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7F" w:rsidRDefault="00BD1D7F">
      <w:pPr>
        <w:spacing w:line="200" w:lineRule="exact"/>
        <w:rPr>
          <w:sz w:val="24"/>
          <w:szCs w:val="24"/>
        </w:rPr>
      </w:pPr>
    </w:p>
    <w:p w:rsidR="008C77D1" w:rsidRPr="008C77D1" w:rsidRDefault="008C77D1" w:rsidP="008C77D1">
      <w:pPr>
        <w:jc w:val="center"/>
        <w:rPr>
          <w:rFonts w:eastAsia="Times New Roman"/>
          <w:b/>
          <w:sz w:val="28"/>
          <w:szCs w:val="28"/>
        </w:rPr>
      </w:pPr>
      <w:r w:rsidRPr="008C77D1">
        <w:rPr>
          <w:rFonts w:eastAsia="Times New Roman"/>
          <w:b/>
          <w:sz w:val="28"/>
          <w:szCs w:val="28"/>
        </w:rPr>
        <w:t>Муниципальное об</w:t>
      </w:r>
      <w:r w:rsidR="00464DCA">
        <w:rPr>
          <w:rFonts w:eastAsia="Times New Roman"/>
          <w:b/>
          <w:sz w:val="28"/>
          <w:szCs w:val="28"/>
        </w:rPr>
        <w:t>щеоб</w:t>
      </w:r>
      <w:r w:rsidRPr="008C77D1">
        <w:rPr>
          <w:rFonts w:eastAsia="Times New Roman"/>
          <w:b/>
          <w:sz w:val="28"/>
          <w:szCs w:val="28"/>
        </w:rPr>
        <w:t>разовательное учреждение</w:t>
      </w:r>
    </w:p>
    <w:p w:rsidR="008C77D1" w:rsidRPr="008C77D1" w:rsidRDefault="008C77D1" w:rsidP="008C77D1">
      <w:pPr>
        <w:jc w:val="center"/>
        <w:rPr>
          <w:rFonts w:eastAsia="Times New Roman"/>
          <w:b/>
          <w:sz w:val="28"/>
          <w:szCs w:val="28"/>
        </w:rPr>
      </w:pPr>
      <w:r w:rsidRPr="008C77D1">
        <w:rPr>
          <w:rFonts w:eastAsia="Times New Roman"/>
          <w:b/>
          <w:sz w:val="28"/>
          <w:szCs w:val="28"/>
        </w:rPr>
        <w:t>Смоленская основная общеобразовательная школа</w:t>
      </w:r>
    </w:p>
    <w:p w:rsidR="00464DCA" w:rsidRDefault="008C77D1" w:rsidP="008C77D1">
      <w:pPr>
        <w:jc w:val="center"/>
        <w:rPr>
          <w:rFonts w:eastAsia="Times New Roman"/>
          <w:b/>
          <w:sz w:val="28"/>
          <w:szCs w:val="28"/>
        </w:rPr>
      </w:pPr>
      <w:proofErr w:type="spellStart"/>
      <w:r w:rsidRPr="008C77D1">
        <w:rPr>
          <w:rFonts w:eastAsia="Times New Roman"/>
          <w:b/>
          <w:sz w:val="28"/>
          <w:szCs w:val="28"/>
        </w:rPr>
        <w:t>Переславского</w:t>
      </w:r>
      <w:proofErr w:type="spellEnd"/>
      <w:r w:rsidRPr="008C77D1">
        <w:rPr>
          <w:rFonts w:eastAsia="Times New Roman"/>
          <w:b/>
          <w:sz w:val="28"/>
          <w:szCs w:val="28"/>
        </w:rPr>
        <w:t xml:space="preserve"> муниципального района</w:t>
      </w:r>
    </w:p>
    <w:p w:rsidR="008C77D1" w:rsidRPr="008C77D1" w:rsidRDefault="008C77D1" w:rsidP="008C77D1">
      <w:pPr>
        <w:jc w:val="center"/>
        <w:rPr>
          <w:rFonts w:eastAsia="Times New Roman"/>
          <w:b/>
          <w:sz w:val="28"/>
          <w:szCs w:val="28"/>
        </w:rPr>
      </w:pPr>
      <w:r w:rsidRPr="008C77D1">
        <w:rPr>
          <w:rFonts w:eastAsia="Times New Roman"/>
          <w:b/>
          <w:sz w:val="28"/>
          <w:szCs w:val="28"/>
        </w:rPr>
        <w:t xml:space="preserve"> Ярославской области</w:t>
      </w:r>
    </w:p>
    <w:p w:rsidR="00BD1D7F" w:rsidRDefault="00464DCA">
      <w:pPr>
        <w:spacing w:line="200" w:lineRule="exact"/>
        <w:rPr>
          <w:sz w:val="24"/>
          <w:szCs w:val="24"/>
        </w:rPr>
      </w:pPr>
      <w:r>
        <w:rPr>
          <w:noProof/>
          <w:sz w:val="24"/>
          <w:szCs w:val="24"/>
        </w:rPr>
        <w:drawing>
          <wp:anchor distT="0" distB="0" distL="114300" distR="114300" simplePos="0" relativeHeight="251699712" behindDoc="1" locked="0" layoutInCell="1" allowOverlap="1" wp14:anchorId="1DED344C" wp14:editId="2FFC0A12">
            <wp:simplePos x="0" y="0"/>
            <wp:positionH relativeFrom="column">
              <wp:posOffset>2936240</wp:posOffset>
            </wp:positionH>
            <wp:positionV relativeFrom="paragraph">
              <wp:posOffset>48895</wp:posOffset>
            </wp:positionV>
            <wp:extent cx="1714500" cy="1624965"/>
            <wp:effectExtent l="0" t="0" r="0" b="0"/>
            <wp:wrapNone/>
            <wp:docPr id="4" name="Рисунок 4" descr="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777"/>
                    <pic:cNvPicPr>
                      <a:picLocks noChangeAspect="1" noChangeArrowheads="1"/>
                    </pic:cNvPicPr>
                  </pic:nvPicPr>
                  <pic:blipFill>
                    <a:blip r:embed="rId9" cstate="print">
                      <a:lum contrast="30000"/>
                      <a:extLst>
                        <a:ext uri="{28A0092B-C50C-407E-A947-70E740481C1C}">
                          <a14:useLocalDpi xmlns:a14="http://schemas.microsoft.com/office/drawing/2010/main" val="0"/>
                        </a:ext>
                      </a:extLst>
                    </a:blip>
                    <a:srcRect l="9721" r="18565" b="7283"/>
                    <a:stretch>
                      <a:fillRect/>
                    </a:stretch>
                  </pic:blipFill>
                  <pic:spPr bwMode="auto">
                    <a:xfrm>
                      <a:off x="0" y="0"/>
                      <a:ext cx="1714500" cy="1624965"/>
                    </a:xfrm>
                    <a:prstGeom prst="rect">
                      <a:avLst/>
                    </a:prstGeom>
                    <a:noFill/>
                  </pic:spPr>
                </pic:pic>
              </a:graphicData>
            </a:graphic>
            <wp14:sizeRelH relativeFrom="page">
              <wp14:pctWidth>0</wp14:pctWidth>
            </wp14:sizeRelH>
            <wp14:sizeRelV relativeFrom="page">
              <wp14:pctHeight>0</wp14:pctHeight>
            </wp14:sizeRelV>
          </wp:anchor>
        </w:drawing>
      </w:r>
    </w:p>
    <w:p w:rsidR="00BD1D7F" w:rsidRDefault="00BD1D7F">
      <w:pPr>
        <w:spacing w:line="200" w:lineRule="exact"/>
        <w:rPr>
          <w:sz w:val="24"/>
          <w:szCs w:val="24"/>
        </w:rPr>
      </w:pPr>
    </w:p>
    <w:p w:rsidR="00BD1D7F" w:rsidRDefault="00BD1D7F">
      <w:pPr>
        <w:spacing w:line="200" w:lineRule="exact"/>
        <w:rPr>
          <w:sz w:val="24"/>
          <w:szCs w:val="24"/>
        </w:rPr>
      </w:pPr>
    </w:p>
    <w:p w:rsidR="008C77D1" w:rsidRPr="008C77D1" w:rsidRDefault="008C77D1" w:rsidP="008C77D1">
      <w:pPr>
        <w:jc w:val="center"/>
        <w:rPr>
          <w:rFonts w:eastAsia="Times New Roman"/>
          <w:sz w:val="28"/>
          <w:szCs w:val="28"/>
        </w:rPr>
      </w:pPr>
    </w:p>
    <w:p w:rsidR="008C77D1" w:rsidRPr="008C77D1" w:rsidRDefault="008C77D1" w:rsidP="008C77D1">
      <w:pPr>
        <w:rPr>
          <w:rFonts w:eastAsia="Times New Roman"/>
          <w:sz w:val="24"/>
          <w:szCs w:val="24"/>
        </w:rPr>
      </w:pPr>
      <w:r w:rsidRPr="008C77D1">
        <w:rPr>
          <w:rFonts w:eastAsia="Times New Roman"/>
          <w:noProof/>
          <w:sz w:val="24"/>
          <w:szCs w:val="24"/>
        </w:rPr>
        <mc:AlternateContent>
          <mc:Choice Requires="wps">
            <w:drawing>
              <wp:anchor distT="0" distB="0" distL="114300" distR="114300" simplePos="0" relativeHeight="251697664" behindDoc="0" locked="0" layoutInCell="1" allowOverlap="1" wp14:anchorId="4DE8F089" wp14:editId="7C608578">
                <wp:simplePos x="0" y="0"/>
                <wp:positionH relativeFrom="column">
                  <wp:posOffset>-405765</wp:posOffset>
                </wp:positionH>
                <wp:positionV relativeFrom="paragraph">
                  <wp:posOffset>5715</wp:posOffset>
                </wp:positionV>
                <wp:extent cx="2921000" cy="815340"/>
                <wp:effectExtent l="3810" t="0" r="0" b="0"/>
                <wp:wrapNone/>
                <wp:docPr id="8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418" w:rsidRDefault="00464DCA" w:rsidP="008C77D1">
                            <w:r>
                              <w:t>Программа принята на заседании педагогического совета</w:t>
                            </w:r>
                          </w:p>
                          <w:p w:rsidR="00464DCA" w:rsidRDefault="00464DCA" w:rsidP="008C77D1">
                            <w:bookmarkStart w:id="0" w:name="_GoBack"/>
                            <w:bookmarkEnd w:id="0"/>
                            <w:r>
                              <w:t xml:space="preserve"> МОУ Смоленской ООШ</w:t>
                            </w:r>
                          </w:p>
                          <w:p w:rsidR="00464DCA" w:rsidRDefault="00464DCA" w:rsidP="008C77D1">
                            <w:r>
                              <w:t xml:space="preserve"> протокол № 7 от 30.08.2018 г</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1.95pt;margin-top:.45pt;width:230pt;height:64.2pt;z-index:2516976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" stroked="f">
                <v:textbox style="mso-fit-shape-to-text:t">
                  <w:txbxContent>
                    <w:p w:rsidR="002A4418" w:rsidRDefault="00464DCA" w:rsidP="008C77D1">
                      <w:r>
                        <w:t>Программа принята на заседании педагогического совета</w:t>
                      </w:r>
                    </w:p>
                    <w:p w:rsidR="00464DCA" w:rsidRDefault="00464DCA" w:rsidP="008C77D1">
                      <w:bookmarkStart w:id="1" w:name="_GoBack"/>
                      <w:bookmarkEnd w:id="1"/>
                      <w:r>
                        <w:t xml:space="preserve"> МОУ Смоленской ООШ</w:t>
                      </w:r>
                    </w:p>
                    <w:p w:rsidR="00464DCA" w:rsidRDefault="00464DCA" w:rsidP="008C77D1">
                      <w:r>
                        <w:t xml:space="preserve"> протокол № 7 от 30.08.2018 г</w:t>
                      </w:r>
                    </w:p>
                  </w:txbxContent>
                </v:textbox>
              </v:shape>
            </w:pict>
          </mc:Fallback>
        </mc:AlternateContent>
      </w:r>
      <w:r w:rsidRPr="008C77D1">
        <w:rPr>
          <w:rFonts w:eastAsia="Times New Roman"/>
          <w:sz w:val="24"/>
          <w:szCs w:val="24"/>
        </w:rPr>
        <w:t xml:space="preserve">                                                                                                «Утверждаю»:</w:t>
      </w:r>
    </w:p>
    <w:p w:rsidR="008C77D1" w:rsidRPr="008C77D1" w:rsidRDefault="008C77D1" w:rsidP="008C77D1">
      <w:pPr>
        <w:rPr>
          <w:rFonts w:eastAsia="Times New Roman"/>
          <w:sz w:val="24"/>
          <w:szCs w:val="24"/>
        </w:rPr>
      </w:pPr>
      <w:r w:rsidRPr="008C77D1">
        <w:rPr>
          <w:rFonts w:eastAsia="Times New Roman"/>
          <w:sz w:val="24"/>
          <w:szCs w:val="24"/>
        </w:rPr>
        <w:t xml:space="preserve">                                                                                                Директор школы</w:t>
      </w:r>
    </w:p>
    <w:p w:rsidR="008C77D1" w:rsidRPr="008C77D1" w:rsidRDefault="008C77D1" w:rsidP="008C77D1">
      <w:pPr>
        <w:rPr>
          <w:rFonts w:eastAsia="Times New Roman"/>
          <w:sz w:val="24"/>
          <w:szCs w:val="24"/>
        </w:rPr>
      </w:pPr>
      <w:r w:rsidRPr="008C77D1">
        <w:rPr>
          <w:rFonts w:eastAsia="Times New Roman"/>
          <w:sz w:val="24"/>
          <w:szCs w:val="24"/>
        </w:rPr>
        <w:t xml:space="preserve">                                                                                                ______________ </w:t>
      </w:r>
      <w:proofErr w:type="spellStart"/>
      <w:r w:rsidRPr="008C77D1">
        <w:rPr>
          <w:rFonts w:eastAsia="Times New Roman"/>
          <w:sz w:val="24"/>
          <w:szCs w:val="24"/>
        </w:rPr>
        <w:t>В.В.Питерцев</w:t>
      </w:r>
      <w:proofErr w:type="spellEnd"/>
    </w:p>
    <w:p w:rsidR="008C77D1" w:rsidRPr="008C77D1" w:rsidRDefault="008C77D1" w:rsidP="008C77D1">
      <w:pPr>
        <w:rPr>
          <w:rFonts w:eastAsia="Times New Roman"/>
          <w:sz w:val="24"/>
          <w:szCs w:val="24"/>
        </w:rPr>
      </w:pPr>
      <w:r w:rsidRPr="008C77D1">
        <w:rPr>
          <w:rFonts w:eastAsia="Times New Roman"/>
          <w:sz w:val="24"/>
          <w:szCs w:val="24"/>
        </w:rPr>
        <w:t xml:space="preserve">                                                                            </w:t>
      </w:r>
      <w:r w:rsidR="00464DCA">
        <w:rPr>
          <w:rFonts w:eastAsia="Times New Roman"/>
          <w:sz w:val="24"/>
          <w:szCs w:val="24"/>
        </w:rPr>
        <w:t xml:space="preserve">                   30.08.2018 г </w:t>
      </w:r>
    </w:p>
    <w:p w:rsidR="008C77D1" w:rsidRPr="008C77D1" w:rsidRDefault="008C77D1" w:rsidP="008C77D1">
      <w:pPr>
        <w:jc w:val="center"/>
        <w:rPr>
          <w:rFonts w:eastAsia="Times New Roman"/>
          <w:b/>
          <w:sz w:val="24"/>
          <w:szCs w:val="24"/>
        </w:rPr>
      </w:pPr>
    </w:p>
    <w:p w:rsidR="008C77D1" w:rsidRPr="008C77D1" w:rsidRDefault="008C77D1" w:rsidP="008C77D1">
      <w:pPr>
        <w:jc w:val="center"/>
        <w:rPr>
          <w:rFonts w:eastAsia="Times New Roman"/>
          <w:b/>
          <w:sz w:val="28"/>
          <w:szCs w:val="28"/>
        </w:rPr>
      </w:pPr>
    </w:p>
    <w:p w:rsidR="00BD1D7F" w:rsidRDefault="00BD1D7F">
      <w:pPr>
        <w:spacing w:line="258" w:lineRule="exact"/>
        <w:rPr>
          <w:sz w:val="24"/>
          <w:szCs w:val="24"/>
        </w:rPr>
      </w:pPr>
    </w:p>
    <w:p w:rsidR="008C77D1" w:rsidRDefault="008C77D1">
      <w:pPr>
        <w:spacing w:line="258" w:lineRule="exact"/>
        <w:rPr>
          <w:sz w:val="24"/>
          <w:szCs w:val="24"/>
        </w:rPr>
      </w:pPr>
    </w:p>
    <w:p w:rsidR="008C77D1" w:rsidRDefault="008C77D1">
      <w:pPr>
        <w:spacing w:line="258" w:lineRule="exact"/>
        <w:rPr>
          <w:sz w:val="24"/>
          <w:szCs w:val="24"/>
        </w:rPr>
      </w:pPr>
    </w:p>
    <w:p w:rsidR="008C77D1" w:rsidRDefault="008C77D1">
      <w:pPr>
        <w:spacing w:line="258" w:lineRule="exact"/>
        <w:rPr>
          <w:sz w:val="24"/>
          <w:szCs w:val="24"/>
        </w:rPr>
      </w:pPr>
    </w:p>
    <w:p w:rsidR="008C77D1" w:rsidRDefault="008C77D1">
      <w:pPr>
        <w:spacing w:line="258" w:lineRule="exact"/>
        <w:rPr>
          <w:sz w:val="24"/>
          <w:szCs w:val="24"/>
        </w:rPr>
      </w:pPr>
    </w:p>
    <w:p w:rsidR="00BD1D7F" w:rsidRDefault="00BD1D7F">
      <w:pPr>
        <w:spacing w:line="200" w:lineRule="exact"/>
        <w:rPr>
          <w:sz w:val="24"/>
          <w:szCs w:val="24"/>
        </w:rPr>
      </w:pPr>
    </w:p>
    <w:p w:rsidR="00464DCA" w:rsidRDefault="00464DCA">
      <w:pPr>
        <w:spacing w:line="200" w:lineRule="exact"/>
        <w:rPr>
          <w:sz w:val="24"/>
          <w:szCs w:val="24"/>
        </w:rPr>
      </w:pPr>
    </w:p>
    <w:p w:rsidR="00BD1D7F" w:rsidRDefault="00BD1D7F">
      <w:pPr>
        <w:spacing w:line="200" w:lineRule="exact"/>
        <w:rPr>
          <w:sz w:val="24"/>
          <w:szCs w:val="24"/>
        </w:rPr>
      </w:pPr>
    </w:p>
    <w:p w:rsidR="00464DCA" w:rsidRDefault="00464DCA">
      <w:pPr>
        <w:spacing w:line="200" w:lineRule="exact"/>
        <w:rPr>
          <w:sz w:val="24"/>
          <w:szCs w:val="24"/>
        </w:rPr>
      </w:pPr>
    </w:p>
    <w:p w:rsidR="00464DCA" w:rsidRDefault="00464DCA">
      <w:pPr>
        <w:spacing w:line="200" w:lineRule="exact"/>
        <w:rPr>
          <w:sz w:val="24"/>
          <w:szCs w:val="24"/>
        </w:rPr>
      </w:pPr>
    </w:p>
    <w:p w:rsidR="00464DCA" w:rsidRDefault="00464DCA">
      <w:pPr>
        <w:spacing w:line="200" w:lineRule="exact"/>
        <w:rPr>
          <w:sz w:val="24"/>
          <w:szCs w:val="24"/>
        </w:rPr>
      </w:pPr>
    </w:p>
    <w:p w:rsidR="00464DCA" w:rsidRDefault="00464DCA">
      <w:pPr>
        <w:spacing w:line="200" w:lineRule="exact"/>
        <w:rPr>
          <w:sz w:val="24"/>
          <w:szCs w:val="24"/>
        </w:rPr>
      </w:pPr>
    </w:p>
    <w:p w:rsidR="008C77D1" w:rsidRPr="00464DCA" w:rsidRDefault="00464DCA" w:rsidP="00464DCA">
      <w:pPr>
        <w:jc w:val="center"/>
        <w:rPr>
          <w:b/>
          <w:sz w:val="32"/>
          <w:szCs w:val="32"/>
        </w:rPr>
      </w:pPr>
      <w:r w:rsidRPr="00464DCA">
        <w:rPr>
          <w:b/>
          <w:sz w:val="32"/>
          <w:szCs w:val="32"/>
        </w:rPr>
        <w:t>А</w:t>
      </w:r>
      <w:r w:rsidR="008C77D1" w:rsidRPr="00464DCA">
        <w:rPr>
          <w:b/>
          <w:sz w:val="32"/>
          <w:szCs w:val="32"/>
        </w:rPr>
        <w:t>даптированная основная общеобразовательная программа</w:t>
      </w:r>
    </w:p>
    <w:p w:rsidR="00464DCA" w:rsidRDefault="008C77D1" w:rsidP="00464DCA">
      <w:pPr>
        <w:jc w:val="center"/>
        <w:rPr>
          <w:b/>
          <w:sz w:val="32"/>
          <w:szCs w:val="32"/>
        </w:rPr>
      </w:pPr>
      <w:r w:rsidRPr="00464DCA">
        <w:rPr>
          <w:b/>
          <w:sz w:val="32"/>
          <w:szCs w:val="32"/>
        </w:rPr>
        <w:t>начального общего образования</w:t>
      </w:r>
    </w:p>
    <w:p w:rsidR="00464DCA" w:rsidRDefault="008C77D1" w:rsidP="00464DCA">
      <w:pPr>
        <w:jc w:val="center"/>
        <w:rPr>
          <w:b/>
          <w:sz w:val="32"/>
          <w:szCs w:val="32"/>
        </w:rPr>
      </w:pPr>
      <w:r w:rsidRPr="00464DCA">
        <w:rPr>
          <w:b/>
          <w:sz w:val="32"/>
          <w:szCs w:val="32"/>
        </w:rPr>
        <w:t xml:space="preserve"> </w:t>
      </w:r>
      <w:proofErr w:type="gramStart"/>
      <w:r w:rsidRPr="00464DCA">
        <w:rPr>
          <w:b/>
          <w:sz w:val="32"/>
          <w:szCs w:val="32"/>
        </w:rPr>
        <w:t>обучающихся</w:t>
      </w:r>
      <w:proofErr w:type="gramEnd"/>
      <w:r w:rsidR="00464DCA">
        <w:rPr>
          <w:b/>
          <w:sz w:val="32"/>
          <w:szCs w:val="32"/>
        </w:rPr>
        <w:t xml:space="preserve"> </w:t>
      </w:r>
      <w:r w:rsidRPr="00464DCA">
        <w:rPr>
          <w:b/>
          <w:sz w:val="32"/>
          <w:szCs w:val="32"/>
        </w:rPr>
        <w:t>с задержкой психического развития</w:t>
      </w:r>
    </w:p>
    <w:p w:rsidR="00BD1D7F" w:rsidRPr="00464DCA" w:rsidRDefault="008C77D1" w:rsidP="00464DCA">
      <w:pPr>
        <w:jc w:val="center"/>
        <w:rPr>
          <w:b/>
          <w:sz w:val="32"/>
          <w:szCs w:val="32"/>
        </w:rPr>
      </w:pPr>
      <w:r w:rsidRPr="00464DCA">
        <w:rPr>
          <w:b/>
          <w:sz w:val="32"/>
          <w:szCs w:val="32"/>
        </w:rPr>
        <w:t xml:space="preserve"> МОУ Смоленской ООШ</w:t>
      </w:r>
    </w:p>
    <w:p w:rsidR="00BD1D7F" w:rsidRPr="00464DCA" w:rsidRDefault="00BD1D7F" w:rsidP="00464DCA">
      <w:pPr>
        <w:spacing w:line="200" w:lineRule="exact"/>
        <w:jc w:val="center"/>
        <w:rPr>
          <w:sz w:val="32"/>
          <w:szCs w:val="32"/>
        </w:rPr>
      </w:pPr>
    </w:p>
    <w:p w:rsidR="00BD1D7F" w:rsidRPr="00464DCA" w:rsidRDefault="00BD1D7F" w:rsidP="00464DCA">
      <w:pPr>
        <w:spacing w:line="200" w:lineRule="exact"/>
        <w:jc w:val="center"/>
        <w:rPr>
          <w:sz w:val="32"/>
          <w:szCs w:val="32"/>
        </w:rPr>
      </w:pPr>
    </w:p>
    <w:p w:rsidR="00BD1D7F" w:rsidRPr="00464DCA" w:rsidRDefault="00BD1D7F" w:rsidP="00464DCA">
      <w:pPr>
        <w:spacing w:line="200" w:lineRule="exact"/>
        <w:jc w:val="center"/>
        <w:rPr>
          <w:sz w:val="32"/>
          <w:szCs w:val="32"/>
        </w:rPr>
      </w:pPr>
    </w:p>
    <w:p w:rsidR="00BD1D7F" w:rsidRPr="00464DCA" w:rsidRDefault="00BD1D7F">
      <w:pPr>
        <w:spacing w:line="200" w:lineRule="exact"/>
        <w:rPr>
          <w:sz w:val="32"/>
          <w:szCs w:val="32"/>
        </w:rPr>
      </w:pPr>
    </w:p>
    <w:p w:rsidR="00BD1D7F" w:rsidRDefault="00BD1D7F">
      <w:pPr>
        <w:spacing w:line="200" w:lineRule="exact"/>
        <w:rPr>
          <w:sz w:val="24"/>
          <w:szCs w:val="24"/>
        </w:rPr>
      </w:pPr>
    </w:p>
    <w:p w:rsidR="00BD1D7F" w:rsidRDefault="00BD1D7F">
      <w:pPr>
        <w:spacing w:line="200" w:lineRule="exact"/>
        <w:rPr>
          <w:sz w:val="24"/>
          <w:szCs w:val="24"/>
        </w:rPr>
      </w:pPr>
    </w:p>
    <w:p w:rsidR="00BD1D7F" w:rsidRDefault="00BD1D7F">
      <w:pPr>
        <w:spacing w:line="200" w:lineRule="exact"/>
        <w:rPr>
          <w:sz w:val="24"/>
          <w:szCs w:val="24"/>
        </w:rPr>
      </w:pPr>
    </w:p>
    <w:p w:rsidR="00BD1D7F" w:rsidRDefault="00BD1D7F">
      <w:pPr>
        <w:spacing w:line="200" w:lineRule="exact"/>
        <w:rPr>
          <w:sz w:val="24"/>
          <w:szCs w:val="24"/>
        </w:rPr>
      </w:pPr>
    </w:p>
    <w:p w:rsidR="00BD1D7F" w:rsidRDefault="00BD1D7F">
      <w:pPr>
        <w:spacing w:line="200" w:lineRule="exact"/>
        <w:rPr>
          <w:sz w:val="24"/>
          <w:szCs w:val="24"/>
        </w:rPr>
      </w:pPr>
    </w:p>
    <w:p w:rsidR="00BD1D7F" w:rsidRDefault="00BD1D7F">
      <w:pPr>
        <w:spacing w:line="200" w:lineRule="exact"/>
        <w:rPr>
          <w:sz w:val="24"/>
          <w:szCs w:val="24"/>
        </w:rPr>
      </w:pPr>
    </w:p>
    <w:p w:rsidR="00BD1D7F" w:rsidRDefault="00BD1D7F">
      <w:pPr>
        <w:spacing w:line="200" w:lineRule="exact"/>
        <w:rPr>
          <w:sz w:val="24"/>
          <w:szCs w:val="24"/>
        </w:rPr>
      </w:pPr>
    </w:p>
    <w:p w:rsidR="00BD1D7F" w:rsidRDefault="00BD1D7F">
      <w:pPr>
        <w:spacing w:line="200" w:lineRule="exact"/>
        <w:rPr>
          <w:sz w:val="24"/>
          <w:szCs w:val="24"/>
        </w:rPr>
      </w:pPr>
    </w:p>
    <w:p w:rsidR="00BD1D7F" w:rsidRDefault="00BD1D7F">
      <w:pPr>
        <w:spacing w:line="200" w:lineRule="exact"/>
        <w:rPr>
          <w:sz w:val="24"/>
          <w:szCs w:val="24"/>
        </w:rPr>
      </w:pPr>
    </w:p>
    <w:p w:rsidR="00BD1D7F" w:rsidRDefault="00BD1D7F">
      <w:pPr>
        <w:spacing w:line="200" w:lineRule="exact"/>
        <w:rPr>
          <w:sz w:val="24"/>
          <w:szCs w:val="24"/>
        </w:rPr>
      </w:pPr>
    </w:p>
    <w:p w:rsidR="00BD1D7F" w:rsidRDefault="00BD1D7F">
      <w:pPr>
        <w:spacing w:line="200" w:lineRule="exact"/>
        <w:rPr>
          <w:sz w:val="24"/>
          <w:szCs w:val="24"/>
        </w:rPr>
      </w:pPr>
    </w:p>
    <w:p w:rsidR="00BD1D7F" w:rsidRDefault="00BD1D7F">
      <w:pPr>
        <w:spacing w:line="200" w:lineRule="exact"/>
        <w:rPr>
          <w:sz w:val="24"/>
          <w:szCs w:val="24"/>
        </w:rPr>
      </w:pPr>
    </w:p>
    <w:p w:rsidR="00BD1D7F" w:rsidRDefault="00BD1D7F">
      <w:pPr>
        <w:spacing w:line="200" w:lineRule="exact"/>
        <w:rPr>
          <w:sz w:val="24"/>
          <w:szCs w:val="24"/>
        </w:rPr>
      </w:pPr>
    </w:p>
    <w:p w:rsidR="00E83F4D" w:rsidRDefault="00E83F4D">
      <w:pPr>
        <w:spacing w:line="200" w:lineRule="exact"/>
        <w:rPr>
          <w:sz w:val="24"/>
          <w:szCs w:val="24"/>
        </w:rPr>
      </w:pPr>
    </w:p>
    <w:p w:rsidR="00E83F4D" w:rsidRDefault="00E83F4D">
      <w:pPr>
        <w:spacing w:line="200" w:lineRule="exact"/>
        <w:rPr>
          <w:sz w:val="24"/>
          <w:szCs w:val="24"/>
        </w:rPr>
      </w:pPr>
    </w:p>
    <w:p w:rsidR="00E83F4D" w:rsidRDefault="00E83F4D">
      <w:pPr>
        <w:spacing w:line="200" w:lineRule="exact"/>
        <w:rPr>
          <w:sz w:val="24"/>
          <w:szCs w:val="24"/>
        </w:rPr>
      </w:pPr>
    </w:p>
    <w:p w:rsidR="00E83F4D" w:rsidRDefault="00E83F4D">
      <w:pPr>
        <w:spacing w:line="200" w:lineRule="exact"/>
        <w:rPr>
          <w:sz w:val="24"/>
          <w:szCs w:val="24"/>
        </w:rPr>
      </w:pPr>
    </w:p>
    <w:p w:rsidR="00E83F4D" w:rsidRDefault="00E83F4D">
      <w:pPr>
        <w:spacing w:line="200" w:lineRule="exact"/>
        <w:rPr>
          <w:sz w:val="24"/>
          <w:szCs w:val="24"/>
        </w:rPr>
      </w:pPr>
    </w:p>
    <w:p w:rsidR="00E83F4D" w:rsidRDefault="00E83F4D">
      <w:pPr>
        <w:spacing w:line="200" w:lineRule="exact"/>
        <w:rPr>
          <w:sz w:val="24"/>
          <w:szCs w:val="24"/>
        </w:rPr>
      </w:pPr>
    </w:p>
    <w:p w:rsidR="00E83F4D" w:rsidRDefault="00E83F4D">
      <w:pPr>
        <w:spacing w:line="200" w:lineRule="exact"/>
        <w:rPr>
          <w:sz w:val="24"/>
          <w:szCs w:val="24"/>
        </w:rPr>
      </w:pPr>
    </w:p>
    <w:p w:rsidR="00E83F4D" w:rsidRDefault="00E83F4D">
      <w:pPr>
        <w:spacing w:line="200" w:lineRule="exact"/>
        <w:rPr>
          <w:sz w:val="24"/>
          <w:szCs w:val="24"/>
        </w:rPr>
      </w:pPr>
    </w:p>
    <w:p w:rsidR="00E83F4D" w:rsidRDefault="00E83F4D">
      <w:pPr>
        <w:spacing w:line="200" w:lineRule="exact"/>
        <w:rPr>
          <w:sz w:val="24"/>
          <w:szCs w:val="24"/>
        </w:rPr>
      </w:pPr>
    </w:p>
    <w:p w:rsidR="00E83F4D" w:rsidRDefault="00E83F4D">
      <w:pPr>
        <w:spacing w:line="200" w:lineRule="exact"/>
        <w:rPr>
          <w:sz w:val="24"/>
          <w:szCs w:val="24"/>
        </w:rPr>
      </w:pPr>
    </w:p>
    <w:p w:rsidR="00E83F4D" w:rsidRDefault="00E83F4D">
      <w:pPr>
        <w:spacing w:line="200" w:lineRule="exact"/>
        <w:rPr>
          <w:sz w:val="24"/>
          <w:szCs w:val="24"/>
        </w:rPr>
      </w:pPr>
    </w:p>
    <w:p w:rsidR="00E83F4D" w:rsidRDefault="00E83F4D">
      <w:pPr>
        <w:spacing w:line="200" w:lineRule="exact"/>
        <w:rPr>
          <w:sz w:val="24"/>
          <w:szCs w:val="24"/>
        </w:rPr>
      </w:pPr>
    </w:p>
    <w:p w:rsidR="00E83F4D" w:rsidRDefault="00E83F4D">
      <w:pPr>
        <w:spacing w:line="200" w:lineRule="exact"/>
        <w:rPr>
          <w:sz w:val="24"/>
          <w:szCs w:val="24"/>
        </w:rPr>
      </w:pPr>
    </w:p>
    <w:p w:rsidR="00E83F4D" w:rsidRDefault="00E83F4D">
      <w:pPr>
        <w:spacing w:line="200" w:lineRule="exact"/>
        <w:rPr>
          <w:sz w:val="24"/>
          <w:szCs w:val="24"/>
        </w:rPr>
      </w:pPr>
    </w:p>
    <w:p w:rsidR="00E83F4D" w:rsidRDefault="00464DCA" w:rsidP="00464DCA">
      <w:pPr>
        <w:spacing w:line="200" w:lineRule="exact"/>
        <w:jc w:val="center"/>
        <w:rPr>
          <w:sz w:val="24"/>
          <w:szCs w:val="24"/>
        </w:rPr>
      </w:pPr>
      <w:proofErr w:type="gramStart"/>
      <w:r>
        <w:rPr>
          <w:sz w:val="24"/>
          <w:szCs w:val="24"/>
        </w:rPr>
        <w:t>с</w:t>
      </w:r>
      <w:proofErr w:type="gramEnd"/>
      <w:r>
        <w:rPr>
          <w:sz w:val="24"/>
          <w:szCs w:val="24"/>
        </w:rPr>
        <w:t>. Смоленское, 2018</w:t>
      </w:r>
    </w:p>
    <w:p w:rsidR="00E83F4D" w:rsidRDefault="00E83F4D">
      <w:pPr>
        <w:spacing w:line="200" w:lineRule="exact"/>
        <w:rPr>
          <w:sz w:val="24"/>
          <w:szCs w:val="24"/>
        </w:rPr>
      </w:pPr>
    </w:p>
    <w:p w:rsidR="00E83F4D" w:rsidRDefault="00E83F4D">
      <w:pPr>
        <w:spacing w:line="200" w:lineRule="exact"/>
        <w:rPr>
          <w:sz w:val="24"/>
          <w:szCs w:val="24"/>
        </w:rPr>
      </w:pPr>
    </w:p>
    <w:p w:rsidR="00BD1D7F" w:rsidRDefault="00BD1D7F">
      <w:pPr>
        <w:ind w:left="4500"/>
        <w:rPr>
          <w:rFonts w:eastAsia="Times New Roman"/>
          <w:sz w:val="24"/>
          <w:szCs w:val="24"/>
        </w:rPr>
      </w:pPr>
    </w:p>
    <w:tbl>
      <w:tblPr>
        <w:tblW w:w="0" w:type="auto"/>
        <w:tblInd w:w="80" w:type="dxa"/>
        <w:tblLayout w:type="fixed"/>
        <w:tblCellMar>
          <w:left w:w="0" w:type="dxa"/>
          <w:right w:w="0" w:type="dxa"/>
        </w:tblCellMar>
        <w:tblLook w:val="04A0" w:firstRow="1" w:lastRow="0" w:firstColumn="1" w:lastColumn="0" w:noHBand="0" w:noVBand="1"/>
      </w:tblPr>
      <w:tblGrid>
        <w:gridCol w:w="400"/>
        <w:gridCol w:w="160"/>
        <w:gridCol w:w="8180"/>
        <w:gridCol w:w="360"/>
        <w:gridCol w:w="34"/>
      </w:tblGrid>
      <w:tr w:rsidR="00BD1D7F" w:rsidRPr="004960ED">
        <w:trPr>
          <w:gridAfter w:val="1"/>
          <w:wAfter w:w="34" w:type="dxa"/>
          <w:trHeight w:val="276"/>
        </w:trPr>
        <w:tc>
          <w:tcPr>
            <w:tcW w:w="400" w:type="dxa"/>
            <w:vAlign w:val="bottom"/>
          </w:tcPr>
          <w:p w:rsidR="00BD1D7F" w:rsidRDefault="00BD1D7F">
            <w:pPr>
              <w:rPr>
                <w:sz w:val="23"/>
                <w:szCs w:val="23"/>
              </w:rPr>
            </w:pPr>
          </w:p>
        </w:tc>
        <w:tc>
          <w:tcPr>
            <w:tcW w:w="160" w:type="dxa"/>
            <w:vAlign w:val="bottom"/>
          </w:tcPr>
          <w:p w:rsidR="00BD1D7F" w:rsidRDefault="00BD1D7F">
            <w:pPr>
              <w:rPr>
                <w:sz w:val="23"/>
                <w:szCs w:val="23"/>
              </w:rPr>
            </w:pPr>
          </w:p>
        </w:tc>
        <w:tc>
          <w:tcPr>
            <w:tcW w:w="8180" w:type="dxa"/>
            <w:vAlign w:val="bottom"/>
          </w:tcPr>
          <w:p w:rsidR="00464DCA" w:rsidRDefault="00464DCA">
            <w:pPr>
              <w:ind w:left="3440"/>
              <w:rPr>
                <w:rFonts w:eastAsia="Times New Roman"/>
                <w:b/>
                <w:bCs/>
                <w:sz w:val="24"/>
                <w:szCs w:val="24"/>
              </w:rPr>
            </w:pPr>
          </w:p>
          <w:p w:rsidR="00464DCA" w:rsidRDefault="00464DCA">
            <w:pPr>
              <w:ind w:left="3440"/>
              <w:rPr>
                <w:rFonts w:eastAsia="Times New Roman"/>
                <w:b/>
                <w:bCs/>
                <w:sz w:val="24"/>
                <w:szCs w:val="24"/>
              </w:rPr>
            </w:pPr>
          </w:p>
          <w:p w:rsidR="00BD1D7F" w:rsidRPr="004960ED" w:rsidRDefault="007860A4">
            <w:pPr>
              <w:ind w:left="3440"/>
              <w:rPr>
                <w:sz w:val="24"/>
                <w:szCs w:val="24"/>
              </w:rPr>
            </w:pPr>
            <w:r w:rsidRPr="004960ED">
              <w:rPr>
                <w:rFonts w:eastAsia="Times New Roman"/>
                <w:b/>
                <w:bCs/>
                <w:sz w:val="24"/>
                <w:szCs w:val="24"/>
              </w:rPr>
              <w:t>Оглавление</w:t>
            </w:r>
          </w:p>
        </w:tc>
        <w:tc>
          <w:tcPr>
            <w:tcW w:w="360" w:type="dxa"/>
            <w:vAlign w:val="bottom"/>
          </w:tcPr>
          <w:p w:rsidR="00BD1D7F" w:rsidRPr="004960ED" w:rsidRDefault="00BD1D7F">
            <w:pPr>
              <w:rPr>
                <w:sz w:val="24"/>
                <w:szCs w:val="24"/>
              </w:rPr>
            </w:pPr>
          </w:p>
        </w:tc>
      </w:tr>
      <w:tr w:rsidR="00BD1D7F" w:rsidRPr="004960ED">
        <w:trPr>
          <w:gridAfter w:val="1"/>
          <w:wAfter w:w="34" w:type="dxa"/>
          <w:trHeight w:val="298"/>
        </w:trPr>
        <w:tc>
          <w:tcPr>
            <w:tcW w:w="400" w:type="dxa"/>
            <w:vAlign w:val="bottom"/>
          </w:tcPr>
          <w:p w:rsidR="00BD1D7F" w:rsidRDefault="007860A4">
            <w:pPr>
              <w:ind w:left="180"/>
              <w:rPr>
                <w:sz w:val="20"/>
                <w:szCs w:val="20"/>
              </w:rPr>
            </w:pPr>
            <w:r>
              <w:rPr>
                <w:rFonts w:eastAsia="Times New Roman"/>
                <w:sz w:val="24"/>
                <w:szCs w:val="24"/>
              </w:rPr>
              <w:t>1.</w:t>
            </w:r>
          </w:p>
        </w:tc>
        <w:tc>
          <w:tcPr>
            <w:tcW w:w="8340" w:type="dxa"/>
            <w:gridSpan w:val="2"/>
            <w:vAlign w:val="bottom"/>
          </w:tcPr>
          <w:p w:rsidR="00BD1D7F" w:rsidRPr="004960ED" w:rsidRDefault="007860A4">
            <w:pPr>
              <w:ind w:left="20"/>
              <w:rPr>
                <w:sz w:val="24"/>
                <w:szCs w:val="24"/>
              </w:rPr>
            </w:pPr>
            <w:r w:rsidRPr="004960ED">
              <w:rPr>
                <w:rFonts w:eastAsia="Times New Roman"/>
                <w:w w:val="97"/>
                <w:sz w:val="24"/>
                <w:szCs w:val="24"/>
              </w:rPr>
              <w:t xml:space="preserve">Целевой раздел </w:t>
            </w:r>
            <w:r w:rsidRPr="004960ED">
              <w:rPr>
                <w:rFonts w:ascii="Microsoft Sans Serif" w:eastAsia="Microsoft Sans Serif" w:hAnsi="Microsoft Sans Serif" w:cs="Microsoft Sans Serif"/>
                <w:w w:val="97"/>
                <w:sz w:val="24"/>
                <w:szCs w:val="24"/>
              </w:rPr>
              <w:t>.......................................................................................................</w:t>
            </w:r>
          </w:p>
        </w:tc>
        <w:tc>
          <w:tcPr>
            <w:tcW w:w="360" w:type="dxa"/>
            <w:vAlign w:val="bottom"/>
          </w:tcPr>
          <w:p w:rsidR="00BD1D7F" w:rsidRPr="004960ED" w:rsidRDefault="007860A4">
            <w:pPr>
              <w:jc w:val="right"/>
              <w:rPr>
                <w:sz w:val="24"/>
                <w:szCs w:val="24"/>
              </w:rPr>
            </w:pPr>
            <w:r w:rsidRPr="004960ED">
              <w:rPr>
                <w:rFonts w:ascii="Microsoft Sans Serif" w:eastAsia="Microsoft Sans Serif" w:hAnsi="Microsoft Sans Serif" w:cs="Microsoft Sans Serif"/>
                <w:sz w:val="24"/>
                <w:szCs w:val="24"/>
              </w:rPr>
              <w:t>3</w:t>
            </w:r>
          </w:p>
        </w:tc>
      </w:tr>
      <w:tr w:rsidR="00BD1D7F" w:rsidRPr="004960ED">
        <w:trPr>
          <w:gridAfter w:val="1"/>
          <w:wAfter w:w="34" w:type="dxa"/>
          <w:trHeight w:val="379"/>
        </w:trPr>
        <w:tc>
          <w:tcPr>
            <w:tcW w:w="400" w:type="dxa"/>
            <w:vAlign w:val="bottom"/>
          </w:tcPr>
          <w:p w:rsidR="00BD1D7F" w:rsidRDefault="007860A4">
            <w:pPr>
              <w:rPr>
                <w:sz w:val="20"/>
                <w:szCs w:val="20"/>
              </w:rPr>
            </w:pPr>
            <w:r>
              <w:rPr>
                <w:rFonts w:eastAsia="Times New Roman"/>
                <w:sz w:val="24"/>
                <w:szCs w:val="24"/>
              </w:rPr>
              <w:t>1.1.</w:t>
            </w:r>
          </w:p>
        </w:tc>
        <w:tc>
          <w:tcPr>
            <w:tcW w:w="160" w:type="dxa"/>
            <w:vAlign w:val="bottom"/>
          </w:tcPr>
          <w:p w:rsidR="00BD1D7F" w:rsidRDefault="00BD1D7F">
            <w:pPr>
              <w:rPr>
                <w:sz w:val="24"/>
                <w:szCs w:val="24"/>
              </w:rPr>
            </w:pPr>
          </w:p>
        </w:tc>
        <w:tc>
          <w:tcPr>
            <w:tcW w:w="8180" w:type="dxa"/>
            <w:vAlign w:val="bottom"/>
          </w:tcPr>
          <w:p w:rsidR="00BD1D7F" w:rsidRPr="004960ED" w:rsidRDefault="007860A4">
            <w:pPr>
              <w:ind w:left="80"/>
              <w:rPr>
                <w:sz w:val="24"/>
                <w:szCs w:val="24"/>
              </w:rPr>
            </w:pPr>
            <w:r w:rsidRPr="004960ED">
              <w:rPr>
                <w:rFonts w:eastAsia="Times New Roman"/>
                <w:w w:val="99"/>
                <w:sz w:val="24"/>
                <w:szCs w:val="24"/>
              </w:rPr>
              <w:t>Пояснительная записка...............................................................................................</w:t>
            </w:r>
          </w:p>
        </w:tc>
        <w:tc>
          <w:tcPr>
            <w:tcW w:w="360" w:type="dxa"/>
            <w:vAlign w:val="bottom"/>
          </w:tcPr>
          <w:p w:rsidR="00BD1D7F" w:rsidRPr="004960ED" w:rsidRDefault="007860A4">
            <w:pPr>
              <w:jc w:val="right"/>
              <w:rPr>
                <w:sz w:val="24"/>
                <w:szCs w:val="24"/>
              </w:rPr>
            </w:pPr>
            <w:r w:rsidRPr="004960ED">
              <w:rPr>
                <w:rFonts w:eastAsia="Times New Roman"/>
                <w:sz w:val="24"/>
                <w:szCs w:val="24"/>
              </w:rPr>
              <w:t>3</w:t>
            </w:r>
          </w:p>
        </w:tc>
      </w:tr>
      <w:tr w:rsidR="00BD1D7F" w:rsidRPr="004960ED">
        <w:trPr>
          <w:gridAfter w:val="1"/>
          <w:wAfter w:w="34" w:type="dxa"/>
          <w:trHeight w:val="374"/>
        </w:trPr>
        <w:tc>
          <w:tcPr>
            <w:tcW w:w="400" w:type="dxa"/>
            <w:vAlign w:val="bottom"/>
          </w:tcPr>
          <w:p w:rsidR="00BD1D7F" w:rsidRDefault="007860A4">
            <w:pPr>
              <w:rPr>
                <w:sz w:val="20"/>
                <w:szCs w:val="20"/>
              </w:rPr>
            </w:pPr>
            <w:r>
              <w:rPr>
                <w:rFonts w:eastAsia="Times New Roman"/>
                <w:sz w:val="24"/>
                <w:szCs w:val="24"/>
              </w:rPr>
              <w:t>1.2.</w:t>
            </w:r>
          </w:p>
        </w:tc>
        <w:tc>
          <w:tcPr>
            <w:tcW w:w="8340" w:type="dxa"/>
            <w:gridSpan w:val="2"/>
            <w:vAlign w:val="bottom"/>
          </w:tcPr>
          <w:p w:rsidR="00BD1D7F" w:rsidRPr="004960ED" w:rsidRDefault="007860A4">
            <w:pPr>
              <w:ind w:left="20"/>
              <w:rPr>
                <w:sz w:val="24"/>
                <w:szCs w:val="24"/>
              </w:rPr>
            </w:pPr>
            <w:r w:rsidRPr="004960ED">
              <w:rPr>
                <w:rFonts w:eastAsia="Times New Roman"/>
                <w:w w:val="99"/>
                <w:sz w:val="24"/>
                <w:szCs w:val="24"/>
              </w:rPr>
              <w:t xml:space="preserve">Планируемые результаты освоения </w:t>
            </w:r>
            <w:proofErr w:type="gramStart"/>
            <w:r w:rsidRPr="004960ED">
              <w:rPr>
                <w:rFonts w:eastAsia="Times New Roman"/>
                <w:w w:val="99"/>
                <w:sz w:val="24"/>
                <w:szCs w:val="24"/>
              </w:rPr>
              <w:t>обучающимися</w:t>
            </w:r>
            <w:proofErr w:type="gramEnd"/>
            <w:r w:rsidRPr="004960ED">
              <w:rPr>
                <w:rFonts w:eastAsia="Times New Roman"/>
                <w:w w:val="99"/>
                <w:sz w:val="24"/>
                <w:szCs w:val="24"/>
              </w:rPr>
              <w:t xml:space="preserve"> ..................................................</w:t>
            </w:r>
          </w:p>
        </w:tc>
        <w:tc>
          <w:tcPr>
            <w:tcW w:w="360" w:type="dxa"/>
            <w:vAlign w:val="bottom"/>
          </w:tcPr>
          <w:p w:rsidR="00BD1D7F" w:rsidRPr="004960ED" w:rsidRDefault="007860A4">
            <w:pPr>
              <w:jc w:val="right"/>
              <w:rPr>
                <w:sz w:val="24"/>
                <w:szCs w:val="24"/>
              </w:rPr>
            </w:pPr>
            <w:r w:rsidRPr="004960ED">
              <w:rPr>
                <w:rFonts w:eastAsia="Times New Roman"/>
                <w:sz w:val="24"/>
                <w:szCs w:val="24"/>
              </w:rPr>
              <w:t>16</w:t>
            </w:r>
          </w:p>
        </w:tc>
      </w:tr>
      <w:tr w:rsidR="00BD1D7F" w:rsidRPr="004960ED" w:rsidTr="00AF43C1">
        <w:trPr>
          <w:trHeight w:val="375"/>
        </w:trPr>
        <w:tc>
          <w:tcPr>
            <w:tcW w:w="8740" w:type="dxa"/>
            <w:gridSpan w:val="3"/>
            <w:vAlign w:val="bottom"/>
          </w:tcPr>
          <w:p w:rsidR="00BD1D7F" w:rsidRPr="004960ED" w:rsidRDefault="007860A4">
            <w:pPr>
              <w:rPr>
                <w:sz w:val="24"/>
                <w:szCs w:val="24"/>
              </w:rPr>
            </w:pPr>
            <w:r w:rsidRPr="004960ED">
              <w:rPr>
                <w:rFonts w:eastAsia="Times New Roman"/>
                <w:w w:val="98"/>
                <w:sz w:val="24"/>
                <w:szCs w:val="24"/>
              </w:rPr>
              <w:t>с задержкой психического развития адаптированной основной образовательной ..........</w:t>
            </w:r>
          </w:p>
        </w:tc>
        <w:tc>
          <w:tcPr>
            <w:tcW w:w="394" w:type="dxa"/>
            <w:gridSpan w:val="2"/>
            <w:vAlign w:val="bottom"/>
          </w:tcPr>
          <w:p w:rsidR="00BD1D7F" w:rsidRPr="004960ED" w:rsidRDefault="00BD1D7F">
            <w:pPr>
              <w:jc w:val="right"/>
              <w:rPr>
                <w:sz w:val="24"/>
                <w:szCs w:val="24"/>
              </w:rPr>
            </w:pPr>
          </w:p>
        </w:tc>
      </w:tr>
      <w:tr w:rsidR="00BD1D7F" w:rsidRPr="004960ED">
        <w:trPr>
          <w:gridAfter w:val="1"/>
          <w:wAfter w:w="34" w:type="dxa"/>
          <w:trHeight w:val="379"/>
        </w:trPr>
        <w:tc>
          <w:tcPr>
            <w:tcW w:w="8740" w:type="dxa"/>
            <w:gridSpan w:val="3"/>
            <w:vAlign w:val="bottom"/>
          </w:tcPr>
          <w:p w:rsidR="00BD1D7F" w:rsidRPr="004960ED" w:rsidRDefault="007860A4">
            <w:pPr>
              <w:rPr>
                <w:sz w:val="24"/>
                <w:szCs w:val="24"/>
              </w:rPr>
            </w:pPr>
            <w:r w:rsidRPr="004960ED">
              <w:rPr>
                <w:rFonts w:eastAsia="Times New Roman"/>
                <w:sz w:val="24"/>
                <w:szCs w:val="24"/>
              </w:rPr>
              <w:t>программы начального общего образования .....................................................................</w:t>
            </w:r>
          </w:p>
        </w:tc>
        <w:tc>
          <w:tcPr>
            <w:tcW w:w="360" w:type="dxa"/>
            <w:vAlign w:val="bottom"/>
          </w:tcPr>
          <w:p w:rsidR="00BD1D7F" w:rsidRPr="004960ED" w:rsidRDefault="00BD1D7F">
            <w:pPr>
              <w:jc w:val="right"/>
              <w:rPr>
                <w:sz w:val="24"/>
                <w:szCs w:val="24"/>
              </w:rPr>
            </w:pPr>
          </w:p>
        </w:tc>
      </w:tr>
      <w:tr w:rsidR="00BD1D7F" w:rsidRPr="004960ED">
        <w:trPr>
          <w:gridAfter w:val="1"/>
          <w:wAfter w:w="34" w:type="dxa"/>
          <w:trHeight w:val="374"/>
        </w:trPr>
        <w:tc>
          <w:tcPr>
            <w:tcW w:w="400" w:type="dxa"/>
            <w:vAlign w:val="bottom"/>
          </w:tcPr>
          <w:p w:rsidR="00BD1D7F" w:rsidRDefault="007860A4">
            <w:pPr>
              <w:rPr>
                <w:sz w:val="20"/>
                <w:szCs w:val="20"/>
              </w:rPr>
            </w:pPr>
            <w:r>
              <w:rPr>
                <w:rFonts w:eastAsia="Times New Roman"/>
                <w:sz w:val="24"/>
                <w:szCs w:val="24"/>
              </w:rPr>
              <w:t>1.3.</w:t>
            </w:r>
          </w:p>
        </w:tc>
        <w:tc>
          <w:tcPr>
            <w:tcW w:w="160" w:type="dxa"/>
            <w:vAlign w:val="bottom"/>
          </w:tcPr>
          <w:p w:rsidR="00BD1D7F" w:rsidRDefault="00BD1D7F">
            <w:pPr>
              <w:rPr>
                <w:sz w:val="24"/>
                <w:szCs w:val="24"/>
              </w:rPr>
            </w:pPr>
          </w:p>
        </w:tc>
        <w:tc>
          <w:tcPr>
            <w:tcW w:w="8180" w:type="dxa"/>
            <w:vAlign w:val="bottom"/>
          </w:tcPr>
          <w:p w:rsidR="00BD1D7F" w:rsidRPr="004960ED" w:rsidRDefault="007860A4">
            <w:pPr>
              <w:ind w:left="80"/>
              <w:rPr>
                <w:sz w:val="24"/>
                <w:szCs w:val="24"/>
              </w:rPr>
            </w:pPr>
            <w:r w:rsidRPr="004960ED">
              <w:rPr>
                <w:rFonts w:eastAsia="Times New Roman"/>
                <w:w w:val="99"/>
                <w:sz w:val="24"/>
                <w:szCs w:val="24"/>
              </w:rPr>
              <w:t xml:space="preserve">Система оценки достижения </w:t>
            </w:r>
            <w:proofErr w:type="gramStart"/>
            <w:r w:rsidRPr="004960ED">
              <w:rPr>
                <w:rFonts w:eastAsia="Times New Roman"/>
                <w:w w:val="99"/>
                <w:sz w:val="24"/>
                <w:szCs w:val="24"/>
              </w:rPr>
              <w:t>обучающимися</w:t>
            </w:r>
            <w:proofErr w:type="gramEnd"/>
            <w:r w:rsidRPr="004960ED">
              <w:rPr>
                <w:rFonts w:eastAsia="Times New Roman"/>
                <w:w w:val="99"/>
                <w:sz w:val="24"/>
                <w:szCs w:val="24"/>
              </w:rPr>
              <w:t xml:space="preserve"> ..........................................................</w:t>
            </w:r>
          </w:p>
        </w:tc>
        <w:tc>
          <w:tcPr>
            <w:tcW w:w="360" w:type="dxa"/>
            <w:vAlign w:val="bottom"/>
          </w:tcPr>
          <w:p w:rsidR="00BD1D7F" w:rsidRPr="004960ED" w:rsidRDefault="00AF43C1">
            <w:pPr>
              <w:jc w:val="right"/>
              <w:rPr>
                <w:sz w:val="24"/>
                <w:szCs w:val="24"/>
              </w:rPr>
            </w:pPr>
            <w:r w:rsidRPr="004960ED">
              <w:rPr>
                <w:rFonts w:eastAsia="Times New Roman"/>
                <w:sz w:val="24"/>
                <w:szCs w:val="24"/>
              </w:rPr>
              <w:t>75</w:t>
            </w:r>
          </w:p>
        </w:tc>
      </w:tr>
      <w:tr w:rsidR="00BD1D7F" w:rsidRPr="004960ED">
        <w:trPr>
          <w:gridAfter w:val="1"/>
          <w:wAfter w:w="34" w:type="dxa"/>
          <w:trHeight w:val="374"/>
        </w:trPr>
        <w:tc>
          <w:tcPr>
            <w:tcW w:w="8740" w:type="dxa"/>
            <w:gridSpan w:val="3"/>
            <w:vAlign w:val="bottom"/>
          </w:tcPr>
          <w:p w:rsidR="00BD1D7F" w:rsidRPr="004960ED" w:rsidRDefault="007860A4">
            <w:pPr>
              <w:rPr>
                <w:sz w:val="24"/>
                <w:szCs w:val="24"/>
              </w:rPr>
            </w:pPr>
            <w:r w:rsidRPr="004960ED">
              <w:rPr>
                <w:rFonts w:eastAsia="Times New Roman"/>
                <w:w w:val="99"/>
                <w:sz w:val="24"/>
                <w:szCs w:val="24"/>
              </w:rPr>
              <w:t>планируемых результатов освоения АООП НОО ЗПР .....................................................</w:t>
            </w:r>
          </w:p>
        </w:tc>
        <w:tc>
          <w:tcPr>
            <w:tcW w:w="360" w:type="dxa"/>
            <w:vAlign w:val="bottom"/>
          </w:tcPr>
          <w:p w:rsidR="00BD1D7F" w:rsidRPr="004960ED" w:rsidRDefault="00BD1D7F">
            <w:pPr>
              <w:jc w:val="right"/>
              <w:rPr>
                <w:sz w:val="24"/>
                <w:szCs w:val="24"/>
              </w:rPr>
            </w:pPr>
          </w:p>
        </w:tc>
      </w:tr>
      <w:tr w:rsidR="00BD1D7F" w:rsidRPr="004960ED">
        <w:trPr>
          <w:gridAfter w:val="1"/>
          <w:wAfter w:w="34" w:type="dxa"/>
          <w:trHeight w:val="379"/>
        </w:trPr>
        <w:tc>
          <w:tcPr>
            <w:tcW w:w="400" w:type="dxa"/>
            <w:vAlign w:val="bottom"/>
          </w:tcPr>
          <w:p w:rsidR="00BD1D7F" w:rsidRDefault="007860A4">
            <w:pPr>
              <w:ind w:left="180"/>
              <w:rPr>
                <w:sz w:val="20"/>
                <w:szCs w:val="20"/>
              </w:rPr>
            </w:pPr>
            <w:r>
              <w:rPr>
                <w:rFonts w:eastAsia="Times New Roman"/>
                <w:sz w:val="24"/>
                <w:szCs w:val="24"/>
              </w:rPr>
              <w:t>2.</w:t>
            </w:r>
          </w:p>
        </w:tc>
        <w:tc>
          <w:tcPr>
            <w:tcW w:w="8340" w:type="dxa"/>
            <w:gridSpan w:val="2"/>
            <w:vAlign w:val="bottom"/>
          </w:tcPr>
          <w:p w:rsidR="00BD1D7F" w:rsidRPr="004960ED" w:rsidRDefault="007860A4">
            <w:pPr>
              <w:ind w:left="20"/>
              <w:rPr>
                <w:sz w:val="24"/>
                <w:szCs w:val="24"/>
              </w:rPr>
            </w:pPr>
            <w:r w:rsidRPr="004960ED">
              <w:rPr>
                <w:rFonts w:eastAsia="Times New Roman"/>
                <w:w w:val="98"/>
                <w:sz w:val="24"/>
                <w:szCs w:val="24"/>
              </w:rPr>
              <w:t xml:space="preserve">Содержательный раздел </w:t>
            </w:r>
            <w:r w:rsidRPr="004960ED">
              <w:rPr>
                <w:rFonts w:ascii="Microsoft Sans Serif" w:eastAsia="Microsoft Sans Serif" w:hAnsi="Microsoft Sans Serif" w:cs="Microsoft Sans Serif"/>
                <w:w w:val="98"/>
                <w:sz w:val="24"/>
                <w:szCs w:val="24"/>
              </w:rPr>
              <w:t>........................................................................................</w:t>
            </w:r>
          </w:p>
        </w:tc>
        <w:tc>
          <w:tcPr>
            <w:tcW w:w="360" w:type="dxa"/>
            <w:vAlign w:val="bottom"/>
          </w:tcPr>
          <w:p w:rsidR="00BD1D7F" w:rsidRPr="004960ED" w:rsidRDefault="00AF43C1">
            <w:pPr>
              <w:jc w:val="right"/>
              <w:rPr>
                <w:sz w:val="24"/>
                <w:szCs w:val="24"/>
              </w:rPr>
            </w:pPr>
            <w:r w:rsidRPr="004960ED">
              <w:rPr>
                <w:rFonts w:eastAsia="Times New Roman"/>
                <w:sz w:val="24"/>
                <w:szCs w:val="24"/>
              </w:rPr>
              <w:t>81</w:t>
            </w:r>
          </w:p>
        </w:tc>
      </w:tr>
      <w:tr w:rsidR="00BD1D7F" w:rsidRPr="004960ED">
        <w:trPr>
          <w:gridAfter w:val="1"/>
          <w:wAfter w:w="34" w:type="dxa"/>
          <w:trHeight w:val="375"/>
        </w:trPr>
        <w:tc>
          <w:tcPr>
            <w:tcW w:w="400" w:type="dxa"/>
            <w:vAlign w:val="bottom"/>
          </w:tcPr>
          <w:p w:rsidR="00BD1D7F" w:rsidRDefault="007860A4">
            <w:pPr>
              <w:rPr>
                <w:sz w:val="20"/>
                <w:szCs w:val="20"/>
              </w:rPr>
            </w:pPr>
            <w:r>
              <w:rPr>
                <w:rFonts w:eastAsia="Times New Roman"/>
                <w:sz w:val="24"/>
                <w:szCs w:val="24"/>
              </w:rPr>
              <w:t>2.1.</w:t>
            </w:r>
          </w:p>
        </w:tc>
        <w:tc>
          <w:tcPr>
            <w:tcW w:w="160" w:type="dxa"/>
            <w:vAlign w:val="bottom"/>
          </w:tcPr>
          <w:p w:rsidR="00BD1D7F" w:rsidRDefault="00BD1D7F">
            <w:pPr>
              <w:rPr>
                <w:sz w:val="24"/>
                <w:szCs w:val="24"/>
              </w:rPr>
            </w:pPr>
          </w:p>
        </w:tc>
        <w:tc>
          <w:tcPr>
            <w:tcW w:w="8180" w:type="dxa"/>
            <w:vAlign w:val="bottom"/>
          </w:tcPr>
          <w:p w:rsidR="00BD1D7F" w:rsidRPr="004960ED" w:rsidRDefault="007860A4">
            <w:pPr>
              <w:ind w:left="80"/>
              <w:rPr>
                <w:sz w:val="24"/>
                <w:szCs w:val="24"/>
              </w:rPr>
            </w:pPr>
            <w:r w:rsidRPr="004960ED">
              <w:rPr>
                <w:rFonts w:eastAsia="Times New Roman"/>
                <w:w w:val="99"/>
                <w:sz w:val="24"/>
                <w:szCs w:val="24"/>
              </w:rPr>
              <w:t>Программа формирования универсальных учебных действий ..............................</w:t>
            </w:r>
          </w:p>
        </w:tc>
        <w:tc>
          <w:tcPr>
            <w:tcW w:w="360" w:type="dxa"/>
            <w:vAlign w:val="bottom"/>
          </w:tcPr>
          <w:p w:rsidR="00BD1D7F" w:rsidRPr="004960ED" w:rsidRDefault="00AF43C1">
            <w:pPr>
              <w:jc w:val="right"/>
              <w:rPr>
                <w:sz w:val="24"/>
                <w:szCs w:val="24"/>
              </w:rPr>
            </w:pPr>
            <w:r w:rsidRPr="004960ED">
              <w:rPr>
                <w:rFonts w:eastAsia="Times New Roman"/>
                <w:sz w:val="24"/>
                <w:szCs w:val="24"/>
              </w:rPr>
              <w:t>81</w:t>
            </w:r>
          </w:p>
        </w:tc>
      </w:tr>
      <w:tr w:rsidR="00BD1D7F" w:rsidRPr="004960ED">
        <w:trPr>
          <w:gridAfter w:val="1"/>
          <w:wAfter w:w="34" w:type="dxa"/>
          <w:trHeight w:val="370"/>
        </w:trPr>
        <w:tc>
          <w:tcPr>
            <w:tcW w:w="400" w:type="dxa"/>
            <w:vAlign w:val="bottom"/>
          </w:tcPr>
          <w:p w:rsidR="00BD1D7F" w:rsidRDefault="007860A4">
            <w:pPr>
              <w:rPr>
                <w:sz w:val="20"/>
                <w:szCs w:val="20"/>
              </w:rPr>
            </w:pPr>
            <w:r>
              <w:rPr>
                <w:rFonts w:eastAsia="Times New Roman"/>
                <w:sz w:val="24"/>
                <w:szCs w:val="24"/>
              </w:rPr>
              <w:t>2.2.</w:t>
            </w:r>
          </w:p>
        </w:tc>
        <w:tc>
          <w:tcPr>
            <w:tcW w:w="160" w:type="dxa"/>
            <w:vAlign w:val="bottom"/>
          </w:tcPr>
          <w:p w:rsidR="00BD1D7F" w:rsidRDefault="00BD1D7F">
            <w:pPr>
              <w:rPr>
                <w:sz w:val="24"/>
                <w:szCs w:val="24"/>
              </w:rPr>
            </w:pPr>
          </w:p>
        </w:tc>
        <w:tc>
          <w:tcPr>
            <w:tcW w:w="8540" w:type="dxa"/>
            <w:gridSpan w:val="2"/>
            <w:vAlign w:val="bottom"/>
          </w:tcPr>
          <w:p w:rsidR="00BD1D7F" w:rsidRPr="004960ED" w:rsidRDefault="007860A4">
            <w:pPr>
              <w:ind w:left="80"/>
              <w:rPr>
                <w:sz w:val="24"/>
                <w:szCs w:val="24"/>
              </w:rPr>
            </w:pPr>
            <w:r w:rsidRPr="004960ED">
              <w:rPr>
                <w:rFonts w:eastAsia="Times New Roman"/>
                <w:sz w:val="24"/>
                <w:szCs w:val="24"/>
              </w:rPr>
              <w:t>Программы отдельных учебных предметов, курсов коррекционно-развивающей</w:t>
            </w:r>
          </w:p>
        </w:tc>
      </w:tr>
      <w:tr w:rsidR="00BD1D7F" w:rsidRPr="004960ED">
        <w:trPr>
          <w:gridAfter w:val="1"/>
          <w:wAfter w:w="34" w:type="dxa"/>
          <w:trHeight w:val="283"/>
        </w:trPr>
        <w:tc>
          <w:tcPr>
            <w:tcW w:w="8740" w:type="dxa"/>
            <w:gridSpan w:val="3"/>
            <w:vAlign w:val="bottom"/>
          </w:tcPr>
          <w:p w:rsidR="00BD1D7F" w:rsidRPr="004960ED" w:rsidRDefault="007860A4">
            <w:pPr>
              <w:rPr>
                <w:sz w:val="24"/>
                <w:szCs w:val="24"/>
              </w:rPr>
            </w:pPr>
            <w:r w:rsidRPr="004960ED">
              <w:rPr>
                <w:rFonts w:eastAsia="Times New Roman"/>
                <w:sz w:val="24"/>
                <w:szCs w:val="24"/>
              </w:rPr>
              <w:t>области и курсов внеурочной деятельности ....................................................................</w:t>
            </w:r>
          </w:p>
        </w:tc>
        <w:tc>
          <w:tcPr>
            <w:tcW w:w="360" w:type="dxa"/>
            <w:vAlign w:val="bottom"/>
          </w:tcPr>
          <w:p w:rsidR="00BD1D7F" w:rsidRPr="004960ED" w:rsidRDefault="004960ED">
            <w:pPr>
              <w:jc w:val="right"/>
              <w:rPr>
                <w:sz w:val="24"/>
                <w:szCs w:val="24"/>
              </w:rPr>
            </w:pPr>
            <w:r>
              <w:rPr>
                <w:rFonts w:eastAsia="Times New Roman"/>
                <w:w w:val="94"/>
                <w:sz w:val="24"/>
                <w:szCs w:val="24"/>
              </w:rPr>
              <w:t>103</w:t>
            </w:r>
          </w:p>
        </w:tc>
      </w:tr>
      <w:tr w:rsidR="00BD1D7F" w:rsidRPr="004960ED">
        <w:trPr>
          <w:gridAfter w:val="1"/>
          <w:wAfter w:w="34" w:type="dxa"/>
          <w:trHeight w:val="374"/>
        </w:trPr>
        <w:tc>
          <w:tcPr>
            <w:tcW w:w="400" w:type="dxa"/>
            <w:vAlign w:val="bottom"/>
          </w:tcPr>
          <w:p w:rsidR="00BD1D7F" w:rsidRDefault="007860A4">
            <w:pPr>
              <w:rPr>
                <w:sz w:val="20"/>
                <w:szCs w:val="20"/>
              </w:rPr>
            </w:pPr>
            <w:r>
              <w:rPr>
                <w:rFonts w:eastAsia="Times New Roman"/>
                <w:sz w:val="24"/>
                <w:szCs w:val="24"/>
              </w:rPr>
              <w:t>2.3.</w:t>
            </w:r>
          </w:p>
        </w:tc>
        <w:tc>
          <w:tcPr>
            <w:tcW w:w="160" w:type="dxa"/>
            <w:vAlign w:val="bottom"/>
          </w:tcPr>
          <w:p w:rsidR="00BD1D7F" w:rsidRDefault="00BD1D7F">
            <w:pPr>
              <w:rPr>
                <w:sz w:val="24"/>
                <w:szCs w:val="24"/>
              </w:rPr>
            </w:pPr>
          </w:p>
        </w:tc>
        <w:tc>
          <w:tcPr>
            <w:tcW w:w="8540" w:type="dxa"/>
            <w:gridSpan w:val="2"/>
            <w:vAlign w:val="bottom"/>
          </w:tcPr>
          <w:p w:rsidR="00BD1D7F" w:rsidRPr="004960ED" w:rsidRDefault="007860A4" w:rsidP="00CF1B4D">
            <w:pPr>
              <w:jc w:val="right"/>
              <w:rPr>
                <w:sz w:val="24"/>
                <w:szCs w:val="24"/>
              </w:rPr>
            </w:pPr>
            <w:r w:rsidRPr="004960ED">
              <w:rPr>
                <w:rFonts w:eastAsia="Times New Roman"/>
                <w:sz w:val="24"/>
                <w:szCs w:val="24"/>
              </w:rPr>
              <w:t xml:space="preserve">Программа духовно-нравственного воспитания, .................................................. </w:t>
            </w:r>
            <w:r w:rsidR="00CF1B4D" w:rsidRPr="004960ED">
              <w:rPr>
                <w:rFonts w:eastAsia="Times New Roman"/>
                <w:sz w:val="24"/>
                <w:szCs w:val="24"/>
              </w:rPr>
              <w:t>164</w:t>
            </w:r>
          </w:p>
        </w:tc>
      </w:tr>
      <w:tr w:rsidR="00BD1D7F" w:rsidRPr="004960ED">
        <w:trPr>
          <w:gridAfter w:val="1"/>
          <w:wAfter w:w="34" w:type="dxa"/>
          <w:trHeight w:val="374"/>
        </w:trPr>
        <w:tc>
          <w:tcPr>
            <w:tcW w:w="8740" w:type="dxa"/>
            <w:gridSpan w:val="3"/>
            <w:vAlign w:val="bottom"/>
          </w:tcPr>
          <w:p w:rsidR="00BD1D7F" w:rsidRPr="004960ED" w:rsidRDefault="007860A4">
            <w:pPr>
              <w:rPr>
                <w:sz w:val="24"/>
                <w:szCs w:val="24"/>
              </w:rPr>
            </w:pPr>
            <w:r w:rsidRPr="004960ED">
              <w:rPr>
                <w:rFonts w:eastAsia="Times New Roman"/>
                <w:sz w:val="24"/>
                <w:szCs w:val="24"/>
              </w:rPr>
              <w:t xml:space="preserve">развития </w:t>
            </w:r>
            <w:proofErr w:type="gramStart"/>
            <w:r w:rsidRPr="004960ED">
              <w:rPr>
                <w:rFonts w:eastAsia="Times New Roman"/>
                <w:sz w:val="24"/>
                <w:szCs w:val="24"/>
              </w:rPr>
              <w:t>обучающихся</w:t>
            </w:r>
            <w:proofErr w:type="gramEnd"/>
            <w:r w:rsidRPr="004960ED">
              <w:rPr>
                <w:rFonts w:eastAsia="Times New Roman"/>
                <w:sz w:val="24"/>
                <w:szCs w:val="24"/>
              </w:rPr>
              <w:t xml:space="preserve"> при получении начального общего образования......................</w:t>
            </w:r>
          </w:p>
        </w:tc>
        <w:tc>
          <w:tcPr>
            <w:tcW w:w="360" w:type="dxa"/>
            <w:vAlign w:val="bottom"/>
          </w:tcPr>
          <w:p w:rsidR="00BD1D7F" w:rsidRPr="004960ED" w:rsidRDefault="00BD1D7F">
            <w:pPr>
              <w:jc w:val="right"/>
              <w:rPr>
                <w:sz w:val="24"/>
                <w:szCs w:val="24"/>
              </w:rPr>
            </w:pPr>
          </w:p>
        </w:tc>
      </w:tr>
      <w:tr w:rsidR="00BD1D7F" w:rsidRPr="004960ED">
        <w:trPr>
          <w:gridAfter w:val="1"/>
          <w:wAfter w:w="34" w:type="dxa"/>
          <w:trHeight w:val="380"/>
        </w:trPr>
        <w:tc>
          <w:tcPr>
            <w:tcW w:w="400" w:type="dxa"/>
            <w:vAlign w:val="bottom"/>
          </w:tcPr>
          <w:p w:rsidR="00BD1D7F" w:rsidRDefault="007860A4">
            <w:pPr>
              <w:rPr>
                <w:sz w:val="20"/>
                <w:szCs w:val="20"/>
              </w:rPr>
            </w:pPr>
            <w:r>
              <w:rPr>
                <w:rFonts w:eastAsia="Times New Roman"/>
                <w:sz w:val="24"/>
                <w:szCs w:val="24"/>
              </w:rPr>
              <w:t>2.4.</w:t>
            </w:r>
          </w:p>
        </w:tc>
        <w:tc>
          <w:tcPr>
            <w:tcW w:w="160" w:type="dxa"/>
            <w:vAlign w:val="bottom"/>
          </w:tcPr>
          <w:p w:rsidR="00BD1D7F" w:rsidRDefault="00BD1D7F">
            <w:pPr>
              <w:rPr>
                <w:sz w:val="24"/>
                <w:szCs w:val="24"/>
              </w:rPr>
            </w:pPr>
          </w:p>
        </w:tc>
        <w:tc>
          <w:tcPr>
            <w:tcW w:w="8540" w:type="dxa"/>
            <w:gridSpan w:val="2"/>
            <w:vAlign w:val="bottom"/>
          </w:tcPr>
          <w:p w:rsidR="00BD1D7F" w:rsidRPr="004960ED" w:rsidRDefault="007860A4" w:rsidP="00CF1B4D">
            <w:pPr>
              <w:jc w:val="right"/>
              <w:rPr>
                <w:sz w:val="24"/>
                <w:szCs w:val="24"/>
              </w:rPr>
            </w:pPr>
            <w:r w:rsidRPr="004960ED">
              <w:rPr>
                <w:rFonts w:eastAsia="Times New Roman"/>
                <w:sz w:val="24"/>
                <w:szCs w:val="24"/>
              </w:rPr>
              <w:t xml:space="preserve">Программа формирования экологической культуры, ........................................... </w:t>
            </w:r>
            <w:r w:rsidR="00CF1B4D" w:rsidRPr="004960ED">
              <w:rPr>
                <w:rFonts w:eastAsia="Times New Roman"/>
                <w:sz w:val="24"/>
                <w:szCs w:val="24"/>
              </w:rPr>
              <w:t>188</w:t>
            </w:r>
          </w:p>
        </w:tc>
      </w:tr>
      <w:tr w:rsidR="00BD1D7F" w:rsidRPr="004960ED">
        <w:trPr>
          <w:gridAfter w:val="1"/>
          <w:wAfter w:w="34" w:type="dxa"/>
          <w:trHeight w:val="374"/>
        </w:trPr>
        <w:tc>
          <w:tcPr>
            <w:tcW w:w="8740" w:type="dxa"/>
            <w:gridSpan w:val="3"/>
            <w:vAlign w:val="bottom"/>
          </w:tcPr>
          <w:p w:rsidR="00BD1D7F" w:rsidRPr="004960ED" w:rsidRDefault="007860A4">
            <w:pPr>
              <w:rPr>
                <w:sz w:val="24"/>
                <w:szCs w:val="24"/>
              </w:rPr>
            </w:pPr>
            <w:r w:rsidRPr="004960ED">
              <w:rPr>
                <w:rFonts w:eastAsia="Times New Roman"/>
                <w:sz w:val="24"/>
                <w:szCs w:val="24"/>
              </w:rPr>
              <w:t>здорового и безопасного образа жизни ............................................................................</w:t>
            </w:r>
          </w:p>
        </w:tc>
        <w:tc>
          <w:tcPr>
            <w:tcW w:w="360" w:type="dxa"/>
            <w:vAlign w:val="bottom"/>
          </w:tcPr>
          <w:p w:rsidR="00BD1D7F" w:rsidRPr="004960ED" w:rsidRDefault="00BD1D7F">
            <w:pPr>
              <w:jc w:val="right"/>
              <w:rPr>
                <w:sz w:val="24"/>
                <w:szCs w:val="24"/>
              </w:rPr>
            </w:pPr>
          </w:p>
        </w:tc>
      </w:tr>
      <w:tr w:rsidR="00BD1D7F" w:rsidRPr="004960ED">
        <w:trPr>
          <w:gridAfter w:val="1"/>
          <w:wAfter w:w="34" w:type="dxa"/>
          <w:trHeight w:val="374"/>
        </w:trPr>
        <w:tc>
          <w:tcPr>
            <w:tcW w:w="400" w:type="dxa"/>
            <w:vAlign w:val="bottom"/>
          </w:tcPr>
          <w:p w:rsidR="00BD1D7F" w:rsidRDefault="007860A4">
            <w:pPr>
              <w:rPr>
                <w:sz w:val="20"/>
                <w:szCs w:val="20"/>
              </w:rPr>
            </w:pPr>
            <w:r>
              <w:rPr>
                <w:rFonts w:eastAsia="Times New Roman"/>
                <w:sz w:val="24"/>
                <w:szCs w:val="24"/>
              </w:rPr>
              <w:t>2.5.</w:t>
            </w:r>
          </w:p>
        </w:tc>
        <w:tc>
          <w:tcPr>
            <w:tcW w:w="160" w:type="dxa"/>
            <w:vAlign w:val="bottom"/>
          </w:tcPr>
          <w:p w:rsidR="00BD1D7F" w:rsidRDefault="00BD1D7F">
            <w:pPr>
              <w:rPr>
                <w:sz w:val="24"/>
                <w:szCs w:val="24"/>
              </w:rPr>
            </w:pPr>
          </w:p>
        </w:tc>
        <w:tc>
          <w:tcPr>
            <w:tcW w:w="8180" w:type="dxa"/>
            <w:vAlign w:val="bottom"/>
          </w:tcPr>
          <w:p w:rsidR="00BD1D7F" w:rsidRPr="004960ED" w:rsidRDefault="007860A4">
            <w:pPr>
              <w:ind w:left="80"/>
              <w:rPr>
                <w:sz w:val="24"/>
                <w:szCs w:val="24"/>
              </w:rPr>
            </w:pPr>
            <w:r w:rsidRPr="004960ED">
              <w:rPr>
                <w:rFonts w:eastAsia="Times New Roman"/>
                <w:sz w:val="24"/>
                <w:szCs w:val="24"/>
              </w:rPr>
              <w:t>Программа коррекционной работы........................................................................</w:t>
            </w:r>
          </w:p>
        </w:tc>
        <w:tc>
          <w:tcPr>
            <w:tcW w:w="360" w:type="dxa"/>
            <w:vAlign w:val="bottom"/>
          </w:tcPr>
          <w:p w:rsidR="00BD1D7F" w:rsidRPr="004960ED" w:rsidRDefault="00CF1B4D">
            <w:pPr>
              <w:jc w:val="right"/>
              <w:rPr>
                <w:sz w:val="24"/>
                <w:szCs w:val="24"/>
              </w:rPr>
            </w:pPr>
            <w:r w:rsidRPr="004960ED">
              <w:rPr>
                <w:rFonts w:eastAsia="Times New Roman"/>
                <w:w w:val="94"/>
                <w:sz w:val="24"/>
                <w:szCs w:val="24"/>
              </w:rPr>
              <w:t>205</w:t>
            </w:r>
          </w:p>
        </w:tc>
      </w:tr>
      <w:tr w:rsidR="00BD1D7F" w:rsidRPr="004960ED">
        <w:trPr>
          <w:gridAfter w:val="1"/>
          <w:wAfter w:w="34" w:type="dxa"/>
          <w:trHeight w:val="379"/>
        </w:trPr>
        <w:tc>
          <w:tcPr>
            <w:tcW w:w="8740" w:type="dxa"/>
            <w:gridSpan w:val="3"/>
            <w:vAlign w:val="bottom"/>
          </w:tcPr>
          <w:p w:rsidR="00BD1D7F" w:rsidRPr="004960ED" w:rsidRDefault="007860A4">
            <w:pPr>
              <w:rPr>
                <w:sz w:val="24"/>
                <w:szCs w:val="24"/>
              </w:rPr>
            </w:pPr>
            <w:r w:rsidRPr="004960ED">
              <w:rPr>
                <w:rFonts w:eastAsia="Times New Roman"/>
                <w:sz w:val="24"/>
                <w:szCs w:val="24"/>
              </w:rPr>
              <w:t>Направление и содержание программы коррекционной работы ....................................</w:t>
            </w:r>
          </w:p>
        </w:tc>
        <w:tc>
          <w:tcPr>
            <w:tcW w:w="360" w:type="dxa"/>
            <w:vAlign w:val="bottom"/>
          </w:tcPr>
          <w:p w:rsidR="00BD1D7F" w:rsidRPr="004960ED" w:rsidRDefault="00BD1D7F">
            <w:pPr>
              <w:jc w:val="right"/>
              <w:rPr>
                <w:sz w:val="24"/>
                <w:szCs w:val="24"/>
              </w:rPr>
            </w:pPr>
          </w:p>
        </w:tc>
      </w:tr>
      <w:tr w:rsidR="00BD1D7F" w:rsidRPr="004960ED">
        <w:trPr>
          <w:gridAfter w:val="1"/>
          <w:wAfter w:w="34" w:type="dxa"/>
          <w:trHeight w:val="374"/>
        </w:trPr>
        <w:tc>
          <w:tcPr>
            <w:tcW w:w="400" w:type="dxa"/>
            <w:vAlign w:val="bottom"/>
          </w:tcPr>
          <w:p w:rsidR="00BD1D7F" w:rsidRDefault="007860A4">
            <w:pPr>
              <w:ind w:left="180"/>
              <w:rPr>
                <w:sz w:val="20"/>
                <w:szCs w:val="20"/>
              </w:rPr>
            </w:pPr>
            <w:r>
              <w:rPr>
                <w:rFonts w:eastAsia="Times New Roman"/>
                <w:sz w:val="24"/>
                <w:szCs w:val="24"/>
              </w:rPr>
              <w:t>3.</w:t>
            </w:r>
          </w:p>
        </w:tc>
        <w:tc>
          <w:tcPr>
            <w:tcW w:w="8340" w:type="dxa"/>
            <w:gridSpan w:val="2"/>
            <w:vAlign w:val="bottom"/>
          </w:tcPr>
          <w:p w:rsidR="00BD1D7F" w:rsidRPr="004960ED" w:rsidRDefault="007860A4">
            <w:pPr>
              <w:ind w:left="20"/>
              <w:rPr>
                <w:sz w:val="24"/>
                <w:szCs w:val="24"/>
              </w:rPr>
            </w:pPr>
            <w:r w:rsidRPr="004960ED">
              <w:rPr>
                <w:rFonts w:eastAsia="Times New Roman"/>
                <w:sz w:val="24"/>
                <w:szCs w:val="24"/>
              </w:rPr>
              <w:t xml:space="preserve">Организационный раздел </w:t>
            </w:r>
            <w:r w:rsidRPr="004960ED">
              <w:rPr>
                <w:rFonts w:ascii="Microsoft Sans Serif" w:eastAsia="Microsoft Sans Serif" w:hAnsi="Microsoft Sans Serif" w:cs="Microsoft Sans Serif"/>
                <w:sz w:val="24"/>
                <w:szCs w:val="24"/>
              </w:rPr>
              <w:t>....................................................................................</w:t>
            </w:r>
          </w:p>
        </w:tc>
        <w:tc>
          <w:tcPr>
            <w:tcW w:w="360" w:type="dxa"/>
            <w:vAlign w:val="bottom"/>
          </w:tcPr>
          <w:p w:rsidR="00BD1D7F" w:rsidRPr="004960ED" w:rsidRDefault="004960ED">
            <w:pPr>
              <w:jc w:val="right"/>
              <w:rPr>
                <w:sz w:val="24"/>
                <w:szCs w:val="24"/>
              </w:rPr>
            </w:pPr>
            <w:r w:rsidRPr="004960ED">
              <w:rPr>
                <w:rFonts w:eastAsia="Times New Roman"/>
                <w:w w:val="94"/>
                <w:sz w:val="24"/>
                <w:szCs w:val="24"/>
              </w:rPr>
              <w:t>235</w:t>
            </w:r>
          </w:p>
        </w:tc>
      </w:tr>
      <w:tr w:rsidR="00BD1D7F" w:rsidRPr="004960ED">
        <w:trPr>
          <w:gridAfter w:val="1"/>
          <w:wAfter w:w="34" w:type="dxa"/>
          <w:trHeight w:val="375"/>
        </w:trPr>
        <w:tc>
          <w:tcPr>
            <w:tcW w:w="8740" w:type="dxa"/>
            <w:gridSpan w:val="3"/>
            <w:vAlign w:val="bottom"/>
          </w:tcPr>
          <w:p w:rsidR="00BD1D7F" w:rsidRPr="004960ED" w:rsidRDefault="007860A4">
            <w:pPr>
              <w:ind w:left="180"/>
              <w:rPr>
                <w:sz w:val="24"/>
                <w:szCs w:val="24"/>
              </w:rPr>
            </w:pPr>
            <w:r w:rsidRPr="004960ED">
              <w:rPr>
                <w:rFonts w:eastAsia="Times New Roman"/>
                <w:sz w:val="24"/>
                <w:szCs w:val="24"/>
              </w:rPr>
              <w:t xml:space="preserve">3.1. Учебный план </w:t>
            </w:r>
            <w:r w:rsidRPr="004960ED">
              <w:rPr>
                <w:rFonts w:ascii="Microsoft Sans Serif" w:eastAsia="Microsoft Sans Serif" w:hAnsi="Microsoft Sans Serif" w:cs="Microsoft Sans Serif"/>
                <w:sz w:val="24"/>
                <w:szCs w:val="24"/>
              </w:rPr>
              <w:t>..................................................................................................</w:t>
            </w:r>
          </w:p>
        </w:tc>
        <w:tc>
          <w:tcPr>
            <w:tcW w:w="360" w:type="dxa"/>
            <w:vAlign w:val="bottom"/>
          </w:tcPr>
          <w:p w:rsidR="00BD1D7F" w:rsidRPr="004960ED" w:rsidRDefault="004960ED">
            <w:pPr>
              <w:jc w:val="right"/>
              <w:rPr>
                <w:sz w:val="24"/>
                <w:szCs w:val="24"/>
              </w:rPr>
            </w:pPr>
            <w:r w:rsidRPr="004960ED">
              <w:rPr>
                <w:rFonts w:eastAsia="Times New Roman"/>
                <w:w w:val="94"/>
                <w:sz w:val="24"/>
                <w:szCs w:val="24"/>
              </w:rPr>
              <w:t>235</w:t>
            </w:r>
          </w:p>
        </w:tc>
      </w:tr>
      <w:tr w:rsidR="00BD1D7F" w:rsidRPr="004960ED">
        <w:trPr>
          <w:gridAfter w:val="1"/>
          <w:wAfter w:w="34" w:type="dxa"/>
          <w:trHeight w:val="379"/>
        </w:trPr>
        <w:tc>
          <w:tcPr>
            <w:tcW w:w="560" w:type="dxa"/>
            <w:gridSpan w:val="2"/>
            <w:vAlign w:val="bottom"/>
          </w:tcPr>
          <w:p w:rsidR="00BD1D7F" w:rsidRDefault="007860A4">
            <w:pPr>
              <w:ind w:left="140"/>
              <w:rPr>
                <w:sz w:val="20"/>
                <w:szCs w:val="20"/>
              </w:rPr>
            </w:pPr>
            <w:r>
              <w:rPr>
                <w:rFonts w:eastAsia="Times New Roman"/>
                <w:sz w:val="24"/>
                <w:szCs w:val="24"/>
              </w:rPr>
              <w:t>3.2.</w:t>
            </w:r>
          </w:p>
        </w:tc>
        <w:tc>
          <w:tcPr>
            <w:tcW w:w="8180" w:type="dxa"/>
            <w:vAlign w:val="bottom"/>
          </w:tcPr>
          <w:p w:rsidR="00BD1D7F" w:rsidRPr="004960ED" w:rsidRDefault="007860A4">
            <w:pPr>
              <w:ind w:left="80"/>
              <w:rPr>
                <w:sz w:val="24"/>
                <w:szCs w:val="24"/>
              </w:rPr>
            </w:pPr>
            <w:r w:rsidRPr="004960ED">
              <w:rPr>
                <w:rFonts w:eastAsia="Times New Roman"/>
                <w:sz w:val="24"/>
                <w:szCs w:val="24"/>
              </w:rPr>
              <w:t>Направления внеурочной деятельности ................................................................</w:t>
            </w:r>
          </w:p>
        </w:tc>
        <w:tc>
          <w:tcPr>
            <w:tcW w:w="360" w:type="dxa"/>
            <w:vAlign w:val="bottom"/>
          </w:tcPr>
          <w:p w:rsidR="00BD1D7F" w:rsidRPr="004960ED" w:rsidRDefault="004960ED">
            <w:pPr>
              <w:jc w:val="right"/>
              <w:rPr>
                <w:sz w:val="24"/>
                <w:szCs w:val="24"/>
              </w:rPr>
            </w:pPr>
            <w:r w:rsidRPr="004960ED">
              <w:rPr>
                <w:rFonts w:eastAsia="Times New Roman"/>
                <w:w w:val="94"/>
                <w:sz w:val="24"/>
                <w:szCs w:val="24"/>
              </w:rPr>
              <w:t>237</w:t>
            </w:r>
          </w:p>
        </w:tc>
      </w:tr>
      <w:tr w:rsidR="00BD1D7F" w:rsidRPr="004960ED">
        <w:trPr>
          <w:gridAfter w:val="1"/>
          <w:wAfter w:w="34" w:type="dxa"/>
          <w:trHeight w:val="374"/>
        </w:trPr>
        <w:tc>
          <w:tcPr>
            <w:tcW w:w="560" w:type="dxa"/>
            <w:gridSpan w:val="2"/>
            <w:vAlign w:val="bottom"/>
          </w:tcPr>
          <w:p w:rsidR="00BD1D7F" w:rsidRDefault="007860A4">
            <w:pPr>
              <w:ind w:left="140"/>
              <w:rPr>
                <w:sz w:val="20"/>
                <w:szCs w:val="20"/>
              </w:rPr>
            </w:pPr>
            <w:r>
              <w:rPr>
                <w:rFonts w:eastAsia="Times New Roman"/>
                <w:sz w:val="24"/>
                <w:szCs w:val="24"/>
              </w:rPr>
              <w:t>3.3.</w:t>
            </w:r>
          </w:p>
        </w:tc>
        <w:tc>
          <w:tcPr>
            <w:tcW w:w="8180" w:type="dxa"/>
            <w:vAlign w:val="bottom"/>
          </w:tcPr>
          <w:p w:rsidR="00BD1D7F" w:rsidRPr="004960ED" w:rsidRDefault="007860A4">
            <w:pPr>
              <w:ind w:left="80"/>
              <w:rPr>
                <w:sz w:val="24"/>
                <w:szCs w:val="24"/>
              </w:rPr>
            </w:pPr>
            <w:r w:rsidRPr="004960ED">
              <w:rPr>
                <w:rFonts w:eastAsia="Times New Roman"/>
                <w:sz w:val="24"/>
                <w:szCs w:val="24"/>
              </w:rPr>
              <w:t>Система специальных условий реализации АООП НОО ЗПР .............................</w:t>
            </w:r>
          </w:p>
        </w:tc>
        <w:tc>
          <w:tcPr>
            <w:tcW w:w="360" w:type="dxa"/>
            <w:vAlign w:val="bottom"/>
          </w:tcPr>
          <w:p w:rsidR="00BD1D7F" w:rsidRPr="004960ED" w:rsidRDefault="004960ED">
            <w:pPr>
              <w:jc w:val="right"/>
              <w:rPr>
                <w:sz w:val="24"/>
                <w:szCs w:val="24"/>
              </w:rPr>
            </w:pPr>
            <w:r>
              <w:rPr>
                <w:rFonts w:eastAsia="Times New Roman"/>
                <w:w w:val="94"/>
                <w:sz w:val="24"/>
                <w:szCs w:val="24"/>
              </w:rPr>
              <w:t>240</w:t>
            </w:r>
          </w:p>
        </w:tc>
      </w:tr>
      <w:tr w:rsidR="00BD1D7F" w:rsidRPr="004960ED">
        <w:trPr>
          <w:gridAfter w:val="1"/>
          <w:wAfter w:w="34" w:type="dxa"/>
          <w:trHeight w:val="374"/>
        </w:trPr>
        <w:tc>
          <w:tcPr>
            <w:tcW w:w="8740" w:type="dxa"/>
            <w:gridSpan w:val="3"/>
            <w:vAlign w:val="bottom"/>
          </w:tcPr>
          <w:p w:rsidR="00BD1D7F" w:rsidRPr="004960ED" w:rsidRDefault="007860A4">
            <w:pPr>
              <w:ind w:left="140"/>
              <w:rPr>
                <w:sz w:val="24"/>
                <w:szCs w:val="24"/>
              </w:rPr>
            </w:pPr>
            <w:r w:rsidRPr="004960ED">
              <w:rPr>
                <w:rFonts w:eastAsia="Times New Roman"/>
                <w:sz w:val="24"/>
                <w:szCs w:val="24"/>
              </w:rPr>
              <w:t>в соответствии с требованиями стандарта .....................................................................</w:t>
            </w:r>
          </w:p>
        </w:tc>
        <w:tc>
          <w:tcPr>
            <w:tcW w:w="360" w:type="dxa"/>
            <w:vAlign w:val="bottom"/>
          </w:tcPr>
          <w:p w:rsidR="00BD1D7F" w:rsidRPr="004960ED" w:rsidRDefault="00BD1D7F">
            <w:pPr>
              <w:jc w:val="right"/>
              <w:rPr>
                <w:sz w:val="24"/>
                <w:szCs w:val="24"/>
              </w:rPr>
            </w:pPr>
          </w:p>
        </w:tc>
      </w:tr>
    </w:tbl>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A97CAD" w:rsidRDefault="00A97CAD">
      <w:pPr>
        <w:spacing w:line="200" w:lineRule="exact"/>
        <w:rPr>
          <w:sz w:val="20"/>
          <w:szCs w:val="20"/>
        </w:rPr>
      </w:pPr>
    </w:p>
    <w:p w:rsidR="00A97CAD" w:rsidRDefault="00A97CAD">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AF43C1" w:rsidRDefault="00AF43C1">
      <w:pPr>
        <w:spacing w:line="200" w:lineRule="exact"/>
        <w:rPr>
          <w:sz w:val="20"/>
          <w:szCs w:val="20"/>
        </w:rPr>
      </w:pPr>
    </w:p>
    <w:p w:rsidR="00BD1D7F" w:rsidRDefault="007860A4">
      <w:pPr>
        <w:numPr>
          <w:ilvl w:val="0"/>
          <w:numId w:val="2"/>
        </w:numPr>
        <w:tabs>
          <w:tab w:val="left" w:pos="4483"/>
        </w:tabs>
        <w:ind w:left="4483" w:hanging="368"/>
        <w:rPr>
          <w:rFonts w:eastAsia="Times New Roman"/>
          <w:b/>
          <w:bCs/>
          <w:color w:val="00000A"/>
        </w:rPr>
      </w:pPr>
      <w:r>
        <w:rPr>
          <w:rFonts w:eastAsia="Times New Roman"/>
          <w:b/>
          <w:bCs/>
          <w:color w:val="00000A"/>
        </w:rPr>
        <w:lastRenderedPageBreak/>
        <w:t>Целевой раздел</w:t>
      </w:r>
    </w:p>
    <w:p w:rsidR="00BD1D7F" w:rsidRDefault="00BD1D7F">
      <w:pPr>
        <w:spacing w:line="126" w:lineRule="exact"/>
        <w:rPr>
          <w:sz w:val="20"/>
          <w:szCs w:val="20"/>
        </w:rPr>
      </w:pPr>
    </w:p>
    <w:p w:rsidR="00BD1D7F" w:rsidRDefault="007860A4">
      <w:pPr>
        <w:ind w:left="3703"/>
        <w:rPr>
          <w:sz w:val="20"/>
          <w:szCs w:val="20"/>
        </w:rPr>
      </w:pPr>
      <w:r>
        <w:rPr>
          <w:rFonts w:eastAsia="Times New Roman"/>
          <w:b/>
          <w:bCs/>
        </w:rPr>
        <w:t>1.1. Пояснительная записка</w:t>
      </w:r>
    </w:p>
    <w:p w:rsidR="00BD1D7F" w:rsidRDefault="00BD1D7F">
      <w:pPr>
        <w:spacing w:line="200" w:lineRule="exact"/>
        <w:rPr>
          <w:sz w:val="20"/>
          <w:szCs w:val="20"/>
        </w:rPr>
      </w:pPr>
    </w:p>
    <w:p w:rsidR="00BD1D7F" w:rsidRDefault="00BD1D7F">
      <w:pPr>
        <w:spacing w:line="317" w:lineRule="exact"/>
        <w:rPr>
          <w:sz w:val="20"/>
          <w:szCs w:val="20"/>
        </w:rPr>
      </w:pPr>
    </w:p>
    <w:p w:rsidR="00BD1D7F" w:rsidRDefault="007860A4">
      <w:pPr>
        <w:spacing w:line="359" w:lineRule="auto"/>
        <w:ind w:left="3" w:firstLine="721"/>
        <w:jc w:val="both"/>
        <w:rPr>
          <w:sz w:val="20"/>
          <w:szCs w:val="20"/>
        </w:rPr>
      </w:pPr>
      <w:r>
        <w:rPr>
          <w:rFonts w:eastAsia="Times New Roman"/>
        </w:rPr>
        <w:t>Адаптированная основная образовательная программа начального общего образования обучающихся с задержкой психического развития</w:t>
      </w:r>
      <w:r w:rsidR="00BF7F48">
        <w:rPr>
          <w:rFonts w:eastAsia="Times New Roman"/>
        </w:rPr>
        <w:t xml:space="preserve"> (далее - АООП НОО ЗПР)  М</w:t>
      </w:r>
      <w:r>
        <w:rPr>
          <w:rFonts w:eastAsia="Times New Roman"/>
        </w:rPr>
        <w:t xml:space="preserve">униципального общеобразовательного учреждения </w:t>
      </w:r>
      <w:r w:rsidR="00BF7F48">
        <w:rPr>
          <w:rFonts w:eastAsia="Times New Roman"/>
        </w:rPr>
        <w:t xml:space="preserve"> Смоленской основной общеобразовательной школы </w:t>
      </w:r>
      <w:proofErr w:type="spellStart"/>
      <w:r w:rsidR="00BF7F48">
        <w:rPr>
          <w:rFonts w:eastAsia="Times New Roman"/>
        </w:rPr>
        <w:t>Переславского</w:t>
      </w:r>
      <w:proofErr w:type="spellEnd"/>
      <w:r w:rsidR="00BF7F48">
        <w:rPr>
          <w:rFonts w:eastAsia="Times New Roman"/>
        </w:rPr>
        <w:t xml:space="preserve"> муниципального района </w:t>
      </w:r>
      <w:r>
        <w:rPr>
          <w:rFonts w:eastAsia="Times New Roman"/>
        </w:rPr>
        <w:t>Ярославско</w:t>
      </w:r>
      <w:r w:rsidR="00BF7F48">
        <w:rPr>
          <w:rFonts w:eastAsia="Times New Roman"/>
        </w:rPr>
        <w:t xml:space="preserve">й области (МОУ Смоленская ООШ) </w:t>
      </w:r>
      <w:r>
        <w:rPr>
          <w:rFonts w:eastAsia="Times New Roman"/>
        </w:rPr>
        <w:t xml:space="preserve"> разработана с учетом Конвенц</w:t>
      </w:r>
      <w:proofErr w:type="gramStart"/>
      <w:r>
        <w:rPr>
          <w:rFonts w:eastAsia="Times New Roman"/>
        </w:rPr>
        <w:t>ии ОО</w:t>
      </w:r>
      <w:proofErr w:type="gramEnd"/>
      <w:r>
        <w:rPr>
          <w:rFonts w:eastAsia="Times New Roman"/>
        </w:rPr>
        <w:t xml:space="preserve">Н о правах инвалидов, Конвенции ООН о правах ребёнка, в соответствии со следующими нормативно-правовыми документами: </w:t>
      </w:r>
      <w:proofErr w:type="gramStart"/>
      <w:r>
        <w:rPr>
          <w:rFonts w:eastAsia="Times New Roman"/>
        </w:rPr>
        <w:t>Конституцией Российской Федерации, Федеральным законом РФ «Об образовании в Российской Федерации», Федеральным законом «О социальной защите инвалидов в Российской Федерации», Приказом Минобрнауки от 19.12.2014 г. № 1598 «Об утверждении ФГОС начального общего образования обучающихся с ограниченными возможностями здоровья», Приказом Минобрнауки России 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w:t>
      </w:r>
      <w:proofErr w:type="gramEnd"/>
      <w:r>
        <w:rPr>
          <w:rFonts w:eastAsia="Times New Roman"/>
        </w:rPr>
        <w:t xml:space="preserve"> - </w:t>
      </w:r>
      <w:proofErr w:type="gramStart"/>
      <w:r>
        <w:rPr>
          <w:rFonts w:eastAsia="Times New Roman"/>
        </w:rPr>
        <w:t>образовательным программам начального общего, основного общего и среднего общего образования, с требованиями Федерального государственного образовательного стандарта начального общего образования (далее - Стандарт), утвержденного приказом Министерства образования и науки Российской Федерации от 06 октября 2009 года № 373 (в редакции приказов от 26 ноября 2010 г. №1241, от 22 сентября 2012 г. №2357, от 18 декабря 2012 г. №1080), СанПиН 2.4.2.2821-10 «Санитарно-эпидемиологические</w:t>
      </w:r>
      <w:proofErr w:type="gramEnd"/>
      <w:r>
        <w:rPr>
          <w:rFonts w:eastAsia="Times New Roman"/>
        </w:rPr>
        <w:t xml:space="preserve"> </w:t>
      </w:r>
      <w:proofErr w:type="gramStart"/>
      <w:r>
        <w:rPr>
          <w:rFonts w:eastAsia="Times New Roman"/>
        </w:rPr>
        <w:t>требования к условиям и организации обучения в общеобразовательных учреждениях» (с изменениями, утвержденными Постановлением Главного государственного санитарного врача РФ от 24.11.2015 г. № 81, с учетом Примерной адаптированной основной образовательной программы начального общего образования обучающихся с ЗПР (одобрена решением федерального учебно-методического объединения по общему образованию (протокол от 22 декабря 2015 г. № 4/15).</w:t>
      </w:r>
      <w:proofErr w:type="gramEnd"/>
    </w:p>
    <w:p w:rsidR="00BD1D7F" w:rsidRDefault="00BD1D7F">
      <w:pPr>
        <w:spacing w:line="29" w:lineRule="exact"/>
        <w:rPr>
          <w:sz w:val="20"/>
          <w:szCs w:val="20"/>
        </w:rPr>
      </w:pPr>
    </w:p>
    <w:p w:rsidR="00BD1D7F" w:rsidRDefault="007860A4">
      <w:pPr>
        <w:numPr>
          <w:ilvl w:val="1"/>
          <w:numId w:val="3"/>
        </w:numPr>
        <w:tabs>
          <w:tab w:val="left" w:pos="1006"/>
        </w:tabs>
        <w:spacing w:line="357" w:lineRule="auto"/>
        <w:ind w:left="3" w:firstLine="718"/>
        <w:jc w:val="both"/>
        <w:rPr>
          <w:rFonts w:eastAsia="Times New Roman"/>
        </w:rPr>
      </w:pPr>
      <w:r>
        <w:rPr>
          <w:rFonts w:eastAsia="Times New Roman"/>
        </w:rPr>
        <w:t>соответствии со ст. 66 Федерального закона №273-ФЗ от 29 декабря 2012 года «Об образовании в Российской Федерации»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D1D7F" w:rsidRDefault="00BD1D7F">
      <w:pPr>
        <w:spacing w:line="17" w:lineRule="exact"/>
        <w:rPr>
          <w:rFonts w:eastAsia="Times New Roman"/>
        </w:rPr>
      </w:pPr>
    </w:p>
    <w:p w:rsidR="00BD1D7F" w:rsidRDefault="007860A4">
      <w:pPr>
        <w:spacing w:line="354" w:lineRule="auto"/>
        <w:ind w:left="3" w:firstLine="721"/>
        <w:jc w:val="both"/>
        <w:rPr>
          <w:rFonts w:eastAsia="Times New Roman"/>
        </w:rPr>
      </w:pPr>
      <w:r>
        <w:rPr>
          <w:rFonts w:eastAsia="Times New Roman"/>
        </w:rPr>
        <w:t>Ценностные ориентиры АООП НОО ЗПР МОУ ОШ № 3определяются вектором развития Российского образования, содержащимся в стратегических документах, регламентирующих организацию системы образования в стране: Федеральный закон Российской Федерации от 29.12.2012</w:t>
      </w:r>
    </w:p>
    <w:p w:rsidR="00BD1D7F" w:rsidRDefault="00BD1D7F">
      <w:pPr>
        <w:spacing w:line="18" w:lineRule="exact"/>
        <w:rPr>
          <w:rFonts w:eastAsia="Times New Roman"/>
        </w:rPr>
      </w:pPr>
    </w:p>
    <w:p w:rsidR="00BD1D7F" w:rsidRDefault="007860A4">
      <w:pPr>
        <w:numPr>
          <w:ilvl w:val="0"/>
          <w:numId w:val="3"/>
        </w:numPr>
        <w:tabs>
          <w:tab w:val="left" w:pos="339"/>
        </w:tabs>
        <w:spacing w:line="376" w:lineRule="auto"/>
        <w:ind w:left="3" w:hanging="3"/>
        <w:jc w:val="both"/>
        <w:rPr>
          <w:rFonts w:eastAsia="Times New Roman"/>
          <w:sz w:val="21"/>
          <w:szCs w:val="21"/>
        </w:rPr>
      </w:pPr>
      <w:r>
        <w:rPr>
          <w:rFonts w:eastAsia="Times New Roman"/>
          <w:sz w:val="21"/>
          <w:szCs w:val="21"/>
        </w:rPr>
        <w:t>273 - ФЗ «Об образовании в Российской Федерации», Государственная программа «Развитие образования» на 2013¬2020 гг., новые ФГОС ориентируют школу на предоставление равных возможностей получения образования для всех категорий обучающихся, обеспечение необходимых материально-технических и психолого-педагогических условий для детей с ОВЗ. Новая государственная образовательная политика строится на обновлении педагогической парадигмы в русле поиска</w:t>
      </w:r>
    </w:p>
    <w:p w:rsidR="00BD1D7F" w:rsidRDefault="00BD1D7F">
      <w:pPr>
        <w:spacing w:line="70" w:lineRule="exact"/>
        <w:rPr>
          <w:sz w:val="20"/>
          <w:szCs w:val="20"/>
        </w:rPr>
      </w:pPr>
    </w:p>
    <w:p w:rsidR="00BD1D7F" w:rsidRDefault="007860A4">
      <w:pPr>
        <w:spacing w:line="354" w:lineRule="auto"/>
        <w:ind w:left="3"/>
        <w:jc w:val="both"/>
        <w:rPr>
          <w:sz w:val="20"/>
          <w:szCs w:val="20"/>
        </w:rPr>
      </w:pPr>
      <w:r>
        <w:rPr>
          <w:rFonts w:eastAsia="Times New Roman"/>
        </w:rPr>
        <w:lastRenderedPageBreak/>
        <w:t>оптимальных условий развития ребёнка с любыми образовательными потребностями, особое внимание уделяется поддержке компенсаторных возможностей ребёнка с дефицитарным развитием, раскрытию его резервов, формированию адаптационного потенциала и жизненной компетентности.</w:t>
      </w:r>
    </w:p>
    <w:p w:rsidR="00BD1D7F" w:rsidRDefault="00BD1D7F">
      <w:pPr>
        <w:spacing w:line="18" w:lineRule="exact"/>
        <w:rPr>
          <w:sz w:val="20"/>
          <w:szCs w:val="20"/>
        </w:rPr>
      </w:pPr>
    </w:p>
    <w:p w:rsidR="00BD1D7F" w:rsidRDefault="00BF7F48">
      <w:pPr>
        <w:spacing w:line="358" w:lineRule="auto"/>
        <w:ind w:left="3" w:firstLine="721"/>
        <w:jc w:val="both"/>
        <w:rPr>
          <w:sz w:val="20"/>
          <w:szCs w:val="20"/>
        </w:rPr>
      </w:pPr>
      <w:proofErr w:type="gramStart"/>
      <w:r>
        <w:rPr>
          <w:rFonts w:eastAsia="Times New Roman"/>
        </w:rPr>
        <w:t>Образование в МОУ Смоленской ООШ</w:t>
      </w:r>
      <w:r w:rsidR="007860A4">
        <w:rPr>
          <w:rFonts w:eastAsia="Times New Roman"/>
        </w:rPr>
        <w:t xml:space="preserve"> также направлено на создание комплекса условий для самореализации и социализации обучающихся, формирование у них коммуникативных компетенций, соответствующих современному уровню культуры, высокой степени мобильности, многообразной поведенческой активности при сохранении гуманистичности ценностных ориентаций.</w:t>
      </w:r>
      <w:proofErr w:type="gramEnd"/>
      <w:r w:rsidR="007860A4">
        <w:rPr>
          <w:rFonts w:eastAsia="Times New Roman"/>
        </w:rPr>
        <w:t xml:space="preserve"> Реализация основных образовательных программ ориентирована на успешное усвоение школьниками государственных образовательных стандартов. Организация образовательной деятельности может быть основана на дифференциации образования с учетом образовательных потребностей и интересов обучающихся.</w:t>
      </w:r>
    </w:p>
    <w:p w:rsidR="00BD1D7F" w:rsidRDefault="00BD1D7F">
      <w:pPr>
        <w:spacing w:line="21" w:lineRule="exact"/>
        <w:rPr>
          <w:sz w:val="20"/>
          <w:szCs w:val="20"/>
        </w:rPr>
      </w:pPr>
    </w:p>
    <w:p w:rsidR="00BD1D7F" w:rsidRDefault="007860A4">
      <w:pPr>
        <w:spacing w:line="354" w:lineRule="auto"/>
        <w:ind w:left="3" w:firstLine="721"/>
        <w:jc w:val="both"/>
        <w:rPr>
          <w:sz w:val="20"/>
          <w:szCs w:val="20"/>
        </w:rPr>
      </w:pPr>
      <w:r>
        <w:rPr>
          <w:rFonts w:eastAsia="Times New Roman"/>
        </w:rPr>
        <w:t>АООП НОО ЗПР - это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D1D7F" w:rsidRDefault="00BD1D7F">
      <w:pPr>
        <w:spacing w:line="19" w:lineRule="exact"/>
        <w:rPr>
          <w:sz w:val="20"/>
          <w:szCs w:val="20"/>
        </w:rPr>
      </w:pPr>
    </w:p>
    <w:p w:rsidR="00BD1D7F" w:rsidRDefault="00BF7F48">
      <w:pPr>
        <w:spacing w:line="358" w:lineRule="auto"/>
        <w:ind w:left="3" w:firstLine="721"/>
        <w:jc w:val="both"/>
        <w:rPr>
          <w:sz w:val="20"/>
          <w:szCs w:val="20"/>
        </w:rPr>
      </w:pPr>
      <w:r>
        <w:rPr>
          <w:rFonts w:eastAsia="Times New Roman"/>
        </w:rPr>
        <w:t>АООП НОО ЗПР МОУ Смоленской ОО</w:t>
      </w:r>
      <w:r w:rsidR="00B6664A">
        <w:rPr>
          <w:rFonts w:eastAsia="Times New Roman"/>
        </w:rPr>
        <w:t>Ш</w:t>
      </w:r>
      <w:r w:rsidR="007860A4">
        <w:rPr>
          <w:rFonts w:eastAsia="Times New Roman"/>
        </w:rPr>
        <w:t xml:space="preserve"> - это нормативный документ, определяющий приоритетные ценности и цели, особенности содержания, организации и учебно-методического обеспечения образовательного процесса. Программа разработана педагогическим коллективом образовательного учреждения в соответствии с требованиями Федерального государственного образовательного стандарта начального общего образования обучающихся с ОВЗ (вариант 7.1), с учетом образовательных потребностей и запросов обучающихся с ОВЗ и их родителей, а также концептуальных положений системы учебников «Школа России». Нормативный срок освоения АООП НОО ЗПР (вариант 7.1.) - 4 года.</w:t>
      </w:r>
    </w:p>
    <w:p w:rsidR="00BD1D7F" w:rsidRDefault="00BD1D7F">
      <w:pPr>
        <w:spacing w:line="15" w:lineRule="exact"/>
        <w:rPr>
          <w:sz w:val="20"/>
          <w:szCs w:val="20"/>
        </w:rPr>
      </w:pPr>
    </w:p>
    <w:p w:rsidR="00BD1D7F" w:rsidRDefault="007860A4">
      <w:pPr>
        <w:spacing w:line="357" w:lineRule="auto"/>
        <w:ind w:left="3" w:firstLine="721"/>
        <w:jc w:val="both"/>
        <w:rPr>
          <w:sz w:val="20"/>
          <w:szCs w:val="20"/>
        </w:rPr>
      </w:pPr>
      <w:r>
        <w:rPr>
          <w:rFonts w:eastAsia="Times New Roman"/>
        </w:rPr>
        <w:t>Структура АООП НОО обучающихся с ЗПР включает целевой, содержательный и организационный разделы. АООП НОО ЗПР содержит обязательную часть и часть, формируемую участниками образовательных отношений. Обязательная часть АООП НОО составляет 80%, а часть, формируемая участниками образовательного процесса, - 20% от общего объема АООП НОО.</w:t>
      </w:r>
    </w:p>
    <w:p w:rsidR="00BD1D7F" w:rsidRDefault="00BD1D7F">
      <w:pPr>
        <w:spacing w:line="17" w:lineRule="exact"/>
        <w:rPr>
          <w:sz w:val="20"/>
          <w:szCs w:val="20"/>
        </w:rPr>
      </w:pPr>
    </w:p>
    <w:p w:rsidR="00BD1D7F" w:rsidRDefault="007860A4">
      <w:pPr>
        <w:spacing w:line="349" w:lineRule="auto"/>
        <w:ind w:left="3" w:right="20" w:firstLine="721"/>
        <w:jc w:val="both"/>
        <w:rPr>
          <w:sz w:val="20"/>
          <w:szCs w:val="20"/>
        </w:rPr>
      </w:pPr>
      <w:r>
        <w:rPr>
          <w:rFonts w:eastAsia="Times New Roman"/>
        </w:rPr>
        <w:t>Реализация АООП НОО ЗПР может быть организована как совместно с другими обучающимися, так и отдельно (в группе, в классе).</w:t>
      </w:r>
    </w:p>
    <w:p w:rsidR="00BD1D7F" w:rsidRDefault="00BD1D7F">
      <w:pPr>
        <w:spacing w:line="23" w:lineRule="exact"/>
        <w:rPr>
          <w:sz w:val="20"/>
          <w:szCs w:val="20"/>
        </w:rPr>
      </w:pPr>
    </w:p>
    <w:p w:rsidR="00BD1D7F" w:rsidRDefault="007860A4">
      <w:pPr>
        <w:spacing w:line="357" w:lineRule="auto"/>
        <w:ind w:left="3" w:firstLine="721"/>
        <w:jc w:val="both"/>
        <w:rPr>
          <w:sz w:val="20"/>
          <w:szCs w:val="20"/>
        </w:rPr>
      </w:pPr>
      <w:r>
        <w:rPr>
          <w:rFonts w:eastAsia="Times New Roman"/>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D1D7F" w:rsidRDefault="00BD1D7F">
      <w:pPr>
        <w:spacing w:line="3" w:lineRule="exact"/>
        <w:rPr>
          <w:sz w:val="20"/>
          <w:szCs w:val="20"/>
        </w:rPr>
      </w:pPr>
    </w:p>
    <w:p w:rsidR="00B6664A" w:rsidRDefault="007860A4" w:rsidP="00B6664A">
      <w:pPr>
        <w:spacing w:line="360" w:lineRule="auto"/>
        <w:ind w:left="723"/>
        <w:jc w:val="both"/>
        <w:rPr>
          <w:rFonts w:eastAsia="Times New Roman"/>
        </w:rPr>
      </w:pPr>
      <w:r>
        <w:rPr>
          <w:rFonts w:eastAsia="Times New Roman"/>
        </w:rPr>
        <w:t>Освоение АООП НОО ЗПР возможно в сетевой форме на</w:t>
      </w:r>
      <w:r w:rsidR="00B6664A">
        <w:rPr>
          <w:rFonts w:eastAsia="Times New Roman"/>
        </w:rPr>
        <w:t xml:space="preserve"> основании договора между МОУ</w:t>
      </w:r>
    </w:p>
    <w:p w:rsidR="00BD1D7F" w:rsidRPr="00B6664A" w:rsidRDefault="00B6664A" w:rsidP="00B6664A">
      <w:pPr>
        <w:spacing w:line="360" w:lineRule="auto"/>
        <w:jc w:val="both"/>
        <w:rPr>
          <w:sz w:val="20"/>
          <w:szCs w:val="20"/>
        </w:rPr>
      </w:pPr>
      <w:r>
        <w:rPr>
          <w:rFonts w:eastAsia="Times New Roman"/>
        </w:rPr>
        <w:t xml:space="preserve"> Смоленской ООШ</w:t>
      </w:r>
      <w:r w:rsidR="007860A4">
        <w:rPr>
          <w:rFonts w:eastAsia="Times New Roman"/>
        </w:rPr>
        <w:t>, образовательной организацией, реализующей сетевую форму обучения и родителями (законными представителями) обучающегося.</w:t>
      </w:r>
    </w:p>
    <w:p w:rsidR="00BD1D7F" w:rsidRDefault="00BD1D7F">
      <w:pPr>
        <w:spacing w:line="13" w:lineRule="exact"/>
        <w:rPr>
          <w:rFonts w:eastAsia="Times New Roman"/>
        </w:rPr>
      </w:pPr>
    </w:p>
    <w:p w:rsidR="00BD1D7F" w:rsidRDefault="007860A4">
      <w:pPr>
        <w:ind w:left="723"/>
        <w:rPr>
          <w:rFonts w:eastAsia="Times New Roman"/>
        </w:rPr>
      </w:pPr>
      <w:r>
        <w:rPr>
          <w:rFonts w:eastAsia="Times New Roman"/>
        </w:rPr>
        <w:t>АООП НОО ЗПР реализуется через организацию урочной и внеурочной деятельности.</w:t>
      </w:r>
    </w:p>
    <w:p w:rsidR="00BD1D7F" w:rsidRDefault="00BD1D7F">
      <w:pPr>
        <w:spacing w:line="138" w:lineRule="exact"/>
        <w:rPr>
          <w:rFonts w:eastAsia="Times New Roman"/>
        </w:rPr>
      </w:pPr>
    </w:p>
    <w:p w:rsidR="00BD1D7F" w:rsidRDefault="007860A4">
      <w:pPr>
        <w:numPr>
          <w:ilvl w:val="1"/>
          <w:numId w:val="4"/>
        </w:numPr>
        <w:tabs>
          <w:tab w:val="left" w:pos="923"/>
        </w:tabs>
        <w:ind w:left="923" w:hanging="202"/>
        <w:rPr>
          <w:rFonts w:eastAsia="Times New Roman"/>
          <w:sz w:val="21"/>
          <w:szCs w:val="21"/>
        </w:rPr>
      </w:pPr>
      <w:proofErr w:type="gramStart"/>
      <w:r>
        <w:rPr>
          <w:rFonts w:eastAsia="Times New Roman"/>
          <w:sz w:val="21"/>
          <w:szCs w:val="21"/>
        </w:rPr>
        <w:t>целях</w:t>
      </w:r>
      <w:proofErr w:type="gramEnd"/>
      <w:r>
        <w:rPr>
          <w:rFonts w:eastAsia="Times New Roman"/>
          <w:sz w:val="21"/>
          <w:szCs w:val="21"/>
        </w:rPr>
        <w:t xml:space="preserve"> обеспечения индивидуальных потребностей обучающихся с ОВЗ часть Учебного плана,</w:t>
      </w:r>
    </w:p>
    <w:p w:rsidR="00BD1D7F" w:rsidRDefault="00BD1D7F">
      <w:pPr>
        <w:spacing w:line="203" w:lineRule="exact"/>
        <w:rPr>
          <w:sz w:val="20"/>
          <w:szCs w:val="20"/>
        </w:rPr>
      </w:pPr>
    </w:p>
    <w:p w:rsidR="00BD1D7F" w:rsidRDefault="007860A4">
      <w:pPr>
        <w:spacing w:line="358" w:lineRule="auto"/>
        <w:jc w:val="both"/>
        <w:rPr>
          <w:sz w:val="20"/>
          <w:szCs w:val="20"/>
        </w:rPr>
      </w:pPr>
      <w:proofErr w:type="gramStart"/>
      <w:r>
        <w:rPr>
          <w:rFonts w:eastAsia="Times New Roman"/>
        </w:rPr>
        <w:t xml:space="preserve">формируемая участниками образовательных отношений, предусматривает: учебные занятия для углубленного изучения отдельных обязательных учебных предметов; учебные занятия, </w:t>
      </w:r>
      <w:r>
        <w:rPr>
          <w:rFonts w:eastAsia="Times New Roman"/>
        </w:rPr>
        <w:lastRenderedPageBreak/>
        <w:t>обеспечивающие различные интересы обучающихся с ОВЗ, в том числе этнокультурные; увеличение учебных часов, отводимых на изучение отдельных учебных предметов обязательной части; 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roofErr w:type="gramEnd"/>
      <w:r>
        <w:rPr>
          <w:rFonts w:eastAsia="Times New Roman"/>
        </w:rPr>
        <w:t xml:space="preserve"> введение учебных курсов для факультативного изучения отдельных учебных предметов.</w:t>
      </w:r>
    </w:p>
    <w:p w:rsidR="00BD1D7F" w:rsidRDefault="00BD1D7F">
      <w:pPr>
        <w:spacing w:line="18" w:lineRule="exact"/>
        <w:rPr>
          <w:sz w:val="20"/>
          <w:szCs w:val="20"/>
        </w:rPr>
      </w:pPr>
    </w:p>
    <w:p w:rsidR="00BD1D7F" w:rsidRDefault="007860A4">
      <w:pPr>
        <w:spacing w:line="348" w:lineRule="auto"/>
        <w:ind w:right="20" w:firstLine="721"/>
        <w:jc w:val="both"/>
        <w:rPr>
          <w:sz w:val="20"/>
          <w:szCs w:val="20"/>
        </w:rPr>
      </w:pPr>
      <w:r>
        <w:rPr>
          <w:rFonts w:eastAsia="Times New Roman"/>
        </w:rPr>
        <w:t>Формирование части, формируемой участниками образовательных отношений, осуществляется на основании соответствующего локального акта.</w:t>
      </w:r>
    </w:p>
    <w:p w:rsidR="00BD1D7F" w:rsidRDefault="00BD1D7F">
      <w:pPr>
        <w:spacing w:line="25" w:lineRule="exact"/>
        <w:rPr>
          <w:sz w:val="20"/>
          <w:szCs w:val="20"/>
        </w:rPr>
      </w:pPr>
    </w:p>
    <w:p w:rsidR="00BD1D7F" w:rsidRDefault="007860A4">
      <w:pPr>
        <w:spacing w:line="354" w:lineRule="auto"/>
        <w:ind w:right="20" w:firstLine="721"/>
        <w:jc w:val="both"/>
        <w:rPr>
          <w:sz w:val="20"/>
          <w:szCs w:val="20"/>
        </w:rPr>
      </w:pPr>
      <w:r>
        <w:rPr>
          <w:rFonts w:eastAsia="Times New Roman"/>
          <w:b/>
          <w:bCs/>
        </w:rPr>
        <w:t xml:space="preserve">Целевой раздел </w:t>
      </w:r>
      <w:r>
        <w:rPr>
          <w:rFonts w:eastAsia="Times New Roman"/>
        </w:rPr>
        <w:t>определяет общее назначение,</w:t>
      </w:r>
      <w:r>
        <w:rPr>
          <w:rFonts w:eastAsia="Times New Roman"/>
          <w:b/>
          <w:bCs/>
        </w:rPr>
        <w:t xml:space="preserve"> </w:t>
      </w:r>
      <w:r>
        <w:rPr>
          <w:rFonts w:eastAsia="Times New Roman"/>
        </w:rPr>
        <w:t>цели,</w:t>
      </w:r>
      <w:r>
        <w:rPr>
          <w:rFonts w:eastAsia="Times New Roman"/>
          <w:b/>
          <w:bCs/>
        </w:rPr>
        <w:t xml:space="preserve"> </w:t>
      </w:r>
      <w:r>
        <w:rPr>
          <w:rFonts w:eastAsia="Times New Roman"/>
        </w:rPr>
        <w:t>задачи и планируемые результаты</w:t>
      </w:r>
      <w:r>
        <w:rPr>
          <w:rFonts w:eastAsia="Times New Roman"/>
          <w:b/>
          <w:bCs/>
        </w:rPr>
        <w:t xml:space="preserve"> </w:t>
      </w:r>
      <w:r>
        <w:rPr>
          <w:rFonts w:eastAsia="Times New Roman"/>
        </w:rPr>
        <w:t>реализации АООП НОО обучающихся с ЗПР образовательной организацией, а также способы определения достижения этих целей и результатов.</w:t>
      </w:r>
    </w:p>
    <w:p w:rsidR="00BD1D7F" w:rsidRDefault="00BD1D7F">
      <w:pPr>
        <w:spacing w:line="18" w:lineRule="exact"/>
        <w:rPr>
          <w:sz w:val="20"/>
          <w:szCs w:val="20"/>
        </w:rPr>
      </w:pPr>
    </w:p>
    <w:p w:rsidR="00BD1D7F" w:rsidRDefault="007860A4">
      <w:pPr>
        <w:spacing w:line="354" w:lineRule="auto"/>
        <w:ind w:right="20" w:firstLine="721"/>
        <w:jc w:val="both"/>
        <w:rPr>
          <w:sz w:val="20"/>
          <w:szCs w:val="20"/>
        </w:rPr>
      </w:pPr>
      <w:r>
        <w:rPr>
          <w:rFonts w:eastAsia="Times New Roman"/>
        </w:rPr>
        <w:t>Целевой раздел включает: пояснительную записку; планируемые результаты освоения обучающимися с ЗПР АООП НОО; систему оценки достижения планируемых результатов освоения АООП НОО.</w:t>
      </w:r>
    </w:p>
    <w:p w:rsidR="00BD1D7F" w:rsidRDefault="00BD1D7F">
      <w:pPr>
        <w:spacing w:line="19" w:lineRule="exact"/>
        <w:rPr>
          <w:sz w:val="20"/>
          <w:szCs w:val="20"/>
        </w:rPr>
      </w:pPr>
    </w:p>
    <w:p w:rsidR="00BD1D7F" w:rsidRDefault="007860A4">
      <w:pPr>
        <w:spacing w:line="357" w:lineRule="auto"/>
        <w:ind w:firstLine="721"/>
        <w:jc w:val="both"/>
        <w:rPr>
          <w:sz w:val="20"/>
          <w:szCs w:val="20"/>
        </w:rPr>
      </w:pPr>
      <w:r>
        <w:rPr>
          <w:rFonts w:eastAsia="Times New Roman"/>
          <w:b/>
          <w:bCs/>
        </w:rPr>
        <w:t xml:space="preserve">Содержательный раздел </w:t>
      </w:r>
      <w:r>
        <w:rPr>
          <w:rFonts w:eastAsia="Times New Roman"/>
        </w:rPr>
        <w:t>определяет общее содержание начального общего образования и</w:t>
      </w:r>
      <w:r>
        <w:rPr>
          <w:rFonts w:eastAsia="Times New Roman"/>
          <w:b/>
          <w:bCs/>
        </w:rPr>
        <w:t xml:space="preserve"> </w:t>
      </w:r>
      <w:r>
        <w:rPr>
          <w:rFonts w:eastAsia="Times New Roman"/>
        </w:rPr>
        <w:t>включает следующие программы, ориентированные на достижение личностных, метапредметных и предметных результатов: программу формирования универсальных учебных действий у обучающихся с ЗПР; программы отдельных учебных предметов, курсов коррекционно-развивающей области; программу духовно-нравственного развития, воспитания обучающихся с ЗПР; программу формирования экологической культуры здорового и безопасного образа жизни; программу коррекционной работы; программу внеурочной деятельности.</w:t>
      </w:r>
    </w:p>
    <w:p w:rsidR="00BD1D7F" w:rsidRDefault="00BD1D7F">
      <w:pPr>
        <w:spacing w:line="21" w:lineRule="exact"/>
        <w:rPr>
          <w:sz w:val="20"/>
          <w:szCs w:val="20"/>
        </w:rPr>
      </w:pPr>
    </w:p>
    <w:p w:rsidR="00BD1D7F" w:rsidRDefault="007860A4">
      <w:pPr>
        <w:spacing w:line="357" w:lineRule="auto"/>
        <w:ind w:firstLine="721"/>
        <w:jc w:val="both"/>
        <w:rPr>
          <w:sz w:val="20"/>
          <w:szCs w:val="20"/>
        </w:rPr>
      </w:pPr>
      <w:r>
        <w:rPr>
          <w:rFonts w:eastAsia="Times New Roman"/>
          <w:b/>
          <w:bCs/>
        </w:rPr>
        <w:t xml:space="preserve">Организационный раздел </w:t>
      </w:r>
      <w:r>
        <w:rPr>
          <w:rFonts w:eastAsia="Times New Roman"/>
        </w:rPr>
        <w:t>определяет общие рамки организации образовательного процесса,</w:t>
      </w:r>
      <w:r>
        <w:rPr>
          <w:rFonts w:eastAsia="Times New Roman"/>
          <w:b/>
          <w:bCs/>
        </w:rPr>
        <w:t xml:space="preserve"> </w:t>
      </w:r>
      <w:r>
        <w:rPr>
          <w:rFonts w:eastAsia="Times New Roman"/>
        </w:rPr>
        <w:t>а</w:t>
      </w:r>
      <w:r>
        <w:rPr>
          <w:rFonts w:eastAsia="Times New Roman"/>
          <w:b/>
          <w:bCs/>
        </w:rPr>
        <w:t xml:space="preserve"> </w:t>
      </w:r>
      <w:r>
        <w:rPr>
          <w:rFonts w:eastAsia="Times New Roman"/>
        </w:rPr>
        <w:t>также механизмы реализации компонентов АООП НОО. Организационный раздел включает: учебный план начального общего образования; систему специальных условий реализации АООП НОО в соответствии с требованиями Стандарта.</w:t>
      </w:r>
    </w:p>
    <w:p w:rsidR="00BD1D7F" w:rsidRDefault="00BD1D7F">
      <w:pPr>
        <w:spacing w:line="5" w:lineRule="exact"/>
        <w:rPr>
          <w:sz w:val="20"/>
          <w:szCs w:val="20"/>
        </w:rPr>
      </w:pPr>
    </w:p>
    <w:p w:rsidR="00BD1D7F" w:rsidRDefault="007860A4">
      <w:pPr>
        <w:ind w:right="-699"/>
        <w:jc w:val="center"/>
        <w:rPr>
          <w:sz w:val="20"/>
          <w:szCs w:val="20"/>
        </w:rPr>
      </w:pPr>
      <w:r>
        <w:rPr>
          <w:rFonts w:eastAsia="Times New Roman"/>
          <w:b/>
          <w:bCs/>
        </w:rPr>
        <w:t>Общая характеристика Программы</w:t>
      </w:r>
    </w:p>
    <w:p w:rsidR="00BD1D7F" w:rsidRDefault="00BD1D7F">
      <w:pPr>
        <w:spacing w:line="138" w:lineRule="exact"/>
        <w:rPr>
          <w:sz w:val="20"/>
          <w:szCs w:val="20"/>
        </w:rPr>
      </w:pPr>
    </w:p>
    <w:p w:rsidR="00BD1D7F" w:rsidRDefault="007860A4">
      <w:pPr>
        <w:spacing w:line="356" w:lineRule="auto"/>
        <w:ind w:firstLine="721"/>
        <w:jc w:val="both"/>
        <w:rPr>
          <w:sz w:val="20"/>
          <w:szCs w:val="20"/>
        </w:rPr>
      </w:pPr>
      <w:r>
        <w:rPr>
          <w:rFonts w:eastAsia="Times New Roman"/>
        </w:rPr>
        <w:t>АООП НОО ЗПР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BD1D7F" w:rsidRDefault="00BD1D7F">
      <w:pPr>
        <w:spacing w:line="16" w:lineRule="exact"/>
        <w:rPr>
          <w:sz w:val="20"/>
          <w:szCs w:val="20"/>
        </w:rPr>
      </w:pPr>
    </w:p>
    <w:p w:rsidR="00BD1D7F" w:rsidRDefault="007860A4">
      <w:pPr>
        <w:spacing w:line="354" w:lineRule="auto"/>
        <w:ind w:firstLine="721"/>
        <w:jc w:val="both"/>
        <w:rPr>
          <w:sz w:val="20"/>
          <w:szCs w:val="20"/>
        </w:rPr>
      </w:pPr>
      <w:r>
        <w:rPr>
          <w:rFonts w:eastAsia="Times New Roman"/>
        </w:rPr>
        <w:t>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BD1D7F" w:rsidRDefault="00BD1D7F">
      <w:pPr>
        <w:spacing w:line="19" w:lineRule="exact"/>
        <w:rPr>
          <w:sz w:val="20"/>
          <w:szCs w:val="20"/>
        </w:rPr>
      </w:pPr>
    </w:p>
    <w:p w:rsidR="00BD1D7F" w:rsidRDefault="007860A4">
      <w:pPr>
        <w:spacing w:line="356" w:lineRule="auto"/>
        <w:ind w:firstLine="721"/>
        <w:jc w:val="both"/>
        <w:rPr>
          <w:sz w:val="20"/>
          <w:szCs w:val="20"/>
        </w:rPr>
      </w:pPr>
      <w:r>
        <w:rPr>
          <w:rFonts w:eastAsia="Times New Roman"/>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w:t>
      </w:r>
    </w:p>
    <w:p w:rsidR="00BD1D7F" w:rsidRDefault="00BD1D7F">
      <w:pPr>
        <w:spacing w:line="81" w:lineRule="exact"/>
        <w:rPr>
          <w:sz w:val="20"/>
          <w:szCs w:val="20"/>
        </w:rPr>
      </w:pPr>
    </w:p>
    <w:p w:rsidR="00BD1D7F" w:rsidRDefault="007860A4">
      <w:pPr>
        <w:spacing w:line="356" w:lineRule="auto"/>
        <w:ind w:left="3"/>
        <w:jc w:val="both"/>
        <w:rPr>
          <w:sz w:val="20"/>
          <w:szCs w:val="20"/>
        </w:rPr>
      </w:pPr>
      <w:r>
        <w:rPr>
          <w:rFonts w:eastAsia="Times New Roman"/>
        </w:rPr>
        <w:t>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BD1D7F" w:rsidRDefault="00BD1D7F">
      <w:pPr>
        <w:spacing w:line="16"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w:t>
      </w:r>
    </w:p>
    <w:p w:rsidR="00BD1D7F" w:rsidRDefault="007860A4">
      <w:pPr>
        <w:numPr>
          <w:ilvl w:val="0"/>
          <w:numId w:val="5"/>
        </w:numPr>
        <w:tabs>
          <w:tab w:val="left" w:pos="163"/>
        </w:tabs>
        <w:spacing w:line="233" w:lineRule="auto"/>
        <w:ind w:left="163" w:hanging="163"/>
        <w:rPr>
          <w:rFonts w:eastAsia="Times New Roman"/>
        </w:rPr>
      </w:pPr>
      <w:r>
        <w:rPr>
          <w:rFonts w:eastAsia="Times New Roman"/>
        </w:rPr>
        <w:t>него негативного отношения к учебе и ситуации школьного обучения в целом.</w:t>
      </w:r>
    </w:p>
    <w:p w:rsidR="00BD1D7F" w:rsidRDefault="00BD1D7F">
      <w:pPr>
        <w:spacing w:line="126" w:lineRule="exact"/>
        <w:rPr>
          <w:rFonts w:eastAsia="Times New Roman"/>
        </w:rPr>
      </w:pPr>
    </w:p>
    <w:p w:rsidR="00BD1D7F" w:rsidRDefault="007860A4">
      <w:pPr>
        <w:numPr>
          <w:ilvl w:val="1"/>
          <w:numId w:val="5"/>
        </w:numPr>
        <w:tabs>
          <w:tab w:val="left" w:pos="1043"/>
        </w:tabs>
        <w:ind w:left="1043" w:hanging="322"/>
        <w:rPr>
          <w:rFonts w:eastAsia="Times New Roman"/>
        </w:rPr>
      </w:pPr>
      <w:r>
        <w:rPr>
          <w:rFonts w:eastAsia="Times New Roman"/>
        </w:rPr>
        <w:t>структуру  АООП  НОО  обязательно  включается  Программа  коррекционной  работы,</w:t>
      </w:r>
    </w:p>
    <w:p w:rsidR="00BD1D7F" w:rsidRDefault="00BD1D7F">
      <w:pPr>
        <w:spacing w:line="138" w:lineRule="exact"/>
        <w:rPr>
          <w:sz w:val="20"/>
          <w:szCs w:val="20"/>
        </w:rPr>
      </w:pPr>
    </w:p>
    <w:p w:rsidR="00BD1D7F" w:rsidRDefault="007860A4">
      <w:pPr>
        <w:spacing w:line="349" w:lineRule="auto"/>
        <w:ind w:left="3" w:right="20"/>
        <w:rPr>
          <w:sz w:val="20"/>
          <w:szCs w:val="20"/>
        </w:rPr>
      </w:pPr>
      <w:r>
        <w:rPr>
          <w:rFonts w:eastAsia="Times New Roman"/>
        </w:rPr>
        <w:t>направленная на развитие социальных (жизненных) компетенций обучающегося и поддержку в освоении АООП НОО.</w:t>
      </w:r>
    </w:p>
    <w:p w:rsidR="00BD1D7F" w:rsidRDefault="00BD1D7F">
      <w:pPr>
        <w:spacing w:line="23" w:lineRule="exact"/>
        <w:rPr>
          <w:sz w:val="20"/>
          <w:szCs w:val="20"/>
        </w:rPr>
      </w:pPr>
    </w:p>
    <w:p w:rsidR="00BD1D7F" w:rsidRDefault="007860A4">
      <w:pPr>
        <w:spacing w:line="348" w:lineRule="auto"/>
        <w:ind w:left="3" w:firstLine="721"/>
        <w:rPr>
          <w:sz w:val="20"/>
          <w:szCs w:val="20"/>
        </w:rPr>
      </w:pPr>
      <w:r>
        <w:rPr>
          <w:rFonts w:eastAsia="Times New Roman"/>
        </w:rPr>
        <w:t>АООП НОО представляет собой адаптированный вариант основной образовательной программы начального общего образования (далее - ООП НОО).</w:t>
      </w:r>
    </w:p>
    <w:p w:rsidR="00BD1D7F" w:rsidRDefault="00BD1D7F">
      <w:pPr>
        <w:spacing w:line="13" w:lineRule="exact"/>
        <w:rPr>
          <w:sz w:val="20"/>
          <w:szCs w:val="20"/>
        </w:rPr>
      </w:pPr>
    </w:p>
    <w:p w:rsidR="00BD1D7F" w:rsidRDefault="007860A4">
      <w:pPr>
        <w:ind w:left="723"/>
        <w:rPr>
          <w:sz w:val="20"/>
          <w:szCs w:val="20"/>
        </w:rPr>
      </w:pPr>
      <w:r>
        <w:rPr>
          <w:rFonts w:eastAsia="Times New Roman"/>
        </w:rPr>
        <w:t>АООП НОО ЗПР предусматривает:</w:t>
      </w:r>
    </w:p>
    <w:p w:rsidR="00BD1D7F" w:rsidRDefault="00BD1D7F">
      <w:pPr>
        <w:spacing w:line="138" w:lineRule="exact"/>
        <w:rPr>
          <w:sz w:val="20"/>
          <w:szCs w:val="20"/>
        </w:rPr>
      </w:pPr>
    </w:p>
    <w:p w:rsidR="00BD1D7F" w:rsidRDefault="007860A4">
      <w:pPr>
        <w:numPr>
          <w:ilvl w:val="0"/>
          <w:numId w:val="6"/>
        </w:numPr>
        <w:tabs>
          <w:tab w:val="left" w:pos="997"/>
        </w:tabs>
        <w:spacing w:line="354" w:lineRule="auto"/>
        <w:ind w:left="3" w:right="20" w:firstLine="718"/>
        <w:jc w:val="both"/>
        <w:rPr>
          <w:rFonts w:eastAsia="Times New Roman"/>
        </w:rPr>
      </w:pPr>
      <w:r>
        <w:rPr>
          <w:rFonts w:eastAsia="Times New Roman"/>
        </w:rPr>
        <w:t>достижение планируемых результатов освоения образовательной программы всеми обучающимися в соответствии с их психофизическими особенностями и создание условий для дифференциации и индивидуализации обучения и воспитания;</w:t>
      </w:r>
    </w:p>
    <w:p w:rsidR="00BD1D7F" w:rsidRDefault="00BD1D7F">
      <w:pPr>
        <w:spacing w:line="7" w:lineRule="exact"/>
        <w:rPr>
          <w:rFonts w:eastAsia="Times New Roman"/>
        </w:rPr>
      </w:pPr>
    </w:p>
    <w:p w:rsidR="00BD1D7F" w:rsidRDefault="007860A4">
      <w:pPr>
        <w:numPr>
          <w:ilvl w:val="0"/>
          <w:numId w:val="6"/>
        </w:numPr>
        <w:tabs>
          <w:tab w:val="left" w:pos="1003"/>
        </w:tabs>
        <w:ind w:left="1003" w:hanging="282"/>
        <w:rPr>
          <w:rFonts w:eastAsia="Times New Roman"/>
        </w:rPr>
      </w:pPr>
      <w:r>
        <w:rPr>
          <w:rFonts w:eastAsia="Times New Roman"/>
        </w:rPr>
        <w:t>обеспечение  непрерывности  учебно-воспитательного  процесса  и  коррекционной  работы,</w:t>
      </w:r>
    </w:p>
    <w:p w:rsidR="00BD1D7F" w:rsidRDefault="00BD1D7F">
      <w:pPr>
        <w:spacing w:line="138" w:lineRule="exact"/>
        <w:rPr>
          <w:sz w:val="20"/>
          <w:szCs w:val="20"/>
        </w:rPr>
      </w:pPr>
    </w:p>
    <w:p w:rsidR="00BD1D7F" w:rsidRDefault="007860A4">
      <w:pPr>
        <w:spacing w:line="348" w:lineRule="auto"/>
        <w:ind w:left="3" w:right="20"/>
        <w:rPr>
          <w:sz w:val="20"/>
          <w:szCs w:val="20"/>
        </w:rPr>
      </w:pPr>
      <w:r>
        <w:rPr>
          <w:rFonts w:eastAsia="Times New Roman"/>
        </w:rPr>
        <w:t>построение «образовательной вертикали» для повышения качества образования учащихся с ограниченными возможностями здоровья;</w:t>
      </w:r>
    </w:p>
    <w:p w:rsidR="00BD1D7F" w:rsidRDefault="00BD1D7F">
      <w:pPr>
        <w:spacing w:line="18" w:lineRule="exact"/>
        <w:rPr>
          <w:sz w:val="20"/>
          <w:szCs w:val="20"/>
        </w:rPr>
      </w:pPr>
    </w:p>
    <w:p w:rsidR="00BD1D7F" w:rsidRDefault="007860A4">
      <w:pPr>
        <w:numPr>
          <w:ilvl w:val="1"/>
          <w:numId w:val="7"/>
        </w:numPr>
        <w:tabs>
          <w:tab w:val="left" w:pos="1003"/>
        </w:tabs>
        <w:ind w:left="1003" w:hanging="282"/>
        <w:rPr>
          <w:rFonts w:eastAsia="Times New Roman"/>
        </w:rPr>
      </w:pPr>
      <w:r>
        <w:rPr>
          <w:rFonts w:eastAsia="Times New Roman"/>
        </w:rPr>
        <w:t>обеспечение  психолого-педагогического  сопровождения  детей  с  ОВЗ  на  всех  этапах</w:t>
      </w:r>
    </w:p>
    <w:p w:rsidR="00BD1D7F" w:rsidRDefault="00BD1D7F">
      <w:pPr>
        <w:spacing w:line="126" w:lineRule="exact"/>
        <w:rPr>
          <w:rFonts w:eastAsia="Times New Roman"/>
        </w:rPr>
      </w:pPr>
    </w:p>
    <w:p w:rsidR="00BD1D7F" w:rsidRDefault="007860A4">
      <w:pPr>
        <w:ind w:left="3"/>
        <w:rPr>
          <w:rFonts w:eastAsia="Times New Roman"/>
        </w:rPr>
      </w:pPr>
      <w:r>
        <w:rPr>
          <w:rFonts w:eastAsia="Times New Roman"/>
        </w:rPr>
        <w:t>обучения;</w:t>
      </w:r>
    </w:p>
    <w:p w:rsidR="00BD1D7F" w:rsidRDefault="00BD1D7F">
      <w:pPr>
        <w:spacing w:line="137" w:lineRule="exact"/>
        <w:rPr>
          <w:rFonts w:eastAsia="Times New Roman"/>
        </w:rPr>
      </w:pPr>
    </w:p>
    <w:p w:rsidR="00BD1D7F" w:rsidRDefault="007860A4">
      <w:pPr>
        <w:numPr>
          <w:ilvl w:val="1"/>
          <w:numId w:val="7"/>
        </w:numPr>
        <w:tabs>
          <w:tab w:val="left" w:pos="997"/>
        </w:tabs>
        <w:spacing w:line="348" w:lineRule="auto"/>
        <w:ind w:left="3" w:firstLine="718"/>
        <w:rPr>
          <w:rFonts w:eastAsia="Times New Roman"/>
        </w:rPr>
      </w:pPr>
      <w:r>
        <w:rPr>
          <w:rFonts w:eastAsia="Times New Roman"/>
        </w:rPr>
        <w:t>организацию коррекционно-развивающей, учебно-воспитательной и проектной работы через различные формы внеурочной деятельности;</w:t>
      </w:r>
    </w:p>
    <w:p w:rsidR="00BD1D7F" w:rsidRDefault="00BD1D7F">
      <w:pPr>
        <w:spacing w:line="25" w:lineRule="exact"/>
        <w:rPr>
          <w:rFonts w:eastAsia="Times New Roman"/>
        </w:rPr>
      </w:pPr>
    </w:p>
    <w:p w:rsidR="00BD1D7F" w:rsidRDefault="007860A4">
      <w:pPr>
        <w:numPr>
          <w:ilvl w:val="1"/>
          <w:numId w:val="7"/>
        </w:numPr>
        <w:tabs>
          <w:tab w:val="left" w:pos="997"/>
        </w:tabs>
        <w:spacing w:line="354" w:lineRule="auto"/>
        <w:ind w:left="3" w:firstLine="718"/>
        <w:jc w:val="both"/>
        <w:rPr>
          <w:rFonts w:eastAsia="Times New Roman"/>
        </w:rPr>
      </w:pPr>
      <w:r>
        <w:rPr>
          <w:rFonts w:eastAsia="Times New Roman"/>
        </w:rPr>
        <w:t>участие обучающихся с ОВЗ, их родителей (законных представителей), педагогических работников и общественности в проектировании и развитии системы делового партнерства для активного включения школьников в жизнедеятельность современного социума;</w:t>
      </w:r>
    </w:p>
    <w:p w:rsidR="00BD1D7F" w:rsidRDefault="00BD1D7F">
      <w:pPr>
        <w:spacing w:line="18" w:lineRule="exact"/>
        <w:rPr>
          <w:rFonts w:eastAsia="Times New Roman"/>
        </w:rPr>
      </w:pPr>
    </w:p>
    <w:p w:rsidR="00BD1D7F" w:rsidRDefault="007860A4">
      <w:pPr>
        <w:numPr>
          <w:ilvl w:val="1"/>
          <w:numId w:val="7"/>
        </w:numPr>
        <w:tabs>
          <w:tab w:val="left" w:pos="997"/>
        </w:tabs>
        <w:spacing w:line="348" w:lineRule="auto"/>
        <w:ind w:left="3" w:firstLine="718"/>
        <w:jc w:val="both"/>
        <w:rPr>
          <w:rFonts w:eastAsia="Times New Roman"/>
        </w:rPr>
      </w:pPr>
      <w:r>
        <w:rPr>
          <w:rFonts w:eastAsia="Times New Roman"/>
        </w:rPr>
        <w:t>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 детей</w:t>
      </w:r>
    </w:p>
    <w:p w:rsidR="00BD1D7F" w:rsidRDefault="00BD1D7F">
      <w:pPr>
        <w:spacing w:line="13" w:lineRule="exact"/>
        <w:rPr>
          <w:rFonts w:eastAsia="Times New Roman"/>
        </w:rPr>
      </w:pPr>
    </w:p>
    <w:p w:rsidR="00BD1D7F" w:rsidRDefault="007860A4">
      <w:pPr>
        <w:numPr>
          <w:ilvl w:val="0"/>
          <w:numId w:val="7"/>
        </w:numPr>
        <w:tabs>
          <w:tab w:val="left" w:pos="163"/>
        </w:tabs>
        <w:ind w:left="163" w:hanging="163"/>
        <w:rPr>
          <w:rFonts w:eastAsia="Times New Roman"/>
        </w:rPr>
      </w:pPr>
      <w:r>
        <w:rPr>
          <w:rFonts w:eastAsia="Times New Roman"/>
        </w:rPr>
        <w:t>ограниченными возможностями здоровья;</w:t>
      </w:r>
    </w:p>
    <w:p w:rsidR="00BD1D7F" w:rsidRDefault="00BD1D7F">
      <w:pPr>
        <w:spacing w:line="137" w:lineRule="exact"/>
        <w:rPr>
          <w:rFonts w:eastAsia="Times New Roman"/>
        </w:rPr>
      </w:pPr>
    </w:p>
    <w:p w:rsidR="00BD1D7F" w:rsidRDefault="007860A4">
      <w:pPr>
        <w:numPr>
          <w:ilvl w:val="1"/>
          <w:numId w:val="7"/>
        </w:numPr>
        <w:tabs>
          <w:tab w:val="left" w:pos="997"/>
        </w:tabs>
        <w:spacing w:line="357" w:lineRule="auto"/>
        <w:ind w:left="3" w:firstLine="718"/>
        <w:jc w:val="both"/>
        <w:rPr>
          <w:rFonts w:eastAsia="Times New Roman"/>
        </w:rPr>
      </w:pPr>
      <w:r>
        <w:rPr>
          <w:rFonts w:eastAsia="Times New Roman"/>
        </w:rPr>
        <w:t>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 на основе краеведческой, природоохранной деятельности и социальных практик (постепенное расширение образовательного пространства учащихся с различными нарушениями интеллекта за пределы образовательного учреждения).</w:t>
      </w:r>
    </w:p>
    <w:p w:rsidR="00BD1D7F" w:rsidRDefault="00BD1D7F">
      <w:pPr>
        <w:spacing w:line="80" w:lineRule="exact"/>
        <w:rPr>
          <w:sz w:val="20"/>
          <w:szCs w:val="20"/>
        </w:rPr>
      </w:pPr>
    </w:p>
    <w:p w:rsidR="00BD1D7F" w:rsidRDefault="007860A4">
      <w:pPr>
        <w:spacing w:line="377" w:lineRule="auto"/>
        <w:ind w:left="3" w:firstLine="721"/>
        <w:jc w:val="both"/>
        <w:rPr>
          <w:sz w:val="20"/>
          <w:szCs w:val="20"/>
        </w:rPr>
      </w:pPr>
      <w:proofErr w:type="gramStart"/>
      <w:r>
        <w:rPr>
          <w:rFonts w:eastAsia="Times New Roman"/>
          <w:sz w:val="21"/>
          <w:szCs w:val="21"/>
        </w:rPr>
        <w:t>АООП НОО ЗПР определяет содержание и организацию образовательного процесса на уровне начального общего образования в классах для обучающихся с ОВЗ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с ЗПР;</w:t>
      </w:r>
      <w:proofErr w:type="gramEnd"/>
      <w:r>
        <w:rPr>
          <w:rFonts w:eastAsia="Times New Roman"/>
          <w:sz w:val="21"/>
          <w:szCs w:val="21"/>
        </w:rPr>
        <w:t xml:space="preserve"> </w:t>
      </w:r>
      <w:proofErr w:type="gramStart"/>
      <w:r>
        <w:rPr>
          <w:rFonts w:eastAsia="Times New Roman"/>
          <w:sz w:val="21"/>
          <w:szCs w:val="21"/>
        </w:rPr>
        <w:t xml:space="preserve">достижение планируемых результатов освоения АООП НОО, </w:t>
      </w:r>
      <w:r>
        <w:rPr>
          <w:rFonts w:eastAsia="Times New Roman"/>
          <w:sz w:val="21"/>
          <w:szCs w:val="21"/>
        </w:rPr>
        <w:lastRenderedPageBreak/>
        <w:t>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roofErr w:type="gramEnd"/>
      <w:r>
        <w:rPr>
          <w:rFonts w:eastAsia="Times New Roman"/>
          <w:sz w:val="21"/>
          <w:szCs w:val="21"/>
        </w:rPr>
        <w:t xml:space="preserve"> создание благоприятных условий для удовлетворения особых образовательных потребностей обучающихся с ЗПР; обеспечение доступности получения качественного начального общего образования; обеспечение преемственности начального общего и основного общего образования; выявление и развитие возможностей и </w:t>
      </w:r>
      <w:proofErr w:type="gramStart"/>
      <w:r>
        <w:rPr>
          <w:rFonts w:eastAsia="Times New Roman"/>
          <w:sz w:val="21"/>
          <w:szCs w:val="21"/>
        </w:rPr>
        <w:t>способностей</w:t>
      </w:r>
      <w:proofErr w:type="gramEnd"/>
      <w:r>
        <w:rPr>
          <w:rFonts w:eastAsia="Times New Roman"/>
          <w:sz w:val="21"/>
          <w:szCs w:val="21"/>
        </w:rPr>
        <w:t xml:space="preserve"> обучающихся с ЗПР через организацию их общественно полезной деятельности, проведение спортивно-оздоровительной работы, организацию художественного творчества и др. с использованием системы дополнительного образования, в том числе через организационные формы на основе сетевого взаимодействия, проведении спортивных, творческих</w:t>
      </w:r>
    </w:p>
    <w:p w:rsidR="00BD1D7F" w:rsidRDefault="00BD1D7F">
      <w:pPr>
        <w:spacing w:line="4" w:lineRule="exact"/>
        <w:rPr>
          <w:sz w:val="20"/>
          <w:szCs w:val="20"/>
        </w:rPr>
      </w:pPr>
    </w:p>
    <w:p w:rsidR="00BD1D7F" w:rsidRDefault="007860A4">
      <w:pPr>
        <w:numPr>
          <w:ilvl w:val="0"/>
          <w:numId w:val="8"/>
        </w:numPr>
        <w:tabs>
          <w:tab w:val="left" w:pos="281"/>
        </w:tabs>
        <w:spacing w:line="356" w:lineRule="auto"/>
        <w:ind w:left="3" w:hanging="3"/>
        <w:jc w:val="both"/>
        <w:rPr>
          <w:rFonts w:eastAsia="Times New Roman"/>
        </w:rPr>
      </w:pPr>
      <w:r>
        <w:rPr>
          <w:rFonts w:eastAsia="Times New Roman"/>
        </w:rPr>
        <w:t>др. соревнований; использование в образовательном процессе современных образовательных технологий деятельностного типа; предоставление обучающимся возможности для эффективной самостоятельной работы;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BD1D7F" w:rsidRDefault="00BD1D7F">
      <w:pPr>
        <w:spacing w:line="21" w:lineRule="exact"/>
        <w:rPr>
          <w:sz w:val="20"/>
          <w:szCs w:val="20"/>
        </w:rPr>
      </w:pPr>
    </w:p>
    <w:p w:rsidR="00BD1D7F" w:rsidRDefault="007860A4">
      <w:pPr>
        <w:ind w:left="3"/>
        <w:rPr>
          <w:sz w:val="20"/>
          <w:szCs w:val="20"/>
        </w:rPr>
      </w:pPr>
      <w:r>
        <w:rPr>
          <w:rFonts w:eastAsia="Times New Roman"/>
          <w:sz w:val="21"/>
          <w:szCs w:val="21"/>
        </w:rPr>
        <w:t>включение обучающихся в процессы познания и преобразования внешкольной социальной среды города</w:t>
      </w:r>
    </w:p>
    <w:p w:rsidR="00BD1D7F" w:rsidRDefault="00BD1D7F">
      <w:pPr>
        <w:spacing w:line="138" w:lineRule="exact"/>
        <w:rPr>
          <w:sz w:val="20"/>
          <w:szCs w:val="20"/>
        </w:rPr>
      </w:pPr>
    </w:p>
    <w:p w:rsidR="00BD1D7F" w:rsidRDefault="007860A4">
      <w:pPr>
        <w:numPr>
          <w:ilvl w:val="0"/>
          <w:numId w:val="9"/>
        </w:numPr>
        <w:tabs>
          <w:tab w:val="left" w:pos="300"/>
        </w:tabs>
        <w:spacing w:line="348" w:lineRule="auto"/>
        <w:ind w:left="3" w:hanging="3"/>
        <w:jc w:val="both"/>
        <w:rPr>
          <w:rFonts w:eastAsia="Times New Roman"/>
        </w:rPr>
      </w:pPr>
      <w:r>
        <w:rPr>
          <w:rFonts w:eastAsia="Times New Roman"/>
        </w:rPr>
        <w:t>области.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w:t>
      </w:r>
    </w:p>
    <w:p w:rsidR="00BD1D7F" w:rsidRDefault="00BD1D7F">
      <w:pPr>
        <w:spacing w:line="13" w:lineRule="exact"/>
        <w:rPr>
          <w:sz w:val="20"/>
          <w:szCs w:val="20"/>
        </w:rPr>
      </w:pPr>
    </w:p>
    <w:p w:rsidR="00BD1D7F" w:rsidRDefault="007860A4">
      <w:pPr>
        <w:ind w:left="3"/>
        <w:rPr>
          <w:sz w:val="20"/>
          <w:szCs w:val="20"/>
        </w:rPr>
      </w:pPr>
      <w:r>
        <w:rPr>
          <w:rFonts w:eastAsia="Times New Roman"/>
        </w:rPr>
        <w:t>обеспечивающая коррекцию нарушений развития и социальную адаптацию.</w:t>
      </w:r>
    </w:p>
    <w:p w:rsidR="00BD1D7F" w:rsidRDefault="00BD1D7F">
      <w:pPr>
        <w:spacing w:line="138" w:lineRule="exact"/>
        <w:rPr>
          <w:sz w:val="20"/>
          <w:szCs w:val="20"/>
        </w:rPr>
      </w:pPr>
    </w:p>
    <w:p w:rsidR="00BD1D7F" w:rsidRDefault="007860A4">
      <w:pPr>
        <w:spacing w:line="354" w:lineRule="auto"/>
        <w:ind w:left="3" w:firstLine="721"/>
        <w:jc w:val="both"/>
        <w:rPr>
          <w:sz w:val="20"/>
          <w:szCs w:val="20"/>
        </w:rPr>
      </w:pPr>
      <w:r>
        <w:rPr>
          <w:rFonts w:eastAsia="Times New Roman"/>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BD1D7F" w:rsidRDefault="00BD1D7F">
      <w:pPr>
        <w:spacing w:line="18" w:lineRule="exact"/>
        <w:rPr>
          <w:sz w:val="20"/>
          <w:szCs w:val="20"/>
        </w:rPr>
      </w:pPr>
    </w:p>
    <w:p w:rsidR="00BD1D7F" w:rsidRDefault="007860A4">
      <w:pPr>
        <w:numPr>
          <w:ilvl w:val="0"/>
          <w:numId w:val="10"/>
        </w:numPr>
        <w:tabs>
          <w:tab w:val="left" w:pos="953"/>
        </w:tabs>
        <w:spacing w:line="354" w:lineRule="auto"/>
        <w:ind w:left="3" w:firstLine="718"/>
        <w:jc w:val="both"/>
        <w:rPr>
          <w:rFonts w:eastAsia="Times New Roman"/>
        </w:rPr>
      </w:pPr>
      <w:r>
        <w:rPr>
          <w:rFonts w:eastAsia="Times New Roman"/>
        </w:rPr>
        <w:t>концепции СУ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Это человек любознательный, интересующийся, активно познающий мир;</w:t>
      </w:r>
    </w:p>
    <w:p w:rsidR="00BD1D7F" w:rsidRDefault="00BD1D7F">
      <w:pPr>
        <w:spacing w:line="19" w:lineRule="exact"/>
        <w:rPr>
          <w:sz w:val="20"/>
          <w:szCs w:val="20"/>
        </w:rPr>
      </w:pPr>
    </w:p>
    <w:p w:rsidR="00BD1D7F" w:rsidRDefault="007860A4">
      <w:pPr>
        <w:spacing w:line="357" w:lineRule="auto"/>
        <w:ind w:left="3"/>
        <w:jc w:val="both"/>
        <w:rPr>
          <w:sz w:val="20"/>
          <w:szCs w:val="20"/>
        </w:rPr>
      </w:pPr>
      <w:r>
        <w:rPr>
          <w:rFonts w:eastAsia="Times New Roman"/>
        </w:rPr>
        <w:t>владеющий основами умения учиться; любящий родной край и свою страну; уважающий и принимающий ценности семьи и общества; готовый самостоятельно действовать и отвечать за свои поступки перед семьей и школой; доброжелательный, умеющий слушать и слышать партнера; умеющий высказать свое мнение; выполняющий правила здорового и безопасного образа жизни для себя и окружающих.</w:t>
      </w:r>
    </w:p>
    <w:p w:rsidR="00BD1D7F" w:rsidRDefault="00BD1D7F">
      <w:pPr>
        <w:spacing w:line="80" w:lineRule="exact"/>
        <w:rPr>
          <w:sz w:val="20"/>
          <w:szCs w:val="20"/>
        </w:rPr>
      </w:pPr>
    </w:p>
    <w:p w:rsidR="00BD1D7F" w:rsidRDefault="007860A4">
      <w:pPr>
        <w:ind w:left="2663"/>
        <w:rPr>
          <w:sz w:val="20"/>
          <w:szCs w:val="20"/>
        </w:rPr>
      </w:pPr>
      <w:r>
        <w:rPr>
          <w:rFonts w:eastAsia="Times New Roman"/>
          <w:b/>
          <w:bCs/>
        </w:rPr>
        <w:t>Принципы и подходы к формированию программы</w:t>
      </w:r>
    </w:p>
    <w:p w:rsidR="00BD1D7F" w:rsidRDefault="00BD1D7F">
      <w:pPr>
        <w:spacing w:line="126" w:lineRule="exact"/>
        <w:rPr>
          <w:sz w:val="20"/>
          <w:szCs w:val="20"/>
        </w:rPr>
      </w:pPr>
    </w:p>
    <w:p w:rsidR="00BD1D7F" w:rsidRDefault="007860A4">
      <w:pPr>
        <w:numPr>
          <w:ilvl w:val="1"/>
          <w:numId w:val="11"/>
        </w:numPr>
        <w:tabs>
          <w:tab w:val="left" w:pos="923"/>
        </w:tabs>
        <w:ind w:left="923" w:hanging="202"/>
        <w:rPr>
          <w:rFonts w:eastAsia="Times New Roman"/>
        </w:rPr>
      </w:pPr>
      <w:r>
        <w:rPr>
          <w:rFonts w:eastAsia="Times New Roman"/>
        </w:rPr>
        <w:t>основу формирования АООП НОО обучающихся с ЗПР положены следующие принципы:</w:t>
      </w:r>
    </w:p>
    <w:p w:rsidR="00BD1D7F" w:rsidRDefault="00BD1D7F">
      <w:pPr>
        <w:spacing w:line="137" w:lineRule="exact"/>
        <w:rPr>
          <w:rFonts w:eastAsia="Times New Roman"/>
        </w:rPr>
      </w:pPr>
    </w:p>
    <w:p w:rsidR="00BD1D7F" w:rsidRDefault="007860A4">
      <w:pPr>
        <w:numPr>
          <w:ilvl w:val="0"/>
          <w:numId w:val="11"/>
        </w:numPr>
        <w:tabs>
          <w:tab w:val="left" w:pos="853"/>
        </w:tabs>
        <w:spacing w:line="357" w:lineRule="auto"/>
        <w:ind w:left="3" w:firstLine="564"/>
        <w:jc w:val="both"/>
        <w:rPr>
          <w:rFonts w:eastAsia="Times New Roman"/>
        </w:rPr>
      </w:pPr>
      <w:r>
        <w:rPr>
          <w:rFonts w:eastAsia="Times New Roman"/>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BD1D7F" w:rsidRDefault="00BD1D7F">
      <w:pPr>
        <w:spacing w:line="16" w:lineRule="exact"/>
        <w:rPr>
          <w:rFonts w:eastAsia="Times New Roman"/>
        </w:rPr>
      </w:pPr>
    </w:p>
    <w:p w:rsidR="00BD1D7F" w:rsidRDefault="007860A4">
      <w:pPr>
        <w:numPr>
          <w:ilvl w:val="0"/>
          <w:numId w:val="11"/>
        </w:numPr>
        <w:tabs>
          <w:tab w:val="left" w:pos="853"/>
        </w:tabs>
        <w:spacing w:line="348" w:lineRule="auto"/>
        <w:ind w:left="3" w:right="20" w:firstLine="564"/>
        <w:rPr>
          <w:rFonts w:eastAsia="Times New Roman"/>
        </w:rPr>
      </w:pPr>
      <w:r>
        <w:rPr>
          <w:rFonts w:eastAsia="Times New Roman"/>
        </w:rPr>
        <w:t>принцип учета типологических и индивидуальных образовательных потребностей обучающихся;</w:t>
      </w:r>
    </w:p>
    <w:p w:rsidR="00BD1D7F" w:rsidRDefault="00BD1D7F">
      <w:pPr>
        <w:spacing w:line="13" w:lineRule="exact"/>
        <w:rPr>
          <w:rFonts w:eastAsia="Times New Roman"/>
        </w:rPr>
      </w:pPr>
    </w:p>
    <w:p w:rsidR="00BD1D7F" w:rsidRDefault="007860A4">
      <w:pPr>
        <w:numPr>
          <w:ilvl w:val="0"/>
          <w:numId w:val="11"/>
        </w:numPr>
        <w:tabs>
          <w:tab w:val="left" w:pos="843"/>
        </w:tabs>
        <w:ind w:left="843" w:hanging="276"/>
        <w:rPr>
          <w:rFonts w:eastAsia="Times New Roman"/>
        </w:rPr>
      </w:pPr>
      <w:r>
        <w:rPr>
          <w:rFonts w:eastAsia="Times New Roman"/>
        </w:rPr>
        <w:t>принцип коррекционной направленности образовательного процесса;</w:t>
      </w:r>
    </w:p>
    <w:p w:rsidR="00BD1D7F" w:rsidRDefault="00BD1D7F">
      <w:pPr>
        <w:spacing w:line="138" w:lineRule="exact"/>
        <w:rPr>
          <w:rFonts w:eastAsia="Times New Roman"/>
        </w:rPr>
      </w:pPr>
    </w:p>
    <w:p w:rsidR="00BD1D7F" w:rsidRDefault="007860A4">
      <w:pPr>
        <w:numPr>
          <w:ilvl w:val="0"/>
          <w:numId w:val="11"/>
        </w:numPr>
        <w:tabs>
          <w:tab w:val="left" w:pos="853"/>
        </w:tabs>
        <w:spacing w:line="354" w:lineRule="auto"/>
        <w:ind w:left="3" w:right="20" w:firstLine="564"/>
        <w:jc w:val="both"/>
        <w:rPr>
          <w:rFonts w:eastAsia="Times New Roman"/>
        </w:rPr>
      </w:pPr>
      <w:r>
        <w:rPr>
          <w:rFonts w:eastAsia="Times New Roman"/>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D1D7F" w:rsidRDefault="00BD1D7F">
      <w:pPr>
        <w:spacing w:line="18" w:lineRule="exact"/>
        <w:rPr>
          <w:rFonts w:eastAsia="Times New Roman"/>
        </w:rPr>
      </w:pPr>
    </w:p>
    <w:p w:rsidR="00BD1D7F" w:rsidRDefault="007860A4">
      <w:pPr>
        <w:numPr>
          <w:ilvl w:val="0"/>
          <w:numId w:val="11"/>
        </w:numPr>
        <w:tabs>
          <w:tab w:val="left" w:pos="853"/>
        </w:tabs>
        <w:spacing w:line="354" w:lineRule="auto"/>
        <w:ind w:left="3" w:firstLine="564"/>
        <w:jc w:val="both"/>
        <w:rPr>
          <w:rFonts w:eastAsia="Times New Roman"/>
        </w:rPr>
      </w:pPr>
      <w:r>
        <w:rPr>
          <w:rFonts w:eastAsia="Times New Roman"/>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BD1D7F" w:rsidRDefault="00BD1D7F">
      <w:pPr>
        <w:spacing w:line="7" w:lineRule="exact"/>
        <w:rPr>
          <w:rFonts w:eastAsia="Times New Roman"/>
        </w:rPr>
      </w:pPr>
    </w:p>
    <w:p w:rsidR="00BD1D7F" w:rsidRDefault="007860A4">
      <w:pPr>
        <w:numPr>
          <w:ilvl w:val="0"/>
          <w:numId w:val="11"/>
        </w:numPr>
        <w:tabs>
          <w:tab w:val="left" w:pos="843"/>
        </w:tabs>
        <w:ind w:left="843" w:hanging="276"/>
        <w:rPr>
          <w:rFonts w:eastAsia="Times New Roman"/>
        </w:rPr>
      </w:pPr>
      <w:r>
        <w:rPr>
          <w:rFonts w:eastAsia="Times New Roman"/>
        </w:rPr>
        <w:t>принцип целостности содержания образования;</w:t>
      </w:r>
    </w:p>
    <w:p w:rsidR="00BD1D7F" w:rsidRDefault="00BD1D7F">
      <w:pPr>
        <w:spacing w:line="137" w:lineRule="exact"/>
        <w:rPr>
          <w:rFonts w:eastAsia="Times New Roman"/>
        </w:rPr>
      </w:pPr>
    </w:p>
    <w:p w:rsidR="00BD1D7F" w:rsidRDefault="007860A4">
      <w:pPr>
        <w:numPr>
          <w:ilvl w:val="0"/>
          <w:numId w:val="11"/>
        </w:numPr>
        <w:tabs>
          <w:tab w:val="left" w:pos="853"/>
        </w:tabs>
        <w:spacing w:line="376" w:lineRule="auto"/>
        <w:ind w:left="3" w:firstLine="564"/>
        <w:jc w:val="both"/>
        <w:rPr>
          <w:rFonts w:eastAsia="Times New Roman"/>
          <w:sz w:val="21"/>
          <w:szCs w:val="21"/>
        </w:rPr>
      </w:pPr>
      <w:r>
        <w:rPr>
          <w:rFonts w:eastAsia="Times New Roman"/>
          <w:sz w:val="21"/>
          <w:szCs w:val="21"/>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 -</w:t>
      </w:r>
    </w:p>
    <w:p w:rsidR="00BD1D7F" w:rsidRDefault="00BD1D7F">
      <w:pPr>
        <w:spacing w:line="2" w:lineRule="exact"/>
        <w:rPr>
          <w:sz w:val="20"/>
          <w:szCs w:val="20"/>
        </w:rPr>
      </w:pPr>
    </w:p>
    <w:p w:rsidR="00BD1D7F" w:rsidRDefault="007860A4">
      <w:pPr>
        <w:spacing w:line="348" w:lineRule="auto"/>
        <w:ind w:left="3"/>
        <w:rPr>
          <w:sz w:val="20"/>
          <w:szCs w:val="20"/>
        </w:rPr>
      </w:pPr>
      <w:r>
        <w:rPr>
          <w:rFonts w:eastAsia="Times New Roman"/>
        </w:rPr>
        <w:t>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BD1D7F" w:rsidRDefault="00BD1D7F">
      <w:pPr>
        <w:spacing w:line="25" w:lineRule="exact"/>
        <w:rPr>
          <w:sz w:val="20"/>
          <w:szCs w:val="20"/>
        </w:rPr>
      </w:pPr>
    </w:p>
    <w:p w:rsidR="00BD1D7F" w:rsidRDefault="007860A4">
      <w:pPr>
        <w:numPr>
          <w:ilvl w:val="1"/>
          <w:numId w:val="12"/>
        </w:numPr>
        <w:tabs>
          <w:tab w:val="left" w:pos="853"/>
        </w:tabs>
        <w:spacing w:line="376" w:lineRule="auto"/>
        <w:ind w:left="3" w:right="20" w:firstLine="564"/>
        <w:jc w:val="both"/>
        <w:rPr>
          <w:rFonts w:eastAsia="Times New Roman"/>
          <w:sz w:val="21"/>
          <w:szCs w:val="21"/>
        </w:rPr>
      </w:pPr>
      <w:r>
        <w:rPr>
          <w:rFonts w:eastAsia="Times New Roman"/>
          <w:sz w:val="21"/>
          <w:szCs w:val="21"/>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w:t>
      </w:r>
    </w:p>
    <w:p w:rsidR="00BD1D7F" w:rsidRDefault="007860A4">
      <w:pPr>
        <w:numPr>
          <w:ilvl w:val="0"/>
          <w:numId w:val="12"/>
        </w:numPr>
        <w:tabs>
          <w:tab w:val="left" w:pos="163"/>
        </w:tabs>
        <w:ind w:left="163" w:hanging="163"/>
        <w:rPr>
          <w:rFonts w:eastAsia="Times New Roman"/>
        </w:rPr>
      </w:pPr>
      <w:r>
        <w:rPr>
          <w:rFonts w:eastAsia="Times New Roman"/>
        </w:rPr>
        <w:t>самостоятельной ориентировке и активной деятельности в реальном мире;</w:t>
      </w:r>
    </w:p>
    <w:p w:rsidR="00BD1D7F" w:rsidRDefault="00BD1D7F">
      <w:pPr>
        <w:spacing w:line="131" w:lineRule="exact"/>
        <w:rPr>
          <w:rFonts w:eastAsia="Times New Roman"/>
        </w:rPr>
      </w:pPr>
    </w:p>
    <w:p w:rsidR="00BD1D7F" w:rsidRDefault="007860A4">
      <w:pPr>
        <w:numPr>
          <w:ilvl w:val="1"/>
          <w:numId w:val="13"/>
        </w:numPr>
        <w:tabs>
          <w:tab w:val="left" w:pos="843"/>
        </w:tabs>
        <w:ind w:left="843" w:hanging="276"/>
        <w:rPr>
          <w:rFonts w:eastAsia="Times New Roman"/>
        </w:rPr>
      </w:pPr>
      <w:r>
        <w:rPr>
          <w:rFonts w:eastAsia="Times New Roman"/>
        </w:rPr>
        <w:t>принцип сотрудничества с семьей;</w:t>
      </w:r>
    </w:p>
    <w:p w:rsidR="00BD1D7F" w:rsidRDefault="00BD1D7F">
      <w:pPr>
        <w:spacing w:line="126" w:lineRule="exact"/>
        <w:rPr>
          <w:rFonts w:eastAsia="Times New Roman"/>
        </w:rPr>
      </w:pPr>
    </w:p>
    <w:p w:rsidR="00BD1D7F" w:rsidRDefault="007860A4">
      <w:pPr>
        <w:numPr>
          <w:ilvl w:val="1"/>
          <w:numId w:val="13"/>
        </w:numPr>
        <w:tabs>
          <w:tab w:val="left" w:pos="1003"/>
        </w:tabs>
        <w:ind w:left="1003" w:hanging="436"/>
        <w:rPr>
          <w:rFonts w:eastAsia="Times New Roman"/>
        </w:rPr>
      </w:pPr>
      <w:r>
        <w:rPr>
          <w:rFonts w:eastAsia="Times New Roman"/>
        </w:rPr>
        <w:t>принцип интеграции, который позволит сформировать представление о целостности мира,</w:t>
      </w:r>
    </w:p>
    <w:p w:rsidR="00BD1D7F" w:rsidRDefault="00BD1D7F">
      <w:pPr>
        <w:spacing w:line="138" w:lineRule="exact"/>
        <w:rPr>
          <w:sz w:val="20"/>
          <w:szCs w:val="20"/>
        </w:rPr>
      </w:pPr>
    </w:p>
    <w:p w:rsidR="00BD1D7F" w:rsidRDefault="007860A4">
      <w:pPr>
        <w:spacing w:line="356" w:lineRule="auto"/>
        <w:ind w:left="3"/>
        <w:jc w:val="both"/>
        <w:rPr>
          <w:sz w:val="20"/>
          <w:szCs w:val="20"/>
        </w:rPr>
      </w:pPr>
      <w:r>
        <w:rPr>
          <w:rFonts w:eastAsia="Times New Roman"/>
        </w:rPr>
        <w:t>взаимосвязи всех его явлений и объектов, «объединить усилия» изучаемых учебных предметов по формированию ведущей деятельности младшего школьника, обеспечит возможность установления связи между полученными знаниями об окружающем мире и конкретной практической деятельностью школьника;</w:t>
      </w:r>
    </w:p>
    <w:p w:rsidR="00BD1D7F" w:rsidRDefault="00BD1D7F">
      <w:pPr>
        <w:spacing w:line="16" w:lineRule="exact"/>
        <w:rPr>
          <w:sz w:val="20"/>
          <w:szCs w:val="20"/>
        </w:rPr>
      </w:pPr>
    </w:p>
    <w:p w:rsidR="00BD1D7F" w:rsidRDefault="007860A4">
      <w:pPr>
        <w:numPr>
          <w:ilvl w:val="0"/>
          <w:numId w:val="14"/>
        </w:numPr>
        <w:tabs>
          <w:tab w:val="left" w:pos="997"/>
        </w:tabs>
        <w:spacing w:line="348" w:lineRule="auto"/>
        <w:ind w:left="3" w:firstLine="564"/>
        <w:rPr>
          <w:rFonts w:eastAsia="Times New Roman"/>
        </w:rPr>
      </w:pPr>
      <w:r>
        <w:rPr>
          <w:rFonts w:eastAsia="Times New Roman"/>
        </w:rPr>
        <w:t>принцип дифференциации, который позволит учитывать индивидуальный тем продвижения школьника, корректировать возникающие трудности, обеспечивать поддержку его способностей;</w:t>
      </w:r>
    </w:p>
    <w:p w:rsidR="00BD1D7F" w:rsidRDefault="00BD1D7F">
      <w:pPr>
        <w:spacing w:line="24" w:lineRule="exact"/>
        <w:rPr>
          <w:rFonts w:eastAsia="Times New Roman"/>
        </w:rPr>
      </w:pPr>
    </w:p>
    <w:p w:rsidR="00BD1D7F" w:rsidRDefault="007860A4">
      <w:pPr>
        <w:numPr>
          <w:ilvl w:val="0"/>
          <w:numId w:val="14"/>
        </w:numPr>
        <w:tabs>
          <w:tab w:val="left" w:pos="997"/>
        </w:tabs>
        <w:spacing w:line="349" w:lineRule="auto"/>
        <w:ind w:left="3" w:firstLine="564"/>
        <w:jc w:val="both"/>
        <w:rPr>
          <w:rFonts w:eastAsia="Times New Roman"/>
        </w:rPr>
      </w:pPr>
      <w:r>
        <w:rPr>
          <w:rFonts w:eastAsia="Times New Roman"/>
        </w:rPr>
        <w:t>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w:t>
      </w:r>
    </w:p>
    <w:p w:rsidR="00BD1D7F" w:rsidRDefault="00BD1D7F">
      <w:pPr>
        <w:spacing w:line="23" w:lineRule="exact"/>
        <w:rPr>
          <w:sz w:val="20"/>
          <w:szCs w:val="20"/>
        </w:rPr>
      </w:pPr>
    </w:p>
    <w:p w:rsidR="00BD1D7F" w:rsidRDefault="007860A4">
      <w:pPr>
        <w:spacing w:line="376" w:lineRule="auto"/>
        <w:ind w:left="3" w:right="20"/>
        <w:rPr>
          <w:sz w:val="20"/>
          <w:szCs w:val="20"/>
        </w:rPr>
      </w:pPr>
      <w:r>
        <w:rPr>
          <w:rFonts w:eastAsia="Times New Roman"/>
          <w:sz w:val="21"/>
          <w:szCs w:val="21"/>
        </w:rPr>
        <w:t>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BD1D7F" w:rsidRDefault="007860A4">
      <w:pPr>
        <w:numPr>
          <w:ilvl w:val="0"/>
          <w:numId w:val="15"/>
        </w:numPr>
        <w:tabs>
          <w:tab w:val="left" w:pos="1003"/>
        </w:tabs>
        <w:spacing w:line="230" w:lineRule="auto"/>
        <w:ind w:left="1003" w:hanging="436"/>
        <w:rPr>
          <w:rFonts w:eastAsia="Times New Roman"/>
        </w:rPr>
      </w:pPr>
      <w:r>
        <w:rPr>
          <w:rFonts w:eastAsia="Times New Roman"/>
        </w:rPr>
        <w:t>принцип учета мнений участников образовательных отношений;</w:t>
      </w:r>
    </w:p>
    <w:p w:rsidR="00BD1D7F" w:rsidRDefault="00BD1D7F">
      <w:pPr>
        <w:spacing w:line="127" w:lineRule="exact"/>
        <w:rPr>
          <w:rFonts w:eastAsia="Times New Roman"/>
        </w:rPr>
      </w:pPr>
    </w:p>
    <w:p w:rsidR="00BD1D7F" w:rsidRDefault="007860A4">
      <w:pPr>
        <w:numPr>
          <w:ilvl w:val="0"/>
          <w:numId w:val="15"/>
        </w:numPr>
        <w:tabs>
          <w:tab w:val="left" w:pos="1003"/>
        </w:tabs>
        <w:ind w:left="1003" w:hanging="436"/>
        <w:rPr>
          <w:rFonts w:eastAsia="Times New Roman"/>
        </w:rPr>
      </w:pPr>
      <w:r>
        <w:rPr>
          <w:rFonts w:eastAsia="Times New Roman"/>
        </w:rPr>
        <w:t>принцип обеспечения преемственности между уровнями общего образования.</w:t>
      </w:r>
    </w:p>
    <w:p w:rsidR="00BD1D7F" w:rsidRDefault="00BD1D7F">
      <w:pPr>
        <w:spacing w:line="127" w:lineRule="exact"/>
        <w:rPr>
          <w:sz w:val="20"/>
          <w:szCs w:val="20"/>
        </w:rPr>
      </w:pPr>
    </w:p>
    <w:p w:rsidR="00BD1D7F" w:rsidRDefault="007860A4">
      <w:pPr>
        <w:tabs>
          <w:tab w:val="left" w:pos="922"/>
          <w:tab w:val="left" w:pos="1802"/>
          <w:tab w:val="left" w:pos="3102"/>
          <w:tab w:val="left" w:pos="3462"/>
          <w:tab w:val="left" w:pos="4762"/>
          <w:tab w:val="left" w:pos="5622"/>
          <w:tab w:val="left" w:pos="6342"/>
          <w:tab w:val="left" w:pos="7862"/>
          <w:tab w:val="left" w:pos="8202"/>
          <w:tab w:val="left" w:pos="8842"/>
        </w:tabs>
        <w:ind w:left="563"/>
        <w:jc w:val="both"/>
        <w:rPr>
          <w:sz w:val="20"/>
          <w:szCs w:val="20"/>
        </w:rPr>
      </w:pPr>
      <w:r>
        <w:rPr>
          <w:rFonts w:eastAsia="Times New Roman"/>
        </w:rPr>
        <w:t>В</w:t>
      </w:r>
      <w:r>
        <w:rPr>
          <w:rFonts w:eastAsia="Times New Roman"/>
        </w:rPr>
        <w:tab/>
        <w:t>основу</w:t>
      </w:r>
      <w:r>
        <w:rPr>
          <w:rFonts w:eastAsia="Times New Roman"/>
        </w:rPr>
        <w:tab/>
        <w:t>разработки</w:t>
      </w:r>
      <w:r>
        <w:rPr>
          <w:rFonts w:eastAsia="Times New Roman"/>
        </w:rPr>
        <w:tab/>
        <w:t>и</w:t>
      </w:r>
      <w:r>
        <w:rPr>
          <w:rFonts w:eastAsia="Times New Roman"/>
        </w:rPr>
        <w:tab/>
        <w:t>реализации</w:t>
      </w:r>
      <w:r>
        <w:rPr>
          <w:rFonts w:eastAsia="Times New Roman"/>
        </w:rPr>
        <w:tab/>
        <w:t>АООП</w:t>
      </w:r>
      <w:r>
        <w:rPr>
          <w:rFonts w:eastAsia="Times New Roman"/>
        </w:rPr>
        <w:tab/>
        <w:t>НОО</w:t>
      </w:r>
      <w:r>
        <w:rPr>
          <w:rFonts w:eastAsia="Times New Roman"/>
        </w:rPr>
        <w:tab/>
        <w:t>обучающихся</w:t>
      </w:r>
      <w:r>
        <w:rPr>
          <w:rFonts w:eastAsia="Times New Roman"/>
        </w:rPr>
        <w:tab/>
        <w:t>с</w:t>
      </w:r>
      <w:r>
        <w:rPr>
          <w:rFonts w:eastAsia="Times New Roman"/>
        </w:rPr>
        <w:tab/>
        <w:t>ЗПР</w:t>
      </w:r>
      <w:r>
        <w:rPr>
          <w:sz w:val="20"/>
          <w:szCs w:val="20"/>
        </w:rPr>
        <w:tab/>
      </w:r>
      <w:r>
        <w:rPr>
          <w:rFonts w:eastAsia="Times New Roman"/>
          <w:sz w:val="21"/>
          <w:szCs w:val="21"/>
        </w:rPr>
        <w:t>заложены</w:t>
      </w:r>
    </w:p>
    <w:p w:rsidR="00BD1D7F" w:rsidRDefault="00BD1D7F">
      <w:pPr>
        <w:spacing w:line="203" w:lineRule="exact"/>
        <w:rPr>
          <w:sz w:val="20"/>
          <w:szCs w:val="20"/>
        </w:rPr>
      </w:pPr>
    </w:p>
    <w:p w:rsidR="00BD1D7F" w:rsidRDefault="007860A4">
      <w:pPr>
        <w:ind w:left="3"/>
        <w:rPr>
          <w:sz w:val="20"/>
          <w:szCs w:val="20"/>
        </w:rPr>
      </w:pPr>
      <w:proofErr w:type="gramStart"/>
      <w:r>
        <w:rPr>
          <w:rFonts w:eastAsia="Times New Roman"/>
        </w:rPr>
        <w:t>дифференцированный</w:t>
      </w:r>
      <w:proofErr w:type="gramEnd"/>
      <w:r>
        <w:rPr>
          <w:rFonts w:eastAsia="Times New Roman"/>
        </w:rPr>
        <w:t xml:space="preserve"> и </w:t>
      </w:r>
      <w:proofErr w:type="spellStart"/>
      <w:r>
        <w:rPr>
          <w:rFonts w:eastAsia="Times New Roman"/>
        </w:rPr>
        <w:t>деятельностный</w:t>
      </w:r>
      <w:proofErr w:type="spellEnd"/>
      <w:r>
        <w:rPr>
          <w:rFonts w:eastAsia="Times New Roman"/>
        </w:rPr>
        <w:t xml:space="preserve"> подходы.</w:t>
      </w:r>
    </w:p>
    <w:p w:rsidR="00BD1D7F" w:rsidRDefault="00BD1D7F">
      <w:pPr>
        <w:spacing w:line="138"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w:t>
      </w:r>
    </w:p>
    <w:p w:rsidR="00BD1D7F" w:rsidRDefault="00BD1D7F">
      <w:pPr>
        <w:spacing w:line="5" w:lineRule="exact"/>
        <w:rPr>
          <w:sz w:val="20"/>
          <w:szCs w:val="20"/>
        </w:rPr>
      </w:pPr>
    </w:p>
    <w:p w:rsidR="00BD1D7F" w:rsidRDefault="007860A4">
      <w:pPr>
        <w:numPr>
          <w:ilvl w:val="0"/>
          <w:numId w:val="16"/>
        </w:numPr>
        <w:tabs>
          <w:tab w:val="left" w:pos="175"/>
        </w:tabs>
        <w:spacing w:line="376" w:lineRule="auto"/>
        <w:ind w:left="3" w:hanging="3"/>
        <w:jc w:val="both"/>
        <w:rPr>
          <w:rFonts w:eastAsia="Times New Roman"/>
          <w:sz w:val="21"/>
          <w:szCs w:val="21"/>
        </w:rPr>
      </w:pPr>
      <w:r>
        <w:rPr>
          <w:rFonts w:eastAsia="Times New Roman"/>
          <w:sz w:val="21"/>
          <w:szCs w:val="21"/>
        </w:rPr>
        <w:t>соответствии с дифференцированно сформулированными требованиями в ФГОС НОО обучающихся с ОВЗ к: структуре АООП НОО; условиям реализации АООП НОО; результатам освоения АООП НОО.</w:t>
      </w:r>
    </w:p>
    <w:p w:rsidR="00BD1D7F" w:rsidRDefault="00BD1D7F">
      <w:pPr>
        <w:spacing w:line="1" w:lineRule="exact"/>
        <w:rPr>
          <w:rFonts w:eastAsia="Times New Roman"/>
          <w:sz w:val="21"/>
          <w:szCs w:val="21"/>
        </w:rPr>
      </w:pPr>
    </w:p>
    <w:p w:rsidR="00BD1D7F" w:rsidRDefault="007860A4">
      <w:pPr>
        <w:spacing w:line="354" w:lineRule="auto"/>
        <w:ind w:left="3" w:firstLine="721"/>
        <w:jc w:val="both"/>
        <w:rPr>
          <w:rFonts w:eastAsia="Times New Roman"/>
          <w:sz w:val="21"/>
          <w:szCs w:val="21"/>
        </w:rPr>
      </w:pPr>
      <w:r>
        <w:rPr>
          <w:rFonts w:eastAsia="Times New Roman"/>
        </w:rPr>
        <w:lastRenderedPageBreak/>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BD1D7F" w:rsidRDefault="00BD1D7F">
      <w:pPr>
        <w:spacing w:line="18" w:lineRule="exact"/>
        <w:rPr>
          <w:rFonts w:eastAsia="Times New Roman"/>
          <w:sz w:val="21"/>
          <w:szCs w:val="21"/>
        </w:rPr>
      </w:pPr>
    </w:p>
    <w:p w:rsidR="00BD1D7F" w:rsidRDefault="007860A4">
      <w:pPr>
        <w:spacing w:line="356" w:lineRule="auto"/>
        <w:ind w:left="3" w:firstLine="721"/>
        <w:jc w:val="both"/>
        <w:rPr>
          <w:rFonts w:eastAsia="Times New Roman"/>
          <w:sz w:val="21"/>
          <w:szCs w:val="21"/>
        </w:rPr>
      </w:pPr>
      <w:r>
        <w:rPr>
          <w:rFonts w:eastAsia="Times New Roman"/>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BD1D7F" w:rsidRDefault="00BD1D7F">
      <w:pPr>
        <w:spacing w:line="16" w:lineRule="exact"/>
        <w:rPr>
          <w:rFonts w:eastAsia="Times New Roman"/>
          <w:sz w:val="21"/>
          <w:szCs w:val="21"/>
        </w:rPr>
      </w:pPr>
    </w:p>
    <w:p w:rsidR="00BD1D7F" w:rsidRDefault="007860A4">
      <w:pPr>
        <w:spacing w:line="354" w:lineRule="auto"/>
        <w:ind w:left="3" w:firstLine="721"/>
        <w:jc w:val="both"/>
        <w:rPr>
          <w:rFonts w:eastAsia="Times New Roman"/>
          <w:sz w:val="21"/>
          <w:szCs w:val="21"/>
        </w:rPr>
      </w:pPr>
      <w:r>
        <w:rPr>
          <w:rFonts w:eastAsia="Times New Roman"/>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BD1D7F" w:rsidRDefault="00BD1D7F">
      <w:pPr>
        <w:spacing w:line="18" w:lineRule="exact"/>
        <w:rPr>
          <w:rFonts w:eastAsia="Times New Roman"/>
          <w:sz w:val="21"/>
          <w:szCs w:val="21"/>
        </w:rPr>
      </w:pPr>
    </w:p>
    <w:p w:rsidR="00BD1D7F" w:rsidRDefault="007860A4">
      <w:pPr>
        <w:spacing w:line="348" w:lineRule="auto"/>
        <w:ind w:left="3" w:firstLine="721"/>
        <w:jc w:val="both"/>
        <w:rPr>
          <w:rFonts w:eastAsia="Times New Roman"/>
          <w:sz w:val="21"/>
          <w:szCs w:val="21"/>
        </w:rPr>
      </w:pPr>
      <w:r>
        <w:rPr>
          <w:rFonts w:eastAsia="Times New Roman"/>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w:t>
      </w:r>
    </w:p>
    <w:p w:rsidR="00BD1D7F" w:rsidRDefault="00BD1D7F">
      <w:pPr>
        <w:spacing w:line="13" w:lineRule="exact"/>
        <w:rPr>
          <w:sz w:val="20"/>
          <w:szCs w:val="20"/>
        </w:rPr>
      </w:pPr>
    </w:p>
    <w:p w:rsidR="00BD1D7F" w:rsidRDefault="007860A4">
      <w:pPr>
        <w:ind w:left="3"/>
        <w:rPr>
          <w:sz w:val="20"/>
          <w:szCs w:val="20"/>
        </w:rPr>
      </w:pPr>
      <w:r>
        <w:rPr>
          <w:rFonts w:eastAsia="Times New Roman"/>
        </w:rPr>
        <w:t>обеспечивающий овладение ими содержанием образования.</w:t>
      </w:r>
    </w:p>
    <w:p w:rsidR="00BD1D7F" w:rsidRDefault="00BD1D7F">
      <w:pPr>
        <w:spacing w:line="138" w:lineRule="exact"/>
        <w:rPr>
          <w:sz w:val="20"/>
          <w:szCs w:val="20"/>
        </w:rPr>
      </w:pPr>
    </w:p>
    <w:p w:rsidR="00BD1D7F" w:rsidRDefault="007860A4">
      <w:pPr>
        <w:numPr>
          <w:ilvl w:val="1"/>
          <w:numId w:val="17"/>
        </w:numPr>
        <w:tabs>
          <w:tab w:val="left" w:pos="934"/>
        </w:tabs>
        <w:spacing w:line="348" w:lineRule="auto"/>
        <w:ind w:left="3" w:right="20" w:firstLine="718"/>
        <w:rPr>
          <w:rFonts w:eastAsia="Times New Roman"/>
        </w:rPr>
      </w:pPr>
      <w:r>
        <w:rPr>
          <w:rFonts w:eastAsia="Times New Roman"/>
        </w:rPr>
        <w:t>контексте разработки АООП НОО обучающихся с ЗПР реализация деятельностного подхода обеспечивает:</w:t>
      </w:r>
    </w:p>
    <w:p w:rsidR="00BD1D7F" w:rsidRDefault="00BD1D7F">
      <w:pPr>
        <w:spacing w:line="18" w:lineRule="exact"/>
        <w:rPr>
          <w:rFonts w:eastAsia="Times New Roman"/>
        </w:rPr>
      </w:pPr>
    </w:p>
    <w:p w:rsidR="00BD1D7F" w:rsidRDefault="007860A4">
      <w:pPr>
        <w:numPr>
          <w:ilvl w:val="0"/>
          <w:numId w:val="17"/>
        </w:numPr>
        <w:tabs>
          <w:tab w:val="left" w:pos="703"/>
        </w:tabs>
        <w:ind w:left="703" w:hanging="276"/>
        <w:rPr>
          <w:rFonts w:eastAsia="Times New Roman"/>
        </w:rPr>
      </w:pPr>
      <w:r>
        <w:rPr>
          <w:rFonts w:eastAsia="Times New Roman"/>
        </w:rPr>
        <w:t>придание результатам образования социально и личностно значимого характера;</w:t>
      </w:r>
    </w:p>
    <w:p w:rsidR="00BD1D7F" w:rsidRDefault="00BD1D7F">
      <w:pPr>
        <w:spacing w:line="126" w:lineRule="exact"/>
        <w:rPr>
          <w:rFonts w:eastAsia="Times New Roman"/>
        </w:rPr>
      </w:pPr>
    </w:p>
    <w:p w:rsidR="00BD1D7F" w:rsidRDefault="007860A4">
      <w:pPr>
        <w:numPr>
          <w:ilvl w:val="0"/>
          <w:numId w:val="17"/>
        </w:numPr>
        <w:tabs>
          <w:tab w:val="left" w:pos="703"/>
        </w:tabs>
        <w:ind w:left="703" w:hanging="276"/>
        <w:rPr>
          <w:rFonts w:eastAsia="Times New Roman"/>
        </w:rPr>
      </w:pPr>
      <w:r>
        <w:rPr>
          <w:rFonts w:eastAsia="Times New Roman"/>
        </w:rPr>
        <w:t>прочное усвоение обучающимися знаний и опыта разнообразной деятельности и поведения,</w:t>
      </w:r>
    </w:p>
    <w:p w:rsidR="00BD1D7F" w:rsidRDefault="00BD1D7F">
      <w:pPr>
        <w:spacing w:line="126" w:lineRule="exact"/>
        <w:rPr>
          <w:sz w:val="20"/>
          <w:szCs w:val="20"/>
        </w:rPr>
      </w:pPr>
    </w:p>
    <w:p w:rsidR="00BD1D7F" w:rsidRDefault="007860A4">
      <w:pPr>
        <w:ind w:left="3"/>
        <w:rPr>
          <w:sz w:val="20"/>
          <w:szCs w:val="20"/>
        </w:rPr>
      </w:pPr>
      <w:r>
        <w:rPr>
          <w:rFonts w:eastAsia="Times New Roman"/>
        </w:rPr>
        <w:t>возможность их самостоятельного продвижения в изучаемых образовательных областях;</w:t>
      </w:r>
    </w:p>
    <w:p w:rsidR="00BD1D7F" w:rsidRDefault="00BD1D7F">
      <w:pPr>
        <w:spacing w:line="138" w:lineRule="exact"/>
        <w:rPr>
          <w:sz w:val="20"/>
          <w:szCs w:val="20"/>
        </w:rPr>
      </w:pPr>
    </w:p>
    <w:p w:rsidR="00BD1D7F" w:rsidRDefault="007860A4">
      <w:pPr>
        <w:numPr>
          <w:ilvl w:val="0"/>
          <w:numId w:val="18"/>
        </w:numPr>
        <w:tabs>
          <w:tab w:val="left" w:pos="709"/>
        </w:tabs>
        <w:spacing w:line="349" w:lineRule="auto"/>
        <w:ind w:left="3" w:right="20" w:firstLine="424"/>
        <w:rPr>
          <w:rFonts w:eastAsia="Times New Roman"/>
        </w:rPr>
      </w:pPr>
      <w:r>
        <w:rPr>
          <w:rFonts w:eastAsia="Times New Roman"/>
        </w:rPr>
        <w:t>существенное повышение мотивации и интереса к учению, приобретению нового опыта деятельности и поведения;</w:t>
      </w:r>
    </w:p>
    <w:p w:rsidR="00BD1D7F" w:rsidRDefault="00BD1D7F">
      <w:pPr>
        <w:spacing w:line="23" w:lineRule="exact"/>
        <w:rPr>
          <w:rFonts w:eastAsia="Times New Roman"/>
        </w:rPr>
      </w:pPr>
    </w:p>
    <w:p w:rsidR="00BD1D7F" w:rsidRDefault="007860A4">
      <w:pPr>
        <w:numPr>
          <w:ilvl w:val="0"/>
          <w:numId w:val="18"/>
        </w:numPr>
        <w:tabs>
          <w:tab w:val="left" w:pos="709"/>
        </w:tabs>
        <w:spacing w:line="348" w:lineRule="auto"/>
        <w:ind w:left="3" w:firstLine="424"/>
        <w:jc w:val="both"/>
        <w:rPr>
          <w:rFonts w:eastAsia="Times New Roman"/>
        </w:rPr>
      </w:pPr>
      <w:r>
        <w:rPr>
          <w:rFonts w:eastAsia="Times New Roman"/>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w:t>
      </w:r>
    </w:p>
    <w:p w:rsidR="00BD1D7F" w:rsidRDefault="00BD1D7F">
      <w:pPr>
        <w:spacing w:line="25" w:lineRule="exact"/>
        <w:rPr>
          <w:sz w:val="20"/>
          <w:szCs w:val="20"/>
        </w:rPr>
      </w:pPr>
    </w:p>
    <w:p w:rsidR="00BD1D7F" w:rsidRDefault="007860A4">
      <w:pPr>
        <w:spacing w:line="354" w:lineRule="auto"/>
        <w:ind w:left="3"/>
        <w:jc w:val="both"/>
        <w:rPr>
          <w:sz w:val="20"/>
          <w:szCs w:val="20"/>
        </w:rPr>
      </w:pPr>
      <w:r>
        <w:rPr>
          <w:rFonts w:eastAsia="Times New Roman"/>
        </w:rPr>
        <w:t>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BD1D7F" w:rsidRDefault="00BD1D7F">
      <w:pPr>
        <w:spacing w:line="19" w:lineRule="exact"/>
        <w:rPr>
          <w:sz w:val="20"/>
          <w:szCs w:val="20"/>
        </w:rPr>
      </w:pPr>
    </w:p>
    <w:p w:rsidR="00BD1D7F" w:rsidRDefault="007860A4">
      <w:pPr>
        <w:spacing w:line="357" w:lineRule="auto"/>
        <w:ind w:left="3" w:firstLine="721"/>
        <w:jc w:val="both"/>
        <w:rPr>
          <w:sz w:val="20"/>
          <w:szCs w:val="20"/>
        </w:rPr>
      </w:pPr>
      <w:r>
        <w:rPr>
          <w:rFonts w:eastAsia="Times New Roman"/>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BD1D7F" w:rsidRDefault="00BD1D7F">
      <w:pPr>
        <w:spacing w:line="80" w:lineRule="exact"/>
        <w:rPr>
          <w:sz w:val="20"/>
          <w:szCs w:val="20"/>
        </w:rPr>
      </w:pPr>
    </w:p>
    <w:p w:rsidR="00BD1D7F" w:rsidRDefault="007860A4">
      <w:pPr>
        <w:spacing w:line="356" w:lineRule="auto"/>
        <w:ind w:firstLine="721"/>
        <w:jc w:val="both"/>
        <w:rPr>
          <w:sz w:val="20"/>
          <w:szCs w:val="20"/>
        </w:rPr>
      </w:pPr>
      <w:r>
        <w:rPr>
          <w:rFonts w:eastAsia="Times New Roman"/>
        </w:rPr>
        <w:t>АООП НОО ЗПР (вариант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BD1D7F" w:rsidRDefault="00BD1D7F">
      <w:pPr>
        <w:spacing w:line="5" w:lineRule="exact"/>
        <w:rPr>
          <w:sz w:val="20"/>
          <w:szCs w:val="20"/>
        </w:rPr>
      </w:pPr>
    </w:p>
    <w:p w:rsidR="00BD1D7F" w:rsidRDefault="007860A4">
      <w:pPr>
        <w:ind w:left="720"/>
        <w:rPr>
          <w:sz w:val="20"/>
          <w:szCs w:val="20"/>
        </w:rPr>
      </w:pPr>
      <w:r>
        <w:rPr>
          <w:rFonts w:eastAsia="Times New Roman"/>
        </w:rPr>
        <w:t>Начальная школа - особый этап в жизни ребенка, связанный:</w:t>
      </w:r>
    </w:p>
    <w:p w:rsidR="00BD1D7F" w:rsidRDefault="00BD1D7F">
      <w:pPr>
        <w:spacing w:line="143" w:lineRule="exact"/>
        <w:rPr>
          <w:sz w:val="20"/>
          <w:szCs w:val="20"/>
        </w:rPr>
      </w:pPr>
    </w:p>
    <w:p w:rsidR="00BD1D7F" w:rsidRDefault="007860A4">
      <w:pPr>
        <w:numPr>
          <w:ilvl w:val="1"/>
          <w:numId w:val="19"/>
        </w:numPr>
        <w:tabs>
          <w:tab w:val="left" w:pos="706"/>
        </w:tabs>
        <w:spacing w:line="354" w:lineRule="auto"/>
        <w:ind w:firstLine="564"/>
        <w:jc w:val="both"/>
        <w:rPr>
          <w:rFonts w:eastAsia="Times New Roman"/>
        </w:rPr>
      </w:pPr>
      <w:r>
        <w:rPr>
          <w:rFonts w:eastAsia="Times New Roman"/>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BD1D7F" w:rsidRDefault="00BD1D7F">
      <w:pPr>
        <w:spacing w:line="18" w:lineRule="exact"/>
        <w:rPr>
          <w:rFonts w:eastAsia="Times New Roman"/>
        </w:rPr>
      </w:pPr>
    </w:p>
    <w:p w:rsidR="00BD1D7F" w:rsidRDefault="007860A4">
      <w:pPr>
        <w:numPr>
          <w:ilvl w:val="1"/>
          <w:numId w:val="19"/>
        </w:numPr>
        <w:tabs>
          <w:tab w:val="left" w:pos="706"/>
        </w:tabs>
        <w:spacing w:line="354" w:lineRule="auto"/>
        <w:ind w:right="20" w:firstLine="564"/>
        <w:jc w:val="both"/>
        <w:rPr>
          <w:rFonts w:eastAsia="Times New Roman"/>
        </w:rPr>
      </w:pPr>
      <w:r>
        <w:rPr>
          <w:rFonts w:eastAsia="Times New Roman"/>
        </w:rPr>
        <w:lastRenderedPageBreak/>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BD1D7F" w:rsidRDefault="00BD1D7F">
      <w:pPr>
        <w:spacing w:line="18" w:lineRule="exact"/>
        <w:rPr>
          <w:rFonts w:eastAsia="Times New Roman"/>
        </w:rPr>
      </w:pPr>
    </w:p>
    <w:p w:rsidR="00BD1D7F" w:rsidRDefault="007860A4">
      <w:pPr>
        <w:numPr>
          <w:ilvl w:val="1"/>
          <w:numId w:val="19"/>
        </w:numPr>
        <w:tabs>
          <w:tab w:val="left" w:pos="706"/>
        </w:tabs>
        <w:spacing w:line="354" w:lineRule="auto"/>
        <w:ind w:right="20" w:firstLine="564"/>
        <w:jc w:val="both"/>
        <w:rPr>
          <w:rFonts w:eastAsia="Times New Roman"/>
        </w:rPr>
      </w:pPr>
      <w:r>
        <w:rPr>
          <w:rFonts w:eastAsia="Times New Roman"/>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BD1D7F" w:rsidRDefault="00BD1D7F">
      <w:pPr>
        <w:spacing w:line="18" w:lineRule="exact"/>
        <w:rPr>
          <w:rFonts w:eastAsia="Times New Roman"/>
        </w:rPr>
      </w:pPr>
    </w:p>
    <w:p w:rsidR="00BD1D7F" w:rsidRDefault="007860A4">
      <w:pPr>
        <w:numPr>
          <w:ilvl w:val="1"/>
          <w:numId w:val="19"/>
        </w:numPr>
        <w:tabs>
          <w:tab w:val="left" w:pos="706"/>
        </w:tabs>
        <w:spacing w:line="356" w:lineRule="auto"/>
        <w:ind w:firstLine="564"/>
        <w:jc w:val="both"/>
        <w:rPr>
          <w:rFonts w:eastAsia="Times New Roman"/>
        </w:rPr>
      </w:pPr>
      <w:r>
        <w:rPr>
          <w:rFonts w:eastAsia="Times New Roman"/>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BD1D7F" w:rsidRDefault="00BD1D7F">
      <w:pPr>
        <w:spacing w:line="16" w:lineRule="exact"/>
        <w:rPr>
          <w:rFonts w:eastAsia="Times New Roman"/>
        </w:rPr>
      </w:pPr>
    </w:p>
    <w:p w:rsidR="00BD1D7F" w:rsidRDefault="007860A4">
      <w:pPr>
        <w:numPr>
          <w:ilvl w:val="1"/>
          <w:numId w:val="19"/>
        </w:numPr>
        <w:tabs>
          <w:tab w:val="left" w:pos="706"/>
        </w:tabs>
        <w:spacing w:line="348" w:lineRule="auto"/>
        <w:ind w:right="20" w:firstLine="564"/>
        <w:rPr>
          <w:rFonts w:eastAsia="Times New Roman"/>
        </w:rPr>
      </w:pPr>
      <w:r>
        <w:rPr>
          <w:rFonts w:eastAsia="Times New Roman"/>
        </w:rPr>
        <w:t>с изменением при этом самооценки ребенка, которая приобретает черты адекватности и рефлексивности;</w:t>
      </w:r>
    </w:p>
    <w:p w:rsidR="00BD1D7F" w:rsidRDefault="00BD1D7F">
      <w:pPr>
        <w:spacing w:line="24" w:lineRule="exact"/>
        <w:rPr>
          <w:rFonts w:eastAsia="Times New Roman"/>
        </w:rPr>
      </w:pPr>
    </w:p>
    <w:p w:rsidR="00BD1D7F" w:rsidRDefault="007860A4">
      <w:pPr>
        <w:numPr>
          <w:ilvl w:val="1"/>
          <w:numId w:val="19"/>
        </w:numPr>
        <w:tabs>
          <w:tab w:val="left" w:pos="706"/>
        </w:tabs>
        <w:spacing w:line="354" w:lineRule="auto"/>
        <w:ind w:right="20" w:firstLine="564"/>
        <w:jc w:val="both"/>
        <w:rPr>
          <w:rFonts w:eastAsia="Times New Roman"/>
        </w:rPr>
      </w:pPr>
      <w:r>
        <w:rPr>
          <w:rFonts w:eastAsia="Times New Roman"/>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BD1D7F" w:rsidRDefault="00BD1D7F">
      <w:pPr>
        <w:spacing w:line="11" w:lineRule="exact"/>
        <w:rPr>
          <w:rFonts w:eastAsia="Times New Roman"/>
        </w:rPr>
      </w:pPr>
    </w:p>
    <w:p w:rsidR="00BD1D7F" w:rsidRDefault="007860A4">
      <w:pPr>
        <w:ind w:left="720"/>
        <w:rPr>
          <w:rFonts w:eastAsia="Times New Roman"/>
        </w:rPr>
      </w:pPr>
      <w:r>
        <w:rPr>
          <w:rFonts w:eastAsia="Times New Roman"/>
        </w:rPr>
        <w:t>Учитываются также характерные для младшего школьного возраста (от 6,5 до 11 лет):</w:t>
      </w:r>
    </w:p>
    <w:p w:rsidR="00BD1D7F" w:rsidRDefault="00BD1D7F">
      <w:pPr>
        <w:spacing w:line="137" w:lineRule="exact"/>
        <w:rPr>
          <w:rFonts w:eastAsia="Times New Roman"/>
        </w:rPr>
      </w:pPr>
    </w:p>
    <w:p w:rsidR="00BD1D7F" w:rsidRDefault="007860A4">
      <w:pPr>
        <w:numPr>
          <w:ilvl w:val="0"/>
          <w:numId w:val="19"/>
        </w:numPr>
        <w:tabs>
          <w:tab w:val="left" w:pos="706"/>
        </w:tabs>
        <w:spacing w:line="357" w:lineRule="auto"/>
        <w:ind w:firstLine="424"/>
        <w:jc w:val="both"/>
        <w:rPr>
          <w:rFonts w:eastAsia="Times New Roman"/>
        </w:rPr>
      </w:pPr>
      <w:r>
        <w:rPr>
          <w:rFonts w:eastAsia="Times New Roman"/>
        </w:rP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BD1D7F" w:rsidRDefault="00BD1D7F">
      <w:pPr>
        <w:spacing w:line="15" w:lineRule="exact"/>
        <w:rPr>
          <w:rFonts w:eastAsia="Times New Roman"/>
        </w:rPr>
      </w:pPr>
    </w:p>
    <w:p w:rsidR="00BD1D7F" w:rsidRDefault="007860A4">
      <w:pPr>
        <w:numPr>
          <w:ilvl w:val="0"/>
          <w:numId w:val="19"/>
        </w:numPr>
        <w:tabs>
          <w:tab w:val="left" w:pos="706"/>
        </w:tabs>
        <w:spacing w:line="354" w:lineRule="auto"/>
        <w:ind w:firstLine="424"/>
        <w:jc w:val="both"/>
        <w:rPr>
          <w:rFonts w:eastAsia="Times New Roman"/>
        </w:rPr>
      </w:pPr>
      <w:r>
        <w:rPr>
          <w:rFonts w:eastAsia="Times New Roman"/>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D1D7F" w:rsidRDefault="00BD1D7F">
      <w:pPr>
        <w:spacing w:line="18" w:lineRule="exact"/>
        <w:rPr>
          <w:rFonts w:eastAsia="Times New Roman"/>
        </w:rPr>
      </w:pPr>
    </w:p>
    <w:p w:rsidR="00BD1D7F" w:rsidRDefault="00B6664A">
      <w:pPr>
        <w:spacing w:line="356" w:lineRule="auto"/>
        <w:ind w:firstLine="427"/>
        <w:jc w:val="both"/>
        <w:rPr>
          <w:rFonts w:eastAsia="Times New Roman"/>
        </w:rPr>
      </w:pPr>
      <w:r>
        <w:rPr>
          <w:rFonts w:eastAsia="Times New Roman"/>
        </w:rPr>
        <w:t>АООП НОО ЗПР МОУ Смоленской ООШ</w:t>
      </w:r>
      <w:r w:rsidR="007860A4">
        <w:rPr>
          <w:rFonts w:eastAsia="Times New Roman"/>
        </w:rPr>
        <w:t xml:space="preserve"> </w:t>
      </w:r>
      <w:proofErr w:type="gramStart"/>
      <w:r w:rsidR="007860A4">
        <w:rPr>
          <w:rFonts w:eastAsia="Times New Roman"/>
        </w:rPr>
        <w:t>адресована</w:t>
      </w:r>
      <w:proofErr w:type="gramEnd"/>
      <w:r w:rsidR="007860A4">
        <w:rPr>
          <w:rFonts w:eastAsia="Times New Roman"/>
        </w:rPr>
        <w:t xml:space="preserve"> обучающимся с ОВЗ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w:t>
      </w:r>
    </w:p>
    <w:p w:rsidR="00BD1D7F" w:rsidRDefault="00BD1D7F">
      <w:pPr>
        <w:spacing w:line="15" w:lineRule="exact"/>
        <w:rPr>
          <w:rFonts w:eastAsia="Times New Roman"/>
        </w:rPr>
      </w:pPr>
    </w:p>
    <w:p w:rsidR="00BD1D7F" w:rsidRDefault="007860A4">
      <w:pPr>
        <w:spacing w:line="349" w:lineRule="auto"/>
        <w:ind w:firstLine="427"/>
        <w:jc w:val="both"/>
        <w:rPr>
          <w:rFonts w:eastAsia="Times New Roman"/>
        </w:rPr>
      </w:pPr>
      <w:r>
        <w:rPr>
          <w:rFonts w:eastAsia="Times New Roman"/>
        </w:rPr>
        <w:t>В последнее время все больше предлагается инновационных подходов к обучению и воспитанию детей с особыми образовательными потребностями. Законодательные ресурсы нашего государства</w:t>
      </w:r>
    </w:p>
    <w:p w:rsidR="00BD1D7F" w:rsidRDefault="00BD1D7F">
      <w:pPr>
        <w:spacing w:line="88" w:lineRule="exact"/>
        <w:rPr>
          <w:sz w:val="20"/>
          <w:szCs w:val="20"/>
        </w:rPr>
      </w:pPr>
    </w:p>
    <w:p w:rsidR="00BD1D7F" w:rsidRDefault="007860A4">
      <w:pPr>
        <w:spacing w:line="356" w:lineRule="auto"/>
        <w:jc w:val="both"/>
        <w:rPr>
          <w:sz w:val="20"/>
          <w:szCs w:val="20"/>
        </w:rPr>
      </w:pPr>
      <w:r>
        <w:rPr>
          <w:rFonts w:eastAsia="Times New Roman"/>
        </w:rPr>
        <w:t>подтверждают, что независимо от социального положения, расовой или конфессиональной принадлежности, физических и умственных способностей инклюзивное образование предоставляет возможность каждому ребенку удовлетворить свою потребность в развитии и обеспечивает равные права в получении адекватного уровню его развития образования.</w:t>
      </w:r>
    </w:p>
    <w:p w:rsidR="00BD1D7F" w:rsidRDefault="00BD1D7F">
      <w:pPr>
        <w:spacing w:line="16" w:lineRule="exact"/>
        <w:rPr>
          <w:sz w:val="20"/>
          <w:szCs w:val="20"/>
        </w:rPr>
      </w:pPr>
    </w:p>
    <w:p w:rsidR="00BD1D7F" w:rsidRDefault="007860A4">
      <w:pPr>
        <w:spacing w:line="377" w:lineRule="auto"/>
        <w:ind w:firstLine="721"/>
        <w:jc w:val="both"/>
        <w:rPr>
          <w:sz w:val="20"/>
          <w:szCs w:val="20"/>
        </w:rPr>
      </w:pPr>
      <w:r>
        <w:rPr>
          <w:rFonts w:eastAsia="Times New Roman"/>
          <w:sz w:val="21"/>
          <w:szCs w:val="21"/>
        </w:rPr>
        <w:t>Ведущим принципом инклюзивной образовательной среды является ее готовность приспосабливаться к индивидуальным потребностям различных категорий детей за счет собственного гибкого переструктурирования, учета особых образовательных потребностей каждого включаемого ребенка. Создание инклюзивной образовательной среды, направленной на развитие личности ребенка и признающей его уникальность, неповторимость и право на качественное образование происходит в рамках реализации государственной программы «Доступная</w:t>
      </w:r>
      <w:r w:rsidR="00B6664A">
        <w:rPr>
          <w:rFonts w:eastAsia="Times New Roman"/>
          <w:sz w:val="21"/>
          <w:szCs w:val="21"/>
        </w:rPr>
        <w:t xml:space="preserve"> среда»</w:t>
      </w:r>
      <w:r>
        <w:rPr>
          <w:rFonts w:eastAsia="Times New Roman"/>
          <w:sz w:val="21"/>
          <w:szCs w:val="21"/>
        </w:rPr>
        <w:t xml:space="preserve">. В перспективе - продолжение работы по </w:t>
      </w:r>
      <w:r>
        <w:rPr>
          <w:rFonts w:eastAsia="Times New Roman"/>
          <w:sz w:val="21"/>
          <w:szCs w:val="21"/>
        </w:rPr>
        <w:lastRenderedPageBreak/>
        <w:t>созданию необходимых условий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а также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детей-инвалидов и детей с ОВЗ лиц, в том числе посредством организации инклюзивного образования лиц с ограниченными возможностями здоровья.</w:t>
      </w:r>
    </w:p>
    <w:p w:rsidR="00BD1D7F" w:rsidRDefault="00BD1D7F">
      <w:pPr>
        <w:spacing w:line="4" w:lineRule="exact"/>
        <w:rPr>
          <w:sz w:val="20"/>
          <w:szCs w:val="20"/>
        </w:rPr>
      </w:pPr>
    </w:p>
    <w:p w:rsidR="00BD1D7F" w:rsidRDefault="007860A4">
      <w:pPr>
        <w:numPr>
          <w:ilvl w:val="0"/>
          <w:numId w:val="20"/>
        </w:numPr>
        <w:tabs>
          <w:tab w:val="left" w:pos="912"/>
        </w:tabs>
        <w:spacing w:line="358" w:lineRule="auto"/>
        <w:ind w:firstLine="718"/>
        <w:jc w:val="both"/>
        <w:rPr>
          <w:rFonts w:eastAsia="Times New Roman"/>
        </w:rPr>
      </w:pPr>
      <w:r>
        <w:rPr>
          <w:rFonts w:eastAsia="Times New Roman"/>
        </w:rPr>
        <w:t>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BD1D7F" w:rsidRDefault="00BD1D7F">
      <w:pPr>
        <w:spacing w:line="18" w:lineRule="exact"/>
        <w:rPr>
          <w:rFonts w:eastAsia="Times New Roman"/>
        </w:rPr>
      </w:pPr>
    </w:p>
    <w:p w:rsidR="00BD1D7F" w:rsidRDefault="007860A4">
      <w:pPr>
        <w:spacing w:line="356" w:lineRule="auto"/>
        <w:ind w:firstLine="721"/>
        <w:jc w:val="both"/>
        <w:rPr>
          <w:rFonts w:eastAsia="Times New Roman"/>
        </w:rPr>
      </w:pPr>
      <w:r>
        <w:rPr>
          <w:rFonts w:eastAsia="Times New Roman"/>
        </w:rPr>
        <w:t>Цель реализации АООП НОО ЗПР заключается в обеспечении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BD1D7F" w:rsidRDefault="00BD1D7F">
      <w:pPr>
        <w:spacing w:line="16" w:lineRule="exact"/>
        <w:rPr>
          <w:rFonts w:eastAsia="Times New Roman"/>
        </w:rPr>
      </w:pPr>
    </w:p>
    <w:p w:rsidR="00BD1D7F" w:rsidRDefault="007860A4">
      <w:pPr>
        <w:spacing w:line="348" w:lineRule="auto"/>
        <w:ind w:firstLine="721"/>
        <w:rPr>
          <w:rFonts w:eastAsia="Times New Roman"/>
        </w:rPr>
      </w:pPr>
      <w:r>
        <w:rPr>
          <w:rFonts w:eastAsia="Times New Roman"/>
        </w:rPr>
        <w:t>Достижение поставленной цели для реализации АООП НОО обучающихся с ЗПР предусматривает решение следующих основных задач:</w:t>
      </w:r>
    </w:p>
    <w:p w:rsidR="00BD1D7F" w:rsidRDefault="00BD1D7F">
      <w:pPr>
        <w:spacing w:line="25" w:lineRule="exact"/>
        <w:rPr>
          <w:sz w:val="20"/>
          <w:szCs w:val="20"/>
        </w:rPr>
      </w:pPr>
    </w:p>
    <w:p w:rsidR="00BD1D7F" w:rsidRDefault="007860A4">
      <w:pPr>
        <w:numPr>
          <w:ilvl w:val="0"/>
          <w:numId w:val="21"/>
        </w:numPr>
        <w:tabs>
          <w:tab w:val="left" w:pos="994"/>
        </w:tabs>
        <w:spacing w:line="354" w:lineRule="auto"/>
        <w:ind w:firstLine="718"/>
        <w:jc w:val="both"/>
        <w:rPr>
          <w:rFonts w:eastAsia="Times New Roman"/>
        </w:rPr>
      </w:pPr>
      <w:r>
        <w:rPr>
          <w:rFonts w:eastAsia="Times New Roman"/>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BD1D7F" w:rsidRDefault="00BD1D7F">
      <w:pPr>
        <w:spacing w:line="18" w:lineRule="exact"/>
        <w:rPr>
          <w:rFonts w:eastAsia="Times New Roman"/>
        </w:rPr>
      </w:pPr>
    </w:p>
    <w:p w:rsidR="00BD1D7F" w:rsidRDefault="007860A4">
      <w:pPr>
        <w:numPr>
          <w:ilvl w:val="0"/>
          <w:numId w:val="21"/>
        </w:numPr>
        <w:tabs>
          <w:tab w:val="left" w:pos="994"/>
        </w:tabs>
        <w:spacing w:line="377" w:lineRule="auto"/>
        <w:ind w:firstLine="718"/>
        <w:jc w:val="both"/>
        <w:rPr>
          <w:rFonts w:eastAsia="Times New Roman"/>
          <w:sz w:val="21"/>
          <w:szCs w:val="21"/>
        </w:rPr>
      </w:pPr>
      <w:r>
        <w:rPr>
          <w:rFonts w:eastAsia="Times New Roman"/>
          <w:sz w:val="21"/>
          <w:szCs w:val="21"/>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w:t>
      </w:r>
    </w:p>
    <w:p w:rsidR="00BD1D7F" w:rsidRDefault="00BD1D7F">
      <w:pPr>
        <w:spacing w:line="65" w:lineRule="exact"/>
        <w:rPr>
          <w:sz w:val="20"/>
          <w:szCs w:val="20"/>
        </w:rPr>
      </w:pPr>
    </w:p>
    <w:p w:rsidR="00BD1D7F" w:rsidRDefault="007860A4">
      <w:pPr>
        <w:ind w:left="3"/>
        <w:rPr>
          <w:sz w:val="20"/>
          <w:szCs w:val="20"/>
        </w:rPr>
      </w:pPr>
      <w:r>
        <w:rPr>
          <w:rFonts w:eastAsia="Times New Roman"/>
        </w:rPr>
        <w:t>индивидуальными особенностями развития и состояния здоровья;</w:t>
      </w:r>
    </w:p>
    <w:p w:rsidR="00BD1D7F" w:rsidRDefault="00BD1D7F">
      <w:pPr>
        <w:spacing w:line="138" w:lineRule="exact"/>
        <w:rPr>
          <w:sz w:val="20"/>
          <w:szCs w:val="20"/>
        </w:rPr>
      </w:pPr>
    </w:p>
    <w:p w:rsidR="00BD1D7F" w:rsidRDefault="007860A4">
      <w:pPr>
        <w:numPr>
          <w:ilvl w:val="0"/>
          <w:numId w:val="22"/>
        </w:numPr>
        <w:tabs>
          <w:tab w:val="left" w:pos="1003"/>
        </w:tabs>
        <w:ind w:left="1003" w:hanging="282"/>
        <w:rPr>
          <w:rFonts w:eastAsia="Times New Roman"/>
          <w:sz w:val="21"/>
          <w:szCs w:val="21"/>
        </w:rPr>
      </w:pPr>
      <w:r>
        <w:rPr>
          <w:rFonts w:eastAsia="Times New Roman"/>
          <w:sz w:val="21"/>
          <w:szCs w:val="21"/>
        </w:rPr>
        <w:t>становление и развитие личности обучающегося с ЗПР в её индивидуальности, самобытности,</w:t>
      </w:r>
    </w:p>
    <w:p w:rsidR="00BD1D7F" w:rsidRDefault="00BD1D7F">
      <w:pPr>
        <w:spacing w:line="138" w:lineRule="exact"/>
        <w:rPr>
          <w:sz w:val="20"/>
          <w:szCs w:val="20"/>
        </w:rPr>
      </w:pPr>
    </w:p>
    <w:p w:rsidR="00BD1D7F" w:rsidRDefault="007860A4">
      <w:pPr>
        <w:spacing w:line="348" w:lineRule="auto"/>
        <w:ind w:left="3" w:right="20"/>
        <w:rPr>
          <w:sz w:val="20"/>
          <w:szCs w:val="20"/>
        </w:rPr>
      </w:pPr>
      <w:r>
        <w:rPr>
          <w:rFonts w:eastAsia="Times New Roman"/>
        </w:rPr>
        <w:t>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BD1D7F" w:rsidRDefault="00BD1D7F">
      <w:pPr>
        <w:spacing w:line="25" w:lineRule="exact"/>
        <w:rPr>
          <w:sz w:val="20"/>
          <w:szCs w:val="20"/>
        </w:rPr>
      </w:pPr>
    </w:p>
    <w:p w:rsidR="00BD1D7F" w:rsidRDefault="007860A4">
      <w:pPr>
        <w:numPr>
          <w:ilvl w:val="0"/>
          <w:numId w:val="23"/>
        </w:numPr>
        <w:tabs>
          <w:tab w:val="left" w:pos="997"/>
        </w:tabs>
        <w:spacing w:line="353" w:lineRule="auto"/>
        <w:ind w:left="3" w:right="20" w:firstLine="718"/>
        <w:rPr>
          <w:rFonts w:eastAsia="Times New Roman"/>
        </w:rPr>
      </w:pPr>
      <w:r>
        <w:rPr>
          <w:rFonts w:eastAsia="Times New Roman"/>
        </w:rPr>
        <w:t>создание благоприятных условий для удовлетворения особых образовательных потребностей обучающихся с ЗПР;</w:t>
      </w:r>
    </w:p>
    <w:p w:rsidR="00BD1D7F" w:rsidRDefault="00BD1D7F">
      <w:pPr>
        <w:spacing w:line="7" w:lineRule="exact"/>
        <w:rPr>
          <w:rFonts w:eastAsia="Times New Roman"/>
        </w:rPr>
      </w:pPr>
    </w:p>
    <w:p w:rsidR="00BD1D7F" w:rsidRDefault="007860A4">
      <w:pPr>
        <w:numPr>
          <w:ilvl w:val="0"/>
          <w:numId w:val="23"/>
        </w:numPr>
        <w:tabs>
          <w:tab w:val="left" w:pos="1003"/>
        </w:tabs>
        <w:ind w:left="1003" w:hanging="282"/>
        <w:rPr>
          <w:rFonts w:eastAsia="Times New Roman"/>
        </w:rPr>
      </w:pPr>
      <w:r>
        <w:rPr>
          <w:rFonts w:eastAsia="Times New Roman"/>
        </w:rPr>
        <w:t>обеспечение доступности получения качественного начального общего образования;</w:t>
      </w:r>
    </w:p>
    <w:p w:rsidR="00BD1D7F" w:rsidRDefault="00BD1D7F">
      <w:pPr>
        <w:spacing w:line="126" w:lineRule="exact"/>
        <w:rPr>
          <w:rFonts w:eastAsia="Times New Roman"/>
        </w:rPr>
      </w:pPr>
    </w:p>
    <w:p w:rsidR="00BD1D7F" w:rsidRDefault="007860A4">
      <w:pPr>
        <w:numPr>
          <w:ilvl w:val="0"/>
          <w:numId w:val="23"/>
        </w:numPr>
        <w:tabs>
          <w:tab w:val="left" w:pos="1003"/>
        </w:tabs>
        <w:ind w:left="1003" w:hanging="282"/>
        <w:rPr>
          <w:rFonts w:eastAsia="Times New Roman"/>
        </w:rPr>
      </w:pPr>
      <w:r>
        <w:rPr>
          <w:rFonts w:eastAsia="Times New Roman"/>
        </w:rPr>
        <w:t>обеспечение преемственности начального общего и основного общего образования;</w:t>
      </w:r>
    </w:p>
    <w:p w:rsidR="00BD1D7F" w:rsidRDefault="00BD1D7F">
      <w:pPr>
        <w:spacing w:line="137" w:lineRule="exact"/>
        <w:rPr>
          <w:rFonts w:eastAsia="Times New Roman"/>
        </w:rPr>
      </w:pPr>
    </w:p>
    <w:p w:rsidR="00BD1D7F" w:rsidRDefault="007860A4">
      <w:pPr>
        <w:numPr>
          <w:ilvl w:val="0"/>
          <w:numId w:val="23"/>
        </w:numPr>
        <w:tabs>
          <w:tab w:val="left" w:pos="997"/>
        </w:tabs>
        <w:spacing w:line="377" w:lineRule="auto"/>
        <w:ind w:left="3" w:firstLine="718"/>
        <w:jc w:val="both"/>
        <w:rPr>
          <w:rFonts w:eastAsia="Times New Roman"/>
          <w:sz w:val="21"/>
          <w:szCs w:val="21"/>
        </w:rPr>
      </w:pPr>
      <w:r>
        <w:rPr>
          <w:rFonts w:eastAsia="Times New Roman"/>
          <w:sz w:val="21"/>
          <w:szCs w:val="21"/>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w:t>
      </w:r>
    </w:p>
    <w:p w:rsidR="00BD1D7F" w:rsidRDefault="007860A4">
      <w:pPr>
        <w:spacing w:line="348" w:lineRule="auto"/>
        <w:ind w:left="3" w:right="20"/>
        <w:rPr>
          <w:sz w:val="20"/>
          <w:szCs w:val="20"/>
        </w:rPr>
      </w:pPr>
      <w:r>
        <w:rPr>
          <w:rFonts w:eastAsia="Times New Roman"/>
        </w:rPr>
        <w:t>(включая организационные формы на основе сетевого взаимодействия), проведении спортивных, творческих и др. соревнований;</w:t>
      </w:r>
    </w:p>
    <w:p w:rsidR="00BD1D7F" w:rsidRDefault="00BD1D7F">
      <w:pPr>
        <w:spacing w:line="25" w:lineRule="exact"/>
        <w:rPr>
          <w:sz w:val="20"/>
          <w:szCs w:val="20"/>
        </w:rPr>
      </w:pPr>
    </w:p>
    <w:p w:rsidR="00BD1D7F" w:rsidRDefault="007860A4">
      <w:pPr>
        <w:numPr>
          <w:ilvl w:val="0"/>
          <w:numId w:val="24"/>
        </w:numPr>
        <w:tabs>
          <w:tab w:val="left" w:pos="997"/>
        </w:tabs>
        <w:spacing w:line="348" w:lineRule="auto"/>
        <w:ind w:left="3" w:firstLine="718"/>
        <w:rPr>
          <w:rFonts w:eastAsia="Times New Roman"/>
        </w:rPr>
      </w:pPr>
      <w:r>
        <w:rPr>
          <w:rFonts w:eastAsia="Times New Roman"/>
        </w:rPr>
        <w:t>использование в образовательном процессе современных образовательных технологий деятельностного типа;</w:t>
      </w:r>
    </w:p>
    <w:p w:rsidR="00BD1D7F" w:rsidRDefault="00BD1D7F">
      <w:pPr>
        <w:spacing w:line="13" w:lineRule="exact"/>
        <w:rPr>
          <w:rFonts w:eastAsia="Times New Roman"/>
        </w:rPr>
      </w:pPr>
    </w:p>
    <w:p w:rsidR="00BD1D7F" w:rsidRDefault="007860A4">
      <w:pPr>
        <w:numPr>
          <w:ilvl w:val="0"/>
          <w:numId w:val="24"/>
        </w:numPr>
        <w:tabs>
          <w:tab w:val="left" w:pos="1003"/>
        </w:tabs>
        <w:ind w:left="1003" w:hanging="282"/>
        <w:rPr>
          <w:rFonts w:eastAsia="Times New Roman"/>
        </w:rPr>
      </w:pPr>
      <w:r>
        <w:rPr>
          <w:rFonts w:eastAsia="Times New Roman"/>
        </w:rPr>
        <w:t>предоставление обучающимся возможности для эффективной самостоятельной работы;</w:t>
      </w:r>
    </w:p>
    <w:p w:rsidR="00BD1D7F" w:rsidRDefault="00BD1D7F">
      <w:pPr>
        <w:spacing w:line="137" w:lineRule="exact"/>
        <w:rPr>
          <w:rFonts w:eastAsia="Times New Roman"/>
        </w:rPr>
      </w:pPr>
    </w:p>
    <w:p w:rsidR="00BD1D7F" w:rsidRDefault="007860A4">
      <w:pPr>
        <w:numPr>
          <w:ilvl w:val="0"/>
          <w:numId w:val="24"/>
        </w:numPr>
        <w:tabs>
          <w:tab w:val="left" w:pos="1419"/>
        </w:tabs>
        <w:spacing w:line="348" w:lineRule="auto"/>
        <w:ind w:left="3" w:firstLine="718"/>
        <w:rPr>
          <w:rFonts w:eastAsia="Times New Roman"/>
        </w:rPr>
      </w:pPr>
      <w:r>
        <w:rPr>
          <w:rFonts w:eastAsia="Times New Roman"/>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BD1D7F" w:rsidRDefault="00BD1D7F">
      <w:pPr>
        <w:spacing w:line="13" w:lineRule="exact"/>
        <w:rPr>
          <w:rFonts w:eastAsia="Times New Roman"/>
        </w:rPr>
      </w:pPr>
    </w:p>
    <w:p w:rsidR="00BD1D7F" w:rsidRDefault="007860A4">
      <w:pPr>
        <w:numPr>
          <w:ilvl w:val="0"/>
          <w:numId w:val="24"/>
        </w:numPr>
        <w:tabs>
          <w:tab w:val="left" w:pos="1423"/>
        </w:tabs>
        <w:ind w:left="1423" w:hanging="702"/>
        <w:rPr>
          <w:rFonts w:eastAsia="Times New Roman"/>
        </w:rPr>
      </w:pPr>
      <w:r>
        <w:rPr>
          <w:rFonts w:eastAsia="Times New Roman"/>
        </w:rPr>
        <w:t>включение  обучающихся  в  процессы  познания  и  преобразования  внешкольной</w:t>
      </w:r>
    </w:p>
    <w:p w:rsidR="00BD1D7F" w:rsidRDefault="00BD1D7F">
      <w:pPr>
        <w:spacing w:line="126" w:lineRule="exact"/>
        <w:rPr>
          <w:sz w:val="20"/>
          <w:szCs w:val="20"/>
        </w:rPr>
      </w:pPr>
    </w:p>
    <w:p w:rsidR="00BD1D7F" w:rsidRDefault="007860A4">
      <w:pPr>
        <w:ind w:left="3"/>
        <w:rPr>
          <w:sz w:val="20"/>
          <w:szCs w:val="20"/>
        </w:rPr>
      </w:pPr>
      <w:r>
        <w:rPr>
          <w:rFonts w:eastAsia="Times New Roman"/>
        </w:rPr>
        <w:t>социальной среды (населённого пункта, района, города).</w:t>
      </w:r>
    </w:p>
    <w:p w:rsidR="00BD1D7F" w:rsidRDefault="00BD1D7F">
      <w:pPr>
        <w:spacing w:line="126" w:lineRule="exact"/>
        <w:rPr>
          <w:sz w:val="20"/>
          <w:szCs w:val="20"/>
        </w:rPr>
      </w:pPr>
    </w:p>
    <w:p w:rsidR="00BD1D7F" w:rsidRDefault="007860A4">
      <w:pPr>
        <w:ind w:left="2043"/>
        <w:rPr>
          <w:sz w:val="20"/>
          <w:szCs w:val="20"/>
        </w:rPr>
      </w:pPr>
      <w:r>
        <w:rPr>
          <w:rFonts w:eastAsia="Times New Roman"/>
          <w:b/>
          <w:bCs/>
        </w:rPr>
        <w:t>Психолого-педагогическая характеристика обучающихся с ЗПР</w:t>
      </w:r>
    </w:p>
    <w:p w:rsidR="00BD1D7F" w:rsidRDefault="00BD1D7F">
      <w:pPr>
        <w:spacing w:line="138" w:lineRule="exact"/>
        <w:rPr>
          <w:sz w:val="20"/>
          <w:szCs w:val="20"/>
        </w:rPr>
      </w:pPr>
    </w:p>
    <w:p w:rsidR="00BD1D7F" w:rsidRDefault="007860A4">
      <w:pPr>
        <w:spacing w:line="356" w:lineRule="auto"/>
        <w:ind w:left="3" w:firstLine="721"/>
        <w:jc w:val="both"/>
        <w:rPr>
          <w:sz w:val="20"/>
          <w:szCs w:val="20"/>
        </w:rPr>
      </w:pPr>
      <w:r>
        <w:rPr>
          <w:rFonts w:eastAsia="Times New Roman"/>
        </w:rPr>
        <w:t>АООП НОО ЗПР (вариант 7.1) адресована обучающимся с ЗПР. Обучающиеся с ЗПР - это дети, имеющее недостатки в физическом и (или) психологическом развитии, подтвержденные ПМПК и препятствующие получению образования без создания специальных условий. Категория обучающихся</w:t>
      </w:r>
    </w:p>
    <w:p w:rsidR="00BD1D7F" w:rsidRDefault="00BD1D7F">
      <w:pPr>
        <w:spacing w:line="17" w:lineRule="exact"/>
        <w:rPr>
          <w:sz w:val="20"/>
          <w:szCs w:val="20"/>
        </w:rPr>
      </w:pPr>
    </w:p>
    <w:p w:rsidR="00BD1D7F" w:rsidRDefault="007860A4">
      <w:pPr>
        <w:numPr>
          <w:ilvl w:val="0"/>
          <w:numId w:val="25"/>
        </w:numPr>
        <w:tabs>
          <w:tab w:val="left" w:pos="200"/>
        </w:tabs>
        <w:spacing w:line="348" w:lineRule="auto"/>
        <w:ind w:left="3" w:right="20" w:hanging="3"/>
        <w:jc w:val="both"/>
        <w:rPr>
          <w:rFonts w:eastAsia="Times New Roman"/>
        </w:rPr>
      </w:pPr>
      <w:r>
        <w:rPr>
          <w:rFonts w:eastAsia="Times New Roman"/>
        </w:rPr>
        <w:t>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w:t>
      </w:r>
    </w:p>
    <w:p w:rsidR="00BD1D7F" w:rsidRDefault="00BD1D7F">
      <w:pPr>
        <w:spacing w:line="13" w:lineRule="exact"/>
        <w:rPr>
          <w:rFonts w:eastAsia="Times New Roman"/>
        </w:rPr>
      </w:pPr>
    </w:p>
    <w:p w:rsidR="00BD1D7F" w:rsidRDefault="007860A4">
      <w:pPr>
        <w:ind w:left="3"/>
        <w:rPr>
          <w:rFonts w:eastAsia="Times New Roman"/>
        </w:rPr>
      </w:pPr>
      <w:r>
        <w:rPr>
          <w:rFonts w:eastAsia="Times New Roman"/>
        </w:rPr>
        <w:t>органическаяи/илифункциональнаянедостаточностьцентральнойнервной</w:t>
      </w:r>
      <w:r>
        <w:rPr>
          <w:rFonts w:eastAsia="Times New Roman"/>
          <w:sz w:val="21"/>
          <w:szCs w:val="21"/>
        </w:rPr>
        <w:t>системы,</w:t>
      </w:r>
    </w:p>
    <w:p w:rsidR="00BD1D7F" w:rsidRDefault="00BD1D7F">
      <w:pPr>
        <w:spacing w:line="138" w:lineRule="exact"/>
        <w:rPr>
          <w:sz w:val="20"/>
          <w:szCs w:val="20"/>
        </w:rPr>
      </w:pPr>
    </w:p>
    <w:p w:rsidR="00BD1D7F" w:rsidRDefault="007860A4" w:rsidP="00AF43C1">
      <w:pPr>
        <w:spacing w:line="376" w:lineRule="auto"/>
        <w:ind w:left="3"/>
        <w:jc w:val="both"/>
        <w:rPr>
          <w:sz w:val="20"/>
          <w:szCs w:val="20"/>
        </w:rPr>
      </w:pPr>
      <w:r>
        <w:rPr>
          <w:rFonts w:eastAsia="Times New Roman"/>
          <w:sz w:val="21"/>
          <w:szCs w:val="21"/>
        </w:rPr>
        <w:t xml:space="preserve">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Pr>
          <w:rFonts w:eastAsia="Times New Roman"/>
          <w:sz w:val="21"/>
          <w:szCs w:val="21"/>
        </w:rPr>
        <w:t>обучающихся</w:t>
      </w:r>
      <w:proofErr w:type="gramEnd"/>
      <w:r>
        <w:rPr>
          <w:rFonts w:eastAsia="Times New Roman"/>
          <w:sz w:val="21"/>
          <w:szCs w:val="21"/>
        </w:rPr>
        <w:t xml:space="preserve"> отмечаются нарушения речевой и мелкой ручной</w:t>
      </w:r>
    </w:p>
    <w:p w:rsidR="00BD1D7F" w:rsidRDefault="007860A4">
      <w:pPr>
        <w:spacing w:line="348" w:lineRule="auto"/>
        <w:ind w:left="3" w:right="20"/>
        <w:rPr>
          <w:sz w:val="20"/>
          <w:szCs w:val="20"/>
        </w:rPr>
      </w:pPr>
      <w:r>
        <w:rPr>
          <w:rFonts w:eastAsia="Times New Roman"/>
        </w:rPr>
        <w:t>моторики, зрительного восприятия и пространственной ориентировки, умственной работоспособности и эмоциональной сферы.</w:t>
      </w:r>
    </w:p>
    <w:p w:rsidR="00BD1D7F" w:rsidRDefault="00BD1D7F">
      <w:pPr>
        <w:spacing w:line="25" w:lineRule="exact"/>
        <w:rPr>
          <w:sz w:val="20"/>
          <w:szCs w:val="20"/>
        </w:rPr>
      </w:pPr>
    </w:p>
    <w:p w:rsidR="00BD1D7F" w:rsidRDefault="007860A4">
      <w:pPr>
        <w:spacing w:line="376" w:lineRule="auto"/>
        <w:ind w:left="3" w:firstLine="721"/>
        <w:rPr>
          <w:sz w:val="20"/>
          <w:szCs w:val="20"/>
        </w:rPr>
      </w:pPr>
      <w:r>
        <w:rPr>
          <w:rFonts w:eastAsia="Times New Roman"/>
          <w:sz w:val="21"/>
          <w:szCs w:val="21"/>
        </w:rPr>
        <w:t>Уровень психического развития поступающего в школу ребёнка с ЗПР зависит не только от характера и степени выраженности первичного нарушения, но и от качества предшествующего обучения</w:t>
      </w:r>
    </w:p>
    <w:p w:rsidR="00BD1D7F" w:rsidRDefault="00BD1D7F">
      <w:pPr>
        <w:spacing w:line="2" w:lineRule="exact"/>
        <w:rPr>
          <w:sz w:val="20"/>
          <w:szCs w:val="20"/>
        </w:rPr>
      </w:pPr>
    </w:p>
    <w:p w:rsidR="00BD1D7F" w:rsidRDefault="007860A4">
      <w:pPr>
        <w:numPr>
          <w:ilvl w:val="0"/>
          <w:numId w:val="26"/>
        </w:numPr>
        <w:tabs>
          <w:tab w:val="left" w:pos="185"/>
        </w:tabs>
        <w:spacing w:line="358" w:lineRule="auto"/>
        <w:ind w:left="3" w:hanging="3"/>
        <w:jc w:val="both"/>
        <w:rPr>
          <w:rFonts w:eastAsia="Times New Roman"/>
        </w:rPr>
      </w:pPr>
      <w:r>
        <w:rPr>
          <w:rFonts w:eastAsia="Times New Roman"/>
        </w:rPr>
        <w:t>воспитания (раннего и дошкольного). 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w:t>
      </w:r>
    </w:p>
    <w:p w:rsidR="00BD1D7F" w:rsidRDefault="00BD1D7F">
      <w:pPr>
        <w:spacing w:line="14" w:lineRule="exact"/>
        <w:rPr>
          <w:sz w:val="20"/>
          <w:szCs w:val="20"/>
        </w:rPr>
      </w:pPr>
    </w:p>
    <w:p w:rsidR="00BD1D7F" w:rsidRDefault="007860A4">
      <w:pPr>
        <w:spacing w:line="357" w:lineRule="auto"/>
        <w:ind w:left="3"/>
        <w:jc w:val="both"/>
        <w:rPr>
          <w:sz w:val="20"/>
          <w:szCs w:val="20"/>
        </w:rPr>
      </w:pPr>
      <w:r>
        <w:rPr>
          <w:rFonts w:eastAsia="Times New Roman"/>
        </w:rPr>
        <w:t>нуждающихся при получении начального общего образования в систематической и комплексной (психолого-медико-педагогической) коррекционной помощи.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w:t>
      </w:r>
    </w:p>
    <w:p w:rsidR="00BD1D7F" w:rsidRDefault="00BD1D7F">
      <w:pPr>
        <w:spacing w:line="15" w:lineRule="exact"/>
        <w:rPr>
          <w:sz w:val="20"/>
          <w:szCs w:val="20"/>
        </w:rPr>
      </w:pPr>
    </w:p>
    <w:p w:rsidR="00BD1D7F" w:rsidRDefault="007860A4">
      <w:pPr>
        <w:spacing w:line="357" w:lineRule="auto"/>
        <w:ind w:left="3" w:firstLine="721"/>
        <w:jc w:val="both"/>
        <w:rPr>
          <w:sz w:val="20"/>
          <w:szCs w:val="20"/>
        </w:rPr>
      </w:pPr>
      <w:r>
        <w:rPr>
          <w:rFonts w:eastAsia="Times New Roman"/>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w:t>
      </w:r>
      <w:r>
        <w:rPr>
          <w:rFonts w:eastAsia="Times New Roman"/>
        </w:rPr>
        <w:lastRenderedPageBreak/>
        <w:t>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BD1D7F" w:rsidRDefault="00BD1D7F">
      <w:pPr>
        <w:spacing w:line="6" w:lineRule="exact"/>
        <w:rPr>
          <w:sz w:val="20"/>
          <w:szCs w:val="20"/>
        </w:rPr>
      </w:pPr>
    </w:p>
    <w:p w:rsidR="00BD1D7F" w:rsidRDefault="007860A4">
      <w:pPr>
        <w:ind w:right="-702"/>
        <w:jc w:val="center"/>
        <w:rPr>
          <w:sz w:val="20"/>
          <w:szCs w:val="20"/>
        </w:rPr>
      </w:pPr>
      <w:r>
        <w:rPr>
          <w:rFonts w:eastAsia="Times New Roman"/>
          <w:b/>
          <w:bCs/>
        </w:rPr>
        <w:t>Особые образовательные потребности обучающихся с ЗПР</w:t>
      </w:r>
    </w:p>
    <w:p w:rsidR="00BD1D7F" w:rsidRDefault="00BD1D7F">
      <w:pPr>
        <w:spacing w:line="138" w:lineRule="exact"/>
        <w:rPr>
          <w:sz w:val="20"/>
          <w:szCs w:val="20"/>
        </w:rPr>
      </w:pPr>
    </w:p>
    <w:p w:rsidR="00BD1D7F" w:rsidRDefault="007860A4">
      <w:pPr>
        <w:spacing w:line="378" w:lineRule="auto"/>
        <w:ind w:left="3" w:firstLine="721"/>
        <w:jc w:val="both"/>
        <w:rPr>
          <w:sz w:val="20"/>
          <w:szCs w:val="20"/>
        </w:rPr>
      </w:pPr>
      <w:r>
        <w:rPr>
          <w:rFonts w:eastAsia="Times New Roman"/>
          <w:sz w:val="21"/>
          <w:szCs w:val="21"/>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w:t>
      </w:r>
    </w:p>
    <w:p w:rsidR="00BD1D7F" w:rsidRDefault="00BD1D7F">
      <w:pPr>
        <w:spacing w:line="2" w:lineRule="exact"/>
        <w:rPr>
          <w:sz w:val="20"/>
          <w:szCs w:val="20"/>
        </w:rPr>
      </w:pPr>
    </w:p>
    <w:p w:rsidR="00BD1D7F" w:rsidRDefault="007860A4">
      <w:pPr>
        <w:numPr>
          <w:ilvl w:val="0"/>
          <w:numId w:val="27"/>
        </w:numPr>
        <w:tabs>
          <w:tab w:val="left" w:pos="156"/>
        </w:tabs>
        <w:spacing w:line="354" w:lineRule="auto"/>
        <w:ind w:left="3" w:right="20" w:hanging="3"/>
        <w:jc w:val="both"/>
        <w:rPr>
          <w:rFonts w:eastAsia="Times New Roman"/>
        </w:rPr>
      </w:pPr>
      <w:r>
        <w:rPr>
          <w:rFonts w:eastAsia="Times New Roman"/>
        </w:rPr>
        <w:t>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BD1D7F" w:rsidRDefault="00BD1D7F">
      <w:pPr>
        <w:spacing w:line="7" w:lineRule="exact"/>
        <w:rPr>
          <w:sz w:val="20"/>
          <w:szCs w:val="20"/>
        </w:rPr>
      </w:pPr>
    </w:p>
    <w:p w:rsidR="00BD1D7F" w:rsidRDefault="007860A4">
      <w:pPr>
        <w:ind w:left="723"/>
        <w:rPr>
          <w:sz w:val="20"/>
          <w:szCs w:val="20"/>
        </w:rPr>
      </w:pPr>
      <w:r>
        <w:rPr>
          <w:rFonts w:eastAsia="Times New Roman"/>
          <w:b/>
          <w:bCs/>
        </w:rPr>
        <w:t>К общим потребностям относятся:</w:t>
      </w:r>
    </w:p>
    <w:p w:rsidR="00BD1D7F" w:rsidRDefault="00BD1D7F">
      <w:pPr>
        <w:spacing w:line="138" w:lineRule="exact"/>
        <w:rPr>
          <w:sz w:val="20"/>
          <w:szCs w:val="20"/>
        </w:rPr>
      </w:pPr>
    </w:p>
    <w:p w:rsidR="00BD1D7F" w:rsidRDefault="007860A4">
      <w:pPr>
        <w:spacing w:line="348" w:lineRule="auto"/>
        <w:ind w:left="3" w:firstLine="721"/>
        <w:rPr>
          <w:sz w:val="20"/>
          <w:szCs w:val="20"/>
        </w:rPr>
      </w:pPr>
      <w:r>
        <w:rPr>
          <w:rFonts w:eastAsia="Times New Roman"/>
        </w:rPr>
        <w:t>-получение специальной помощи средствами образования сразу же после выявления первичного нарушения развития;</w:t>
      </w:r>
    </w:p>
    <w:p w:rsidR="00BD1D7F" w:rsidRDefault="00BD1D7F">
      <w:pPr>
        <w:spacing w:line="25" w:lineRule="exact"/>
        <w:rPr>
          <w:sz w:val="20"/>
          <w:szCs w:val="20"/>
        </w:rPr>
      </w:pPr>
    </w:p>
    <w:p w:rsidR="00BD1D7F" w:rsidRDefault="007860A4">
      <w:pPr>
        <w:spacing w:line="348" w:lineRule="auto"/>
        <w:ind w:left="3" w:right="20" w:firstLine="721"/>
        <w:rPr>
          <w:sz w:val="20"/>
          <w:szCs w:val="20"/>
        </w:rPr>
      </w:pPr>
      <w:r>
        <w:rPr>
          <w:rFonts w:eastAsia="Times New Roman"/>
        </w:rPr>
        <w:t>-выделение пропедевтического периода в образовании, обеспечивающего преемственность между дошкольным и школьным этапами;</w:t>
      </w:r>
    </w:p>
    <w:p w:rsidR="00BD1D7F" w:rsidRDefault="00BD1D7F">
      <w:pPr>
        <w:spacing w:line="25" w:lineRule="exact"/>
        <w:rPr>
          <w:sz w:val="20"/>
          <w:szCs w:val="20"/>
        </w:rPr>
      </w:pPr>
    </w:p>
    <w:p w:rsidR="00BD1D7F" w:rsidRDefault="007860A4">
      <w:pPr>
        <w:spacing w:line="348" w:lineRule="auto"/>
        <w:ind w:left="3" w:firstLine="721"/>
        <w:rPr>
          <w:sz w:val="20"/>
          <w:szCs w:val="20"/>
        </w:rPr>
      </w:pPr>
      <w:r>
        <w:rPr>
          <w:rFonts w:eastAsia="Times New Roman"/>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BD1D7F" w:rsidRDefault="00BD1D7F">
      <w:pPr>
        <w:spacing w:line="25" w:lineRule="exact"/>
        <w:rPr>
          <w:sz w:val="20"/>
          <w:szCs w:val="20"/>
        </w:rPr>
      </w:pPr>
    </w:p>
    <w:p w:rsidR="00BD1D7F" w:rsidRDefault="007860A4">
      <w:pPr>
        <w:spacing w:line="348" w:lineRule="auto"/>
        <w:ind w:left="3" w:firstLine="721"/>
        <w:rPr>
          <w:sz w:val="20"/>
          <w:szCs w:val="20"/>
        </w:rPr>
      </w:pPr>
      <w:r>
        <w:rPr>
          <w:rFonts w:eastAsia="Times New Roman"/>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D1D7F" w:rsidRDefault="00BD1D7F">
      <w:pPr>
        <w:spacing w:line="25" w:lineRule="exact"/>
        <w:rPr>
          <w:sz w:val="20"/>
          <w:szCs w:val="20"/>
        </w:rPr>
      </w:pPr>
    </w:p>
    <w:p w:rsidR="00BD1D7F" w:rsidRDefault="007860A4">
      <w:pPr>
        <w:spacing w:line="349" w:lineRule="auto"/>
        <w:ind w:left="3" w:right="20" w:firstLine="721"/>
        <w:rPr>
          <w:sz w:val="20"/>
          <w:szCs w:val="20"/>
        </w:rPr>
      </w:pPr>
      <w:r>
        <w:rPr>
          <w:rFonts w:eastAsia="Times New Roman"/>
        </w:rPr>
        <w:t>-психологическое сопровождение, оптимизирующее взаимодействие ребенка с педагогами и соучениками;</w:t>
      </w:r>
    </w:p>
    <w:p w:rsidR="00BD1D7F" w:rsidRDefault="00BD1D7F">
      <w:pPr>
        <w:spacing w:line="88" w:lineRule="exact"/>
        <w:rPr>
          <w:sz w:val="20"/>
          <w:szCs w:val="20"/>
        </w:rPr>
      </w:pPr>
    </w:p>
    <w:p w:rsidR="00BD1D7F" w:rsidRDefault="007860A4">
      <w:pPr>
        <w:spacing w:line="348" w:lineRule="auto"/>
        <w:ind w:right="20" w:firstLine="721"/>
        <w:jc w:val="both"/>
        <w:rPr>
          <w:sz w:val="20"/>
          <w:szCs w:val="20"/>
        </w:rPr>
      </w:pPr>
      <w:r>
        <w:rPr>
          <w:rFonts w:eastAsia="Times New Roman"/>
        </w:rPr>
        <w:t>-психологическое сопровождение, направленное на установление взаимодействия семьи и образовательной организации;</w:t>
      </w:r>
    </w:p>
    <w:p w:rsidR="00BD1D7F" w:rsidRDefault="00BD1D7F">
      <w:pPr>
        <w:spacing w:line="25" w:lineRule="exact"/>
        <w:rPr>
          <w:sz w:val="20"/>
          <w:szCs w:val="20"/>
        </w:rPr>
      </w:pPr>
    </w:p>
    <w:p w:rsidR="00BD1D7F" w:rsidRDefault="007860A4">
      <w:pPr>
        <w:spacing w:line="348" w:lineRule="auto"/>
        <w:ind w:right="20" w:firstLine="721"/>
        <w:jc w:val="both"/>
        <w:rPr>
          <w:sz w:val="20"/>
          <w:szCs w:val="20"/>
        </w:rPr>
      </w:pPr>
      <w:r>
        <w:rPr>
          <w:rFonts w:eastAsia="Times New Roman"/>
        </w:rPr>
        <w:t>-постепенное расширение образовательного пространства, выходящего за пределы образовательной организации.</w:t>
      </w:r>
    </w:p>
    <w:p w:rsidR="00BD1D7F" w:rsidRDefault="00BD1D7F">
      <w:pPr>
        <w:spacing w:line="25" w:lineRule="exact"/>
        <w:rPr>
          <w:sz w:val="20"/>
          <w:szCs w:val="20"/>
        </w:rPr>
      </w:pPr>
    </w:p>
    <w:p w:rsidR="00BD1D7F" w:rsidRDefault="007860A4">
      <w:pPr>
        <w:spacing w:line="353" w:lineRule="auto"/>
        <w:ind w:firstLine="721"/>
        <w:jc w:val="both"/>
        <w:rPr>
          <w:sz w:val="20"/>
          <w:szCs w:val="20"/>
        </w:rPr>
      </w:pPr>
      <w:r>
        <w:rPr>
          <w:rFonts w:eastAsia="Times New Roman"/>
        </w:rPr>
        <w:t>Для обучающихся с ЗПР, осваивающих АООП НОО характерны следующие специфические образовательные потребности:</w:t>
      </w:r>
    </w:p>
    <w:p w:rsidR="00BD1D7F" w:rsidRDefault="00BD1D7F">
      <w:pPr>
        <w:spacing w:line="19" w:lineRule="exact"/>
        <w:rPr>
          <w:sz w:val="20"/>
          <w:szCs w:val="20"/>
        </w:rPr>
      </w:pPr>
    </w:p>
    <w:p w:rsidR="00BD1D7F" w:rsidRDefault="007860A4">
      <w:pPr>
        <w:spacing w:line="348" w:lineRule="auto"/>
        <w:ind w:firstLine="721"/>
        <w:jc w:val="both"/>
        <w:rPr>
          <w:sz w:val="20"/>
          <w:szCs w:val="20"/>
        </w:rPr>
      </w:pPr>
      <w:r>
        <w:rPr>
          <w:rFonts w:eastAsia="Times New Roman"/>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BD1D7F" w:rsidRDefault="00BD1D7F">
      <w:pPr>
        <w:spacing w:line="25" w:lineRule="exact"/>
        <w:rPr>
          <w:sz w:val="20"/>
          <w:szCs w:val="20"/>
        </w:rPr>
      </w:pPr>
    </w:p>
    <w:p w:rsidR="00BD1D7F" w:rsidRDefault="007860A4">
      <w:pPr>
        <w:spacing w:line="356" w:lineRule="auto"/>
        <w:ind w:right="20" w:firstLine="721"/>
        <w:jc w:val="both"/>
        <w:rPr>
          <w:sz w:val="20"/>
          <w:szCs w:val="20"/>
        </w:rPr>
      </w:pPr>
      <w:r>
        <w:rPr>
          <w:rFonts w:eastAsia="Times New Roman"/>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BD1D7F" w:rsidRDefault="00BD1D7F">
      <w:pPr>
        <w:spacing w:line="16" w:lineRule="exact"/>
        <w:rPr>
          <w:sz w:val="20"/>
          <w:szCs w:val="20"/>
        </w:rPr>
      </w:pPr>
    </w:p>
    <w:p w:rsidR="00BD1D7F" w:rsidRDefault="007860A4">
      <w:pPr>
        <w:spacing w:line="356" w:lineRule="auto"/>
        <w:ind w:firstLine="721"/>
        <w:jc w:val="both"/>
        <w:rPr>
          <w:sz w:val="20"/>
          <w:szCs w:val="20"/>
        </w:rPr>
      </w:pPr>
      <w:r>
        <w:rPr>
          <w:rFonts w:eastAsia="Times New Roman"/>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BD1D7F" w:rsidRDefault="00BD1D7F">
      <w:pPr>
        <w:spacing w:line="16" w:lineRule="exact"/>
        <w:rPr>
          <w:sz w:val="20"/>
          <w:szCs w:val="20"/>
        </w:rPr>
      </w:pPr>
    </w:p>
    <w:p w:rsidR="00BD1D7F" w:rsidRDefault="007860A4">
      <w:pPr>
        <w:spacing w:line="357" w:lineRule="auto"/>
        <w:ind w:firstLine="721"/>
        <w:jc w:val="both"/>
        <w:rPr>
          <w:sz w:val="20"/>
          <w:szCs w:val="20"/>
        </w:rPr>
      </w:pPr>
      <w:r>
        <w:rPr>
          <w:rFonts w:eastAsia="Times New Roman"/>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w:t>
      </w:r>
      <w:r>
        <w:rPr>
          <w:rFonts w:eastAsia="Times New Roman"/>
        </w:rPr>
        <w:lastRenderedPageBreak/>
        <w:t>способствующих как общему развитию обучающегося, так и компенсации индивидуальных недостатков развития);</w:t>
      </w:r>
    </w:p>
    <w:p w:rsidR="00BD1D7F" w:rsidRDefault="00BD1D7F">
      <w:pPr>
        <w:spacing w:line="15" w:lineRule="exact"/>
        <w:rPr>
          <w:sz w:val="20"/>
          <w:szCs w:val="20"/>
        </w:rPr>
      </w:pPr>
    </w:p>
    <w:p w:rsidR="00BD1D7F" w:rsidRDefault="007860A4">
      <w:pPr>
        <w:spacing w:line="356" w:lineRule="auto"/>
        <w:ind w:firstLine="721"/>
        <w:jc w:val="both"/>
        <w:rPr>
          <w:sz w:val="20"/>
          <w:szCs w:val="20"/>
        </w:rPr>
      </w:pPr>
      <w:r>
        <w:rPr>
          <w:rFonts w:eastAsia="Times New Roman"/>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BD1D7F" w:rsidRDefault="00BD1D7F">
      <w:pPr>
        <w:spacing w:line="6" w:lineRule="exact"/>
        <w:rPr>
          <w:sz w:val="20"/>
          <w:szCs w:val="20"/>
        </w:rPr>
      </w:pPr>
    </w:p>
    <w:p w:rsidR="00BD1D7F" w:rsidRDefault="007860A4">
      <w:pPr>
        <w:ind w:left="720"/>
        <w:rPr>
          <w:sz w:val="20"/>
          <w:szCs w:val="20"/>
        </w:rPr>
      </w:pPr>
      <w:r>
        <w:rPr>
          <w:rFonts w:eastAsia="Times New Roman"/>
        </w:rPr>
        <w:t>-профилактика и коррекция социокультурной и школьной дезадаптации;</w:t>
      </w:r>
    </w:p>
    <w:p w:rsidR="00BD1D7F" w:rsidRDefault="00BD1D7F">
      <w:pPr>
        <w:spacing w:line="138" w:lineRule="exact"/>
        <w:rPr>
          <w:sz w:val="20"/>
          <w:szCs w:val="20"/>
        </w:rPr>
      </w:pPr>
    </w:p>
    <w:p w:rsidR="00BD1D7F" w:rsidRDefault="007860A4">
      <w:pPr>
        <w:spacing w:line="348" w:lineRule="auto"/>
        <w:ind w:right="20" w:firstLine="721"/>
        <w:jc w:val="both"/>
        <w:rPr>
          <w:sz w:val="20"/>
          <w:szCs w:val="20"/>
        </w:rPr>
      </w:pPr>
      <w:r>
        <w:rPr>
          <w:rFonts w:eastAsia="Times New Roman"/>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BD1D7F" w:rsidRDefault="00BD1D7F">
      <w:pPr>
        <w:spacing w:line="25" w:lineRule="exact"/>
        <w:rPr>
          <w:sz w:val="20"/>
          <w:szCs w:val="20"/>
        </w:rPr>
      </w:pPr>
    </w:p>
    <w:p w:rsidR="00BD1D7F" w:rsidRDefault="007860A4">
      <w:pPr>
        <w:spacing w:line="354" w:lineRule="auto"/>
        <w:ind w:firstLine="721"/>
        <w:jc w:val="both"/>
        <w:rPr>
          <w:sz w:val="20"/>
          <w:szCs w:val="20"/>
        </w:rPr>
      </w:pPr>
      <w:r>
        <w:rPr>
          <w:rFonts w:eastAsia="Times New Roman"/>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BD1D7F" w:rsidRDefault="00BD1D7F">
      <w:pPr>
        <w:spacing w:line="18" w:lineRule="exact"/>
        <w:rPr>
          <w:sz w:val="20"/>
          <w:szCs w:val="20"/>
        </w:rPr>
      </w:pPr>
    </w:p>
    <w:p w:rsidR="00BD1D7F" w:rsidRDefault="007860A4">
      <w:pPr>
        <w:spacing w:line="348" w:lineRule="auto"/>
        <w:ind w:right="20" w:firstLine="721"/>
        <w:jc w:val="both"/>
        <w:rPr>
          <w:sz w:val="20"/>
          <w:szCs w:val="20"/>
        </w:rPr>
      </w:pPr>
      <w:r>
        <w:rPr>
          <w:rFonts w:eastAsia="Times New Roman"/>
        </w:rPr>
        <w:t>-постоянное стимулирование познавательной активности, побуждение интереса к себе, окружающему предметному и социальному миру;</w:t>
      </w:r>
    </w:p>
    <w:p w:rsidR="00BD1D7F" w:rsidRDefault="00BD1D7F">
      <w:pPr>
        <w:spacing w:line="25" w:lineRule="exact"/>
        <w:rPr>
          <w:sz w:val="20"/>
          <w:szCs w:val="20"/>
        </w:rPr>
      </w:pPr>
    </w:p>
    <w:p w:rsidR="00BD1D7F" w:rsidRDefault="007860A4">
      <w:pPr>
        <w:spacing w:line="348" w:lineRule="auto"/>
        <w:ind w:firstLine="721"/>
        <w:jc w:val="both"/>
        <w:rPr>
          <w:sz w:val="20"/>
          <w:szCs w:val="20"/>
        </w:rPr>
      </w:pPr>
      <w:r>
        <w:rPr>
          <w:rFonts w:eastAsia="Times New Roman"/>
        </w:rPr>
        <w:t>-постоянная помощь в осмыслении и расширении контекста усваиваемых знаний, в закреплении и совершенствовании освоенных умений;</w:t>
      </w:r>
    </w:p>
    <w:p w:rsidR="00BD1D7F" w:rsidRDefault="00BD1D7F">
      <w:pPr>
        <w:spacing w:line="25" w:lineRule="exact"/>
        <w:rPr>
          <w:sz w:val="20"/>
          <w:szCs w:val="20"/>
        </w:rPr>
      </w:pPr>
    </w:p>
    <w:p w:rsidR="00BD1D7F" w:rsidRDefault="007860A4">
      <w:pPr>
        <w:spacing w:line="348" w:lineRule="auto"/>
        <w:ind w:firstLine="721"/>
        <w:jc w:val="both"/>
        <w:rPr>
          <w:sz w:val="20"/>
          <w:szCs w:val="20"/>
        </w:rPr>
      </w:pPr>
      <w:r>
        <w:rPr>
          <w:rFonts w:eastAsia="Times New Roman"/>
        </w:rPr>
        <w:t>-специальное обучение «переносу» сформированных знаний и умений в новые ситуации взаимодействия с действительностью;</w:t>
      </w:r>
    </w:p>
    <w:p w:rsidR="00BD1D7F" w:rsidRDefault="00BD1D7F">
      <w:pPr>
        <w:spacing w:line="13" w:lineRule="exact"/>
        <w:rPr>
          <w:sz w:val="20"/>
          <w:szCs w:val="20"/>
        </w:rPr>
      </w:pPr>
    </w:p>
    <w:p w:rsidR="00BD1D7F" w:rsidRDefault="007860A4">
      <w:pPr>
        <w:ind w:left="720"/>
        <w:rPr>
          <w:sz w:val="20"/>
          <w:szCs w:val="20"/>
        </w:rPr>
      </w:pPr>
      <w:r>
        <w:rPr>
          <w:rFonts w:eastAsia="Times New Roman"/>
        </w:rPr>
        <w:t>-постоянная актуализация знаний, умений и одобряемых обществом норм поведения;</w:t>
      </w:r>
    </w:p>
    <w:p w:rsidR="00BD1D7F" w:rsidRDefault="00BD1D7F">
      <w:pPr>
        <w:spacing w:line="127" w:lineRule="exact"/>
        <w:rPr>
          <w:sz w:val="20"/>
          <w:szCs w:val="20"/>
        </w:rPr>
      </w:pPr>
    </w:p>
    <w:p w:rsidR="00BD1D7F" w:rsidRDefault="007860A4">
      <w:pPr>
        <w:ind w:left="720"/>
        <w:rPr>
          <w:sz w:val="20"/>
          <w:szCs w:val="20"/>
        </w:rPr>
      </w:pPr>
      <w:r>
        <w:rPr>
          <w:rFonts w:eastAsia="Times New Roman"/>
        </w:rPr>
        <w:t>-использование преимущественно позитивных средств стимуляции деятельности и поведения;</w:t>
      </w:r>
    </w:p>
    <w:p w:rsidR="00BD1D7F" w:rsidRDefault="00BD1D7F">
      <w:pPr>
        <w:spacing w:line="203" w:lineRule="exact"/>
        <w:rPr>
          <w:sz w:val="20"/>
          <w:szCs w:val="20"/>
        </w:rPr>
      </w:pPr>
    </w:p>
    <w:p w:rsidR="00BD1D7F" w:rsidRDefault="007860A4">
      <w:pPr>
        <w:spacing w:line="354" w:lineRule="auto"/>
        <w:ind w:left="3" w:firstLine="721"/>
        <w:jc w:val="both"/>
        <w:rPr>
          <w:sz w:val="20"/>
          <w:szCs w:val="20"/>
        </w:rPr>
      </w:pPr>
      <w:r>
        <w:rPr>
          <w:rFonts w:eastAsia="Times New Roman"/>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BD1D7F" w:rsidRDefault="00BD1D7F">
      <w:pPr>
        <w:spacing w:line="18" w:lineRule="exact"/>
        <w:rPr>
          <w:sz w:val="20"/>
          <w:szCs w:val="20"/>
        </w:rPr>
      </w:pPr>
    </w:p>
    <w:p w:rsidR="00BD1D7F" w:rsidRDefault="007860A4">
      <w:pPr>
        <w:spacing w:line="356" w:lineRule="auto"/>
        <w:ind w:left="3" w:right="20" w:firstLine="721"/>
        <w:jc w:val="both"/>
        <w:rPr>
          <w:sz w:val="20"/>
          <w:szCs w:val="20"/>
        </w:rPr>
      </w:pPr>
      <w:r>
        <w:rPr>
          <w:rFonts w:eastAsia="Times New Roman"/>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BD1D7F" w:rsidRDefault="00BD1D7F">
      <w:pPr>
        <w:spacing w:line="17" w:lineRule="exact"/>
        <w:rPr>
          <w:sz w:val="20"/>
          <w:szCs w:val="20"/>
        </w:rPr>
      </w:pPr>
    </w:p>
    <w:p w:rsidR="00BD1D7F" w:rsidRDefault="007860A4">
      <w:pPr>
        <w:spacing w:line="354" w:lineRule="auto"/>
        <w:ind w:left="3" w:firstLine="721"/>
        <w:jc w:val="both"/>
        <w:rPr>
          <w:sz w:val="20"/>
          <w:szCs w:val="20"/>
        </w:rPr>
      </w:pPr>
      <w:r>
        <w:rPr>
          <w:rFonts w:eastAsia="Times New Roman"/>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BD1D7F" w:rsidRDefault="00BD1D7F">
      <w:pPr>
        <w:spacing w:line="19" w:lineRule="exact"/>
        <w:rPr>
          <w:sz w:val="20"/>
          <w:szCs w:val="20"/>
        </w:rPr>
      </w:pPr>
    </w:p>
    <w:p w:rsidR="00BD1D7F" w:rsidRDefault="005D285E" w:rsidP="005D285E">
      <w:pPr>
        <w:numPr>
          <w:ilvl w:val="1"/>
          <w:numId w:val="28"/>
        </w:numPr>
        <w:tabs>
          <w:tab w:val="left" w:pos="925"/>
        </w:tabs>
        <w:spacing w:line="358" w:lineRule="auto"/>
        <w:ind w:left="3" w:firstLine="718"/>
        <w:jc w:val="both"/>
        <w:rPr>
          <w:rFonts w:eastAsia="Times New Roman"/>
        </w:rPr>
      </w:pPr>
      <w:r>
        <w:rPr>
          <w:rFonts w:eastAsia="Times New Roman"/>
        </w:rPr>
        <w:t>МОУ Смоленской ООШ</w:t>
      </w:r>
      <w:r w:rsidR="007860A4">
        <w:rPr>
          <w:rFonts w:eastAsia="Times New Roman"/>
        </w:rPr>
        <w:t xml:space="preserve"> учащиеся обучаются по адаптированной образовательной программе НОО для детей с задержкой психического развития (вариант 7.1.) на основании заключения территориальной психолого-медико-педагогической комиссии. У таких обучающихся выявлены трудности в развитии, обусловленные задержкой психического развития, а также сниженный уровень психического тонуса (активности) и работоспособности, замедленный темп деятельности при выполнении заданий, быстрое пресыщение деятельностью, неустойчивость внимания и резервных возможностей.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сформированы недостаточно. Обучаемость избирательная</w:t>
      </w:r>
      <w:r>
        <w:rPr>
          <w:rFonts w:eastAsia="Times New Roman"/>
        </w:rPr>
        <w:t xml:space="preserve">    </w:t>
      </w:r>
    </w:p>
    <w:p w:rsidR="00BD1D7F" w:rsidRDefault="00BD1D7F">
      <w:pPr>
        <w:spacing w:line="19" w:lineRule="exact"/>
        <w:rPr>
          <w:rFonts w:eastAsia="Times New Roman"/>
        </w:rPr>
      </w:pPr>
    </w:p>
    <w:p w:rsidR="00BD1D7F" w:rsidRDefault="007860A4">
      <w:pPr>
        <w:numPr>
          <w:ilvl w:val="0"/>
          <w:numId w:val="28"/>
        </w:numPr>
        <w:tabs>
          <w:tab w:val="left" w:pos="170"/>
        </w:tabs>
        <w:spacing w:line="358" w:lineRule="auto"/>
        <w:ind w:left="3" w:hanging="3"/>
        <w:jc w:val="both"/>
        <w:rPr>
          <w:rFonts w:eastAsia="Times New Roman"/>
        </w:rPr>
      </w:pPr>
      <w:r>
        <w:rPr>
          <w:rFonts w:eastAsia="Times New Roman"/>
        </w:rPr>
        <w:lastRenderedPageBreak/>
        <w:t>неустойчивая, зависящая от уровня сложности и субъективной привлекательности вида деятельности, а также от актуального эмоционального состояния. Для создания ситуации успеха для обучающихся с ОВЗ данной категории необходимы активность вербального контакта, преобладание зрительного запоминания, положительный эмоциональный фон при индивидуальной работе, наводящая, организующая и обучающая помощь. Психолого-педагогическое сопровождение оказывается силами школьных специалистов сопровождения (педагога-психолога, учителя-логопеда, учителя, медицинского работника).</w:t>
      </w:r>
    </w:p>
    <w:p w:rsidR="00BD1D7F" w:rsidRDefault="00BD1D7F">
      <w:pPr>
        <w:spacing w:line="18" w:lineRule="exact"/>
        <w:rPr>
          <w:rFonts w:eastAsia="Times New Roman"/>
        </w:rPr>
      </w:pPr>
    </w:p>
    <w:p w:rsidR="00BD1D7F" w:rsidRDefault="007860A4">
      <w:pPr>
        <w:spacing w:line="354" w:lineRule="auto"/>
        <w:ind w:left="3" w:firstLine="721"/>
        <w:jc w:val="both"/>
        <w:rPr>
          <w:rFonts w:eastAsia="Times New Roman"/>
        </w:rPr>
      </w:pPr>
      <w:r>
        <w:rPr>
          <w:rFonts w:eastAsia="Times New Roman"/>
        </w:rPr>
        <w:t>Определение варианта образовательной программы для обучающегося с ЗПР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BD1D7F" w:rsidRDefault="00BD1D7F">
      <w:pPr>
        <w:spacing w:line="18" w:lineRule="exact"/>
        <w:rPr>
          <w:rFonts w:eastAsia="Times New Roman"/>
        </w:rPr>
      </w:pPr>
    </w:p>
    <w:p w:rsidR="00BD1D7F" w:rsidRDefault="007860A4">
      <w:pPr>
        <w:spacing w:line="354" w:lineRule="auto"/>
        <w:ind w:left="3" w:firstLine="721"/>
        <w:jc w:val="both"/>
        <w:rPr>
          <w:rFonts w:eastAsia="Times New Roman"/>
        </w:rPr>
      </w:pPr>
      <w:r>
        <w:rPr>
          <w:rFonts w:eastAsia="Times New Roman"/>
        </w:rPr>
        <w:t>Родители обучающегося с ЗПР, готового к обучению в общеобразовательной среде, выражают в письменной форме желание обучать своего ребенка совместно со сверстниками без ограничений здоровья, а также - готовность систематически оказывать помощь своему ребенку дома.</w:t>
      </w:r>
    </w:p>
    <w:p w:rsidR="00BD1D7F" w:rsidRDefault="00BD1D7F">
      <w:pPr>
        <w:spacing w:line="18" w:lineRule="exact"/>
        <w:rPr>
          <w:rFonts w:eastAsia="Times New Roman"/>
        </w:rPr>
      </w:pPr>
    </w:p>
    <w:p w:rsidR="00BD1D7F" w:rsidRDefault="007860A4">
      <w:pPr>
        <w:spacing w:line="357" w:lineRule="auto"/>
        <w:ind w:left="3" w:firstLine="721"/>
        <w:jc w:val="both"/>
        <w:rPr>
          <w:rFonts w:eastAsia="Times New Roman"/>
        </w:rPr>
      </w:pPr>
      <w:r>
        <w:rPr>
          <w:rFonts w:eastAsia="Times New Roman"/>
        </w:rPr>
        <w:t>Неспособность обучающегося с ЗПР полноценно освоить отдельный предмет в структуре ООП НОО не должна служить препятствием для выбора или продолжения освоения варианта А образовательной программы для обучающихся с ЗПР, поскольку у данной категории обучающихся может быть специфическое расстройство школьных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 ей в</w:t>
      </w:r>
    </w:p>
    <w:p w:rsidR="00BD1D7F" w:rsidRDefault="00BD1D7F">
      <w:pPr>
        <w:spacing w:line="83" w:lineRule="exact"/>
        <w:rPr>
          <w:sz w:val="20"/>
          <w:szCs w:val="20"/>
        </w:rPr>
      </w:pPr>
    </w:p>
    <w:p w:rsidR="00BD1D7F" w:rsidRDefault="007860A4">
      <w:pPr>
        <w:spacing w:line="354" w:lineRule="auto"/>
        <w:jc w:val="both"/>
        <w:rPr>
          <w:sz w:val="20"/>
          <w:szCs w:val="20"/>
        </w:rPr>
      </w:pPr>
      <w:proofErr w:type="gramStart"/>
      <w:r>
        <w:rPr>
          <w:rFonts w:eastAsia="Times New Roman"/>
        </w:rPr>
        <w:t>освоении</w:t>
      </w:r>
      <w:proofErr w:type="gramEnd"/>
      <w:r>
        <w:rPr>
          <w:rFonts w:eastAsia="Times New Roman"/>
        </w:rPr>
        <w:t xml:space="preserve">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BD1D7F" w:rsidRDefault="00BD1D7F">
      <w:pPr>
        <w:spacing w:line="18" w:lineRule="exact"/>
        <w:rPr>
          <w:sz w:val="20"/>
          <w:szCs w:val="20"/>
        </w:rPr>
      </w:pPr>
    </w:p>
    <w:p w:rsidR="00BD1D7F" w:rsidRDefault="007860A4">
      <w:pPr>
        <w:numPr>
          <w:ilvl w:val="0"/>
          <w:numId w:val="29"/>
        </w:numPr>
        <w:tabs>
          <w:tab w:val="left" w:pos="931"/>
        </w:tabs>
        <w:spacing w:line="357" w:lineRule="auto"/>
        <w:ind w:right="20" w:firstLine="718"/>
        <w:jc w:val="both"/>
        <w:rPr>
          <w:rFonts w:eastAsia="Times New Roman"/>
        </w:rPr>
      </w:pPr>
      <w:r>
        <w:rPr>
          <w:rFonts w:eastAsia="Times New Roman"/>
        </w:rPr>
        <w:t>случае появления стойких затруднений в ходе обучения и/или взаимодействия со здоровыми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по варианту А или на перевод обучающегося на вариант В.</w:t>
      </w:r>
    </w:p>
    <w:p w:rsidR="00BD1D7F" w:rsidRDefault="00BD1D7F">
      <w:pPr>
        <w:spacing w:line="17" w:lineRule="exact"/>
        <w:rPr>
          <w:sz w:val="20"/>
          <w:szCs w:val="20"/>
        </w:rPr>
      </w:pPr>
    </w:p>
    <w:p w:rsidR="00BD1D7F" w:rsidRDefault="007860A4">
      <w:pPr>
        <w:spacing w:line="358" w:lineRule="auto"/>
        <w:ind w:firstLine="721"/>
        <w:jc w:val="both"/>
        <w:rPr>
          <w:sz w:val="20"/>
          <w:szCs w:val="20"/>
        </w:rPr>
      </w:pPr>
      <w:r>
        <w:rPr>
          <w:rFonts w:eastAsia="Times New Roman"/>
        </w:rPr>
        <w:t>Общий подход к оценке знаний и умений, составляющих академический компонент образовательной программы НОО для детей с ОВЗ (ЗПР), в целом сохраняется в его традиционном виде. При этом, обучающиеся с ОВЗ (ЗПР), осваивающие адаптированную образовательную программу НОО, имеют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w:t>
      </w:r>
    </w:p>
    <w:p w:rsidR="00BD1D7F" w:rsidRDefault="00BD1D7F">
      <w:pPr>
        <w:spacing w:line="14" w:lineRule="exact"/>
        <w:rPr>
          <w:sz w:val="20"/>
          <w:szCs w:val="20"/>
        </w:rPr>
      </w:pPr>
    </w:p>
    <w:p w:rsidR="00BD1D7F" w:rsidRDefault="007860A4">
      <w:pPr>
        <w:spacing w:line="357" w:lineRule="auto"/>
        <w:ind w:firstLine="721"/>
        <w:jc w:val="both"/>
        <w:rPr>
          <w:sz w:val="20"/>
          <w:szCs w:val="20"/>
        </w:rPr>
      </w:pPr>
      <w:r>
        <w:rPr>
          <w:rFonts w:eastAsia="Times New Roman"/>
        </w:rPr>
        <w:t>Текущая и промежуточная аттестация на уровне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образовательной программы. Вывод об успешности овладения содержанием образовательной программы должен делаться на основании положительной индивидуальной динамики.</w:t>
      </w:r>
    </w:p>
    <w:p w:rsidR="00BD1D7F" w:rsidRDefault="00BD1D7F">
      <w:pPr>
        <w:spacing w:line="200" w:lineRule="exact"/>
        <w:rPr>
          <w:sz w:val="20"/>
          <w:szCs w:val="20"/>
        </w:rPr>
      </w:pPr>
    </w:p>
    <w:p w:rsidR="00AF43C1" w:rsidRDefault="00AF43C1" w:rsidP="005D285E">
      <w:pPr>
        <w:spacing w:line="360" w:lineRule="auto"/>
        <w:jc w:val="center"/>
        <w:rPr>
          <w:rFonts w:eastAsia="Times New Roman"/>
          <w:b/>
          <w:bCs/>
        </w:rPr>
      </w:pPr>
    </w:p>
    <w:p w:rsidR="00BD1D7F" w:rsidRDefault="007860A4" w:rsidP="005D285E">
      <w:pPr>
        <w:spacing w:line="360" w:lineRule="auto"/>
        <w:jc w:val="center"/>
        <w:rPr>
          <w:sz w:val="20"/>
          <w:szCs w:val="20"/>
        </w:rPr>
      </w:pPr>
      <w:r>
        <w:rPr>
          <w:rFonts w:eastAsia="Times New Roman"/>
          <w:b/>
          <w:bCs/>
        </w:rPr>
        <w:lastRenderedPageBreak/>
        <w:t xml:space="preserve">1.2. Планируемые результаты освоения </w:t>
      </w:r>
      <w:proofErr w:type="gramStart"/>
      <w:r>
        <w:rPr>
          <w:rFonts w:eastAsia="Times New Roman"/>
          <w:b/>
          <w:bCs/>
        </w:rPr>
        <w:t>обучающимися</w:t>
      </w:r>
      <w:proofErr w:type="gramEnd"/>
    </w:p>
    <w:p w:rsidR="00BD1D7F" w:rsidRDefault="007860A4" w:rsidP="005D285E">
      <w:pPr>
        <w:numPr>
          <w:ilvl w:val="0"/>
          <w:numId w:val="30"/>
        </w:numPr>
        <w:tabs>
          <w:tab w:val="left" w:pos="1392"/>
        </w:tabs>
        <w:spacing w:line="360" w:lineRule="auto"/>
        <w:ind w:hanging="1779"/>
        <w:jc w:val="center"/>
        <w:rPr>
          <w:rFonts w:eastAsia="Times New Roman"/>
          <w:b/>
          <w:bCs/>
        </w:rPr>
      </w:pPr>
      <w:r>
        <w:rPr>
          <w:rFonts w:eastAsia="Times New Roman"/>
          <w:b/>
          <w:bCs/>
        </w:rPr>
        <w:t>задержкой психического развития адаптированной основной образовательной программы начального общего образования</w:t>
      </w:r>
    </w:p>
    <w:p w:rsidR="00BD1D7F" w:rsidRDefault="00BD1D7F">
      <w:pPr>
        <w:spacing w:line="200" w:lineRule="exact"/>
        <w:rPr>
          <w:sz w:val="20"/>
          <w:szCs w:val="20"/>
        </w:rPr>
      </w:pPr>
    </w:p>
    <w:p w:rsidR="00BD1D7F" w:rsidRDefault="00BD1D7F">
      <w:pPr>
        <w:spacing w:line="205" w:lineRule="exact"/>
        <w:rPr>
          <w:sz w:val="20"/>
          <w:szCs w:val="20"/>
        </w:rPr>
      </w:pPr>
    </w:p>
    <w:p w:rsidR="00BD1D7F" w:rsidRDefault="007860A4">
      <w:pPr>
        <w:spacing w:line="348" w:lineRule="auto"/>
        <w:ind w:firstLine="721"/>
        <w:jc w:val="both"/>
        <w:rPr>
          <w:sz w:val="20"/>
          <w:szCs w:val="20"/>
        </w:rPr>
      </w:pPr>
      <w:r>
        <w:rPr>
          <w:rFonts w:eastAsia="Times New Roman"/>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BD1D7F" w:rsidRDefault="00BD1D7F">
      <w:pPr>
        <w:spacing w:line="25" w:lineRule="exact"/>
        <w:rPr>
          <w:sz w:val="20"/>
          <w:szCs w:val="20"/>
        </w:rPr>
      </w:pPr>
    </w:p>
    <w:p w:rsidR="00BD1D7F" w:rsidRDefault="007860A4">
      <w:pPr>
        <w:spacing w:line="348" w:lineRule="auto"/>
        <w:ind w:right="20" w:firstLine="721"/>
        <w:jc w:val="both"/>
        <w:rPr>
          <w:sz w:val="20"/>
          <w:szCs w:val="20"/>
        </w:rPr>
      </w:pPr>
      <w:r>
        <w:rPr>
          <w:rFonts w:eastAsia="Times New Roman"/>
        </w:rPr>
        <w:t>Личностные, метапредметные и предметные результаты освоения обучающимися с ЗПР АООП НОО соответствуют ФГОС НОО.</w:t>
      </w:r>
    </w:p>
    <w:p w:rsidR="00BD1D7F" w:rsidRDefault="00BD1D7F">
      <w:pPr>
        <w:spacing w:line="25" w:lineRule="exact"/>
        <w:rPr>
          <w:sz w:val="20"/>
          <w:szCs w:val="20"/>
        </w:rPr>
      </w:pPr>
    </w:p>
    <w:p w:rsidR="00BD1D7F" w:rsidRDefault="007860A4">
      <w:pPr>
        <w:spacing w:line="354" w:lineRule="auto"/>
        <w:ind w:firstLine="721"/>
        <w:jc w:val="both"/>
        <w:rPr>
          <w:sz w:val="20"/>
          <w:szCs w:val="20"/>
        </w:rPr>
      </w:pPr>
      <w:r>
        <w:rPr>
          <w:rFonts w:eastAsia="Times New Roman"/>
        </w:rPr>
        <w:t>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BD1D7F" w:rsidRDefault="00BD1D7F">
      <w:pPr>
        <w:spacing w:line="19" w:lineRule="exact"/>
        <w:rPr>
          <w:sz w:val="20"/>
          <w:szCs w:val="20"/>
        </w:rPr>
      </w:pPr>
    </w:p>
    <w:p w:rsidR="00BD1D7F" w:rsidRDefault="007860A4">
      <w:pPr>
        <w:spacing w:line="356" w:lineRule="auto"/>
        <w:ind w:firstLine="721"/>
        <w:jc w:val="both"/>
        <w:rPr>
          <w:sz w:val="20"/>
          <w:szCs w:val="20"/>
        </w:rPr>
      </w:pPr>
      <w:r>
        <w:rPr>
          <w:rFonts w:eastAsia="Times New Roman"/>
        </w:rPr>
        <w:t>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BD1D7F" w:rsidRDefault="00BD1D7F">
      <w:pPr>
        <w:spacing w:line="81" w:lineRule="exact"/>
        <w:rPr>
          <w:sz w:val="20"/>
          <w:szCs w:val="20"/>
        </w:rPr>
      </w:pPr>
    </w:p>
    <w:p w:rsidR="00BD1D7F" w:rsidRDefault="007860A4">
      <w:pPr>
        <w:spacing w:line="354" w:lineRule="auto"/>
        <w:ind w:firstLine="721"/>
        <w:jc w:val="both"/>
        <w:rPr>
          <w:sz w:val="20"/>
          <w:szCs w:val="20"/>
        </w:rPr>
      </w:pPr>
      <w:r>
        <w:rPr>
          <w:rFonts w:eastAsia="Times New Roman"/>
        </w:rPr>
        <w:t xml:space="preserve">Предметные результаты связаны с овладением </w:t>
      </w:r>
      <w:proofErr w:type="gramStart"/>
      <w:r>
        <w:rPr>
          <w:rFonts w:eastAsia="Times New Roman"/>
        </w:rPr>
        <w:t>обучающимися</w:t>
      </w:r>
      <w:proofErr w:type="gramEnd"/>
      <w:r>
        <w:rPr>
          <w:rFonts w:eastAsia="Times New Roman"/>
        </w:rPr>
        <w:t xml:space="preserve">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BD1D7F" w:rsidRDefault="00BD1D7F">
      <w:pPr>
        <w:spacing w:line="18" w:lineRule="exact"/>
        <w:rPr>
          <w:sz w:val="20"/>
          <w:szCs w:val="20"/>
        </w:rPr>
      </w:pPr>
    </w:p>
    <w:p w:rsidR="00BD1D7F" w:rsidRDefault="007860A4">
      <w:pPr>
        <w:spacing w:line="358" w:lineRule="auto"/>
        <w:ind w:firstLine="721"/>
        <w:jc w:val="both"/>
        <w:rPr>
          <w:sz w:val="20"/>
          <w:szCs w:val="20"/>
        </w:rPr>
      </w:pPr>
      <w:r>
        <w:rPr>
          <w:rFonts w:eastAsia="Times New Roman"/>
        </w:rP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BD1D7F" w:rsidRDefault="00BD1D7F">
      <w:pPr>
        <w:spacing w:line="17" w:lineRule="exact"/>
        <w:rPr>
          <w:sz w:val="20"/>
          <w:szCs w:val="20"/>
        </w:rPr>
      </w:pPr>
    </w:p>
    <w:p w:rsidR="00BD1D7F" w:rsidRDefault="007860A4">
      <w:pPr>
        <w:spacing w:line="348" w:lineRule="auto"/>
        <w:ind w:firstLine="721"/>
        <w:jc w:val="both"/>
        <w:rPr>
          <w:sz w:val="20"/>
          <w:szCs w:val="20"/>
        </w:rPr>
      </w:pPr>
      <w:r>
        <w:rPr>
          <w:rFonts w:eastAsia="Times New Roman"/>
        </w:rPr>
        <w:t>Освоение АООП НОО, созданной на основе Стандарта, обеспечивает достижение обучающимися трех видов результатов.</w:t>
      </w:r>
    </w:p>
    <w:p w:rsidR="00BD1D7F" w:rsidRDefault="00BD1D7F">
      <w:pPr>
        <w:spacing w:line="13" w:lineRule="exact"/>
        <w:rPr>
          <w:sz w:val="20"/>
          <w:szCs w:val="20"/>
        </w:rPr>
      </w:pPr>
    </w:p>
    <w:p w:rsidR="00BD1D7F" w:rsidRDefault="007860A4">
      <w:pPr>
        <w:ind w:left="720"/>
        <w:rPr>
          <w:sz w:val="20"/>
          <w:szCs w:val="20"/>
        </w:rPr>
      </w:pPr>
      <w:r>
        <w:rPr>
          <w:rFonts w:eastAsia="Times New Roman"/>
        </w:rPr>
        <w:t>К числу планируемых результатов освоения программы отнесены:</w:t>
      </w:r>
    </w:p>
    <w:p w:rsidR="00BD1D7F" w:rsidRDefault="00BD1D7F">
      <w:pPr>
        <w:spacing w:line="138" w:lineRule="exact"/>
        <w:rPr>
          <w:sz w:val="20"/>
          <w:szCs w:val="20"/>
        </w:rPr>
      </w:pPr>
    </w:p>
    <w:p w:rsidR="00BD1D7F" w:rsidRDefault="007860A4">
      <w:pPr>
        <w:spacing w:line="356" w:lineRule="auto"/>
        <w:ind w:firstLine="721"/>
        <w:jc w:val="both"/>
        <w:rPr>
          <w:sz w:val="20"/>
          <w:szCs w:val="20"/>
        </w:rPr>
      </w:pPr>
      <w:r>
        <w:rPr>
          <w:rFonts w:eastAsia="Times New Roman"/>
        </w:rPr>
        <w:t>-</w:t>
      </w:r>
      <w:r w:rsidR="005D285E">
        <w:rPr>
          <w:rFonts w:eastAsia="Times New Roman"/>
        </w:rPr>
        <w:t xml:space="preserve"> </w:t>
      </w:r>
      <w:r>
        <w:rPr>
          <w:rFonts w:eastAsia="Times New Roman"/>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BD1D7F" w:rsidRDefault="00BD1D7F">
      <w:pPr>
        <w:spacing w:line="16" w:lineRule="exact"/>
        <w:rPr>
          <w:sz w:val="20"/>
          <w:szCs w:val="20"/>
        </w:rPr>
      </w:pPr>
    </w:p>
    <w:p w:rsidR="00BD1D7F" w:rsidRDefault="007860A4">
      <w:pPr>
        <w:spacing w:line="354" w:lineRule="auto"/>
        <w:ind w:firstLine="721"/>
        <w:jc w:val="both"/>
        <w:rPr>
          <w:sz w:val="20"/>
          <w:szCs w:val="20"/>
        </w:rPr>
      </w:pPr>
      <w:proofErr w:type="gramStart"/>
      <w:r>
        <w:rPr>
          <w:rFonts w:eastAsia="Times New Roman"/>
        </w:rPr>
        <w:t>-</w:t>
      </w:r>
      <w:r w:rsidR="005D285E">
        <w:rPr>
          <w:rFonts w:eastAsia="Times New Roman"/>
        </w:rPr>
        <w:t xml:space="preserve"> </w:t>
      </w:r>
      <w:proofErr w:type="spellStart"/>
      <w:r>
        <w:rPr>
          <w:rFonts w:eastAsia="Times New Roman"/>
        </w:rPr>
        <w:t>метапредметные</w:t>
      </w:r>
      <w:proofErr w:type="spellEnd"/>
      <w:r>
        <w:rPr>
          <w:rFonts w:eastAsia="Times New Roman"/>
        </w:rPr>
        <w:t xml:space="preserve"> результаты -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roofErr w:type="gramEnd"/>
    </w:p>
    <w:p w:rsidR="00BD1D7F" w:rsidRDefault="00BD1D7F">
      <w:pPr>
        <w:spacing w:line="19" w:lineRule="exact"/>
        <w:rPr>
          <w:sz w:val="20"/>
          <w:szCs w:val="20"/>
        </w:rPr>
      </w:pPr>
    </w:p>
    <w:p w:rsidR="00BD1D7F" w:rsidRDefault="007860A4">
      <w:pPr>
        <w:spacing w:line="356" w:lineRule="auto"/>
        <w:ind w:firstLine="721"/>
        <w:jc w:val="both"/>
        <w:rPr>
          <w:sz w:val="20"/>
          <w:szCs w:val="20"/>
        </w:rPr>
      </w:pPr>
      <w:r>
        <w:rPr>
          <w:rFonts w:eastAsia="Times New Roman"/>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BD1D7F" w:rsidRDefault="00BD1D7F">
      <w:pPr>
        <w:spacing w:line="21" w:lineRule="exact"/>
        <w:rPr>
          <w:sz w:val="20"/>
          <w:szCs w:val="20"/>
        </w:rPr>
      </w:pPr>
    </w:p>
    <w:p w:rsidR="00BD1D7F" w:rsidRDefault="007860A4">
      <w:pPr>
        <w:spacing w:line="348" w:lineRule="auto"/>
        <w:ind w:firstLine="721"/>
        <w:jc w:val="both"/>
        <w:rPr>
          <w:sz w:val="20"/>
          <w:szCs w:val="20"/>
        </w:rPr>
      </w:pPr>
      <w:r>
        <w:rPr>
          <w:rFonts w:eastAsia="Times New Roman"/>
        </w:rPr>
        <w:t>Личностные результаты освоения адаптированной основной образовательной программы начального общего образования должны отражать:</w:t>
      </w:r>
    </w:p>
    <w:p w:rsidR="00BD1D7F" w:rsidRDefault="00BD1D7F">
      <w:pPr>
        <w:spacing w:line="25" w:lineRule="exact"/>
        <w:rPr>
          <w:sz w:val="20"/>
          <w:szCs w:val="20"/>
        </w:rPr>
      </w:pPr>
    </w:p>
    <w:p w:rsidR="00BD1D7F" w:rsidRDefault="007860A4">
      <w:pPr>
        <w:numPr>
          <w:ilvl w:val="0"/>
          <w:numId w:val="31"/>
        </w:numPr>
        <w:tabs>
          <w:tab w:val="left" w:pos="994"/>
        </w:tabs>
        <w:spacing w:line="356" w:lineRule="auto"/>
        <w:ind w:firstLine="424"/>
        <w:jc w:val="both"/>
        <w:rPr>
          <w:rFonts w:eastAsia="Times New Roman"/>
        </w:rPr>
      </w:pPr>
      <w:r>
        <w:rPr>
          <w:rFonts w:eastAsia="Times New Roman"/>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D1D7F" w:rsidRDefault="00BD1D7F">
      <w:pPr>
        <w:spacing w:line="16" w:lineRule="exact"/>
        <w:rPr>
          <w:rFonts w:eastAsia="Times New Roman"/>
        </w:rPr>
      </w:pPr>
    </w:p>
    <w:p w:rsidR="00BD1D7F" w:rsidRDefault="007860A4">
      <w:pPr>
        <w:numPr>
          <w:ilvl w:val="0"/>
          <w:numId w:val="31"/>
        </w:numPr>
        <w:tabs>
          <w:tab w:val="left" w:pos="994"/>
        </w:tabs>
        <w:spacing w:line="348" w:lineRule="auto"/>
        <w:ind w:right="20" w:firstLine="424"/>
        <w:rPr>
          <w:rFonts w:eastAsia="Times New Roman"/>
        </w:rPr>
      </w:pPr>
      <w:r>
        <w:rPr>
          <w:rFonts w:eastAsia="Times New Roman"/>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D1D7F" w:rsidRDefault="00BD1D7F">
      <w:pPr>
        <w:spacing w:line="13" w:lineRule="exact"/>
        <w:rPr>
          <w:rFonts w:eastAsia="Times New Roman"/>
        </w:rPr>
      </w:pPr>
    </w:p>
    <w:p w:rsidR="00BD1D7F" w:rsidRDefault="007860A4">
      <w:pPr>
        <w:numPr>
          <w:ilvl w:val="0"/>
          <w:numId w:val="31"/>
        </w:numPr>
        <w:tabs>
          <w:tab w:val="left" w:pos="1000"/>
        </w:tabs>
        <w:ind w:left="1000" w:hanging="576"/>
        <w:rPr>
          <w:rFonts w:eastAsia="Times New Roman"/>
        </w:rPr>
      </w:pPr>
      <w:r>
        <w:rPr>
          <w:rFonts w:eastAsia="Times New Roman"/>
        </w:rPr>
        <w:t>формирование  уважительного  отношения  к  иному  мнению,  истории  и  культуре  других</w:t>
      </w:r>
    </w:p>
    <w:p w:rsidR="00BD1D7F" w:rsidRDefault="00BD1D7F">
      <w:pPr>
        <w:spacing w:line="126" w:lineRule="exact"/>
        <w:rPr>
          <w:rFonts w:eastAsia="Times New Roman"/>
        </w:rPr>
      </w:pPr>
    </w:p>
    <w:p w:rsidR="00BD1D7F" w:rsidRDefault="007860A4">
      <w:pPr>
        <w:rPr>
          <w:rFonts w:eastAsia="Times New Roman"/>
        </w:rPr>
      </w:pPr>
      <w:r>
        <w:rPr>
          <w:rFonts w:eastAsia="Times New Roman"/>
        </w:rPr>
        <w:t>народов;</w:t>
      </w:r>
    </w:p>
    <w:p w:rsidR="00BD1D7F" w:rsidRDefault="00BD1D7F">
      <w:pPr>
        <w:spacing w:line="126" w:lineRule="exact"/>
        <w:rPr>
          <w:rFonts w:eastAsia="Times New Roman"/>
        </w:rPr>
      </w:pPr>
    </w:p>
    <w:p w:rsidR="00BD1D7F" w:rsidRDefault="007860A4">
      <w:pPr>
        <w:numPr>
          <w:ilvl w:val="0"/>
          <w:numId w:val="31"/>
        </w:numPr>
        <w:tabs>
          <w:tab w:val="left" w:pos="1000"/>
        </w:tabs>
        <w:ind w:left="1000" w:hanging="576"/>
        <w:rPr>
          <w:rFonts w:eastAsia="Times New Roman"/>
        </w:rPr>
      </w:pPr>
      <w:r>
        <w:rPr>
          <w:rFonts w:eastAsia="Times New Roman"/>
        </w:rPr>
        <w:t>овладение начальными навыками адаптации в динамично изменяющемся и развивающемся</w:t>
      </w:r>
    </w:p>
    <w:p w:rsidR="00BD1D7F" w:rsidRDefault="00BD1D7F">
      <w:pPr>
        <w:spacing w:line="126" w:lineRule="exact"/>
        <w:rPr>
          <w:rFonts w:eastAsia="Times New Roman"/>
        </w:rPr>
      </w:pPr>
    </w:p>
    <w:p w:rsidR="00BD1D7F" w:rsidRDefault="007860A4">
      <w:pPr>
        <w:rPr>
          <w:rFonts w:eastAsia="Times New Roman"/>
        </w:rPr>
      </w:pPr>
      <w:r>
        <w:rPr>
          <w:rFonts w:eastAsia="Times New Roman"/>
        </w:rPr>
        <w:t>мире;</w:t>
      </w:r>
    </w:p>
    <w:p w:rsidR="00BD1D7F" w:rsidRDefault="00BD1D7F">
      <w:pPr>
        <w:spacing w:line="137" w:lineRule="exact"/>
        <w:rPr>
          <w:rFonts w:eastAsia="Times New Roman"/>
        </w:rPr>
      </w:pPr>
    </w:p>
    <w:p w:rsidR="00BD1D7F" w:rsidRDefault="007860A4">
      <w:pPr>
        <w:numPr>
          <w:ilvl w:val="0"/>
          <w:numId w:val="31"/>
        </w:numPr>
        <w:tabs>
          <w:tab w:val="left" w:pos="994"/>
        </w:tabs>
        <w:spacing w:line="348" w:lineRule="auto"/>
        <w:ind w:right="20" w:firstLine="424"/>
        <w:rPr>
          <w:rFonts w:eastAsia="Times New Roman"/>
        </w:rPr>
      </w:pPr>
      <w:r>
        <w:rPr>
          <w:rFonts w:eastAsia="Times New Roman"/>
        </w:rPr>
        <w:t>принятие и освоение социальной роли обучающегося, развитие мотивов учебной деятельности и формирование личностного смысла учения;</w:t>
      </w:r>
    </w:p>
    <w:p w:rsidR="00BD1D7F" w:rsidRDefault="00BD1D7F">
      <w:pPr>
        <w:spacing w:line="13" w:lineRule="exact"/>
        <w:rPr>
          <w:rFonts w:eastAsia="Times New Roman"/>
        </w:rPr>
      </w:pPr>
    </w:p>
    <w:p w:rsidR="00BD1D7F" w:rsidRDefault="007860A4">
      <w:pPr>
        <w:numPr>
          <w:ilvl w:val="0"/>
          <w:numId w:val="31"/>
        </w:numPr>
        <w:tabs>
          <w:tab w:val="left" w:pos="1000"/>
        </w:tabs>
        <w:ind w:left="1000" w:hanging="576"/>
        <w:rPr>
          <w:rFonts w:eastAsia="Times New Roman"/>
        </w:rPr>
      </w:pPr>
      <w:r>
        <w:rPr>
          <w:rFonts w:eastAsia="Times New Roman"/>
        </w:rPr>
        <w:t>развитие самостоятельности  и личной  ответственности  за свои  поступки,  в том числе в</w:t>
      </w:r>
    </w:p>
    <w:p w:rsidR="00BD1D7F" w:rsidRDefault="00BD1D7F">
      <w:pPr>
        <w:spacing w:line="202" w:lineRule="exact"/>
        <w:rPr>
          <w:rFonts w:eastAsia="Times New Roman"/>
        </w:rPr>
      </w:pPr>
    </w:p>
    <w:p w:rsidR="00BD1D7F" w:rsidRDefault="007860A4">
      <w:pPr>
        <w:spacing w:line="348" w:lineRule="auto"/>
        <w:rPr>
          <w:sz w:val="20"/>
          <w:szCs w:val="20"/>
        </w:rPr>
      </w:pPr>
      <w:r>
        <w:rPr>
          <w:rFonts w:eastAsia="Times New Roman"/>
        </w:rPr>
        <w:t>информационной деятельности, на основе представлений о нравственных нормах, социальной справедливости и свободе;</w:t>
      </w:r>
    </w:p>
    <w:p w:rsidR="00BD1D7F" w:rsidRDefault="00BD1D7F">
      <w:pPr>
        <w:spacing w:line="13" w:lineRule="exact"/>
        <w:rPr>
          <w:sz w:val="20"/>
          <w:szCs w:val="20"/>
        </w:rPr>
      </w:pPr>
    </w:p>
    <w:p w:rsidR="00BD1D7F" w:rsidRDefault="007860A4">
      <w:pPr>
        <w:numPr>
          <w:ilvl w:val="0"/>
          <w:numId w:val="32"/>
        </w:numPr>
        <w:tabs>
          <w:tab w:val="left" w:pos="1000"/>
        </w:tabs>
        <w:ind w:left="1000" w:hanging="576"/>
        <w:rPr>
          <w:rFonts w:eastAsia="Times New Roman"/>
        </w:rPr>
      </w:pPr>
      <w:r>
        <w:rPr>
          <w:rFonts w:eastAsia="Times New Roman"/>
        </w:rPr>
        <w:t>формирование эстетических потребностей, ценностей и чувств;</w:t>
      </w:r>
    </w:p>
    <w:p w:rsidR="00BD1D7F" w:rsidRDefault="00BD1D7F">
      <w:pPr>
        <w:spacing w:line="137" w:lineRule="exact"/>
        <w:rPr>
          <w:rFonts w:eastAsia="Times New Roman"/>
        </w:rPr>
      </w:pPr>
    </w:p>
    <w:p w:rsidR="00BD1D7F" w:rsidRDefault="007860A4">
      <w:pPr>
        <w:numPr>
          <w:ilvl w:val="0"/>
          <w:numId w:val="32"/>
        </w:numPr>
        <w:tabs>
          <w:tab w:val="left" w:pos="994"/>
        </w:tabs>
        <w:spacing w:line="349" w:lineRule="auto"/>
        <w:ind w:firstLine="424"/>
        <w:rPr>
          <w:rFonts w:eastAsia="Times New Roman"/>
        </w:rPr>
      </w:pPr>
      <w:r>
        <w:rPr>
          <w:rFonts w:eastAsia="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D1D7F" w:rsidRDefault="00BD1D7F">
      <w:pPr>
        <w:spacing w:line="28" w:lineRule="exact"/>
        <w:rPr>
          <w:rFonts w:eastAsia="Times New Roman"/>
        </w:rPr>
      </w:pPr>
    </w:p>
    <w:p w:rsidR="00BD1D7F" w:rsidRDefault="007860A4">
      <w:pPr>
        <w:numPr>
          <w:ilvl w:val="0"/>
          <w:numId w:val="32"/>
        </w:numPr>
        <w:tabs>
          <w:tab w:val="left" w:pos="994"/>
        </w:tabs>
        <w:spacing w:line="348" w:lineRule="auto"/>
        <w:ind w:firstLine="424"/>
        <w:rPr>
          <w:rFonts w:eastAsia="Times New Roman"/>
        </w:rPr>
      </w:pPr>
      <w:r>
        <w:rPr>
          <w:rFonts w:eastAsia="Times New Roman"/>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D1D7F" w:rsidRDefault="00BD1D7F">
      <w:pPr>
        <w:spacing w:line="24" w:lineRule="exact"/>
        <w:rPr>
          <w:rFonts w:eastAsia="Times New Roman"/>
        </w:rPr>
      </w:pPr>
    </w:p>
    <w:p w:rsidR="00BD1D7F" w:rsidRDefault="007860A4">
      <w:pPr>
        <w:numPr>
          <w:ilvl w:val="0"/>
          <w:numId w:val="32"/>
        </w:numPr>
        <w:tabs>
          <w:tab w:val="left" w:pos="994"/>
        </w:tabs>
        <w:spacing w:line="348" w:lineRule="auto"/>
        <w:ind w:firstLine="424"/>
        <w:jc w:val="both"/>
        <w:rPr>
          <w:rFonts w:eastAsia="Times New Roman"/>
        </w:rPr>
      </w:pPr>
      <w:r>
        <w:rPr>
          <w:rFonts w:eastAsia="Times New Roman"/>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p>
    <w:p w:rsidR="00BD1D7F" w:rsidRDefault="00BD1D7F">
      <w:pPr>
        <w:spacing w:line="14" w:lineRule="exact"/>
        <w:rPr>
          <w:sz w:val="20"/>
          <w:szCs w:val="20"/>
        </w:rPr>
      </w:pPr>
    </w:p>
    <w:p w:rsidR="00BD1D7F" w:rsidRDefault="007860A4">
      <w:pPr>
        <w:rPr>
          <w:sz w:val="20"/>
          <w:szCs w:val="20"/>
        </w:rPr>
      </w:pPr>
      <w:r>
        <w:rPr>
          <w:rFonts w:eastAsia="Times New Roman"/>
        </w:rPr>
        <w:t>ценностям.</w:t>
      </w:r>
    </w:p>
    <w:p w:rsidR="00BD1D7F" w:rsidRDefault="00BD1D7F">
      <w:pPr>
        <w:spacing w:line="138" w:lineRule="exact"/>
        <w:rPr>
          <w:sz w:val="20"/>
          <w:szCs w:val="20"/>
        </w:rPr>
      </w:pPr>
    </w:p>
    <w:p w:rsidR="00BD1D7F" w:rsidRDefault="007860A4">
      <w:pPr>
        <w:spacing w:line="348" w:lineRule="auto"/>
        <w:ind w:right="20" w:firstLine="721"/>
        <w:rPr>
          <w:sz w:val="20"/>
          <w:szCs w:val="20"/>
        </w:rPr>
      </w:pPr>
      <w:r>
        <w:rPr>
          <w:rFonts w:eastAsia="Times New Roman"/>
        </w:rPr>
        <w:t>Метапредметные результаты освоения адаптированной основной образовательной программы начального общего образования должны отражать:</w:t>
      </w:r>
    </w:p>
    <w:p w:rsidR="00BD1D7F" w:rsidRDefault="00BD1D7F">
      <w:pPr>
        <w:spacing w:line="13" w:lineRule="exact"/>
        <w:rPr>
          <w:sz w:val="20"/>
          <w:szCs w:val="20"/>
        </w:rPr>
      </w:pPr>
    </w:p>
    <w:p w:rsidR="00BD1D7F" w:rsidRDefault="007860A4">
      <w:pPr>
        <w:numPr>
          <w:ilvl w:val="0"/>
          <w:numId w:val="33"/>
        </w:numPr>
        <w:tabs>
          <w:tab w:val="left" w:pos="1420"/>
        </w:tabs>
        <w:ind w:left="1420" w:hanging="856"/>
        <w:rPr>
          <w:rFonts w:eastAsia="Times New Roman"/>
        </w:rPr>
      </w:pPr>
      <w:r>
        <w:rPr>
          <w:rFonts w:eastAsia="Times New Roman"/>
        </w:rPr>
        <w:t>овладение способностью принимать и сохранять цели и задачи учебной деятельности,</w:t>
      </w:r>
    </w:p>
    <w:p w:rsidR="00BD1D7F" w:rsidRDefault="00BD1D7F">
      <w:pPr>
        <w:spacing w:line="127" w:lineRule="exact"/>
        <w:rPr>
          <w:sz w:val="20"/>
          <w:szCs w:val="20"/>
        </w:rPr>
      </w:pPr>
    </w:p>
    <w:p w:rsidR="00BD1D7F" w:rsidRDefault="007860A4">
      <w:pPr>
        <w:rPr>
          <w:sz w:val="20"/>
          <w:szCs w:val="20"/>
        </w:rPr>
      </w:pPr>
      <w:r>
        <w:rPr>
          <w:rFonts w:eastAsia="Times New Roman"/>
        </w:rPr>
        <w:t>поиска средств ее осуществления;</w:t>
      </w:r>
    </w:p>
    <w:p w:rsidR="00BD1D7F" w:rsidRDefault="00BD1D7F">
      <w:pPr>
        <w:spacing w:line="126" w:lineRule="exact"/>
        <w:rPr>
          <w:sz w:val="20"/>
          <w:szCs w:val="20"/>
        </w:rPr>
      </w:pPr>
    </w:p>
    <w:p w:rsidR="00BD1D7F" w:rsidRDefault="007860A4">
      <w:pPr>
        <w:numPr>
          <w:ilvl w:val="0"/>
          <w:numId w:val="34"/>
        </w:numPr>
        <w:tabs>
          <w:tab w:val="left" w:pos="1420"/>
        </w:tabs>
        <w:ind w:left="1420" w:hanging="856"/>
        <w:rPr>
          <w:rFonts w:eastAsia="Times New Roman"/>
        </w:rPr>
      </w:pPr>
      <w:r>
        <w:rPr>
          <w:rFonts w:eastAsia="Times New Roman"/>
        </w:rPr>
        <w:t>освоение способов решения проблем творческого и поискового характера;</w:t>
      </w:r>
    </w:p>
    <w:p w:rsidR="00BD1D7F" w:rsidRDefault="00BD1D7F">
      <w:pPr>
        <w:spacing w:line="137" w:lineRule="exact"/>
        <w:rPr>
          <w:rFonts w:eastAsia="Times New Roman"/>
        </w:rPr>
      </w:pPr>
    </w:p>
    <w:p w:rsidR="00BD1D7F" w:rsidRDefault="007860A4">
      <w:pPr>
        <w:numPr>
          <w:ilvl w:val="0"/>
          <w:numId w:val="34"/>
        </w:numPr>
        <w:tabs>
          <w:tab w:val="left" w:pos="1417"/>
        </w:tabs>
        <w:spacing w:line="354" w:lineRule="auto"/>
        <w:ind w:right="20" w:firstLine="564"/>
        <w:jc w:val="both"/>
        <w:rPr>
          <w:rFonts w:eastAsia="Times New Roman"/>
        </w:rPr>
      </w:pPr>
      <w:r>
        <w:rPr>
          <w:rFonts w:eastAsia="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D1D7F" w:rsidRDefault="00BD1D7F">
      <w:pPr>
        <w:spacing w:line="18" w:lineRule="exact"/>
        <w:rPr>
          <w:rFonts w:eastAsia="Times New Roman"/>
        </w:rPr>
      </w:pPr>
    </w:p>
    <w:p w:rsidR="00BD1D7F" w:rsidRDefault="007860A4">
      <w:pPr>
        <w:numPr>
          <w:ilvl w:val="0"/>
          <w:numId w:val="34"/>
        </w:numPr>
        <w:tabs>
          <w:tab w:val="left" w:pos="1417"/>
        </w:tabs>
        <w:spacing w:line="348" w:lineRule="auto"/>
        <w:ind w:right="20" w:firstLine="564"/>
        <w:rPr>
          <w:rFonts w:eastAsia="Times New Roman"/>
        </w:rPr>
      </w:pPr>
      <w:r>
        <w:rPr>
          <w:rFonts w:eastAsia="Times New Roma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D1D7F" w:rsidRDefault="00BD1D7F">
      <w:pPr>
        <w:spacing w:line="13" w:lineRule="exact"/>
        <w:rPr>
          <w:rFonts w:eastAsia="Times New Roman"/>
        </w:rPr>
      </w:pPr>
    </w:p>
    <w:p w:rsidR="00BD1D7F" w:rsidRDefault="007860A4">
      <w:pPr>
        <w:numPr>
          <w:ilvl w:val="0"/>
          <w:numId w:val="34"/>
        </w:numPr>
        <w:tabs>
          <w:tab w:val="left" w:pos="1420"/>
        </w:tabs>
        <w:ind w:left="1420" w:hanging="856"/>
        <w:rPr>
          <w:rFonts w:eastAsia="Times New Roman"/>
        </w:rPr>
      </w:pPr>
      <w:r>
        <w:rPr>
          <w:rFonts w:eastAsia="Times New Roman"/>
        </w:rPr>
        <w:t>освоение начальных форм познавательной и личностной рефлексии;</w:t>
      </w:r>
    </w:p>
    <w:p w:rsidR="00BD1D7F" w:rsidRDefault="00BD1D7F">
      <w:pPr>
        <w:spacing w:line="137" w:lineRule="exact"/>
        <w:rPr>
          <w:rFonts w:eastAsia="Times New Roman"/>
        </w:rPr>
      </w:pPr>
    </w:p>
    <w:p w:rsidR="00BD1D7F" w:rsidRDefault="007860A4">
      <w:pPr>
        <w:numPr>
          <w:ilvl w:val="0"/>
          <w:numId w:val="34"/>
        </w:numPr>
        <w:tabs>
          <w:tab w:val="left" w:pos="1417"/>
        </w:tabs>
        <w:spacing w:line="348" w:lineRule="auto"/>
        <w:ind w:firstLine="564"/>
        <w:rPr>
          <w:rFonts w:eastAsia="Times New Roman"/>
        </w:rPr>
      </w:pPr>
      <w:r>
        <w:rPr>
          <w:rFonts w:eastAsia="Times New Roman"/>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D1D7F" w:rsidRDefault="00BD1D7F">
      <w:pPr>
        <w:spacing w:line="29" w:lineRule="exact"/>
        <w:rPr>
          <w:rFonts w:eastAsia="Times New Roman"/>
        </w:rPr>
      </w:pPr>
    </w:p>
    <w:p w:rsidR="00BD1D7F" w:rsidRDefault="007860A4">
      <w:pPr>
        <w:numPr>
          <w:ilvl w:val="0"/>
          <w:numId w:val="34"/>
        </w:numPr>
        <w:tabs>
          <w:tab w:val="left" w:pos="1417"/>
        </w:tabs>
        <w:spacing w:line="348" w:lineRule="auto"/>
        <w:ind w:firstLine="564"/>
        <w:jc w:val="both"/>
        <w:rPr>
          <w:rFonts w:eastAsia="Times New Roman"/>
        </w:rPr>
      </w:pPr>
      <w:r>
        <w:rPr>
          <w:rFonts w:eastAsia="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D1D7F" w:rsidRDefault="00BD1D7F">
      <w:pPr>
        <w:spacing w:line="24" w:lineRule="exact"/>
        <w:rPr>
          <w:rFonts w:eastAsia="Times New Roman"/>
        </w:rPr>
      </w:pPr>
    </w:p>
    <w:p w:rsidR="00BD1D7F" w:rsidRDefault="007860A4">
      <w:pPr>
        <w:numPr>
          <w:ilvl w:val="0"/>
          <w:numId w:val="34"/>
        </w:numPr>
        <w:tabs>
          <w:tab w:val="left" w:pos="1417"/>
        </w:tabs>
        <w:spacing w:line="348" w:lineRule="auto"/>
        <w:ind w:firstLine="564"/>
        <w:jc w:val="both"/>
        <w:rPr>
          <w:rFonts w:eastAsia="Times New Roman"/>
        </w:rPr>
      </w:pPr>
      <w:r>
        <w:rPr>
          <w:rFonts w:eastAsia="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w:t>
      </w:r>
    </w:p>
    <w:p w:rsidR="00BD1D7F" w:rsidRDefault="00BD1D7F">
      <w:pPr>
        <w:spacing w:line="25" w:lineRule="exact"/>
        <w:rPr>
          <w:sz w:val="20"/>
          <w:szCs w:val="20"/>
        </w:rPr>
      </w:pPr>
    </w:p>
    <w:p w:rsidR="00BD1D7F" w:rsidRDefault="007860A4">
      <w:pPr>
        <w:spacing w:line="357" w:lineRule="auto"/>
        <w:jc w:val="both"/>
        <w:rPr>
          <w:sz w:val="20"/>
          <w:szCs w:val="20"/>
        </w:rPr>
      </w:pPr>
      <w:r>
        <w:rPr>
          <w:rFonts w:eastAsia="Times New Roman"/>
        </w:rPr>
        <w:t>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D1D7F" w:rsidRDefault="00BD1D7F">
      <w:pPr>
        <w:spacing w:line="15" w:lineRule="exact"/>
        <w:rPr>
          <w:sz w:val="20"/>
          <w:szCs w:val="20"/>
        </w:rPr>
      </w:pPr>
    </w:p>
    <w:p w:rsidR="00BD1D7F" w:rsidRDefault="007860A4">
      <w:pPr>
        <w:numPr>
          <w:ilvl w:val="0"/>
          <w:numId w:val="35"/>
        </w:numPr>
        <w:tabs>
          <w:tab w:val="left" w:pos="1417"/>
        </w:tabs>
        <w:spacing w:line="354" w:lineRule="auto"/>
        <w:ind w:firstLine="564"/>
        <w:jc w:val="both"/>
        <w:rPr>
          <w:rFonts w:eastAsia="Times New Roman"/>
        </w:rPr>
      </w:pPr>
      <w:r>
        <w:rPr>
          <w:rFonts w:eastAsia="Times New Roman"/>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D1D7F" w:rsidRDefault="00BD1D7F">
      <w:pPr>
        <w:spacing w:line="6" w:lineRule="exact"/>
        <w:rPr>
          <w:rFonts w:eastAsia="Times New Roman"/>
        </w:rPr>
      </w:pPr>
    </w:p>
    <w:p w:rsidR="00BD1D7F" w:rsidRDefault="007860A4">
      <w:pPr>
        <w:numPr>
          <w:ilvl w:val="1"/>
          <w:numId w:val="35"/>
        </w:numPr>
        <w:tabs>
          <w:tab w:val="left" w:pos="1420"/>
        </w:tabs>
        <w:ind w:left="1420" w:hanging="702"/>
        <w:rPr>
          <w:rFonts w:eastAsia="Times New Roman"/>
        </w:rPr>
      </w:pPr>
      <w:r>
        <w:rPr>
          <w:rFonts w:eastAsia="Times New Roman"/>
        </w:rPr>
        <w:t>овладение   логическими   действиями   сравнения,   анализа,   синтеза,   обобщения,</w:t>
      </w:r>
    </w:p>
    <w:p w:rsidR="00BD1D7F" w:rsidRDefault="00BD1D7F">
      <w:pPr>
        <w:spacing w:line="138" w:lineRule="exact"/>
        <w:rPr>
          <w:sz w:val="20"/>
          <w:szCs w:val="20"/>
        </w:rPr>
      </w:pPr>
    </w:p>
    <w:p w:rsidR="00BD1D7F" w:rsidRDefault="007860A4">
      <w:pPr>
        <w:spacing w:line="349" w:lineRule="auto"/>
        <w:rPr>
          <w:sz w:val="20"/>
          <w:szCs w:val="20"/>
        </w:rPr>
      </w:pPr>
      <w:r>
        <w:rPr>
          <w:rFonts w:eastAsia="Times New Roman"/>
        </w:rPr>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D1D7F" w:rsidRDefault="00BD1D7F">
      <w:pPr>
        <w:spacing w:line="88" w:lineRule="exact"/>
        <w:rPr>
          <w:sz w:val="20"/>
          <w:szCs w:val="20"/>
        </w:rPr>
      </w:pPr>
    </w:p>
    <w:p w:rsidR="00BD1D7F" w:rsidRDefault="007860A4">
      <w:pPr>
        <w:numPr>
          <w:ilvl w:val="0"/>
          <w:numId w:val="36"/>
        </w:numPr>
        <w:tabs>
          <w:tab w:val="left" w:pos="1417"/>
        </w:tabs>
        <w:spacing w:line="354" w:lineRule="auto"/>
        <w:ind w:firstLine="718"/>
        <w:jc w:val="both"/>
        <w:rPr>
          <w:rFonts w:eastAsia="Times New Roman"/>
        </w:rPr>
      </w:pPr>
      <w:r>
        <w:rPr>
          <w:rFonts w:eastAsia="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D1D7F" w:rsidRDefault="00BD1D7F">
      <w:pPr>
        <w:spacing w:line="18" w:lineRule="exact"/>
        <w:rPr>
          <w:rFonts w:eastAsia="Times New Roman"/>
        </w:rPr>
      </w:pPr>
    </w:p>
    <w:p w:rsidR="00BD1D7F" w:rsidRDefault="007860A4">
      <w:pPr>
        <w:numPr>
          <w:ilvl w:val="0"/>
          <w:numId w:val="36"/>
        </w:numPr>
        <w:tabs>
          <w:tab w:val="left" w:pos="1417"/>
        </w:tabs>
        <w:spacing w:line="356" w:lineRule="auto"/>
        <w:ind w:firstLine="718"/>
        <w:jc w:val="both"/>
        <w:rPr>
          <w:rFonts w:eastAsia="Times New Roman"/>
        </w:rPr>
      </w:pPr>
      <w:r>
        <w:rPr>
          <w:rFonts w:eastAsia="Times New Roman"/>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D1D7F" w:rsidRDefault="00BD1D7F">
      <w:pPr>
        <w:spacing w:line="17" w:lineRule="exact"/>
        <w:rPr>
          <w:rFonts w:eastAsia="Times New Roman"/>
        </w:rPr>
      </w:pPr>
    </w:p>
    <w:p w:rsidR="00BD1D7F" w:rsidRDefault="007860A4">
      <w:pPr>
        <w:numPr>
          <w:ilvl w:val="0"/>
          <w:numId w:val="36"/>
        </w:numPr>
        <w:tabs>
          <w:tab w:val="left" w:pos="1417"/>
        </w:tabs>
        <w:spacing w:line="348" w:lineRule="auto"/>
        <w:ind w:firstLine="718"/>
        <w:rPr>
          <w:rFonts w:eastAsia="Times New Roman"/>
        </w:rPr>
      </w:pPr>
      <w:r>
        <w:rPr>
          <w:rFonts w:eastAsia="Times New Roman"/>
        </w:rPr>
        <w:t>готовность конструктивно разрешать конфликты посредством учета интересов сторон и сотрудничества;</w:t>
      </w:r>
    </w:p>
    <w:p w:rsidR="00BD1D7F" w:rsidRDefault="00BD1D7F">
      <w:pPr>
        <w:spacing w:line="24" w:lineRule="exact"/>
        <w:rPr>
          <w:rFonts w:eastAsia="Times New Roman"/>
        </w:rPr>
      </w:pPr>
    </w:p>
    <w:p w:rsidR="00BD1D7F" w:rsidRDefault="007860A4">
      <w:pPr>
        <w:numPr>
          <w:ilvl w:val="0"/>
          <w:numId w:val="36"/>
        </w:numPr>
        <w:tabs>
          <w:tab w:val="left" w:pos="1417"/>
        </w:tabs>
        <w:spacing w:line="354" w:lineRule="auto"/>
        <w:ind w:firstLine="718"/>
        <w:jc w:val="both"/>
        <w:rPr>
          <w:rFonts w:eastAsia="Times New Roman"/>
        </w:rPr>
      </w:pPr>
      <w:r>
        <w:rPr>
          <w:rFonts w:eastAsia="Times New Roman"/>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D1D7F" w:rsidRDefault="00BD1D7F">
      <w:pPr>
        <w:spacing w:line="18" w:lineRule="exact"/>
        <w:rPr>
          <w:rFonts w:eastAsia="Times New Roman"/>
        </w:rPr>
      </w:pPr>
    </w:p>
    <w:p w:rsidR="00BD1D7F" w:rsidRDefault="007860A4">
      <w:pPr>
        <w:numPr>
          <w:ilvl w:val="0"/>
          <w:numId w:val="36"/>
        </w:numPr>
        <w:tabs>
          <w:tab w:val="left" w:pos="1417"/>
        </w:tabs>
        <w:spacing w:line="348" w:lineRule="auto"/>
        <w:ind w:firstLine="718"/>
        <w:rPr>
          <w:rFonts w:eastAsia="Times New Roman"/>
        </w:rPr>
      </w:pPr>
      <w:r>
        <w:rPr>
          <w:rFonts w:eastAsia="Times New Roman"/>
        </w:rPr>
        <w:t>овладение базовыми предметными и межпредметными понятиями, отражающими существенные связи и отношения между объектами и процессами;</w:t>
      </w:r>
    </w:p>
    <w:p w:rsidR="00BD1D7F" w:rsidRDefault="00BD1D7F">
      <w:pPr>
        <w:spacing w:line="25" w:lineRule="exact"/>
        <w:rPr>
          <w:rFonts w:eastAsia="Times New Roman"/>
        </w:rPr>
      </w:pPr>
    </w:p>
    <w:p w:rsidR="00BD1D7F" w:rsidRDefault="007860A4">
      <w:pPr>
        <w:numPr>
          <w:ilvl w:val="0"/>
          <w:numId w:val="36"/>
        </w:numPr>
        <w:tabs>
          <w:tab w:val="left" w:pos="1417"/>
        </w:tabs>
        <w:spacing w:line="354" w:lineRule="auto"/>
        <w:ind w:firstLine="718"/>
        <w:jc w:val="both"/>
        <w:rPr>
          <w:rFonts w:eastAsia="Times New Roman"/>
        </w:rPr>
      </w:pPr>
      <w:r>
        <w:rPr>
          <w:rFonts w:eastAsia="Times New Roman"/>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D1D7F" w:rsidRDefault="00BD1D7F">
      <w:pPr>
        <w:spacing w:line="6" w:lineRule="exact"/>
        <w:rPr>
          <w:rFonts w:eastAsia="Times New Roman"/>
        </w:rPr>
      </w:pPr>
    </w:p>
    <w:p w:rsidR="00BD1D7F" w:rsidRDefault="007860A4">
      <w:pPr>
        <w:numPr>
          <w:ilvl w:val="0"/>
          <w:numId w:val="36"/>
        </w:numPr>
        <w:tabs>
          <w:tab w:val="left" w:pos="1420"/>
        </w:tabs>
        <w:ind w:left="1420" w:hanging="702"/>
        <w:rPr>
          <w:rFonts w:eastAsia="Times New Roman"/>
        </w:rPr>
      </w:pPr>
      <w:r>
        <w:rPr>
          <w:rFonts w:eastAsia="Times New Roman"/>
        </w:rPr>
        <w:t>формирование начального уровня культуры пользования словарями.</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t>Предметные результаты освоения адаптированной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BD1D7F" w:rsidRDefault="00BD1D7F">
      <w:pPr>
        <w:spacing w:line="7" w:lineRule="exact"/>
        <w:rPr>
          <w:sz w:val="20"/>
          <w:szCs w:val="20"/>
        </w:rPr>
      </w:pPr>
    </w:p>
    <w:p w:rsidR="00BD1D7F" w:rsidRDefault="007860A4">
      <w:pPr>
        <w:jc w:val="center"/>
        <w:rPr>
          <w:sz w:val="20"/>
          <w:szCs w:val="20"/>
        </w:rPr>
      </w:pPr>
      <w:r>
        <w:rPr>
          <w:rFonts w:eastAsia="Times New Roman"/>
          <w:b/>
          <w:bCs/>
        </w:rPr>
        <w:t>Филология</w:t>
      </w:r>
    </w:p>
    <w:p w:rsidR="00BD1D7F" w:rsidRDefault="00BD1D7F">
      <w:pPr>
        <w:spacing w:line="138" w:lineRule="exact"/>
        <w:rPr>
          <w:sz w:val="20"/>
          <w:szCs w:val="20"/>
        </w:rPr>
      </w:pPr>
    </w:p>
    <w:p w:rsidR="00BD1D7F" w:rsidRDefault="007860A4">
      <w:pPr>
        <w:spacing w:line="359" w:lineRule="auto"/>
        <w:ind w:firstLine="721"/>
        <w:jc w:val="both"/>
        <w:rPr>
          <w:sz w:val="20"/>
          <w:szCs w:val="20"/>
        </w:rPr>
      </w:pPr>
      <w:r>
        <w:rPr>
          <w:rFonts w:eastAsia="Times New Roman"/>
          <w:b/>
          <w:bCs/>
        </w:rPr>
        <w:t xml:space="preserve">Русский язык. Родной язык: </w:t>
      </w:r>
      <w:r>
        <w:rPr>
          <w:rFonts w:eastAsia="Times New Roman"/>
        </w:rPr>
        <w:t>1)</w:t>
      </w:r>
      <w:r>
        <w:rPr>
          <w:rFonts w:eastAsia="Times New Roman"/>
          <w:b/>
          <w:bCs/>
        </w:rPr>
        <w:t xml:space="preserve"> </w:t>
      </w:r>
      <w:r>
        <w:rPr>
          <w:rFonts w:eastAsia="Times New Roman"/>
        </w:rPr>
        <w:t>формирование первоначальных представлений о единстве и</w:t>
      </w:r>
      <w:r>
        <w:rPr>
          <w:rFonts w:eastAsia="Times New Roman"/>
          <w:b/>
          <w:bCs/>
        </w:rPr>
        <w:t xml:space="preserve"> </w:t>
      </w:r>
      <w:r>
        <w:rPr>
          <w:rFonts w:eastAsia="Times New Roman"/>
        </w:rPr>
        <w:t xml:space="preserve">многообразии языкового и культурного пространства России, о языке как основе национального самосознания; 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3) сформированность позитивного отношения к правильной устной и письменной речи как показателям общей культуры и гражданской позиции человека; 4) овладение первоначальными представлениями о нормах русского и родного литературного языка (орфоэпических, лексических, грамматических) и </w:t>
      </w:r>
      <w:r>
        <w:rPr>
          <w:rFonts w:eastAsia="Times New Roman"/>
        </w:rPr>
        <w:lastRenderedPageBreak/>
        <w:t>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D1D7F" w:rsidRDefault="00BD1D7F">
      <w:pPr>
        <w:spacing w:line="16" w:lineRule="exact"/>
        <w:rPr>
          <w:sz w:val="20"/>
          <w:szCs w:val="20"/>
        </w:rPr>
      </w:pPr>
    </w:p>
    <w:p w:rsidR="005D285E" w:rsidRDefault="007860A4">
      <w:pPr>
        <w:spacing w:line="357" w:lineRule="auto"/>
        <w:ind w:firstLine="721"/>
        <w:jc w:val="both"/>
        <w:rPr>
          <w:rFonts w:eastAsia="Times New Roman"/>
          <w:b/>
          <w:bCs/>
        </w:rPr>
      </w:pPr>
      <w:r>
        <w:rPr>
          <w:rFonts w:eastAsia="Times New Roman"/>
          <w:b/>
          <w:bCs/>
        </w:rPr>
        <w:t xml:space="preserve">Литературное чтение. Литературное чтение на родном языке: </w:t>
      </w:r>
    </w:p>
    <w:p w:rsidR="005D285E" w:rsidRDefault="007860A4">
      <w:pPr>
        <w:spacing w:line="357" w:lineRule="auto"/>
        <w:ind w:firstLine="721"/>
        <w:jc w:val="both"/>
        <w:rPr>
          <w:rFonts w:eastAsia="Times New Roman"/>
        </w:rPr>
      </w:pPr>
      <w:r>
        <w:rPr>
          <w:rFonts w:eastAsia="Times New Roman"/>
        </w:rPr>
        <w:t>1)</w:t>
      </w:r>
      <w:r>
        <w:rPr>
          <w:rFonts w:eastAsia="Times New Roman"/>
          <w:b/>
          <w:bCs/>
        </w:rPr>
        <w:t xml:space="preserve"> </w:t>
      </w:r>
      <w:r>
        <w:rPr>
          <w:rFonts w:eastAsia="Times New Roman"/>
        </w:rPr>
        <w:t>понимание литературы как</w:t>
      </w:r>
      <w:r>
        <w:rPr>
          <w:rFonts w:eastAsia="Times New Roman"/>
          <w:b/>
          <w:bCs/>
        </w:rPr>
        <w:t xml:space="preserve"> </w:t>
      </w:r>
      <w:r>
        <w:rPr>
          <w:rFonts w:eastAsia="Times New Roman"/>
        </w:rPr>
        <w:t xml:space="preserve">явления национальной и мировой культуры, средства сохранения и передачи нравственных ценностей и традиций; </w:t>
      </w:r>
    </w:p>
    <w:p w:rsidR="00BD1D7F" w:rsidRDefault="007860A4">
      <w:pPr>
        <w:spacing w:line="357" w:lineRule="auto"/>
        <w:ind w:firstLine="721"/>
        <w:jc w:val="both"/>
        <w:rPr>
          <w:sz w:val="20"/>
          <w:szCs w:val="20"/>
        </w:rPr>
      </w:pPr>
      <w:r>
        <w:rPr>
          <w:rFonts w:eastAsia="Times New Roman"/>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w:t>
      </w:r>
      <w:proofErr w:type="gramStart"/>
      <w:r>
        <w:rPr>
          <w:rFonts w:eastAsia="Times New Roman"/>
        </w:rPr>
        <w:t>в</w:t>
      </w:r>
      <w:proofErr w:type="gramEnd"/>
    </w:p>
    <w:p w:rsidR="00BD1D7F" w:rsidRDefault="00BD1D7F">
      <w:pPr>
        <w:spacing w:line="80" w:lineRule="exact"/>
        <w:rPr>
          <w:sz w:val="20"/>
          <w:szCs w:val="20"/>
        </w:rPr>
      </w:pPr>
    </w:p>
    <w:p w:rsidR="005D285E" w:rsidRDefault="007860A4">
      <w:pPr>
        <w:spacing w:line="358" w:lineRule="auto"/>
        <w:ind w:left="3"/>
        <w:jc w:val="both"/>
        <w:rPr>
          <w:rFonts w:eastAsia="Times New Roman"/>
        </w:rPr>
      </w:pPr>
      <w:r>
        <w:rPr>
          <w:rFonts w:eastAsia="Times New Roman"/>
        </w:rPr>
        <w:t xml:space="preserve">систематическом </w:t>
      </w:r>
      <w:proofErr w:type="gramStart"/>
      <w:r>
        <w:rPr>
          <w:rFonts w:eastAsia="Times New Roman"/>
        </w:rPr>
        <w:t>чтении</w:t>
      </w:r>
      <w:proofErr w:type="gramEnd"/>
      <w:r>
        <w:rPr>
          <w:rFonts w:eastAsia="Times New Roman"/>
        </w:rPr>
        <w:t xml:space="preserve">; </w:t>
      </w:r>
    </w:p>
    <w:p w:rsidR="005D285E" w:rsidRDefault="007860A4">
      <w:pPr>
        <w:spacing w:line="358" w:lineRule="auto"/>
        <w:ind w:left="3"/>
        <w:jc w:val="both"/>
        <w:rPr>
          <w:rFonts w:eastAsia="Times New Roman"/>
        </w:rPr>
      </w:pPr>
      <w:r>
        <w:rPr>
          <w:rFonts w:eastAsia="Times New Roman"/>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BD1D7F" w:rsidRDefault="007860A4">
      <w:pPr>
        <w:spacing w:line="358" w:lineRule="auto"/>
        <w:ind w:left="3"/>
        <w:jc w:val="both"/>
        <w:rPr>
          <w:sz w:val="20"/>
          <w:szCs w:val="20"/>
        </w:rPr>
      </w:pPr>
      <w:r>
        <w:rPr>
          <w:rFonts w:eastAsia="Times New Roman"/>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D1D7F" w:rsidRDefault="00BD1D7F">
      <w:pPr>
        <w:spacing w:line="18" w:lineRule="exact"/>
        <w:rPr>
          <w:sz w:val="20"/>
          <w:szCs w:val="20"/>
        </w:rPr>
      </w:pPr>
    </w:p>
    <w:p w:rsidR="00BD1D7F" w:rsidRDefault="007860A4">
      <w:pPr>
        <w:numPr>
          <w:ilvl w:val="0"/>
          <w:numId w:val="37"/>
        </w:numPr>
        <w:tabs>
          <w:tab w:val="left" w:pos="401"/>
        </w:tabs>
        <w:spacing w:line="348" w:lineRule="auto"/>
        <w:ind w:left="3" w:hanging="3"/>
        <w:rPr>
          <w:rFonts w:eastAsia="Times New Roman"/>
        </w:rPr>
      </w:pPr>
      <w:r>
        <w:rPr>
          <w:rFonts w:eastAsia="Times New Roman"/>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D1D7F" w:rsidRDefault="00BD1D7F">
      <w:pPr>
        <w:spacing w:line="25" w:lineRule="exact"/>
        <w:rPr>
          <w:rFonts w:eastAsia="Times New Roman"/>
        </w:rPr>
      </w:pPr>
    </w:p>
    <w:p w:rsidR="005D285E" w:rsidRDefault="007860A4">
      <w:pPr>
        <w:spacing w:line="357" w:lineRule="auto"/>
        <w:ind w:left="3" w:firstLine="721"/>
        <w:jc w:val="both"/>
        <w:rPr>
          <w:rFonts w:eastAsia="Times New Roman"/>
          <w:b/>
          <w:bCs/>
        </w:rPr>
      </w:pPr>
      <w:r>
        <w:rPr>
          <w:rFonts w:eastAsia="Times New Roman"/>
          <w:b/>
          <w:bCs/>
        </w:rPr>
        <w:t xml:space="preserve">Иностранный язык (английский язык): </w:t>
      </w:r>
    </w:p>
    <w:p w:rsidR="005D285E" w:rsidRDefault="007860A4">
      <w:pPr>
        <w:spacing w:line="357" w:lineRule="auto"/>
        <w:ind w:left="3" w:firstLine="721"/>
        <w:jc w:val="both"/>
        <w:rPr>
          <w:rFonts w:eastAsia="Times New Roman"/>
        </w:rPr>
      </w:pPr>
      <w:r>
        <w:rPr>
          <w:rFonts w:eastAsia="Times New Roman"/>
        </w:rPr>
        <w:t>1)</w:t>
      </w:r>
      <w:r>
        <w:rPr>
          <w:rFonts w:eastAsia="Times New Roman"/>
          <w:b/>
          <w:bCs/>
        </w:rPr>
        <w:t xml:space="preserve"> </w:t>
      </w:r>
      <w:r>
        <w:rPr>
          <w:rFonts w:eastAsia="Times New Roman"/>
        </w:rPr>
        <w:t>приобретение начальных навыков общения в</w:t>
      </w:r>
      <w:r>
        <w:rPr>
          <w:rFonts w:eastAsia="Times New Roman"/>
          <w:b/>
          <w:bCs/>
        </w:rPr>
        <w:t xml:space="preserve"> </w:t>
      </w:r>
      <w:r>
        <w:rPr>
          <w:rFonts w:eastAsia="Times New Roman"/>
        </w:rPr>
        <w:t>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D285E" w:rsidRDefault="007860A4">
      <w:pPr>
        <w:spacing w:line="357" w:lineRule="auto"/>
        <w:ind w:left="3" w:firstLine="721"/>
        <w:jc w:val="both"/>
        <w:rPr>
          <w:rFonts w:eastAsia="Times New Roman"/>
        </w:rPr>
      </w:pPr>
      <w:r>
        <w:rPr>
          <w:rFonts w:eastAsia="Times New Roman"/>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BD1D7F" w:rsidRDefault="007860A4" w:rsidP="005D285E">
      <w:pPr>
        <w:spacing w:line="357" w:lineRule="auto"/>
        <w:ind w:left="3" w:firstLine="721"/>
        <w:jc w:val="both"/>
        <w:rPr>
          <w:sz w:val="20"/>
          <w:szCs w:val="20"/>
        </w:rPr>
      </w:pPr>
      <w:r>
        <w:rPr>
          <w:rFonts w:eastAsia="Times New Roman"/>
        </w:rPr>
        <w:t>3)</w:t>
      </w:r>
      <w:r w:rsidR="005D285E">
        <w:rPr>
          <w:rFonts w:eastAsia="Times New Roman"/>
        </w:rPr>
        <w:t xml:space="preserve"> </w:t>
      </w:r>
      <w:proofErr w:type="spellStart"/>
      <w:r>
        <w:rPr>
          <w:rFonts w:eastAsia="Times New Roman"/>
        </w:rPr>
        <w:t>сформированность</w:t>
      </w:r>
      <w:proofErr w:type="spellEnd"/>
      <w:r>
        <w:rPr>
          <w:rFonts w:eastAsia="Times New Roman"/>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D1D7F" w:rsidRDefault="00BD1D7F">
      <w:pPr>
        <w:spacing w:line="18" w:lineRule="exact"/>
        <w:rPr>
          <w:sz w:val="20"/>
          <w:szCs w:val="20"/>
        </w:rPr>
      </w:pPr>
    </w:p>
    <w:p w:rsidR="005D285E" w:rsidRDefault="007860A4">
      <w:pPr>
        <w:spacing w:line="359" w:lineRule="auto"/>
        <w:ind w:left="3" w:firstLine="721"/>
        <w:jc w:val="both"/>
        <w:rPr>
          <w:rFonts w:eastAsia="Times New Roman"/>
          <w:b/>
          <w:bCs/>
        </w:rPr>
      </w:pPr>
      <w:r>
        <w:rPr>
          <w:rFonts w:eastAsia="Times New Roman"/>
          <w:b/>
          <w:bCs/>
        </w:rPr>
        <w:t>Математика и информатика. Математика:</w:t>
      </w:r>
    </w:p>
    <w:p w:rsidR="005D285E" w:rsidRDefault="007860A4">
      <w:pPr>
        <w:spacing w:line="359" w:lineRule="auto"/>
        <w:ind w:left="3" w:firstLine="721"/>
        <w:jc w:val="both"/>
        <w:rPr>
          <w:rFonts w:eastAsia="Times New Roman"/>
        </w:rPr>
      </w:pPr>
      <w:r>
        <w:rPr>
          <w:rFonts w:eastAsia="Times New Roman"/>
          <w:b/>
          <w:bCs/>
        </w:rPr>
        <w:t xml:space="preserve"> </w:t>
      </w:r>
      <w:r>
        <w:rPr>
          <w:rFonts w:eastAsia="Times New Roman"/>
        </w:rPr>
        <w:t>1)</w:t>
      </w:r>
      <w:r>
        <w:rPr>
          <w:rFonts w:eastAsia="Times New Roman"/>
          <w:b/>
          <w:bCs/>
        </w:rPr>
        <w:t xml:space="preserve"> </w:t>
      </w:r>
      <w:r>
        <w:rPr>
          <w:rFonts w:eastAsia="Times New Roman"/>
        </w:rPr>
        <w:t>использование начальных математических</w:t>
      </w:r>
      <w:r>
        <w:rPr>
          <w:rFonts w:eastAsia="Times New Roman"/>
          <w:b/>
          <w:bCs/>
        </w:rPr>
        <w:t xml:space="preserve"> </w:t>
      </w:r>
      <w:r>
        <w:rPr>
          <w:rFonts w:eastAsia="Times New Roman"/>
        </w:rPr>
        <w:t xml:space="preserve">знаний для описания и объяснения окружающих предметов, процессов, явлений, а также оценки их количественных и пространственных отношений; </w:t>
      </w:r>
    </w:p>
    <w:p w:rsidR="005D285E" w:rsidRDefault="007860A4">
      <w:pPr>
        <w:spacing w:line="359" w:lineRule="auto"/>
        <w:ind w:left="3" w:firstLine="721"/>
        <w:jc w:val="both"/>
        <w:rPr>
          <w:rFonts w:eastAsia="Times New Roman"/>
        </w:rPr>
      </w:pPr>
      <w:r>
        <w:rPr>
          <w:rFonts w:eastAsia="Times New Roman"/>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5D285E" w:rsidRDefault="007860A4">
      <w:pPr>
        <w:spacing w:line="359" w:lineRule="auto"/>
        <w:ind w:left="3" w:firstLine="721"/>
        <w:jc w:val="both"/>
        <w:rPr>
          <w:rFonts w:eastAsia="Times New Roman"/>
        </w:rPr>
      </w:pPr>
      <w:r>
        <w:rPr>
          <w:rFonts w:eastAsia="Times New Roman"/>
        </w:rPr>
        <w:t xml:space="preserve">3) приобретение начального опыта применения математических знаний для решения учебно-познавательных и учебно-практических задач; </w:t>
      </w:r>
    </w:p>
    <w:p w:rsidR="005D285E" w:rsidRDefault="007860A4">
      <w:pPr>
        <w:spacing w:line="359" w:lineRule="auto"/>
        <w:ind w:left="3" w:firstLine="721"/>
        <w:jc w:val="both"/>
        <w:rPr>
          <w:rFonts w:eastAsia="Times New Roman"/>
        </w:rPr>
      </w:pPr>
      <w:r>
        <w:rPr>
          <w:rFonts w:eastAsia="Times New Roman"/>
        </w:rPr>
        <w:lastRenderedPageBreak/>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BD1D7F" w:rsidRDefault="007860A4">
      <w:pPr>
        <w:spacing w:line="359" w:lineRule="auto"/>
        <w:ind w:left="3" w:firstLine="721"/>
        <w:jc w:val="both"/>
        <w:rPr>
          <w:sz w:val="20"/>
          <w:szCs w:val="20"/>
        </w:rPr>
      </w:pPr>
      <w:r>
        <w:rPr>
          <w:rFonts w:eastAsia="Times New Roman"/>
        </w:rPr>
        <w:t>5) приобретение первоначальных представлений о компьютерной грамотности.</w:t>
      </w:r>
    </w:p>
    <w:p w:rsidR="00BD1D7F" w:rsidRDefault="00BD1D7F">
      <w:pPr>
        <w:spacing w:line="4" w:lineRule="exact"/>
        <w:rPr>
          <w:sz w:val="20"/>
          <w:szCs w:val="20"/>
        </w:rPr>
      </w:pPr>
    </w:p>
    <w:p w:rsidR="00BD1D7F" w:rsidRDefault="007860A4">
      <w:pPr>
        <w:ind w:left="723"/>
        <w:rPr>
          <w:sz w:val="20"/>
          <w:szCs w:val="20"/>
        </w:rPr>
      </w:pPr>
      <w:r>
        <w:rPr>
          <w:rFonts w:eastAsia="Times New Roman"/>
          <w:b/>
          <w:bCs/>
        </w:rPr>
        <w:t>Обществознание и естествознание</w:t>
      </w:r>
    </w:p>
    <w:p w:rsidR="00BD1D7F" w:rsidRDefault="00BD1D7F">
      <w:pPr>
        <w:spacing w:line="138" w:lineRule="exact"/>
        <w:rPr>
          <w:sz w:val="20"/>
          <w:szCs w:val="20"/>
        </w:rPr>
      </w:pPr>
    </w:p>
    <w:p w:rsidR="005D285E" w:rsidRDefault="007860A4">
      <w:pPr>
        <w:spacing w:line="357" w:lineRule="auto"/>
        <w:ind w:left="3" w:firstLine="721"/>
        <w:jc w:val="both"/>
        <w:rPr>
          <w:rFonts w:eastAsia="Times New Roman"/>
          <w:b/>
          <w:bCs/>
        </w:rPr>
      </w:pPr>
      <w:r>
        <w:rPr>
          <w:rFonts w:eastAsia="Times New Roman"/>
          <w:b/>
          <w:bCs/>
        </w:rPr>
        <w:t xml:space="preserve">Окружающий мир: </w:t>
      </w:r>
    </w:p>
    <w:p w:rsidR="005D285E" w:rsidRDefault="007860A4">
      <w:pPr>
        <w:spacing w:line="357" w:lineRule="auto"/>
        <w:ind w:left="3" w:firstLine="721"/>
        <w:jc w:val="both"/>
        <w:rPr>
          <w:rFonts w:eastAsia="Times New Roman"/>
        </w:rPr>
      </w:pPr>
      <w:r>
        <w:rPr>
          <w:rFonts w:eastAsia="Times New Roman"/>
        </w:rPr>
        <w:t>1)</w:t>
      </w:r>
      <w:r>
        <w:rPr>
          <w:rFonts w:eastAsia="Times New Roman"/>
          <w:b/>
          <w:bCs/>
        </w:rPr>
        <w:t xml:space="preserve"> </w:t>
      </w:r>
      <w:r>
        <w:rPr>
          <w:rFonts w:eastAsia="Times New Roman"/>
        </w:rPr>
        <w:t>понимание особой роли России в мировой истории,</w:t>
      </w:r>
      <w:r>
        <w:rPr>
          <w:rFonts w:eastAsia="Times New Roman"/>
          <w:b/>
          <w:bCs/>
        </w:rPr>
        <w:t xml:space="preserve"> </w:t>
      </w:r>
      <w:r>
        <w:rPr>
          <w:rFonts w:eastAsia="Times New Roman"/>
        </w:rPr>
        <w:t>воспитание чувства</w:t>
      </w:r>
      <w:r>
        <w:rPr>
          <w:rFonts w:eastAsia="Times New Roman"/>
          <w:b/>
          <w:bCs/>
        </w:rPr>
        <w:t xml:space="preserve"> </w:t>
      </w:r>
      <w:r>
        <w:rPr>
          <w:rFonts w:eastAsia="Times New Roman"/>
        </w:rPr>
        <w:t xml:space="preserve">гордости за национальные свершения, открытия, победы; </w:t>
      </w:r>
    </w:p>
    <w:p w:rsidR="005D285E" w:rsidRDefault="007860A4">
      <w:pPr>
        <w:spacing w:line="357" w:lineRule="auto"/>
        <w:ind w:left="3" w:firstLine="721"/>
        <w:jc w:val="both"/>
        <w:rPr>
          <w:rFonts w:eastAsia="Times New Roman"/>
        </w:rPr>
      </w:pPr>
      <w:r>
        <w:rPr>
          <w:rFonts w:eastAsia="Times New Roman"/>
        </w:rPr>
        <w:t xml:space="preserve">2) сформированность уважительного отношения к России, родному краю, своей семье, истории, культуре, природе нашей страны, ее современной жизни; </w:t>
      </w:r>
    </w:p>
    <w:p w:rsidR="005D285E" w:rsidRDefault="007860A4">
      <w:pPr>
        <w:spacing w:line="357" w:lineRule="auto"/>
        <w:ind w:left="3" w:firstLine="721"/>
        <w:jc w:val="both"/>
        <w:rPr>
          <w:rFonts w:eastAsia="Times New Roman"/>
        </w:rPr>
      </w:pPr>
      <w:r>
        <w:rPr>
          <w:rFonts w:eastAsia="Times New Roman"/>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BD1D7F" w:rsidRDefault="007860A4">
      <w:pPr>
        <w:spacing w:line="357" w:lineRule="auto"/>
        <w:ind w:left="3" w:firstLine="721"/>
        <w:jc w:val="both"/>
        <w:rPr>
          <w:sz w:val="20"/>
          <w:szCs w:val="20"/>
        </w:rPr>
      </w:pPr>
      <w:r>
        <w:rPr>
          <w:rFonts w:eastAsia="Times New Roman"/>
        </w:rPr>
        <w:t>4) освоение доступных способов изучения природы и общества (наблюдение, запись, измерение, опыт, сравнение, классификация и др.,</w:t>
      </w:r>
    </w:p>
    <w:p w:rsidR="00BD1D7F" w:rsidRDefault="00BD1D7F">
      <w:pPr>
        <w:spacing w:line="10" w:lineRule="exact"/>
        <w:rPr>
          <w:sz w:val="20"/>
          <w:szCs w:val="20"/>
        </w:rPr>
      </w:pPr>
    </w:p>
    <w:p w:rsidR="00BD1D7F" w:rsidRDefault="007860A4">
      <w:pPr>
        <w:numPr>
          <w:ilvl w:val="0"/>
          <w:numId w:val="38"/>
        </w:numPr>
        <w:tabs>
          <w:tab w:val="left" w:pos="163"/>
        </w:tabs>
        <w:ind w:left="163" w:hanging="163"/>
        <w:rPr>
          <w:rFonts w:eastAsia="Times New Roman"/>
        </w:rPr>
      </w:pPr>
      <w:r>
        <w:rPr>
          <w:rFonts w:eastAsia="Times New Roman"/>
        </w:rPr>
        <w:t>получением информации из семейных архивов, от окружающих людей, в открытом информационном</w:t>
      </w:r>
    </w:p>
    <w:p w:rsidR="00BD1D7F" w:rsidRDefault="00BD1D7F">
      <w:pPr>
        <w:spacing w:line="202" w:lineRule="exact"/>
        <w:rPr>
          <w:rFonts w:eastAsia="Times New Roman"/>
        </w:rPr>
      </w:pPr>
    </w:p>
    <w:p w:rsidR="005D285E" w:rsidRDefault="007860A4">
      <w:pPr>
        <w:spacing w:line="348" w:lineRule="auto"/>
        <w:ind w:left="3"/>
        <w:jc w:val="both"/>
        <w:rPr>
          <w:rFonts w:eastAsia="Times New Roman"/>
        </w:rPr>
      </w:pPr>
      <w:proofErr w:type="gramStart"/>
      <w:r>
        <w:rPr>
          <w:rFonts w:eastAsia="Times New Roman"/>
        </w:rPr>
        <w:t>пространстве</w:t>
      </w:r>
      <w:proofErr w:type="gramEnd"/>
      <w:r>
        <w:rPr>
          <w:rFonts w:eastAsia="Times New Roman"/>
        </w:rPr>
        <w:t xml:space="preserve">); </w:t>
      </w:r>
    </w:p>
    <w:p w:rsidR="00BD1D7F" w:rsidRDefault="005D285E">
      <w:pPr>
        <w:spacing w:line="348" w:lineRule="auto"/>
        <w:ind w:left="3"/>
        <w:jc w:val="both"/>
        <w:rPr>
          <w:sz w:val="20"/>
          <w:szCs w:val="20"/>
        </w:rPr>
      </w:pPr>
      <w:r>
        <w:rPr>
          <w:rFonts w:eastAsia="Times New Roman"/>
        </w:rPr>
        <w:t xml:space="preserve">              </w:t>
      </w:r>
      <w:r w:rsidR="007860A4">
        <w:rPr>
          <w:rFonts w:eastAsia="Times New Roman"/>
        </w:rPr>
        <w:t>5) развитие навыков устанавливать и выявлять причинно-следственные связи в окружающем мире.</w:t>
      </w:r>
    </w:p>
    <w:p w:rsidR="00BD1D7F" w:rsidRDefault="00BD1D7F">
      <w:pPr>
        <w:spacing w:line="13" w:lineRule="exact"/>
        <w:rPr>
          <w:sz w:val="20"/>
          <w:szCs w:val="20"/>
        </w:rPr>
      </w:pPr>
    </w:p>
    <w:p w:rsidR="00BD1D7F" w:rsidRDefault="007860A4">
      <w:pPr>
        <w:ind w:left="723"/>
        <w:rPr>
          <w:sz w:val="20"/>
          <w:szCs w:val="20"/>
        </w:rPr>
      </w:pPr>
      <w:r>
        <w:rPr>
          <w:rFonts w:eastAsia="Times New Roman"/>
          <w:b/>
          <w:bCs/>
        </w:rPr>
        <w:t>Основы религиозных культур и светской этики</w:t>
      </w:r>
    </w:p>
    <w:p w:rsidR="00BD1D7F" w:rsidRDefault="00BD1D7F">
      <w:pPr>
        <w:spacing w:line="138" w:lineRule="exact"/>
        <w:rPr>
          <w:sz w:val="20"/>
          <w:szCs w:val="20"/>
        </w:rPr>
      </w:pPr>
    </w:p>
    <w:p w:rsidR="005D285E" w:rsidRDefault="007860A4">
      <w:pPr>
        <w:spacing w:line="377" w:lineRule="auto"/>
        <w:ind w:left="3" w:firstLine="721"/>
        <w:jc w:val="both"/>
        <w:rPr>
          <w:rFonts w:eastAsia="Times New Roman"/>
          <w:sz w:val="21"/>
          <w:szCs w:val="21"/>
        </w:rPr>
      </w:pPr>
      <w:r>
        <w:rPr>
          <w:rFonts w:eastAsia="Times New Roman"/>
          <w:sz w:val="21"/>
          <w:szCs w:val="21"/>
        </w:rPr>
        <w:t>Основы религиозных культур и светской этики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5D285E" w:rsidRDefault="007860A4">
      <w:pPr>
        <w:spacing w:line="377" w:lineRule="auto"/>
        <w:ind w:left="3" w:firstLine="721"/>
        <w:jc w:val="both"/>
        <w:rPr>
          <w:rFonts w:eastAsia="Times New Roman"/>
          <w:sz w:val="21"/>
          <w:szCs w:val="21"/>
        </w:rPr>
      </w:pPr>
      <w:r>
        <w:rPr>
          <w:rFonts w:eastAsia="Times New Roman"/>
          <w:sz w:val="21"/>
          <w:szCs w:val="21"/>
        </w:rPr>
        <w:t xml:space="preserve"> 1) готовность к нравственному самосовершенствованию, духовному саморазвитию; </w:t>
      </w:r>
    </w:p>
    <w:p w:rsidR="005D285E" w:rsidRDefault="007860A4">
      <w:pPr>
        <w:spacing w:line="377" w:lineRule="auto"/>
        <w:ind w:left="3" w:firstLine="721"/>
        <w:jc w:val="both"/>
        <w:rPr>
          <w:rFonts w:eastAsia="Times New Roman"/>
          <w:sz w:val="21"/>
          <w:szCs w:val="21"/>
        </w:rPr>
      </w:pPr>
      <w:r>
        <w:rPr>
          <w:rFonts w:eastAsia="Times New Roman"/>
          <w:sz w:val="21"/>
          <w:szCs w:val="21"/>
        </w:rP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5D285E" w:rsidRDefault="007860A4" w:rsidP="005D285E">
      <w:pPr>
        <w:spacing w:line="377" w:lineRule="auto"/>
        <w:ind w:left="3" w:firstLine="721"/>
        <w:jc w:val="both"/>
        <w:rPr>
          <w:rFonts w:eastAsia="Times New Roman"/>
        </w:rPr>
      </w:pPr>
      <w:r>
        <w:rPr>
          <w:rFonts w:eastAsia="Times New Roman"/>
          <w:sz w:val="21"/>
          <w:szCs w:val="21"/>
        </w:rPr>
        <w:t>3) понимание значения нравственности, веры и религии</w:t>
      </w:r>
      <w:r w:rsidR="005D285E">
        <w:rPr>
          <w:rFonts w:eastAsia="Times New Roman"/>
          <w:sz w:val="21"/>
          <w:szCs w:val="21"/>
        </w:rPr>
        <w:t xml:space="preserve"> </w:t>
      </w:r>
      <w:r>
        <w:rPr>
          <w:rFonts w:eastAsia="Times New Roman"/>
        </w:rPr>
        <w:t xml:space="preserve">жизни человека и общества; </w:t>
      </w:r>
    </w:p>
    <w:p w:rsidR="005D285E" w:rsidRDefault="005D285E" w:rsidP="005D285E">
      <w:pPr>
        <w:tabs>
          <w:tab w:val="left" w:pos="199"/>
        </w:tabs>
        <w:spacing w:line="356" w:lineRule="auto"/>
        <w:ind w:left="3"/>
        <w:jc w:val="both"/>
        <w:rPr>
          <w:rFonts w:eastAsia="Times New Roman"/>
        </w:rPr>
      </w:pPr>
      <w:r>
        <w:rPr>
          <w:rFonts w:eastAsia="Times New Roman"/>
        </w:rPr>
        <w:t xml:space="preserve">             </w:t>
      </w:r>
      <w:r w:rsidR="007860A4">
        <w:rPr>
          <w:rFonts w:eastAsia="Times New Roman"/>
        </w:rPr>
        <w:t xml:space="preserve">4) формирование первоначальных представлений о светской этике, о традиционных религиях, их роли в культуре, истории и современности России; </w:t>
      </w:r>
    </w:p>
    <w:p w:rsidR="005D285E" w:rsidRDefault="005D285E" w:rsidP="005D285E">
      <w:pPr>
        <w:tabs>
          <w:tab w:val="left" w:pos="199"/>
        </w:tabs>
        <w:spacing w:line="356" w:lineRule="auto"/>
        <w:ind w:left="3"/>
        <w:jc w:val="both"/>
        <w:rPr>
          <w:rFonts w:eastAsia="Times New Roman"/>
        </w:rPr>
      </w:pPr>
      <w:r>
        <w:rPr>
          <w:rFonts w:eastAsia="Times New Roman"/>
        </w:rPr>
        <w:t xml:space="preserve">            </w:t>
      </w:r>
      <w:r w:rsidR="007860A4">
        <w:rPr>
          <w:rFonts w:eastAsia="Times New Roman"/>
        </w:rPr>
        <w:t xml:space="preserve">5) первоначальные представления об исторической роли традиционных религий в становлении российской государственности; </w:t>
      </w:r>
    </w:p>
    <w:p w:rsidR="00BD1D7F" w:rsidRDefault="005D285E" w:rsidP="005D285E">
      <w:pPr>
        <w:tabs>
          <w:tab w:val="left" w:pos="199"/>
        </w:tabs>
        <w:spacing w:line="356" w:lineRule="auto"/>
        <w:ind w:left="3"/>
        <w:jc w:val="both"/>
        <w:rPr>
          <w:rFonts w:eastAsia="Times New Roman"/>
        </w:rPr>
      </w:pPr>
      <w:r>
        <w:rPr>
          <w:rFonts w:eastAsia="Times New Roman"/>
        </w:rPr>
        <w:t xml:space="preserve">            </w:t>
      </w:r>
      <w:r w:rsidR="007860A4">
        <w:rPr>
          <w:rFonts w:eastAsia="Times New Roman"/>
        </w:rPr>
        <w:t>6) становление внутренней установки личности поступать согласно своей совести;</w:t>
      </w:r>
    </w:p>
    <w:p w:rsidR="00BD1D7F" w:rsidRDefault="00BD1D7F">
      <w:pPr>
        <w:spacing w:line="16" w:lineRule="exact"/>
        <w:rPr>
          <w:sz w:val="20"/>
          <w:szCs w:val="20"/>
        </w:rPr>
      </w:pPr>
    </w:p>
    <w:p w:rsidR="005D285E" w:rsidRDefault="007860A4">
      <w:pPr>
        <w:spacing w:line="348" w:lineRule="auto"/>
        <w:ind w:left="3" w:right="20"/>
        <w:jc w:val="both"/>
        <w:rPr>
          <w:rFonts w:eastAsia="Times New Roman"/>
        </w:rPr>
      </w:pPr>
      <w:r>
        <w:rPr>
          <w:rFonts w:eastAsia="Times New Roman"/>
        </w:rPr>
        <w:t xml:space="preserve">воспитание нравственности, основанной на свободе совести и вероисповедания, духовных традициях народов России; </w:t>
      </w:r>
    </w:p>
    <w:p w:rsidR="00BD1D7F" w:rsidRDefault="005D285E">
      <w:pPr>
        <w:spacing w:line="348" w:lineRule="auto"/>
        <w:ind w:left="3" w:right="20"/>
        <w:jc w:val="both"/>
        <w:rPr>
          <w:sz w:val="20"/>
          <w:szCs w:val="20"/>
        </w:rPr>
      </w:pPr>
      <w:r>
        <w:rPr>
          <w:rFonts w:eastAsia="Times New Roman"/>
        </w:rPr>
        <w:t xml:space="preserve">           </w:t>
      </w:r>
      <w:r w:rsidR="007860A4">
        <w:rPr>
          <w:rFonts w:eastAsia="Times New Roman"/>
        </w:rPr>
        <w:t>7) осознание ценности человеческой жизни.</w:t>
      </w:r>
    </w:p>
    <w:p w:rsidR="00BD1D7F" w:rsidRDefault="00BD1D7F">
      <w:pPr>
        <w:spacing w:line="13" w:lineRule="exact"/>
        <w:rPr>
          <w:sz w:val="20"/>
          <w:szCs w:val="20"/>
        </w:rPr>
      </w:pPr>
    </w:p>
    <w:p w:rsidR="00BD1D7F" w:rsidRDefault="007860A4">
      <w:pPr>
        <w:ind w:left="723"/>
        <w:rPr>
          <w:sz w:val="20"/>
          <w:szCs w:val="20"/>
        </w:rPr>
      </w:pPr>
      <w:r>
        <w:rPr>
          <w:rFonts w:eastAsia="Times New Roman"/>
          <w:b/>
          <w:bCs/>
        </w:rPr>
        <w:t>Искусство</w:t>
      </w:r>
    </w:p>
    <w:p w:rsidR="00BD1D7F" w:rsidRDefault="00BD1D7F">
      <w:pPr>
        <w:spacing w:line="138" w:lineRule="exact"/>
        <w:rPr>
          <w:sz w:val="20"/>
          <w:szCs w:val="20"/>
        </w:rPr>
      </w:pPr>
    </w:p>
    <w:p w:rsidR="005D285E" w:rsidRDefault="007860A4">
      <w:pPr>
        <w:spacing w:line="359" w:lineRule="auto"/>
        <w:ind w:left="3" w:firstLine="721"/>
        <w:jc w:val="both"/>
        <w:rPr>
          <w:rFonts w:eastAsia="Times New Roman"/>
          <w:b/>
          <w:bCs/>
        </w:rPr>
      </w:pPr>
      <w:r>
        <w:rPr>
          <w:rFonts w:eastAsia="Times New Roman"/>
          <w:b/>
          <w:bCs/>
        </w:rPr>
        <w:t xml:space="preserve">Изобразительное искусство: </w:t>
      </w:r>
      <w:r w:rsidR="005D285E">
        <w:rPr>
          <w:rFonts w:eastAsia="Times New Roman"/>
          <w:b/>
          <w:bCs/>
        </w:rPr>
        <w:t xml:space="preserve"> </w:t>
      </w:r>
    </w:p>
    <w:p w:rsidR="005D285E" w:rsidRDefault="005D285E" w:rsidP="005D285E">
      <w:pPr>
        <w:spacing w:line="359" w:lineRule="auto"/>
        <w:ind w:left="3"/>
        <w:jc w:val="both"/>
        <w:rPr>
          <w:rFonts w:eastAsia="Times New Roman"/>
        </w:rPr>
      </w:pPr>
      <w:r>
        <w:rPr>
          <w:rFonts w:eastAsia="Times New Roman"/>
          <w:b/>
          <w:bCs/>
        </w:rPr>
        <w:lastRenderedPageBreak/>
        <w:t xml:space="preserve">          </w:t>
      </w:r>
      <w:r w:rsidR="007860A4">
        <w:rPr>
          <w:rFonts w:eastAsia="Times New Roman"/>
        </w:rPr>
        <w:t>1)</w:t>
      </w:r>
      <w:r w:rsidR="007860A4">
        <w:rPr>
          <w:rFonts w:eastAsia="Times New Roman"/>
          <w:b/>
          <w:bCs/>
        </w:rPr>
        <w:t xml:space="preserve"> </w:t>
      </w:r>
      <w:proofErr w:type="spellStart"/>
      <w:r w:rsidR="007860A4">
        <w:rPr>
          <w:rFonts w:eastAsia="Times New Roman"/>
        </w:rPr>
        <w:t>сформированность</w:t>
      </w:r>
      <w:proofErr w:type="spellEnd"/>
      <w:r w:rsidR="007860A4">
        <w:rPr>
          <w:rFonts w:eastAsia="Times New Roman"/>
        </w:rPr>
        <w:t xml:space="preserve"> первоначальных представлений о роли</w:t>
      </w:r>
      <w:r w:rsidR="007860A4">
        <w:rPr>
          <w:rFonts w:eastAsia="Times New Roman"/>
          <w:b/>
          <w:bCs/>
        </w:rPr>
        <w:t xml:space="preserve"> </w:t>
      </w:r>
      <w:r w:rsidR="007860A4">
        <w:rPr>
          <w:rFonts w:eastAsia="Times New Roman"/>
        </w:rPr>
        <w:t xml:space="preserve">изобразительного искусства в жизни человека, его роли в </w:t>
      </w:r>
      <w:proofErr w:type="spellStart"/>
      <w:r w:rsidR="007860A4">
        <w:rPr>
          <w:rFonts w:eastAsia="Times New Roman"/>
        </w:rPr>
        <w:t>духовно¬нравственном</w:t>
      </w:r>
      <w:proofErr w:type="spellEnd"/>
      <w:r w:rsidR="007860A4">
        <w:rPr>
          <w:rFonts w:eastAsia="Times New Roman"/>
        </w:rPr>
        <w:t xml:space="preserve"> развитии человека; </w:t>
      </w:r>
      <w:r>
        <w:rPr>
          <w:rFonts w:eastAsia="Times New Roman"/>
        </w:rPr>
        <w:t xml:space="preserve">  </w:t>
      </w:r>
    </w:p>
    <w:p w:rsidR="005D285E" w:rsidRDefault="005D285E" w:rsidP="005D285E">
      <w:pPr>
        <w:spacing w:line="359" w:lineRule="auto"/>
        <w:ind w:left="3"/>
        <w:jc w:val="both"/>
        <w:rPr>
          <w:rFonts w:eastAsia="Times New Roman"/>
        </w:rPr>
      </w:pPr>
      <w:r>
        <w:rPr>
          <w:rFonts w:eastAsia="Times New Roman"/>
        </w:rPr>
        <w:t xml:space="preserve">          </w:t>
      </w:r>
      <w:r w:rsidR="007860A4">
        <w:rPr>
          <w:rFonts w:eastAsia="Times New Roman"/>
        </w:rPr>
        <w:t xml:space="preserve">2) </w:t>
      </w:r>
      <w:proofErr w:type="spellStart"/>
      <w:r w:rsidR="007860A4">
        <w:rPr>
          <w:rFonts w:eastAsia="Times New Roman"/>
        </w:rPr>
        <w:t>сформированность</w:t>
      </w:r>
      <w:proofErr w:type="spellEnd"/>
      <w:r w:rsidR="007860A4">
        <w:rPr>
          <w:rFonts w:eastAsia="Times New Roman"/>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5D285E" w:rsidRDefault="005D285E" w:rsidP="005D285E">
      <w:pPr>
        <w:spacing w:line="359" w:lineRule="auto"/>
        <w:ind w:left="3"/>
        <w:jc w:val="both"/>
        <w:rPr>
          <w:rFonts w:eastAsia="Times New Roman"/>
        </w:rPr>
      </w:pPr>
      <w:r>
        <w:rPr>
          <w:rFonts w:eastAsia="Times New Roman"/>
        </w:rPr>
        <w:t xml:space="preserve">          </w:t>
      </w:r>
      <w:r w:rsidR="007860A4">
        <w:rPr>
          <w:rFonts w:eastAsia="Times New Roman"/>
        </w:rPr>
        <w:t>3) овладение практическими умениями и навыками в восприятии, анализе и оценке произведений искусства;</w:t>
      </w:r>
    </w:p>
    <w:p w:rsidR="00BD1D7F" w:rsidRDefault="005D285E" w:rsidP="005D285E">
      <w:pPr>
        <w:spacing w:line="359" w:lineRule="auto"/>
        <w:ind w:left="3"/>
        <w:jc w:val="both"/>
        <w:rPr>
          <w:sz w:val="20"/>
          <w:szCs w:val="20"/>
        </w:rPr>
      </w:pPr>
      <w:r>
        <w:rPr>
          <w:rFonts w:eastAsia="Times New Roman"/>
        </w:rPr>
        <w:t xml:space="preserve">         </w:t>
      </w:r>
      <w:r w:rsidR="007860A4">
        <w:rPr>
          <w:rFonts w:eastAsia="Times New Roman"/>
        </w:rPr>
        <w:t xml:space="preserve"> 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D1D7F" w:rsidRDefault="00BD1D7F">
      <w:pPr>
        <w:spacing w:line="13" w:lineRule="exact"/>
        <w:rPr>
          <w:sz w:val="20"/>
          <w:szCs w:val="20"/>
        </w:rPr>
      </w:pPr>
    </w:p>
    <w:p w:rsidR="005D285E" w:rsidRDefault="007860A4">
      <w:pPr>
        <w:spacing w:line="377" w:lineRule="auto"/>
        <w:ind w:left="3" w:firstLine="721"/>
        <w:jc w:val="both"/>
        <w:rPr>
          <w:rFonts w:eastAsia="Times New Roman"/>
          <w:b/>
          <w:bCs/>
          <w:sz w:val="21"/>
          <w:szCs w:val="21"/>
        </w:rPr>
      </w:pPr>
      <w:r>
        <w:rPr>
          <w:rFonts w:eastAsia="Times New Roman"/>
          <w:b/>
          <w:bCs/>
          <w:sz w:val="21"/>
          <w:szCs w:val="21"/>
        </w:rPr>
        <w:t xml:space="preserve">Музыка: </w:t>
      </w:r>
    </w:p>
    <w:p w:rsidR="005D285E" w:rsidRDefault="007860A4">
      <w:pPr>
        <w:spacing w:line="377" w:lineRule="auto"/>
        <w:ind w:left="3" w:firstLine="721"/>
        <w:jc w:val="both"/>
        <w:rPr>
          <w:rFonts w:eastAsia="Times New Roman"/>
          <w:sz w:val="21"/>
          <w:szCs w:val="21"/>
        </w:rPr>
      </w:pPr>
      <w:r>
        <w:rPr>
          <w:rFonts w:eastAsia="Times New Roman"/>
          <w:sz w:val="21"/>
          <w:szCs w:val="21"/>
        </w:rPr>
        <w:t>1)</w:t>
      </w:r>
      <w:r>
        <w:rPr>
          <w:rFonts w:eastAsia="Times New Roman"/>
          <w:b/>
          <w:bCs/>
          <w:sz w:val="21"/>
          <w:szCs w:val="21"/>
        </w:rPr>
        <w:t xml:space="preserve"> </w:t>
      </w:r>
      <w:r>
        <w:rPr>
          <w:rFonts w:eastAsia="Times New Roman"/>
          <w:sz w:val="21"/>
          <w:szCs w:val="21"/>
        </w:rPr>
        <w:t>сформированность первоначальных представлений о роли музыки в жизни человека,</w:t>
      </w:r>
      <w:r>
        <w:rPr>
          <w:rFonts w:eastAsia="Times New Roman"/>
          <w:b/>
          <w:bCs/>
          <w:sz w:val="21"/>
          <w:szCs w:val="21"/>
        </w:rPr>
        <w:t xml:space="preserve"> </w:t>
      </w:r>
      <w:r>
        <w:rPr>
          <w:rFonts w:eastAsia="Times New Roman"/>
          <w:sz w:val="21"/>
          <w:szCs w:val="21"/>
        </w:rPr>
        <w:t>ее роли в духовно-нравственном развитии человека;</w:t>
      </w:r>
    </w:p>
    <w:p w:rsidR="00BD1D7F" w:rsidRDefault="007860A4">
      <w:pPr>
        <w:spacing w:line="377" w:lineRule="auto"/>
        <w:ind w:left="3" w:firstLine="721"/>
        <w:jc w:val="both"/>
        <w:rPr>
          <w:sz w:val="20"/>
          <w:szCs w:val="20"/>
        </w:rPr>
      </w:pPr>
      <w:r>
        <w:rPr>
          <w:rFonts w:eastAsia="Times New Roman"/>
          <w:sz w:val="21"/>
          <w:szCs w:val="21"/>
        </w:rPr>
        <w:t xml:space="preserve"> 2) сформированность основ музыкальной культуры,</w:t>
      </w:r>
    </w:p>
    <w:p w:rsidR="005D285E" w:rsidRDefault="007860A4">
      <w:pPr>
        <w:numPr>
          <w:ilvl w:val="0"/>
          <w:numId w:val="40"/>
        </w:numPr>
        <w:tabs>
          <w:tab w:val="left" w:pos="209"/>
        </w:tabs>
        <w:spacing w:line="357" w:lineRule="auto"/>
        <w:ind w:left="3" w:hanging="3"/>
        <w:jc w:val="both"/>
        <w:rPr>
          <w:rFonts w:eastAsia="Times New Roman"/>
        </w:rPr>
      </w:pPr>
      <w:r>
        <w:rPr>
          <w:rFonts w:eastAsia="Times New Roman"/>
        </w:rPr>
        <w:t>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285E" w:rsidRDefault="005D285E" w:rsidP="005D285E">
      <w:pPr>
        <w:tabs>
          <w:tab w:val="left" w:pos="209"/>
        </w:tabs>
        <w:spacing w:line="357" w:lineRule="auto"/>
        <w:ind w:left="3"/>
        <w:jc w:val="both"/>
        <w:rPr>
          <w:rFonts w:eastAsia="Times New Roman"/>
        </w:rPr>
      </w:pPr>
      <w:r>
        <w:rPr>
          <w:rFonts w:eastAsia="Times New Roman"/>
        </w:rPr>
        <w:t xml:space="preserve">            </w:t>
      </w:r>
      <w:r w:rsidR="007860A4">
        <w:rPr>
          <w:rFonts w:eastAsia="Times New Roman"/>
        </w:rPr>
        <w:t xml:space="preserve"> 3) умение воспринимать музыку и выражать свое отношение к музыкальному произведению;</w:t>
      </w:r>
    </w:p>
    <w:p w:rsidR="00BD1D7F" w:rsidRDefault="005D285E" w:rsidP="005D285E">
      <w:pPr>
        <w:tabs>
          <w:tab w:val="left" w:pos="209"/>
        </w:tabs>
        <w:spacing w:line="357" w:lineRule="auto"/>
        <w:ind w:left="3"/>
        <w:jc w:val="both"/>
        <w:rPr>
          <w:rFonts w:eastAsia="Times New Roman"/>
        </w:rPr>
      </w:pPr>
      <w:r>
        <w:rPr>
          <w:rFonts w:eastAsia="Times New Roman"/>
        </w:rPr>
        <w:t xml:space="preserve">            </w:t>
      </w:r>
      <w:r w:rsidR="007860A4">
        <w:rPr>
          <w:rFonts w:eastAsia="Times New Roman"/>
        </w:rPr>
        <w:t xml:space="preserve"> 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D1D7F" w:rsidRDefault="00BD1D7F">
      <w:pPr>
        <w:spacing w:line="3" w:lineRule="exact"/>
        <w:rPr>
          <w:rFonts w:eastAsia="Times New Roman"/>
        </w:rPr>
      </w:pPr>
    </w:p>
    <w:p w:rsidR="00BD1D7F" w:rsidRDefault="007860A4">
      <w:pPr>
        <w:ind w:left="723"/>
        <w:rPr>
          <w:rFonts w:eastAsia="Times New Roman"/>
        </w:rPr>
      </w:pPr>
      <w:r>
        <w:rPr>
          <w:rFonts w:eastAsia="Times New Roman"/>
          <w:b/>
          <w:bCs/>
        </w:rPr>
        <w:t>Технология</w:t>
      </w:r>
    </w:p>
    <w:p w:rsidR="00BD1D7F" w:rsidRDefault="00BD1D7F">
      <w:pPr>
        <w:spacing w:line="137" w:lineRule="exact"/>
        <w:rPr>
          <w:rFonts w:eastAsia="Times New Roman"/>
        </w:rPr>
      </w:pPr>
    </w:p>
    <w:p w:rsidR="00B72990" w:rsidRDefault="007860A4">
      <w:pPr>
        <w:spacing w:line="356" w:lineRule="auto"/>
        <w:ind w:left="3" w:firstLine="721"/>
        <w:jc w:val="both"/>
        <w:rPr>
          <w:rFonts w:eastAsia="Times New Roman"/>
          <w:b/>
          <w:bCs/>
        </w:rPr>
      </w:pPr>
      <w:r>
        <w:rPr>
          <w:rFonts w:eastAsia="Times New Roman"/>
          <w:b/>
          <w:bCs/>
        </w:rPr>
        <w:t xml:space="preserve">Технология: </w:t>
      </w:r>
    </w:p>
    <w:p w:rsidR="00B72990" w:rsidRDefault="007860A4">
      <w:pPr>
        <w:spacing w:line="356" w:lineRule="auto"/>
        <w:ind w:left="3" w:firstLine="721"/>
        <w:jc w:val="both"/>
        <w:rPr>
          <w:rFonts w:eastAsia="Times New Roman"/>
        </w:rPr>
      </w:pPr>
      <w:r>
        <w:rPr>
          <w:rFonts w:eastAsia="Times New Roman"/>
        </w:rPr>
        <w:t>1)</w:t>
      </w:r>
      <w:r>
        <w:rPr>
          <w:rFonts w:eastAsia="Times New Roman"/>
          <w:b/>
          <w:bCs/>
        </w:rPr>
        <w:t xml:space="preserve"> </w:t>
      </w:r>
      <w:r>
        <w:rPr>
          <w:rFonts w:eastAsia="Times New Roman"/>
        </w:rPr>
        <w:t>получение первоначальных представлений о созидательном и нравственном</w:t>
      </w:r>
      <w:r>
        <w:rPr>
          <w:rFonts w:eastAsia="Times New Roman"/>
          <w:b/>
          <w:bCs/>
        </w:rPr>
        <w:t xml:space="preserve"> </w:t>
      </w:r>
      <w:r>
        <w:rPr>
          <w:rFonts w:eastAsia="Times New Roman"/>
        </w:rPr>
        <w:t>значении труда в жизни человека и общества; о мире профессий и важности правильного выбора профессии;</w:t>
      </w:r>
    </w:p>
    <w:p w:rsidR="00B72990" w:rsidRDefault="007860A4">
      <w:pPr>
        <w:spacing w:line="356" w:lineRule="auto"/>
        <w:ind w:left="3" w:firstLine="721"/>
        <w:jc w:val="both"/>
        <w:rPr>
          <w:rFonts w:eastAsia="Times New Roman"/>
        </w:rPr>
      </w:pPr>
      <w:r>
        <w:rPr>
          <w:rFonts w:eastAsia="Times New Roman"/>
        </w:rPr>
        <w:t xml:space="preserve"> 2) усвоение первоначальных представлений о материальной культуре как продукте предметно-преобразующей деятельности человека;</w:t>
      </w:r>
    </w:p>
    <w:p w:rsidR="00B72990" w:rsidRDefault="007860A4" w:rsidP="00B72990">
      <w:pPr>
        <w:spacing w:line="356" w:lineRule="auto"/>
        <w:ind w:left="3" w:firstLine="721"/>
        <w:jc w:val="both"/>
        <w:rPr>
          <w:rFonts w:eastAsia="Times New Roman"/>
        </w:rPr>
      </w:pPr>
      <w:r>
        <w:rPr>
          <w:rFonts w:eastAsia="Times New Roman"/>
        </w:rPr>
        <w:t xml:space="preserve"> 3) приобретение навыков самообслуживания;</w:t>
      </w:r>
      <w:r w:rsidR="00B72990">
        <w:rPr>
          <w:rFonts w:eastAsia="Times New Roman"/>
        </w:rPr>
        <w:t xml:space="preserve"> </w:t>
      </w:r>
      <w:r>
        <w:rPr>
          <w:rFonts w:eastAsia="Times New Roman"/>
        </w:rPr>
        <w:t xml:space="preserve">овладение технологическими приемами ручной обработки материалов; усвоение правил техники безопасности; </w:t>
      </w:r>
    </w:p>
    <w:p w:rsidR="00BD1D7F" w:rsidRDefault="007860A4" w:rsidP="00B72990">
      <w:pPr>
        <w:spacing w:line="356" w:lineRule="auto"/>
        <w:ind w:left="3" w:firstLine="721"/>
        <w:jc w:val="both"/>
        <w:rPr>
          <w:sz w:val="20"/>
          <w:szCs w:val="20"/>
        </w:rPr>
      </w:pPr>
      <w:r>
        <w:rPr>
          <w:rFonts w:eastAsia="Times New Roman"/>
        </w:rPr>
        <w:t>4) использование приобретенных знаний и умений для творческого решения несложных</w:t>
      </w:r>
    </w:p>
    <w:p w:rsidR="00BD1D7F" w:rsidRDefault="00BD1D7F">
      <w:pPr>
        <w:spacing w:line="25" w:lineRule="exact"/>
        <w:rPr>
          <w:sz w:val="20"/>
          <w:szCs w:val="20"/>
        </w:rPr>
      </w:pPr>
    </w:p>
    <w:p w:rsidR="00B72990" w:rsidRDefault="007860A4">
      <w:pPr>
        <w:spacing w:line="377" w:lineRule="auto"/>
        <w:jc w:val="both"/>
        <w:rPr>
          <w:rFonts w:eastAsia="Times New Roman"/>
          <w:sz w:val="21"/>
          <w:szCs w:val="21"/>
        </w:rPr>
      </w:pPr>
      <w:r>
        <w:rPr>
          <w:rFonts w:eastAsia="Times New Roman"/>
          <w:sz w:val="21"/>
          <w:szCs w:val="21"/>
        </w:rPr>
        <w:t xml:space="preserve">конструкторских, художественно-конструкторских (дизайнерских), технологических и организационных задач; </w:t>
      </w:r>
    </w:p>
    <w:p w:rsidR="00BD1D7F" w:rsidRDefault="00B72990">
      <w:pPr>
        <w:spacing w:line="377" w:lineRule="auto"/>
        <w:jc w:val="both"/>
        <w:rPr>
          <w:sz w:val="20"/>
          <w:szCs w:val="20"/>
        </w:rPr>
      </w:pPr>
      <w:r>
        <w:rPr>
          <w:rFonts w:eastAsia="Times New Roman"/>
          <w:sz w:val="21"/>
          <w:szCs w:val="21"/>
        </w:rPr>
        <w:t xml:space="preserve">             </w:t>
      </w:r>
      <w:r w:rsidR="007860A4">
        <w:rPr>
          <w:rFonts w:eastAsia="Times New Roman"/>
          <w:sz w:val="21"/>
          <w:szCs w:val="21"/>
        </w:rPr>
        <w:t>5) приобретение первоначальных навыков совместной продуктивной деятельности, сотрудничества, взаимопомощи, планирования и организации; 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D1D7F" w:rsidRDefault="007860A4">
      <w:pPr>
        <w:spacing w:line="233" w:lineRule="auto"/>
        <w:ind w:left="720"/>
        <w:rPr>
          <w:sz w:val="20"/>
          <w:szCs w:val="20"/>
        </w:rPr>
      </w:pPr>
      <w:r>
        <w:rPr>
          <w:rFonts w:eastAsia="Times New Roman"/>
          <w:b/>
          <w:bCs/>
        </w:rPr>
        <w:t>Физическая культура</w:t>
      </w:r>
    </w:p>
    <w:p w:rsidR="00BD1D7F" w:rsidRDefault="00BD1D7F">
      <w:pPr>
        <w:spacing w:line="138" w:lineRule="exact"/>
        <w:rPr>
          <w:sz w:val="20"/>
          <w:szCs w:val="20"/>
        </w:rPr>
      </w:pPr>
    </w:p>
    <w:p w:rsidR="00B72990" w:rsidRDefault="007860A4">
      <w:pPr>
        <w:spacing w:line="358" w:lineRule="auto"/>
        <w:ind w:firstLine="721"/>
        <w:jc w:val="both"/>
        <w:rPr>
          <w:rFonts w:eastAsia="Times New Roman"/>
          <w:b/>
          <w:bCs/>
        </w:rPr>
      </w:pPr>
      <w:r>
        <w:rPr>
          <w:rFonts w:eastAsia="Times New Roman"/>
          <w:b/>
          <w:bCs/>
        </w:rPr>
        <w:t xml:space="preserve">Физическая культура: </w:t>
      </w:r>
    </w:p>
    <w:p w:rsidR="00B72990" w:rsidRDefault="007860A4">
      <w:pPr>
        <w:spacing w:line="358" w:lineRule="auto"/>
        <w:ind w:firstLine="721"/>
        <w:jc w:val="both"/>
        <w:rPr>
          <w:rFonts w:eastAsia="Times New Roman"/>
        </w:rPr>
      </w:pPr>
      <w:r>
        <w:rPr>
          <w:rFonts w:eastAsia="Times New Roman"/>
        </w:rPr>
        <w:t>1)</w:t>
      </w:r>
      <w:r>
        <w:rPr>
          <w:rFonts w:eastAsia="Times New Roman"/>
          <w:b/>
          <w:bCs/>
        </w:rPr>
        <w:t xml:space="preserve"> </w:t>
      </w:r>
      <w:r>
        <w:rPr>
          <w:rFonts w:eastAsia="Times New Roman"/>
        </w:rPr>
        <w:t>формирование первоначальных представлений о значении</w:t>
      </w:r>
      <w:r>
        <w:rPr>
          <w:rFonts w:eastAsia="Times New Roman"/>
          <w:b/>
          <w:bCs/>
        </w:rPr>
        <w:t xml:space="preserve"> </w:t>
      </w:r>
      <w:r>
        <w:rPr>
          <w:rFonts w:eastAsia="Times New Roman"/>
        </w:rPr>
        <w:t xml:space="preserve">физической культуры для укрепления здоровья человека (физического, социального и психологического), о ее позитивном </w:t>
      </w:r>
      <w:r>
        <w:rPr>
          <w:rFonts w:eastAsia="Times New Roman"/>
        </w:rPr>
        <w:lastRenderedPageBreak/>
        <w:t xml:space="preserve">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B72990" w:rsidRDefault="007860A4">
      <w:pPr>
        <w:spacing w:line="358" w:lineRule="auto"/>
        <w:ind w:firstLine="721"/>
        <w:jc w:val="both"/>
        <w:rPr>
          <w:rFonts w:eastAsia="Times New Roman"/>
        </w:rPr>
      </w:pPr>
      <w:r>
        <w:rPr>
          <w:rFonts w:eastAsia="Times New Roman"/>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 </w:t>
      </w:r>
    </w:p>
    <w:p w:rsidR="00B72990" w:rsidRDefault="007860A4">
      <w:pPr>
        <w:spacing w:line="358" w:lineRule="auto"/>
        <w:ind w:firstLine="721"/>
        <w:jc w:val="both"/>
        <w:rPr>
          <w:rFonts w:eastAsia="Times New Roman"/>
        </w:rPr>
      </w:pPr>
      <w:r>
        <w:rPr>
          <w:rFonts w:eastAsia="Times New Roman"/>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w:t>
      </w:r>
    </w:p>
    <w:p w:rsidR="00BD1D7F" w:rsidRDefault="007860A4">
      <w:pPr>
        <w:spacing w:line="358" w:lineRule="auto"/>
        <w:ind w:firstLine="721"/>
        <w:jc w:val="both"/>
        <w:rPr>
          <w:sz w:val="20"/>
          <w:szCs w:val="20"/>
        </w:rPr>
      </w:pPr>
      <w:r>
        <w:rPr>
          <w:rFonts w:eastAsia="Times New Roman"/>
        </w:rPr>
        <w:t>4) подготовка к выполнению нормативов ВФСК «Готов к труду и обороне».</w:t>
      </w:r>
    </w:p>
    <w:p w:rsidR="00BD1D7F" w:rsidRDefault="00BD1D7F">
      <w:pPr>
        <w:spacing w:line="20" w:lineRule="exact"/>
        <w:rPr>
          <w:sz w:val="20"/>
          <w:szCs w:val="20"/>
        </w:rPr>
      </w:pPr>
    </w:p>
    <w:p w:rsidR="00BD1D7F" w:rsidRDefault="007860A4">
      <w:pPr>
        <w:spacing w:line="377" w:lineRule="auto"/>
        <w:ind w:firstLine="721"/>
        <w:jc w:val="both"/>
        <w:rPr>
          <w:sz w:val="20"/>
          <w:szCs w:val="20"/>
        </w:rPr>
      </w:pPr>
      <w:r>
        <w:rPr>
          <w:rFonts w:eastAsia="Times New Roman"/>
          <w:sz w:val="21"/>
          <w:szCs w:val="21"/>
        </w:rPr>
        <w:t>Планируемые результаты освоения обучающимися с ЗПР АООП НОО дополняются результатами освоения программы коррекционной работы. 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Первый блок «Выпускник научится». Критериями отбора результатов в данный блок служат: их значимость для решения основных задач образования на данного уровня,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 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BD1D7F" w:rsidRDefault="00BD1D7F">
      <w:pPr>
        <w:spacing w:line="4" w:lineRule="exact"/>
        <w:rPr>
          <w:sz w:val="20"/>
          <w:szCs w:val="20"/>
        </w:rPr>
      </w:pPr>
    </w:p>
    <w:p w:rsidR="00BD1D7F" w:rsidRDefault="007860A4">
      <w:pPr>
        <w:spacing w:line="358" w:lineRule="auto"/>
        <w:ind w:firstLine="721"/>
        <w:jc w:val="both"/>
        <w:rPr>
          <w:sz w:val="20"/>
          <w:szCs w:val="20"/>
        </w:rPr>
      </w:pPr>
      <w:r>
        <w:rPr>
          <w:rFonts w:eastAsia="Times New Roman"/>
        </w:rPr>
        <w:t>Достижение планируемых результатов этого блока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D1D7F" w:rsidRDefault="00BD1D7F">
      <w:pPr>
        <w:spacing w:line="4" w:lineRule="exact"/>
        <w:rPr>
          <w:sz w:val="20"/>
          <w:szCs w:val="20"/>
        </w:rPr>
      </w:pPr>
    </w:p>
    <w:p w:rsidR="00BD1D7F" w:rsidRDefault="007860A4">
      <w:pPr>
        <w:jc w:val="right"/>
        <w:rPr>
          <w:sz w:val="20"/>
          <w:szCs w:val="20"/>
        </w:rPr>
      </w:pPr>
      <w:r>
        <w:rPr>
          <w:rFonts w:eastAsia="Times New Roman"/>
        </w:rPr>
        <w:t>Второй блок «Выпускник получит возможность научиться». Планируемые результаты данного</w:t>
      </w:r>
    </w:p>
    <w:p w:rsidR="00BD1D7F" w:rsidRDefault="00BD1D7F">
      <w:pPr>
        <w:spacing w:line="203" w:lineRule="exact"/>
        <w:rPr>
          <w:sz w:val="20"/>
          <w:szCs w:val="20"/>
        </w:rPr>
      </w:pPr>
    </w:p>
    <w:p w:rsidR="00BD1D7F" w:rsidRDefault="007860A4">
      <w:pPr>
        <w:ind w:left="3"/>
        <w:rPr>
          <w:sz w:val="20"/>
          <w:szCs w:val="20"/>
        </w:rPr>
      </w:pPr>
      <w:r>
        <w:rPr>
          <w:rFonts w:eastAsia="Times New Roman"/>
          <w:sz w:val="21"/>
          <w:szCs w:val="21"/>
        </w:rPr>
        <w:t>блока к каждому разделу примерной программы учебного предмета описывают указанную группу целей</w:t>
      </w:r>
    </w:p>
    <w:p w:rsidR="00BD1D7F" w:rsidRDefault="00BD1D7F">
      <w:pPr>
        <w:spacing w:line="138" w:lineRule="exact"/>
        <w:rPr>
          <w:sz w:val="20"/>
          <w:szCs w:val="20"/>
        </w:rPr>
      </w:pPr>
    </w:p>
    <w:p w:rsidR="00BD1D7F" w:rsidRDefault="007860A4">
      <w:pPr>
        <w:numPr>
          <w:ilvl w:val="0"/>
          <w:numId w:val="41"/>
        </w:numPr>
        <w:tabs>
          <w:tab w:val="left" w:pos="252"/>
        </w:tabs>
        <w:spacing w:line="356" w:lineRule="auto"/>
        <w:ind w:left="3" w:hanging="3"/>
        <w:jc w:val="both"/>
        <w:rPr>
          <w:rFonts w:eastAsia="Times New Roman"/>
        </w:rPr>
      </w:pPr>
      <w:r>
        <w:rPr>
          <w:rFonts w:eastAsia="Times New Roman"/>
        </w:rPr>
        <w:t>выделяются курсивом. Уровень достижений, соответствующий планируемым результатам этой группы, могут продемонстрировать обучающиеся, имеющие более высокий уровень мотивации и способностей. В повседневной практике обучения этих результатов могут достичь не все без исключения обучающиеся как в силу повышенной сложности учебных действий для обучающихся, так</w:t>
      </w:r>
    </w:p>
    <w:p w:rsidR="00BD1D7F" w:rsidRDefault="00BD1D7F">
      <w:pPr>
        <w:spacing w:line="21" w:lineRule="exact"/>
        <w:rPr>
          <w:rFonts w:eastAsia="Times New Roman"/>
        </w:rPr>
      </w:pPr>
    </w:p>
    <w:p w:rsidR="00BD1D7F" w:rsidRDefault="007860A4">
      <w:pPr>
        <w:numPr>
          <w:ilvl w:val="0"/>
          <w:numId w:val="41"/>
        </w:numPr>
        <w:tabs>
          <w:tab w:val="left" w:pos="175"/>
        </w:tabs>
        <w:spacing w:line="376" w:lineRule="auto"/>
        <w:ind w:left="3" w:hanging="3"/>
        <w:jc w:val="both"/>
        <w:rPr>
          <w:rFonts w:eastAsia="Times New Roman"/>
          <w:sz w:val="21"/>
          <w:szCs w:val="21"/>
        </w:rPr>
      </w:pPr>
      <w:r>
        <w:rPr>
          <w:rFonts w:eastAsia="Times New Roman"/>
          <w:sz w:val="21"/>
          <w:szCs w:val="21"/>
        </w:rPr>
        <w:t>в силу повышенной сложности учебного материала и/или его пропедевтического характера на данном уровне обучения. Оценка достижения в этом случае ведется преимущественно в ходе процедур,</w:t>
      </w:r>
    </w:p>
    <w:p w:rsidR="00BD1D7F" w:rsidRDefault="00BD1D7F">
      <w:pPr>
        <w:spacing w:line="2" w:lineRule="exact"/>
        <w:rPr>
          <w:sz w:val="20"/>
          <w:szCs w:val="20"/>
        </w:rPr>
      </w:pPr>
    </w:p>
    <w:p w:rsidR="00BD1D7F" w:rsidRDefault="007860A4">
      <w:pPr>
        <w:spacing w:line="354" w:lineRule="auto"/>
        <w:ind w:left="3" w:right="20"/>
        <w:jc w:val="both"/>
        <w:rPr>
          <w:sz w:val="20"/>
          <w:szCs w:val="20"/>
        </w:rPr>
      </w:pPr>
      <w:r>
        <w:rPr>
          <w:rFonts w:eastAsia="Times New Roman"/>
        </w:rPr>
        <w:t>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BD1D7F" w:rsidRDefault="00BD1D7F">
      <w:pPr>
        <w:spacing w:line="19" w:lineRule="exact"/>
        <w:rPr>
          <w:sz w:val="20"/>
          <w:szCs w:val="20"/>
        </w:rPr>
      </w:pPr>
    </w:p>
    <w:p w:rsidR="00BD1D7F" w:rsidRDefault="007860A4">
      <w:pPr>
        <w:spacing w:line="358" w:lineRule="auto"/>
        <w:ind w:left="3" w:firstLine="721"/>
        <w:jc w:val="both"/>
        <w:rPr>
          <w:sz w:val="20"/>
          <w:szCs w:val="20"/>
        </w:rPr>
      </w:pPr>
      <w:r>
        <w:rPr>
          <w:rFonts w:eastAsia="Times New Roman"/>
        </w:rPr>
        <w:t xml:space="preserve">Включение данной группы результатов предоставляет возможность обучающимся продемонстрировать овладение более высокими (по сравнению с базовым) уровнями достижений и </w:t>
      </w:r>
      <w:r>
        <w:rPr>
          <w:rFonts w:eastAsia="Times New Roman"/>
        </w:rPr>
        <w:lastRenderedPageBreak/>
        <w:t>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BD1D7F" w:rsidRDefault="00BD1D7F">
      <w:pPr>
        <w:spacing w:line="18" w:lineRule="exact"/>
        <w:rPr>
          <w:sz w:val="20"/>
          <w:szCs w:val="20"/>
        </w:rPr>
      </w:pPr>
    </w:p>
    <w:p w:rsidR="00BD1D7F" w:rsidRDefault="007860A4">
      <w:pPr>
        <w:spacing w:line="358" w:lineRule="auto"/>
        <w:ind w:left="3" w:firstLine="721"/>
        <w:jc w:val="both"/>
        <w:rPr>
          <w:sz w:val="20"/>
          <w:szCs w:val="20"/>
        </w:rPr>
      </w:pPr>
      <w:r>
        <w:rPr>
          <w:rFonts w:eastAsia="Times New Roman"/>
        </w:rPr>
        <w:t>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На уровне начального общего образования устанавливаются планируемые результаты освоения:</w:t>
      </w:r>
    </w:p>
    <w:p w:rsidR="00BD1D7F" w:rsidRDefault="00BD1D7F">
      <w:pPr>
        <w:spacing w:line="3" w:lineRule="exact"/>
        <w:rPr>
          <w:sz w:val="20"/>
          <w:szCs w:val="20"/>
        </w:rPr>
      </w:pPr>
    </w:p>
    <w:p w:rsidR="00BD1D7F" w:rsidRDefault="007860A4">
      <w:pPr>
        <w:ind w:left="723"/>
        <w:rPr>
          <w:sz w:val="20"/>
          <w:szCs w:val="20"/>
        </w:rPr>
      </w:pPr>
      <w:r>
        <w:rPr>
          <w:rFonts w:eastAsia="Times New Roman"/>
        </w:rPr>
        <w:t>-междисциплинарной программы «Формирование универсальных учебных действий», а также</w:t>
      </w:r>
    </w:p>
    <w:p w:rsidR="00BD1D7F" w:rsidRDefault="00BD1D7F">
      <w:pPr>
        <w:spacing w:line="138" w:lineRule="exact"/>
        <w:rPr>
          <w:sz w:val="20"/>
          <w:szCs w:val="20"/>
        </w:rPr>
      </w:pPr>
    </w:p>
    <w:p w:rsidR="00BD1D7F" w:rsidRDefault="007860A4">
      <w:pPr>
        <w:numPr>
          <w:ilvl w:val="0"/>
          <w:numId w:val="42"/>
        </w:numPr>
        <w:tabs>
          <w:tab w:val="left" w:pos="247"/>
        </w:tabs>
        <w:spacing w:line="348" w:lineRule="auto"/>
        <w:ind w:left="723" w:right="1040" w:hanging="723"/>
        <w:rPr>
          <w:rFonts w:eastAsia="Times New Roman"/>
        </w:rPr>
      </w:pPr>
      <w:r>
        <w:rPr>
          <w:rFonts w:eastAsia="Times New Roman"/>
        </w:rPr>
        <w:t>разделов «Чтение. Работа с текстом» и «Формирование ИКТ- компетентности учащихся»; -программ по всем учебным предметам.</w:t>
      </w:r>
    </w:p>
    <w:p w:rsidR="00BD1D7F" w:rsidRDefault="00BD1D7F">
      <w:pPr>
        <w:spacing w:line="13" w:lineRule="exact"/>
        <w:rPr>
          <w:rFonts w:eastAsia="Times New Roman"/>
        </w:rPr>
      </w:pPr>
    </w:p>
    <w:p w:rsidR="00BD1D7F" w:rsidRDefault="007860A4">
      <w:pPr>
        <w:ind w:left="723"/>
        <w:rPr>
          <w:rFonts w:eastAsia="Times New Roman"/>
        </w:rPr>
      </w:pPr>
      <w:r>
        <w:rPr>
          <w:rFonts w:eastAsia="Times New Roman"/>
          <w:b/>
          <w:bCs/>
        </w:rPr>
        <w:t>Формирование универсальных учебных действий</w:t>
      </w:r>
    </w:p>
    <w:p w:rsidR="00BD1D7F" w:rsidRDefault="00BD1D7F">
      <w:pPr>
        <w:spacing w:line="137" w:lineRule="exact"/>
        <w:rPr>
          <w:rFonts w:eastAsia="Times New Roman"/>
        </w:rPr>
      </w:pPr>
    </w:p>
    <w:p w:rsidR="00BD1D7F" w:rsidRDefault="007860A4">
      <w:pPr>
        <w:numPr>
          <w:ilvl w:val="1"/>
          <w:numId w:val="42"/>
        </w:numPr>
        <w:tabs>
          <w:tab w:val="left" w:pos="1030"/>
        </w:tabs>
        <w:spacing w:line="356" w:lineRule="auto"/>
        <w:ind w:left="3" w:firstLine="718"/>
        <w:jc w:val="both"/>
        <w:rPr>
          <w:rFonts w:eastAsia="Times New Roman"/>
        </w:rPr>
      </w:pPr>
      <w:r>
        <w:rPr>
          <w:rFonts w:eastAsia="Times New Roman"/>
        </w:rPr>
        <w:t>результате изучения всех без исключения предметов на уровне начального общего образования образовательная организация создает условия для достижения выпускниками личностных результатов и формирования у них регулятивных, познавательных и коммуникативных универсальных учебных действий как основы умения учиться.</w:t>
      </w:r>
    </w:p>
    <w:p w:rsidR="00BD1D7F" w:rsidRDefault="00BD1D7F">
      <w:pPr>
        <w:spacing w:line="5" w:lineRule="exact"/>
        <w:rPr>
          <w:sz w:val="20"/>
          <w:szCs w:val="20"/>
        </w:rPr>
      </w:pPr>
    </w:p>
    <w:p w:rsidR="00BD1D7F" w:rsidRDefault="007860A4">
      <w:pPr>
        <w:ind w:left="723"/>
        <w:rPr>
          <w:sz w:val="20"/>
          <w:szCs w:val="20"/>
        </w:rPr>
      </w:pPr>
      <w:r>
        <w:rPr>
          <w:rFonts w:eastAsia="Times New Roman"/>
          <w:b/>
          <w:bCs/>
        </w:rPr>
        <w:t>Личностные результаты</w:t>
      </w:r>
    </w:p>
    <w:p w:rsidR="00BD1D7F" w:rsidRDefault="00BD1D7F">
      <w:pPr>
        <w:spacing w:line="138" w:lineRule="exact"/>
        <w:rPr>
          <w:sz w:val="20"/>
          <w:szCs w:val="20"/>
        </w:rPr>
      </w:pPr>
    </w:p>
    <w:p w:rsidR="00BD1D7F" w:rsidRDefault="007860A4">
      <w:pPr>
        <w:numPr>
          <w:ilvl w:val="0"/>
          <w:numId w:val="43"/>
        </w:numPr>
        <w:tabs>
          <w:tab w:val="left" w:pos="948"/>
        </w:tabs>
        <w:spacing w:line="354" w:lineRule="auto"/>
        <w:ind w:left="3" w:firstLine="718"/>
        <w:jc w:val="both"/>
        <w:rPr>
          <w:rFonts w:eastAsia="Times New Roman"/>
        </w:rPr>
      </w:pPr>
      <w:r>
        <w:rPr>
          <w:rFonts w:eastAsia="Times New Roman"/>
        </w:rPr>
        <w:t>выпускника будут сформированы: внутренняя позитивная позиция школьника, включающая положительное отношение к школе, ориентации на содержательные моменты школьной действительности и принятия принятие себя как активного участника образовательной деятельности;</w:t>
      </w:r>
    </w:p>
    <w:p w:rsidR="00BD1D7F" w:rsidRDefault="00BD1D7F">
      <w:pPr>
        <w:spacing w:line="18" w:lineRule="exact"/>
        <w:rPr>
          <w:sz w:val="20"/>
          <w:szCs w:val="20"/>
        </w:rPr>
      </w:pPr>
    </w:p>
    <w:p w:rsidR="00BD1D7F" w:rsidRDefault="007860A4">
      <w:pPr>
        <w:spacing w:line="349" w:lineRule="auto"/>
        <w:ind w:left="3"/>
        <w:rPr>
          <w:sz w:val="20"/>
          <w:szCs w:val="20"/>
        </w:rPr>
      </w:pPr>
      <w:r>
        <w:rPr>
          <w:rFonts w:eastAsia="Times New Roman"/>
        </w:rPr>
        <w:t>мотивационная основа учебной деятельности, включающая социальные, учебно-познавательные и внешние мотивы; учебно-познавательный интерес к новому учебному материалу и способам решения</w:t>
      </w:r>
    </w:p>
    <w:p w:rsidR="00BD1D7F" w:rsidRDefault="00BD1D7F">
      <w:pPr>
        <w:spacing w:line="88" w:lineRule="exact"/>
        <w:rPr>
          <w:sz w:val="20"/>
          <w:szCs w:val="20"/>
        </w:rPr>
      </w:pPr>
    </w:p>
    <w:p w:rsidR="00BD1D7F" w:rsidRDefault="007860A4">
      <w:pPr>
        <w:spacing w:line="359" w:lineRule="auto"/>
        <w:jc w:val="both"/>
        <w:rPr>
          <w:sz w:val="20"/>
          <w:szCs w:val="20"/>
        </w:rPr>
      </w:pPr>
      <w:r>
        <w:rPr>
          <w:rFonts w:eastAsia="Times New Roman"/>
        </w:rPr>
        <w:t xml:space="preserve">новой задачи;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способность к самооценке;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ориентация в нравственном содержании и </w:t>
      </w:r>
      <w:proofErr w:type="gramStart"/>
      <w:r>
        <w:rPr>
          <w:rFonts w:eastAsia="Times New Roman"/>
        </w:rPr>
        <w:t>смысле</w:t>
      </w:r>
      <w:proofErr w:type="gramEnd"/>
      <w:r>
        <w:rPr>
          <w:rFonts w:eastAsia="Times New Roman"/>
        </w:rPr>
        <w:t xml:space="preserve"> как собственных поступков, так и поступков окружающих людей; </w:t>
      </w:r>
      <w:proofErr w:type="gramStart"/>
      <w:r>
        <w:rPr>
          <w:rFonts w:eastAsia="Times New Roman"/>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 развитие этических чувств - достоинства, справедливости, отзывчивости, стыда, вины, совести как регуляторов морального поведения; эмпатия как понимание чувств других людей и сопереживание им; установка на здоровый образ жизни;</w:t>
      </w:r>
      <w:proofErr w:type="gramEnd"/>
      <w:r>
        <w:rPr>
          <w:rFonts w:eastAsia="Times New Roman"/>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w:t>
      </w:r>
      <w:r>
        <w:rPr>
          <w:rFonts w:eastAsia="Times New Roman"/>
        </w:rPr>
        <w:lastRenderedPageBreak/>
        <w:t>поведения; чувство прекрасного и эстетические чувства на основе знакомства с мировой и отечественной художественной культурой.</w:t>
      </w:r>
    </w:p>
    <w:p w:rsidR="00BD1D7F" w:rsidRDefault="00BD1D7F">
      <w:pPr>
        <w:spacing w:line="19" w:lineRule="exact"/>
        <w:rPr>
          <w:sz w:val="20"/>
          <w:szCs w:val="20"/>
        </w:rPr>
      </w:pPr>
    </w:p>
    <w:p w:rsidR="00BD1D7F" w:rsidRDefault="007860A4">
      <w:pPr>
        <w:spacing w:line="376" w:lineRule="auto"/>
        <w:ind w:firstLine="721"/>
        <w:jc w:val="both"/>
        <w:rPr>
          <w:sz w:val="20"/>
          <w:szCs w:val="20"/>
        </w:rPr>
      </w:pPr>
      <w:r>
        <w:rPr>
          <w:rFonts w:eastAsia="Times New Roman"/>
          <w:sz w:val="21"/>
          <w:szCs w:val="21"/>
        </w:rPr>
        <w:t>Выпускник получит возможность для формирования: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выраженной устойчивой учебно-познавательной мотивации учения; устойчивого учебно-познавательного интереса к новым общим способам решения задач; адекватного понимания</w:t>
      </w:r>
    </w:p>
    <w:p w:rsidR="00BD1D7F" w:rsidRDefault="00BD1D7F">
      <w:pPr>
        <w:spacing w:line="5" w:lineRule="exact"/>
        <w:rPr>
          <w:sz w:val="20"/>
          <w:szCs w:val="20"/>
        </w:rPr>
      </w:pPr>
    </w:p>
    <w:p w:rsidR="00BD1D7F" w:rsidRDefault="007860A4">
      <w:pPr>
        <w:spacing w:line="359" w:lineRule="auto"/>
        <w:jc w:val="both"/>
        <w:rPr>
          <w:sz w:val="20"/>
          <w:szCs w:val="20"/>
        </w:rPr>
      </w:pPr>
      <w:r>
        <w:rPr>
          <w:rFonts w:eastAsia="Times New Roman"/>
        </w:rPr>
        <w:t>причин успешности/неуспешности учебной деятельности; положительной адекватной дифференцированной самооценки на основе критерия успешности реализации социальной роли «хорошего ученика»; компетентности в реализации основ гражданской идентичности в поступках и деятельности;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 установки на здоровый образ жизни и реализации ее в реальном поведении и поступках; осознанных устойчивых эстетических предпочтений и ориентации на искусство как значимую сферу человеческой жизни;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BD1D7F" w:rsidRDefault="00BD1D7F">
      <w:pPr>
        <w:spacing w:line="2" w:lineRule="exact"/>
        <w:rPr>
          <w:sz w:val="20"/>
          <w:szCs w:val="20"/>
        </w:rPr>
      </w:pPr>
    </w:p>
    <w:p w:rsidR="00BD1D7F" w:rsidRDefault="007860A4">
      <w:pPr>
        <w:ind w:left="720"/>
        <w:rPr>
          <w:sz w:val="20"/>
          <w:szCs w:val="20"/>
        </w:rPr>
      </w:pPr>
      <w:r>
        <w:rPr>
          <w:rFonts w:eastAsia="Times New Roman"/>
          <w:b/>
          <w:bCs/>
        </w:rPr>
        <w:t>Регулятивные универсальные учебные действия</w:t>
      </w:r>
    </w:p>
    <w:p w:rsidR="00BD1D7F" w:rsidRDefault="00BD1D7F">
      <w:pPr>
        <w:spacing w:line="138" w:lineRule="exact"/>
        <w:rPr>
          <w:sz w:val="20"/>
          <w:szCs w:val="20"/>
        </w:rPr>
      </w:pPr>
    </w:p>
    <w:p w:rsidR="00BD1D7F" w:rsidRDefault="007860A4" w:rsidP="00B72990">
      <w:pPr>
        <w:spacing w:line="376" w:lineRule="auto"/>
        <w:ind w:firstLine="721"/>
        <w:jc w:val="both"/>
        <w:rPr>
          <w:sz w:val="20"/>
          <w:szCs w:val="20"/>
        </w:rPr>
      </w:pPr>
      <w:r>
        <w:rPr>
          <w:rFonts w:eastAsia="Times New Roman"/>
          <w:sz w:val="21"/>
          <w:szCs w:val="21"/>
        </w:rPr>
        <w:t xml:space="preserve">Выпускник научится: принимать и сохранять учебную задачу; 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ее реализации, в том числе во внутреннем плане; учитывать установленные правила в планировании и контроле способа решения; </w:t>
      </w:r>
      <w:proofErr w:type="gramStart"/>
      <w:r>
        <w:rPr>
          <w:rFonts w:eastAsia="Times New Roman"/>
          <w:sz w:val="21"/>
          <w:szCs w:val="21"/>
        </w:rPr>
        <w:t>осуществлять итоговый и пошаговый контроль по результату (в случае работы в интерактивной среде пользоваться реакцией среды решения задачи); оценивать правильность выполнения действия на уровне адекватной</w:t>
      </w:r>
      <w:r w:rsidR="00B72990">
        <w:rPr>
          <w:rFonts w:eastAsia="Times New Roman"/>
          <w:sz w:val="21"/>
          <w:szCs w:val="21"/>
        </w:rPr>
        <w:t xml:space="preserve"> </w:t>
      </w:r>
      <w:r>
        <w:rPr>
          <w:rFonts w:eastAsia="Times New Roman"/>
        </w:rPr>
        <w:t>ретроспективной оценки соответствия результатов требованиям данной задачи и задачной области; адекватно воспринимать предложения и оценку учителей, товарищей, родителей и других людей; различать способ и результат действия;</w:t>
      </w:r>
      <w:proofErr w:type="gramEnd"/>
      <w:r>
        <w:rPr>
          <w:rFonts w:eastAsia="Times New Roman"/>
        </w:rPr>
        <w:t xml:space="preserve">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BD1D7F" w:rsidRDefault="00BD1D7F">
      <w:pPr>
        <w:spacing w:line="18"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Выпускник получит возможность научиться: в сотрудничестве с учителем ставить новые учебные задачи; преобразовывать практическую задачу в познавательную; самостоятельно учитывать выделенные учителем ориентиры действия в новом учебном материале; осуществлять констатирующий</w:t>
      </w:r>
    </w:p>
    <w:p w:rsidR="00BD1D7F" w:rsidRDefault="007860A4">
      <w:pPr>
        <w:numPr>
          <w:ilvl w:val="0"/>
          <w:numId w:val="44"/>
        </w:numPr>
        <w:tabs>
          <w:tab w:val="left" w:pos="200"/>
        </w:tabs>
        <w:spacing w:line="354" w:lineRule="auto"/>
        <w:ind w:left="3" w:hanging="3"/>
        <w:jc w:val="both"/>
        <w:rPr>
          <w:rFonts w:eastAsia="Times New Roman"/>
        </w:rPr>
      </w:pPr>
      <w:r>
        <w:rPr>
          <w:rFonts w:eastAsia="Times New Roman"/>
        </w:rPr>
        <w:t>предвосхищающий контроль по результату и по способу действия, актуальный контроль на уровне произвольного внимания;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D1D7F" w:rsidRDefault="00BD1D7F">
      <w:pPr>
        <w:spacing w:line="7" w:lineRule="exact"/>
        <w:rPr>
          <w:rFonts w:eastAsia="Times New Roman"/>
        </w:rPr>
      </w:pPr>
    </w:p>
    <w:p w:rsidR="00BD1D7F" w:rsidRDefault="007860A4">
      <w:pPr>
        <w:ind w:left="723"/>
        <w:rPr>
          <w:rFonts w:eastAsia="Times New Roman"/>
        </w:rPr>
      </w:pPr>
      <w:r>
        <w:rPr>
          <w:rFonts w:eastAsia="Times New Roman"/>
          <w:b/>
          <w:bCs/>
        </w:rPr>
        <w:t>Познавательные универсальные учебные действия</w:t>
      </w:r>
    </w:p>
    <w:p w:rsidR="00BD1D7F" w:rsidRDefault="00BD1D7F">
      <w:pPr>
        <w:spacing w:line="137" w:lineRule="exact"/>
        <w:rPr>
          <w:rFonts w:eastAsia="Times New Roman"/>
        </w:rPr>
      </w:pPr>
    </w:p>
    <w:p w:rsidR="00BD1D7F" w:rsidRDefault="007860A4">
      <w:pPr>
        <w:spacing w:line="348" w:lineRule="auto"/>
        <w:ind w:left="3" w:right="20" w:firstLine="721"/>
        <w:jc w:val="both"/>
        <w:rPr>
          <w:rFonts w:eastAsia="Times New Roman"/>
        </w:rPr>
      </w:pPr>
      <w:r>
        <w:rPr>
          <w:rFonts w:eastAsia="Times New Roman"/>
        </w:rPr>
        <w:lastRenderedPageBreak/>
        <w:t>Выпускник научится: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w:t>
      </w:r>
    </w:p>
    <w:p w:rsidR="00BD1D7F" w:rsidRDefault="00BD1D7F">
      <w:pPr>
        <w:spacing w:line="25" w:lineRule="exact"/>
        <w:rPr>
          <w:sz w:val="20"/>
          <w:szCs w:val="20"/>
        </w:rPr>
      </w:pPr>
    </w:p>
    <w:p w:rsidR="00BD1D7F" w:rsidRDefault="007860A4">
      <w:pPr>
        <w:spacing w:line="359" w:lineRule="auto"/>
        <w:ind w:left="3"/>
        <w:jc w:val="both"/>
        <w:rPr>
          <w:sz w:val="20"/>
          <w:szCs w:val="20"/>
        </w:rPr>
      </w:pPr>
      <w:r>
        <w:rPr>
          <w:rFonts w:eastAsia="Times New Roman"/>
        </w:rPr>
        <w:t>цифровые), в открытом информационном пространстве, в том числе контролируемом пространстве Интернета; осуществлять запись (фиксацию) выборочной информации об окружающем мире и о себе самом, в том числе с помощью инструментов ИКТ; использовать знаково-символические средства, в том числе модели (включая виртуальные) и схемы (включая концептуальные) для решения задач; проявлять познавательную инициативу в учебном сотрудничестве; строить сообщения в устной и письменной форме; ориентироваться на разнообразие способов решения задач;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осуществлять анализ объектов с выделением существенных и несущественных признаков; осуществлять синтез как составление целого из частей; проводить сравнение, сериацию и классификацию по заданным критериям; устанавливать причинно-следственные связи в изучаемом круге явлений; строить рассуждения в форме связи простых суждений об объекте, его строении, свойствах и связях; обобщать, т. е. осуществлять генерализацию и выведение общности для целого ряда или класса единичных объектов на основе выделения сущностной связи; осуществлять подведение под понятие на основе распознавания объектов, выделения существенных признаков и их синтеза; устанавливать аналогии; владеть рядом общих приемов решения задач.</w:t>
      </w:r>
    </w:p>
    <w:p w:rsidR="00BD1D7F" w:rsidRDefault="00BD1D7F">
      <w:pPr>
        <w:spacing w:line="18" w:lineRule="exact"/>
        <w:rPr>
          <w:sz w:val="20"/>
          <w:szCs w:val="20"/>
        </w:rPr>
      </w:pPr>
    </w:p>
    <w:p w:rsidR="00BD1D7F" w:rsidRDefault="007860A4" w:rsidP="00B72990">
      <w:pPr>
        <w:spacing w:line="358" w:lineRule="auto"/>
        <w:ind w:left="3" w:firstLine="721"/>
        <w:jc w:val="both"/>
        <w:rPr>
          <w:sz w:val="20"/>
          <w:szCs w:val="20"/>
        </w:rPr>
      </w:pPr>
      <w:proofErr w:type="gramStart"/>
      <w:r>
        <w:rPr>
          <w:rFonts w:eastAsia="Times New Roman"/>
        </w:rPr>
        <w:t>Выпускник получит возможность научиться: осуществлять расширенный поиск информации с использованием ресурсов библиотек и Интернета; записывать, фиксировать информацию об окружающем мире с помощью инструментов ИКТ; понимать относительность мнений и подходов к решению проблемы; создавать и преобразовывать модели и схемы для решения задач; осознанно и произвольно строить сообщения в устной и письменной форме;</w:t>
      </w:r>
      <w:proofErr w:type="gramEnd"/>
      <w:r>
        <w:rPr>
          <w:rFonts w:eastAsia="Times New Roman"/>
        </w:rPr>
        <w:t xml:space="preserve"> осуществлять выбор наиболее эффективных способов решения задач в зависимости от конкретных условий; осуществлять синтез как составление целого из частей, самостоятельно достраивая и восполняя недостающие </w:t>
      </w:r>
      <w:proofErr w:type="spellStart"/>
      <w:r>
        <w:rPr>
          <w:rFonts w:eastAsia="Times New Roman"/>
        </w:rPr>
        <w:t>компоненты</w:t>
      </w:r>
      <w:proofErr w:type="gramStart"/>
      <w:r>
        <w:rPr>
          <w:rFonts w:eastAsia="Times New Roman"/>
        </w:rPr>
        <w:t>;о</w:t>
      </w:r>
      <w:proofErr w:type="gramEnd"/>
      <w:r>
        <w:rPr>
          <w:rFonts w:eastAsia="Times New Roman"/>
        </w:rPr>
        <w:t>существлять</w:t>
      </w:r>
      <w:proofErr w:type="spellEnd"/>
      <w:r>
        <w:rPr>
          <w:rFonts w:eastAsia="Times New Roman"/>
        </w:rPr>
        <w:t xml:space="preserve"> сравнение, </w:t>
      </w:r>
      <w:proofErr w:type="spellStart"/>
      <w:r>
        <w:rPr>
          <w:rFonts w:eastAsia="Times New Roman"/>
        </w:rPr>
        <w:t>сериацию</w:t>
      </w:r>
      <w:proofErr w:type="spellEnd"/>
      <w:r>
        <w:rPr>
          <w:rFonts w:eastAsia="Times New Roman"/>
        </w:rPr>
        <w:t xml:space="preserve"> и классификацию, самостоятельно выбирая основания и критерии для указанных логических операций; строить логическое рассуждение, включающее установление причинно-следственных связей; произвольно и осознанно владеть общими приемами решения задач.</w:t>
      </w:r>
    </w:p>
    <w:p w:rsidR="00BD1D7F" w:rsidRDefault="00BD1D7F">
      <w:pPr>
        <w:spacing w:line="7" w:lineRule="exact"/>
        <w:rPr>
          <w:sz w:val="20"/>
          <w:szCs w:val="20"/>
        </w:rPr>
      </w:pPr>
    </w:p>
    <w:p w:rsidR="00BD1D7F" w:rsidRDefault="007860A4">
      <w:pPr>
        <w:ind w:left="723"/>
        <w:rPr>
          <w:sz w:val="20"/>
          <w:szCs w:val="20"/>
        </w:rPr>
      </w:pPr>
      <w:r>
        <w:rPr>
          <w:rFonts w:eastAsia="Times New Roman"/>
          <w:b/>
          <w:bCs/>
        </w:rPr>
        <w:t>Коммуникативные универсальные учебные действия</w:t>
      </w:r>
    </w:p>
    <w:p w:rsidR="00BD1D7F" w:rsidRDefault="00BD1D7F">
      <w:pPr>
        <w:spacing w:line="138"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 xml:space="preserve">Выпускник научится: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учитывать разные мнения и стремиться к координации различных позиций в сотрудничестве; формулировать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 строить понятные для партнера высказывания, учитывающие, что партнер знает и видит, а что нет; задавать вопросы; контролировать действия партнера; использовать речь </w:t>
      </w:r>
      <w:r>
        <w:rPr>
          <w:rFonts w:eastAsia="Times New Roman"/>
          <w:sz w:val="21"/>
          <w:szCs w:val="21"/>
        </w:rPr>
        <w:lastRenderedPageBreak/>
        <w:t>для регуляции своего действия;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D1D7F" w:rsidRDefault="00BD1D7F">
      <w:pPr>
        <w:spacing w:line="4"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Выпускник получит возможность научиться: учитывать и координировать в сотрудничестве позиции других людей, отличные от собственной; учитывать разные мнения и интересы и обосновывать собственную позицию; аргументировать свою позицию и координировать ее с позициями партнеров в сотрудничестве при выработке общего решения в совместной деятельности; продуктивно содействовать разрешению конфликтов на основе учета интересов и позиций всех участников;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 задавать вопросы, необходимые для организации собственной деятельности и сотрудничества с партнером; осуществлять взаимный контроль и оказывать</w:t>
      </w:r>
    </w:p>
    <w:p w:rsidR="00BD1D7F" w:rsidRDefault="00BD1D7F">
      <w:pPr>
        <w:spacing w:line="5" w:lineRule="exact"/>
        <w:rPr>
          <w:sz w:val="20"/>
          <w:szCs w:val="20"/>
        </w:rPr>
      </w:pPr>
    </w:p>
    <w:p w:rsidR="00BD1D7F" w:rsidRDefault="007860A4">
      <w:pPr>
        <w:numPr>
          <w:ilvl w:val="0"/>
          <w:numId w:val="45"/>
        </w:numPr>
        <w:tabs>
          <w:tab w:val="left" w:pos="228"/>
        </w:tabs>
        <w:spacing w:line="354" w:lineRule="auto"/>
        <w:ind w:left="3" w:hanging="3"/>
        <w:jc w:val="both"/>
        <w:rPr>
          <w:rFonts w:eastAsia="Times New Roman"/>
        </w:rPr>
      </w:pPr>
      <w:r>
        <w:rPr>
          <w:rFonts w:eastAsia="Times New Roman"/>
        </w:rPr>
        <w:t>сотрудничестве необходимую взаимопомощь; адекватно использовать речь для планирования и регуляции своей деятельности; адекватно использовать речевые средства для эффективного решения разнообразных коммуникативных задач.</w:t>
      </w:r>
    </w:p>
    <w:p w:rsidR="00BD1D7F" w:rsidRDefault="00BD1D7F">
      <w:pPr>
        <w:spacing w:line="7" w:lineRule="exact"/>
        <w:rPr>
          <w:rFonts w:eastAsia="Times New Roman"/>
        </w:rPr>
      </w:pPr>
    </w:p>
    <w:p w:rsidR="00BD1D7F" w:rsidRDefault="007860A4">
      <w:pPr>
        <w:ind w:left="723"/>
        <w:rPr>
          <w:rFonts w:eastAsia="Times New Roman"/>
        </w:rPr>
      </w:pPr>
      <w:r>
        <w:rPr>
          <w:rFonts w:eastAsia="Times New Roman"/>
          <w:b/>
          <w:bCs/>
        </w:rPr>
        <w:t>Чтение. Работа с текстом (метапредметные результаты)</w:t>
      </w:r>
    </w:p>
    <w:p w:rsidR="00BD1D7F" w:rsidRDefault="00BD1D7F">
      <w:pPr>
        <w:spacing w:line="137" w:lineRule="exact"/>
        <w:rPr>
          <w:rFonts w:eastAsia="Times New Roman"/>
        </w:rPr>
      </w:pPr>
    </w:p>
    <w:p w:rsidR="00BD1D7F" w:rsidRDefault="007860A4">
      <w:pPr>
        <w:numPr>
          <w:ilvl w:val="1"/>
          <w:numId w:val="45"/>
        </w:numPr>
        <w:tabs>
          <w:tab w:val="left" w:pos="944"/>
        </w:tabs>
        <w:spacing w:line="376" w:lineRule="auto"/>
        <w:ind w:left="3" w:firstLine="718"/>
        <w:jc w:val="both"/>
        <w:rPr>
          <w:rFonts w:eastAsia="Times New Roman"/>
          <w:sz w:val="21"/>
          <w:szCs w:val="21"/>
        </w:rPr>
      </w:pPr>
      <w:r>
        <w:rPr>
          <w:rFonts w:eastAsia="Times New Roman"/>
          <w:sz w:val="21"/>
          <w:szCs w:val="21"/>
        </w:rPr>
        <w:t>результате изучения всех без исключения учебных предметов на уровне начального общего образования выпускники приобретут первичные навыки работы с содержащейся в текстах информацией</w:t>
      </w:r>
    </w:p>
    <w:p w:rsidR="00BD1D7F" w:rsidRDefault="007860A4">
      <w:pPr>
        <w:numPr>
          <w:ilvl w:val="0"/>
          <w:numId w:val="45"/>
        </w:numPr>
        <w:tabs>
          <w:tab w:val="left" w:pos="163"/>
        </w:tabs>
        <w:ind w:left="163" w:hanging="163"/>
        <w:rPr>
          <w:rFonts w:eastAsia="Times New Roman"/>
        </w:rPr>
      </w:pPr>
      <w:r>
        <w:rPr>
          <w:rFonts w:eastAsia="Times New Roman"/>
        </w:rPr>
        <w:t>процессе чтения соответствующих возрасту литературных, учебных, научно-познавательных текстов,</w:t>
      </w:r>
    </w:p>
    <w:p w:rsidR="00BD1D7F" w:rsidRDefault="00BD1D7F">
      <w:pPr>
        <w:spacing w:line="138" w:lineRule="exact"/>
        <w:rPr>
          <w:sz w:val="20"/>
          <w:szCs w:val="20"/>
        </w:rPr>
      </w:pPr>
    </w:p>
    <w:p w:rsidR="00BD1D7F" w:rsidRDefault="007860A4">
      <w:pPr>
        <w:spacing w:line="356" w:lineRule="auto"/>
        <w:ind w:left="3"/>
        <w:jc w:val="both"/>
        <w:rPr>
          <w:sz w:val="20"/>
          <w:szCs w:val="20"/>
        </w:rPr>
      </w:pPr>
      <w:r>
        <w:rPr>
          <w:rFonts w:eastAsia="Times New Roman"/>
        </w:rPr>
        <w:t>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D1D7F" w:rsidRDefault="00BD1D7F">
      <w:pPr>
        <w:spacing w:line="16" w:lineRule="exact"/>
        <w:rPr>
          <w:sz w:val="20"/>
          <w:szCs w:val="20"/>
        </w:rPr>
      </w:pPr>
    </w:p>
    <w:p w:rsidR="00BD1D7F" w:rsidRDefault="007860A4">
      <w:pPr>
        <w:numPr>
          <w:ilvl w:val="0"/>
          <w:numId w:val="46"/>
        </w:numPr>
        <w:tabs>
          <w:tab w:val="left" w:pos="944"/>
        </w:tabs>
        <w:spacing w:line="348" w:lineRule="auto"/>
        <w:ind w:left="3" w:firstLine="718"/>
        <w:jc w:val="both"/>
        <w:rPr>
          <w:rFonts w:eastAsia="Times New Roman"/>
        </w:rPr>
      </w:pPr>
      <w:r>
        <w:rPr>
          <w:rFonts w:eastAsia="Times New Roman"/>
        </w:rPr>
        <w:t>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w:t>
      </w:r>
    </w:p>
    <w:p w:rsidR="00BD1D7F" w:rsidRDefault="00BD1D7F">
      <w:pPr>
        <w:spacing w:line="14" w:lineRule="exact"/>
        <w:rPr>
          <w:sz w:val="20"/>
          <w:szCs w:val="20"/>
        </w:rPr>
      </w:pPr>
    </w:p>
    <w:p w:rsidR="00BD1D7F" w:rsidRDefault="007860A4">
      <w:pPr>
        <w:ind w:right="20"/>
        <w:jc w:val="right"/>
        <w:rPr>
          <w:sz w:val="20"/>
          <w:szCs w:val="20"/>
        </w:rPr>
      </w:pPr>
      <w:r>
        <w:rPr>
          <w:rFonts w:eastAsia="Times New Roman"/>
        </w:rPr>
        <w:t>анализ и обобщение имеющихся в тексте идей и информации, их интерпретация и преобразование.</w:t>
      </w:r>
    </w:p>
    <w:p w:rsidR="00BD1D7F" w:rsidRDefault="00BD1D7F">
      <w:pPr>
        <w:spacing w:line="203" w:lineRule="exact"/>
        <w:rPr>
          <w:sz w:val="20"/>
          <w:szCs w:val="20"/>
        </w:rPr>
      </w:pPr>
    </w:p>
    <w:p w:rsidR="00BD1D7F" w:rsidRDefault="007860A4">
      <w:pPr>
        <w:spacing w:line="354" w:lineRule="auto"/>
        <w:jc w:val="both"/>
        <w:rPr>
          <w:sz w:val="20"/>
          <w:szCs w:val="20"/>
        </w:rPr>
      </w:pPr>
      <w:r>
        <w:rPr>
          <w:rFonts w:eastAsia="Times New Roman"/>
        </w:rPr>
        <w:t>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D1D7F" w:rsidRDefault="00BD1D7F">
      <w:pPr>
        <w:spacing w:line="18" w:lineRule="exact"/>
        <w:rPr>
          <w:sz w:val="20"/>
          <w:szCs w:val="20"/>
        </w:rPr>
      </w:pPr>
    </w:p>
    <w:p w:rsidR="00BD1D7F" w:rsidRDefault="007860A4">
      <w:pPr>
        <w:spacing w:line="356" w:lineRule="auto"/>
        <w:ind w:firstLine="721"/>
        <w:jc w:val="both"/>
        <w:rPr>
          <w:sz w:val="20"/>
          <w:szCs w:val="20"/>
        </w:rPr>
      </w:pPr>
      <w:r>
        <w:rPr>
          <w:rFonts w:eastAsia="Times New Roman"/>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BD1D7F" w:rsidRDefault="00BD1D7F">
      <w:pPr>
        <w:spacing w:line="6" w:lineRule="exact"/>
        <w:rPr>
          <w:sz w:val="20"/>
          <w:szCs w:val="20"/>
        </w:rPr>
      </w:pPr>
    </w:p>
    <w:p w:rsidR="00BD1D7F" w:rsidRDefault="007860A4">
      <w:pPr>
        <w:ind w:left="720"/>
        <w:rPr>
          <w:sz w:val="20"/>
          <w:szCs w:val="20"/>
        </w:rPr>
      </w:pPr>
      <w:r>
        <w:rPr>
          <w:rFonts w:eastAsia="Times New Roman"/>
          <w:b/>
          <w:bCs/>
        </w:rPr>
        <w:t>Работа с текстом: поиск информации и понимание прочитанного</w:t>
      </w:r>
    </w:p>
    <w:p w:rsidR="00BD1D7F" w:rsidRDefault="00BD1D7F">
      <w:pPr>
        <w:spacing w:line="138" w:lineRule="exact"/>
        <w:rPr>
          <w:sz w:val="20"/>
          <w:szCs w:val="20"/>
        </w:rPr>
      </w:pPr>
    </w:p>
    <w:p w:rsidR="00BD1D7F" w:rsidRDefault="007860A4">
      <w:pPr>
        <w:spacing w:line="358" w:lineRule="auto"/>
        <w:ind w:firstLine="721"/>
        <w:jc w:val="both"/>
        <w:rPr>
          <w:sz w:val="20"/>
          <w:szCs w:val="20"/>
        </w:rPr>
      </w:pPr>
      <w:r>
        <w:rPr>
          <w:rFonts w:eastAsia="Times New Roman"/>
        </w:rPr>
        <w:t xml:space="preserve">Выпускник научится: находить в тексте конкретные сведения, факты, заданные в явном виде; определять тему и главную мысль текста; делить тексты на смысловые части, составлять план текста; вычленять содержащиеся в тексте основные события и устанавливать их последовательность; упорядочивать информацию по заданному основанию; сравнивать между собой объекты, описанные в тексте, выделяя два-три существенных признака;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 понимать информацию, представленную разными способами: словесно, в виде таблицы, схемы, диаграммы; понимать текст, опираясь не только на содержащуюся в нем информацию, но и на жанр, структуру, </w:t>
      </w:r>
      <w:r>
        <w:rPr>
          <w:rFonts w:eastAsia="Times New Roman"/>
        </w:rPr>
        <w:lastRenderedPageBreak/>
        <w:t>выразительные средства текста; использовать различные виды чтения: ознакомительное, изучающее, поисковое, выбирать нужный вид чтения в соответствии с целью чтения; ориентироваться в соответствующих возрасту словарях и справочниках.</w:t>
      </w:r>
    </w:p>
    <w:p w:rsidR="00BD1D7F" w:rsidRDefault="00BD1D7F">
      <w:pPr>
        <w:spacing w:line="23" w:lineRule="exact"/>
        <w:rPr>
          <w:sz w:val="20"/>
          <w:szCs w:val="20"/>
        </w:rPr>
      </w:pPr>
    </w:p>
    <w:p w:rsidR="00BD1D7F" w:rsidRDefault="007860A4">
      <w:pPr>
        <w:spacing w:line="354" w:lineRule="auto"/>
        <w:ind w:right="20" w:firstLine="721"/>
        <w:jc w:val="both"/>
        <w:rPr>
          <w:sz w:val="20"/>
          <w:szCs w:val="20"/>
        </w:rPr>
      </w:pPr>
      <w:r>
        <w:rPr>
          <w:rFonts w:eastAsia="Times New Roman"/>
        </w:rPr>
        <w:t>Выпускник получит возможность научиться: использовать формальные элементы текста (например, подзаголовки, сноски) для поиска нужной информации; работать с несколькими источниками информации; сопоставлять информацию, полученную из нескольких источников.</w:t>
      </w:r>
    </w:p>
    <w:p w:rsidR="00BD1D7F" w:rsidRDefault="00BD1D7F">
      <w:pPr>
        <w:spacing w:line="7" w:lineRule="exact"/>
        <w:rPr>
          <w:sz w:val="20"/>
          <w:szCs w:val="20"/>
        </w:rPr>
      </w:pPr>
    </w:p>
    <w:p w:rsidR="00BD1D7F" w:rsidRDefault="007860A4">
      <w:pPr>
        <w:ind w:left="720"/>
        <w:rPr>
          <w:sz w:val="20"/>
          <w:szCs w:val="20"/>
        </w:rPr>
      </w:pPr>
      <w:r>
        <w:rPr>
          <w:rFonts w:eastAsia="Times New Roman"/>
          <w:b/>
          <w:bCs/>
        </w:rPr>
        <w:t>Работа с текстом: преобразование и интерпретация информации</w:t>
      </w:r>
    </w:p>
    <w:p w:rsidR="00BD1D7F" w:rsidRDefault="00BD1D7F">
      <w:pPr>
        <w:spacing w:line="143" w:lineRule="exact"/>
        <w:rPr>
          <w:sz w:val="20"/>
          <w:szCs w:val="20"/>
        </w:rPr>
      </w:pPr>
    </w:p>
    <w:p w:rsidR="00BD1D7F" w:rsidRDefault="007860A4">
      <w:pPr>
        <w:spacing w:line="357" w:lineRule="auto"/>
        <w:ind w:firstLine="721"/>
        <w:jc w:val="both"/>
        <w:rPr>
          <w:sz w:val="20"/>
          <w:szCs w:val="20"/>
        </w:rPr>
      </w:pPr>
      <w:r>
        <w:rPr>
          <w:rFonts w:eastAsia="Times New Roman"/>
        </w:rPr>
        <w:t>Выпускник научится: пересказывать текст подробно и сжато, устно и письменно; соотносить факты с общей идеей текста, устанавливать простые связи, не показанные в тексте напрямую; формулировать несложные выводы, основываясь на тексте; находить аргументы, подтверждающие вывод; сопоставлять и обобщать содержащуюся в разных частях текста информацию; составлять на основании текста небольшое монологическое высказывание, отвечая на поставленный вопрос.</w:t>
      </w:r>
    </w:p>
    <w:p w:rsidR="00BD1D7F" w:rsidRDefault="00BD1D7F">
      <w:pPr>
        <w:spacing w:line="15" w:lineRule="exact"/>
        <w:rPr>
          <w:sz w:val="20"/>
          <w:szCs w:val="20"/>
        </w:rPr>
      </w:pPr>
    </w:p>
    <w:p w:rsidR="00BD1D7F" w:rsidRDefault="007860A4">
      <w:pPr>
        <w:spacing w:line="354" w:lineRule="auto"/>
        <w:ind w:firstLine="721"/>
        <w:jc w:val="both"/>
        <w:rPr>
          <w:sz w:val="20"/>
          <w:szCs w:val="20"/>
        </w:rPr>
      </w:pPr>
      <w:r>
        <w:rPr>
          <w:rFonts w:eastAsia="Times New Roman"/>
        </w:rPr>
        <w:t>Выпускник получит возможность научиться: делать выписки из прочитанных текстов с учетом цели их дальнейшего использования; составлять небольшие письменные аннотации к тексту, отзывы о прочитанном.</w:t>
      </w:r>
    </w:p>
    <w:p w:rsidR="00BD1D7F" w:rsidRDefault="00BD1D7F">
      <w:pPr>
        <w:spacing w:line="7" w:lineRule="exact"/>
        <w:rPr>
          <w:sz w:val="20"/>
          <w:szCs w:val="20"/>
        </w:rPr>
      </w:pPr>
    </w:p>
    <w:p w:rsidR="00BD1D7F" w:rsidRDefault="007860A4">
      <w:pPr>
        <w:ind w:left="720"/>
        <w:rPr>
          <w:sz w:val="20"/>
          <w:szCs w:val="20"/>
        </w:rPr>
      </w:pPr>
      <w:r>
        <w:rPr>
          <w:rFonts w:eastAsia="Times New Roman"/>
          <w:b/>
          <w:bCs/>
        </w:rPr>
        <w:t>Работа с текстом: оценка информации</w:t>
      </w:r>
    </w:p>
    <w:p w:rsidR="00BD1D7F" w:rsidRDefault="00BD1D7F">
      <w:pPr>
        <w:spacing w:line="138" w:lineRule="exact"/>
        <w:rPr>
          <w:sz w:val="20"/>
          <w:szCs w:val="20"/>
        </w:rPr>
      </w:pPr>
    </w:p>
    <w:p w:rsidR="00BD1D7F" w:rsidRDefault="007860A4" w:rsidP="00B72990">
      <w:pPr>
        <w:spacing w:line="357" w:lineRule="auto"/>
        <w:ind w:firstLine="721"/>
        <w:jc w:val="both"/>
        <w:rPr>
          <w:sz w:val="20"/>
          <w:szCs w:val="20"/>
        </w:rPr>
      </w:pPr>
      <w:r>
        <w:rPr>
          <w:rFonts w:eastAsia="Times New Roman"/>
        </w:rPr>
        <w:t xml:space="preserve">Выпускник научится: высказывать оценочные суждения и свою точку зрения о прочитанном тексте; оценивать содержание, языковые особенности и структуру текста; определять место и роль иллюстративного ряда в тексте;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участвовать в учебном диалоге при обсуждении прочитанного или прослушанного </w:t>
      </w:r>
      <w:proofErr w:type="spellStart"/>
      <w:r>
        <w:rPr>
          <w:rFonts w:eastAsia="Times New Roman"/>
        </w:rPr>
        <w:t>текста</w:t>
      </w:r>
      <w:proofErr w:type="gramStart"/>
      <w:r>
        <w:rPr>
          <w:rFonts w:eastAsia="Times New Roman"/>
        </w:rPr>
        <w:t>.В</w:t>
      </w:r>
      <w:proofErr w:type="gramEnd"/>
      <w:r>
        <w:rPr>
          <w:rFonts w:eastAsia="Times New Roman"/>
        </w:rPr>
        <w:t>ыпускник</w:t>
      </w:r>
      <w:proofErr w:type="spellEnd"/>
      <w:r>
        <w:rPr>
          <w:rFonts w:eastAsia="Times New Roman"/>
        </w:rPr>
        <w:t xml:space="preserve"> получит возможность научиться: сопоставлять различные точки зрения; соотносить позицию автора с собственной точкой зрения; в процессе работы с одним или несколькими источниками выявлять достоверную (противоречивую) информацию.</w:t>
      </w:r>
    </w:p>
    <w:p w:rsidR="00BD1D7F" w:rsidRDefault="00BD1D7F">
      <w:pPr>
        <w:spacing w:line="7" w:lineRule="exact"/>
        <w:rPr>
          <w:sz w:val="20"/>
          <w:szCs w:val="20"/>
        </w:rPr>
      </w:pPr>
    </w:p>
    <w:p w:rsidR="00BD1D7F" w:rsidRDefault="007860A4">
      <w:pPr>
        <w:ind w:left="723"/>
        <w:rPr>
          <w:sz w:val="20"/>
          <w:szCs w:val="20"/>
        </w:rPr>
      </w:pPr>
      <w:r>
        <w:rPr>
          <w:rFonts w:eastAsia="Times New Roman"/>
          <w:b/>
          <w:bCs/>
        </w:rPr>
        <w:t>Планируемые предметные результаты:</w:t>
      </w:r>
    </w:p>
    <w:p w:rsidR="00BD1D7F" w:rsidRDefault="00BD1D7F">
      <w:pPr>
        <w:spacing w:line="138" w:lineRule="exact"/>
        <w:rPr>
          <w:sz w:val="20"/>
          <w:szCs w:val="20"/>
        </w:rPr>
      </w:pPr>
    </w:p>
    <w:p w:rsidR="00BD1D7F" w:rsidRDefault="007860A4">
      <w:pPr>
        <w:numPr>
          <w:ilvl w:val="0"/>
          <w:numId w:val="47"/>
        </w:numPr>
        <w:tabs>
          <w:tab w:val="left" w:pos="1419"/>
        </w:tabs>
        <w:spacing w:line="358" w:lineRule="auto"/>
        <w:ind w:left="3" w:firstLine="718"/>
        <w:jc w:val="both"/>
        <w:rPr>
          <w:rFonts w:eastAsia="Times New Roman"/>
        </w:rPr>
      </w:pPr>
      <w:r>
        <w:rPr>
          <w:rFonts w:eastAsia="Times New Roman"/>
        </w:rPr>
        <w:t>освоить обучающимися в ходе изучения учебных предметов «Русский язык», «Литературное чтение», «Иностранный язык», «Математика», «Окружающий мир», «Основы религиозных культур и светской этики», «Музыка», «Изобразительное искусство», «Технология», «Физическая культура», «Основы религиозных культур и светской этики» опыт специфический для каждой предметной области деятельности по получению нового знания, его преобразованию и применению;</w:t>
      </w:r>
    </w:p>
    <w:p w:rsidR="00BD1D7F" w:rsidRDefault="00BD1D7F">
      <w:pPr>
        <w:spacing w:line="16" w:lineRule="exact"/>
        <w:rPr>
          <w:rFonts w:eastAsia="Times New Roman"/>
        </w:rPr>
      </w:pPr>
    </w:p>
    <w:p w:rsidR="00BD1D7F" w:rsidRDefault="007860A4">
      <w:pPr>
        <w:numPr>
          <w:ilvl w:val="0"/>
          <w:numId w:val="47"/>
        </w:numPr>
        <w:tabs>
          <w:tab w:val="left" w:pos="1419"/>
        </w:tabs>
        <w:spacing w:line="348" w:lineRule="auto"/>
        <w:ind w:left="3" w:firstLine="718"/>
        <w:rPr>
          <w:rFonts w:eastAsia="Times New Roman"/>
        </w:rPr>
      </w:pPr>
      <w:r>
        <w:rPr>
          <w:rFonts w:eastAsia="Times New Roman"/>
        </w:rPr>
        <w:t>овладеть системой основополагающих элементов научного знания, лежащей в основе современной научной картины мира.</w:t>
      </w:r>
    </w:p>
    <w:p w:rsidR="00BD1D7F" w:rsidRDefault="00BD1D7F">
      <w:pPr>
        <w:spacing w:line="13" w:lineRule="exact"/>
        <w:rPr>
          <w:sz w:val="20"/>
          <w:szCs w:val="20"/>
        </w:rPr>
      </w:pPr>
    </w:p>
    <w:p w:rsidR="00BD1D7F" w:rsidRDefault="007860A4">
      <w:pPr>
        <w:ind w:left="723"/>
        <w:rPr>
          <w:sz w:val="20"/>
          <w:szCs w:val="20"/>
        </w:rPr>
      </w:pPr>
      <w:r>
        <w:rPr>
          <w:rFonts w:eastAsia="Times New Roman"/>
          <w:b/>
          <w:bCs/>
        </w:rPr>
        <w:t>Русский язык</w:t>
      </w:r>
    </w:p>
    <w:p w:rsidR="00BD1D7F" w:rsidRDefault="00BD1D7F">
      <w:pPr>
        <w:spacing w:line="138" w:lineRule="exact"/>
        <w:rPr>
          <w:sz w:val="20"/>
          <w:szCs w:val="20"/>
        </w:rPr>
      </w:pPr>
    </w:p>
    <w:p w:rsidR="00BD1D7F" w:rsidRDefault="007860A4">
      <w:pPr>
        <w:numPr>
          <w:ilvl w:val="1"/>
          <w:numId w:val="48"/>
        </w:numPr>
        <w:tabs>
          <w:tab w:val="left" w:pos="997"/>
        </w:tabs>
        <w:spacing w:line="376" w:lineRule="auto"/>
        <w:ind w:left="3" w:firstLine="718"/>
        <w:jc w:val="both"/>
        <w:rPr>
          <w:rFonts w:eastAsia="Times New Roman"/>
          <w:sz w:val="21"/>
          <w:szCs w:val="21"/>
        </w:rPr>
      </w:pPr>
      <w:r>
        <w:rPr>
          <w:rFonts w:eastAsia="Times New Roman"/>
          <w:sz w:val="21"/>
          <w:szCs w:val="21"/>
        </w:rPr>
        <w:t>результате изучения курса русского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 ценностное отношение</w:t>
      </w:r>
    </w:p>
    <w:p w:rsidR="00BD1D7F" w:rsidRDefault="00BD1D7F">
      <w:pPr>
        <w:spacing w:line="2" w:lineRule="exact"/>
        <w:rPr>
          <w:rFonts w:eastAsia="Times New Roman"/>
          <w:sz w:val="21"/>
          <w:szCs w:val="21"/>
        </w:rPr>
      </w:pPr>
    </w:p>
    <w:p w:rsidR="00BD1D7F" w:rsidRDefault="007860A4">
      <w:pPr>
        <w:numPr>
          <w:ilvl w:val="0"/>
          <w:numId w:val="48"/>
        </w:numPr>
        <w:tabs>
          <w:tab w:val="left" w:pos="199"/>
        </w:tabs>
        <w:spacing w:line="354" w:lineRule="auto"/>
        <w:ind w:left="3" w:hanging="3"/>
        <w:jc w:val="both"/>
        <w:rPr>
          <w:rFonts w:eastAsia="Times New Roman"/>
        </w:rPr>
      </w:pPr>
      <w:r>
        <w:rPr>
          <w:rFonts w:eastAsia="Times New Roman"/>
        </w:rPr>
        <w:lastRenderedPageBreak/>
        <w:t>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BD1D7F" w:rsidRDefault="00BD1D7F">
      <w:pPr>
        <w:spacing w:line="18" w:lineRule="exact"/>
        <w:rPr>
          <w:rFonts w:eastAsia="Times New Roman"/>
        </w:rPr>
      </w:pPr>
    </w:p>
    <w:p w:rsidR="00BD1D7F" w:rsidRDefault="007860A4">
      <w:pPr>
        <w:numPr>
          <w:ilvl w:val="1"/>
          <w:numId w:val="48"/>
        </w:numPr>
        <w:tabs>
          <w:tab w:val="left" w:pos="920"/>
        </w:tabs>
        <w:spacing w:line="356" w:lineRule="auto"/>
        <w:ind w:left="3" w:firstLine="718"/>
        <w:jc w:val="both"/>
        <w:rPr>
          <w:rFonts w:eastAsia="Times New Roman"/>
        </w:rPr>
      </w:pPr>
      <w:r>
        <w:rPr>
          <w:rFonts w:eastAsia="Times New Roman"/>
        </w:rPr>
        <w:t>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D1D7F" w:rsidRDefault="00BD1D7F">
      <w:pPr>
        <w:spacing w:line="21" w:lineRule="exact"/>
        <w:rPr>
          <w:sz w:val="20"/>
          <w:szCs w:val="20"/>
        </w:rPr>
      </w:pPr>
    </w:p>
    <w:p w:rsidR="00BD1D7F" w:rsidRDefault="007860A4">
      <w:pPr>
        <w:numPr>
          <w:ilvl w:val="0"/>
          <w:numId w:val="49"/>
        </w:numPr>
        <w:tabs>
          <w:tab w:val="left" w:pos="1088"/>
        </w:tabs>
        <w:spacing w:line="354" w:lineRule="auto"/>
        <w:ind w:left="3" w:firstLine="718"/>
        <w:jc w:val="both"/>
        <w:rPr>
          <w:rFonts w:eastAsia="Times New Roman"/>
        </w:rPr>
      </w:pPr>
      <w:r>
        <w:rPr>
          <w:rFonts w:eastAsia="Times New Roman"/>
        </w:rPr>
        <w:t>выпускников, освоивших основную АОП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w:t>
      </w:r>
    </w:p>
    <w:p w:rsidR="00BD1D7F" w:rsidRDefault="00BD1D7F">
      <w:pPr>
        <w:spacing w:line="18" w:lineRule="exact"/>
        <w:rPr>
          <w:sz w:val="20"/>
          <w:szCs w:val="20"/>
        </w:rPr>
      </w:pPr>
    </w:p>
    <w:p w:rsidR="00BD1D7F" w:rsidRDefault="007860A4">
      <w:pPr>
        <w:ind w:left="3"/>
        <w:rPr>
          <w:sz w:val="20"/>
          <w:szCs w:val="20"/>
        </w:rPr>
      </w:pPr>
      <w:r>
        <w:rPr>
          <w:rFonts w:eastAsia="Times New Roman"/>
          <w:sz w:val="21"/>
          <w:szCs w:val="21"/>
        </w:rPr>
        <w:t>(орфоэпических, лексических, грамматических) и правилах речевого этикета, научатся ориентироваться</w:t>
      </w:r>
    </w:p>
    <w:p w:rsidR="00BD1D7F" w:rsidRDefault="00BD1D7F">
      <w:pPr>
        <w:spacing w:line="138" w:lineRule="exact"/>
        <w:rPr>
          <w:sz w:val="20"/>
          <w:szCs w:val="20"/>
        </w:rPr>
      </w:pPr>
    </w:p>
    <w:p w:rsidR="00BD1D7F" w:rsidRDefault="007860A4">
      <w:pPr>
        <w:numPr>
          <w:ilvl w:val="0"/>
          <w:numId w:val="50"/>
        </w:numPr>
        <w:tabs>
          <w:tab w:val="left" w:pos="204"/>
        </w:tabs>
        <w:spacing w:line="356" w:lineRule="auto"/>
        <w:ind w:left="3" w:hanging="3"/>
        <w:jc w:val="both"/>
        <w:rPr>
          <w:rFonts w:eastAsia="Times New Roman"/>
        </w:rPr>
      </w:pPr>
      <w:r>
        <w:rPr>
          <w:rFonts w:eastAsia="Times New Roman"/>
        </w:rPr>
        <w:t>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w:t>
      </w:r>
    </w:p>
    <w:p w:rsidR="00BD1D7F" w:rsidRDefault="00BD1D7F">
      <w:pPr>
        <w:spacing w:line="16" w:lineRule="exact"/>
        <w:rPr>
          <w:sz w:val="20"/>
          <w:szCs w:val="20"/>
        </w:rPr>
      </w:pPr>
    </w:p>
    <w:p w:rsidR="00BD1D7F" w:rsidRDefault="007860A4">
      <w:pPr>
        <w:spacing w:line="349" w:lineRule="auto"/>
        <w:ind w:left="3"/>
        <w:rPr>
          <w:sz w:val="20"/>
          <w:szCs w:val="20"/>
        </w:rPr>
      </w:pPr>
      <w:r>
        <w:rPr>
          <w:rFonts w:eastAsia="Times New Roman"/>
        </w:rPr>
        <w:t>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BD1D7F" w:rsidRDefault="00BD1D7F">
      <w:pPr>
        <w:spacing w:line="12" w:lineRule="exact"/>
        <w:rPr>
          <w:sz w:val="20"/>
          <w:szCs w:val="20"/>
        </w:rPr>
      </w:pPr>
    </w:p>
    <w:p w:rsidR="00BD1D7F" w:rsidRDefault="007860A4">
      <w:pPr>
        <w:ind w:left="723"/>
        <w:rPr>
          <w:sz w:val="20"/>
          <w:szCs w:val="20"/>
        </w:rPr>
      </w:pPr>
      <w:r>
        <w:rPr>
          <w:rFonts w:eastAsia="Times New Roman"/>
          <w:b/>
          <w:bCs/>
        </w:rPr>
        <w:t>Описание образовательных результатов в динамике по годам обучения</w:t>
      </w:r>
    </w:p>
    <w:p w:rsidR="00BD1D7F" w:rsidRDefault="00BD1D7F">
      <w:pPr>
        <w:spacing w:line="126" w:lineRule="exact"/>
        <w:rPr>
          <w:sz w:val="20"/>
          <w:szCs w:val="20"/>
        </w:rPr>
      </w:pPr>
    </w:p>
    <w:p w:rsidR="00BD1D7F" w:rsidRDefault="007860A4">
      <w:pPr>
        <w:numPr>
          <w:ilvl w:val="0"/>
          <w:numId w:val="51"/>
        </w:numPr>
        <w:tabs>
          <w:tab w:val="left" w:pos="883"/>
        </w:tabs>
        <w:ind w:left="883" w:hanging="162"/>
        <w:rPr>
          <w:rFonts w:eastAsia="Times New Roman"/>
          <w:b/>
          <w:bCs/>
        </w:rPr>
      </w:pPr>
      <w:r>
        <w:rPr>
          <w:rFonts w:eastAsia="Times New Roman"/>
          <w:b/>
          <w:bCs/>
        </w:rPr>
        <w:t>класс</w:t>
      </w:r>
    </w:p>
    <w:p w:rsidR="00BD1D7F" w:rsidRDefault="00BD1D7F">
      <w:pPr>
        <w:spacing w:line="138" w:lineRule="exact"/>
        <w:rPr>
          <w:sz w:val="20"/>
          <w:szCs w:val="20"/>
        </w:rPr>
      </w:pPr>
    </w:p>
    <w:p w:rsidR="00BD1D7F" w:rsidRDefault="007860A4" w:rsidP="00B72990">
      <w:pPr>
        <w:spacing w:line="377" w:lineRule="auto"/>
        <w:ind w:left="3" w:firstLine="721"/>
        <w:jc w:val="both"/>
        <w:rPr>
          <w:sz w:val="20"/>
          <w:szCs w:val="20"/>
        </w:rPr>
      </w:pPr>
      <w:r>
        <w:rPr>
          <w:rFonts w:eastAsia="Times New Roman"/>
          <w:b/>
          <w:bCs/>
          <w:sz w:val="21"/>
          <w:szCs w:val="21"/>
        </w:rPr>
        <w:t xml:space="preserve">Личностные результаты: </w:t>
      </w:r>
      <w:r>
        <w:rPr>
          <w:rFonts w:eastAsia="Times New Roman"/>
          <w:sz w:val="21"/>
          <w:szCs w:val="21"/>
        </w:rPr>
        <w:t xml:space="preserve">развитие навыков сотрудничества </w:t>
      </w:r>
      <w:proofErr w:type="gramStart"/>
      <w:r>
        <w:rPr>
          <w:rFonts w:eastAsia="Times New Roman"/>
          <w:sz w:val="21"/>
          <w:szCs w:val="21"/>
        </w:rPr>
        <w:t>со</w:t>
      </w:r>
      <w:proofErr w:type="gramEnd"/>
      <w:r>
        <w:rPr>
          <w:rFonts w:eastAsia="Times New Roman"/>
          <w:sz w:val="21"/>
          <w:szCs w:val="21"/>
        </w:rPr>
        <w:t xml:space="preserve"> взрослыми и сверстниками;</w:t>
      </w:r>
      <w:r>
        <w:rPr>
          <w:rFonts w:eastAsia="Times New Roman"/>
          <w:b/>
          <w:bCs/>
          <w:sz w:val="21"/>
          <w:szCs w:val="21"/>
        </w:rPr>
        <w:t xml:space="preserve"> </w:t>
      </w:r>
      <w:r>
        <w:rPr>
          <w:rFonts w:eastAsia="Times New Roman"/>
          <w:sz w:val="21"/>
          <w:szCs w:val="21"/>
        </w:rPr>
        <w:t>принятие и освоение социальной роли обучающегося, развитие мотивов учебной деятельности и формирование личностного смысла учения; формирование уважительного отношения к иному мнению;</w:t>
      </w:r>
      <w:r w:rsidR="00B72990">
        <w:rPr>
          <w:rFonts w:eastAsia="Times New Roman"/>
          <w:sz w:val="21"/>
          <w:szCs w:val="21"/>
        </w:rPr>
        <w:t xml:space="preserve"> </w:t>
      </w:r>
      <w:r>
        <w:rPr>
          <w:rFonts w:eastAsia="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D1D7F" w:rsidRDefault="00BD1D7F">
      <w:pPr>
        <w:spacing w:line="25" w:lineRule="exact"/>
        <w:rPr>
          <w:sz w:val="20"/>
          <w:szCs w:val="20"/>
        </w:rPr>
      </w:pPr>
    </w:p>
    <w:p w:rsidR="00BD1D7F" w:rsidRDefault="007860A4">
      <w:pPr>
        <w:spacing w:line="359" w:lineRule="auto"/>
        <w:ind w:left="3" w:firstLine="721"/>
        <w:jc w:val="both"/>
        <w:rPr>
          <w:sz w:val="20"/>
          <w:szCs w:val="20"/>
        </w:rPr>
      </w:pPr>
      <w:r>
        <w:rPr>
          <w:rFonts w:eastAsia="Times New Roman"/>
          <w:b/>
          <w:bCs/>
        </w:rPr>
        <w:t xml:space="preserve">Метапредметные результаты: </w:t>
      </w:r>
      <w:r>
        <w:rPr>
          <w:rFonts w:eastAsia="Times New Roman"/>
        </w:rPr>
        <w:t>овладение способностью принимать и сохранять цели и задачи</w:t>
      </w:r>
      <w:r>
        <w:rPr>
          <w:rFonts w:eastAsia="Times New Roman"/>
          <w:b/>
          <w:bCs/>
        </w:rPr>
        <w:t xml:space="preserve"> </w:t>
      </w:r>
      <w:r>
        <w:rPr>
          <w:rFonts w:eastAsia="Times New Roman"/>
        </w:rPr>
        <w:t>учебной деятельности, поиска средств ее осуществления; освоение способов решения проблем творческого и поискового характера;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ситуациях неуспеха; освоение начальных форм познавательной и личностной рефлексии; использование знаково-символических средств для создания моделей изучаемых объектов и процессов; использование речевых средств для решения коммуникативных и познавательных задач;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D1D7F" w:rsidRDefault="00BD1D7F">
      <w:pPr>
        <w:spacing w:line="17" w:lineRule="exact"/>
        <w:rPr>
          <w:sz w:val="20"/>
          <w:szCs w:val="20"/>
        </w:rPr>
      </w:pPr>
    </w:p>
    <w:p w:rsidR="00BD1D7F" w:rsidRDefault="007860A4">
      <w:pPr>
        <w:spacing w:line="348" w:lineRule="auto"/>
        <w:ind w:left="3" w:firstLine="721"/>
        <w:jc w:val="both"/>
        <w:rPr>
          <w:sz w:val="20"/>
          <w:szCs w:val="20"/>
        </w:rPr>
      </w:pPr>
      <w:r>
        <w:rPr>
          <w:rFonts w:eastAsia="Times New Roman"/>
          <w:b/>
          <w:bCs/>
        </w:rPr>
        <w:t>Предметные результаты</w:t>
      </w:r>
      <w:r>
        <w:rPr>
          <w:rFonts w:eastAsia="Times New Roman"/>
        </w:rPr>
        <w:t>.</w:t>
      </w:r>
      <w:r>
        <w:rPr>
          <w:rFonts w:eastAsia="Times New Roman"/>
          <w:b/>
          <w:bCs/>
        </w:rPr>
        <w:t xml:space="preserve"> </w:t>
      </w:r>
      <w:r>
        <w:rPr>
          <w:rFonts w:eastAsia="Times New Roman"/>
        </w:rPr>
        <w:t>Ученик научится:</w:t>
      </w:r>
      <w:r>
        <w:rPr>
          <w:rFonts w:eastAsia="Times New Roman"/>
          <w:b/>
          <w:bCs/>
        </w:rPr>
        <w:t xml:space="preserve"> </w:t>
      </w:r>
      <w:r>
        <w:rPr>
          <w:rFonts w:eastAsia="Times New Roman"/>
        </w:rPr>
        <w:t>различать,</w:t>
      </w:r>
      <w:r>
        <w:rPr>
          <w:rFonts w:eastAsia="Times New Roman"/>
          <w:b/>
          <w:bCs/>
        </w:rPr>
        <w:t xml:space="preserve"> </w:t>
      </w:r>
      <w:r>
        <w:rPr>
          <w:rFonts w:eastAsia="Times New Roman"/>
        </w:rPr>
        <w:t>сравнивать:</w:t>
      </w:r>
      <w:r>
        <w:rPr>
          <w:rFonts w:eastAsia="Times New Roman"/>
          <w:b/>
          <w:bCs/>
        </w:rPr>
        <w:t xml:space="preserve"> </w:t>
      </w:r>
      <w:r>
        <w:rPr>
          <w:rFonts w:eastAsia="Times New Roman"/>
        </w:rPr>
        <w:t>звуки и буквы,</w:t>
      </w:r>
      <w:r>
        <w:rPr>
          <w:rFonts w:eastAsia="Times New Roman"/>
          <w:b/>
          <w:bCs/>
        </w:rPr>
        <w:t xml:space="preserve"> </w:t>
      </w:r>
      <w:r>
        <w:rPr>
          <w:rFonts w:eastAsia="Times New Roman"/>
        </w:rPr>
        <w:t>гласные и</w:t>
      </w:r>
      <w:r>
        <w:rPr>
          <w:rFonts w:eastAsia="Times New Roman"/>
          <w:b/>
          <w:bCs/>
        </w:rPr>
        <w:t xml:space="preserve"> </w:t>
      </w:r>
      <w:r>
        <w:rPr>
          <w:rFonts w:eastAsia="Times New Roman"/>
        </w:rPr>
        <w:t>согласные звуки, твердые и мягкие согласные звуки; звук, слог, слово; слово и предложение; кратко</w:t>
      </w:r>
    </w:p>
    <w:p w:rsidR="00BD1D7F" w:rsidRDefault="00BD1D7F">
      <w:pPr>
        <w:spacing w:line="25" w:lineRule="exact"/>
        <w:rPr>
          <w:sz w:val="20"/>
          <w:szCs w:val="20"/>
        </w:rPr>
      </w:pPr>
    </w:p>
    <w:p w:rsidR="00BD1D7F" w:rsidRDefault="007860A4">
      <w:pPr>
        <w:spacing w:line="359" w:lineRule="auto"/>
        <w:ind w:left="3"/>
        <w:jc w:val="both"/>
        <w:rPr>
          <w:sz w:val="20"/>
          <w:szCs w:val="20"/>
        </w:rPr>
      </w:pPr>
      <w:r>
        <w:rPr>
          <w:rFonts w:eastAsia="Times New Roman"/>
        </w:rPr>
        <w:t>характеризовать: звуки русского языка (гласные - ударные/безударные, согласные-твердые/мягкие); условия выбора и написания буквы гласного звука после мягких и твердых согласных; решать учебные и практические задачи: выделять предложение и слово из речевого потока; проводить звуковой анализ и строить модели звукового состава слов, состоящих из четырех — пяти звуков; плавно читать по слогам слова, предложения, небольшие тексты; осознавать смысл прочитанного; правильно писать сочетания ча - ща, чу - щу, жи - ши под ударением; писать прописную букву в начале предложения и в именах собственных; ставить точку в конце предложения; грамотно записывать под диктовку учителя и самостоятельно отдельные слова и простые предложения (в случаях, где орфоэпия и орфография совпадают) объемом 10-20 слов. Ученик получит возможность научиться: различать и сравнивать звонкие и глухие согласные звуки; читать целыми словами и предложениями; самостоятельно читать небольшие по объему художественные произведения; выделять в словах слоги в устной работе; правильно называть буквы русского алфавита, знать их последовательность; переносить слова (в случаях однозначного деления слова на слоги); участвовать в диалоге, учитывать разные мнения и стремиться к координации различных позиций в сотрудничестве; соблюдать орфоэпические нормы.</w:t>
      </w:r>
    </w:p>
    <w:p w:rsidR="00BD1D7F" w:rsidRDefault="00BD1D7F">
      <w:pPr>
        <w:spacing w:line="6" w:lineRule="exact"/>
        <w:rPr>
          <w:sz w:val="20"/>
          <w:szCs w:val="20"/>
        </w:rPr>
      </w:pPr>
    </w:p>
    <w:p w:rsidR="00BD1D7F" w:rsidRDefault="007860A4">
      <w:pPr>
        <w:numPr>
          <w:ilvl w:val="0"/>
          <w:numId w:val="52"/>
        </w:numPr>
        <w:tabs>
          <w:tab w:val="left" w:pos="883"/>
        </w:tabs>
        <w:ind w:left="883" w:hanging="162"/>
        <w:rPr>
          <w:rFonts w:eastAsia="Times New Roman"/>
          <w:b/>
          <w:bCs/>
        </w:rPr>
      </w:pPr>
      <w:r>
        <w:rPr>
          <w:rFonts w:eastAsia="Times New Roman"/>
          <w:b/>
          <w:bCs/>
        </w:rPr>
        <w:t>класс</w:t>
      </w:r>
    </w:p>
    <w:p w:rsidR="00BD1D7F" w:rsidRDefault="00BD1D7F">
      <w:pPr>
        <w:spacing w:line="138" w:lineRule="exact"/>
        <w:rPr>
          <w:sz w:val="20"/>
          <w:szCs w:val="20"/>
        </w:rPr>
      </w:pPr>
    </w:p>
    <w:p w:rsidR="00BD1D7F" w:rsidRDefault="007860A4">
      <w:pPr>
        <w:spacing w:line="376" w:lineRule="auto"/>
        <w:ind w:left="3" w:firstLine="721"/>
        <w:rPr>
          <w:sz w:val="20"/>
          <w:szCs w:val="20"/>
        </w:rPr>
      </w:pPr>
      <w:r>
        <w:rPr>
          <w:rFonts w:eastAsia="Times New Roman"/>
          <w:b/>
          <w:bCs/>
          <w:sz w:val="21"/>
          <w:szCs w:val="21"/>
        </w:rPr>
        <w:t xml:space="preserve">Личностные результаты: </w:t>
      </w:r>
      <w:r>
        <w:rPr>
          <w:rFonts w:eastAsia="Times New Roman"/>
          <w:sz w:val="21"/>
          <w:szCs w:val="21"/>
        </w:rPr>
        <w:t>осознание языка как основного средства человеческого общения;</w:t>
      </w:r>
      <w:r>
        <w:rPr>
          <w:rFonts w:eastAsia="Times New Roman"/>
          <w:b/>
          <w:bCs/>
          <w:sz w:val="21"/>
          <w:szCs w:val="21"/>
        </w:rPr>
        <w:t xml:space="preserve"> </w:t>
      </w:r>
      <w:r>
        <w:rPr>
          <w:rFonts w:eastAsia="Times New Roman"/>
          <w:sz w:val="21"/>
          <w:szCs w:val="21"/>
        </w:rPr>
        <w:t>восприятие русского языка как явления национальной культуры; понимание того, что правильная устная</w:t>
      </w:r>
    </w:p>
    <w:p w:rsidR="00BD1D7F" w:rsidRDefault="00BD1D7F">
      <w:pPr>
        <w:spacing w:line="2" w:lineRule="exact"/>
        <w:rPr>
          <w:sz w:val="20"/>
          <w:szCs w:val="20"/>
        </w:rPr>
      </w:pPr>
    </w:p>
    <w:p w:rsidR="00BD1D7F" w:rsidRDefault="007860A4">
      <w:pPr>
        <w:numPr>
          <w:ilvl w:val="0"/>
          <w:numId w:val="53"/>
        </w:numPr>
        <w:tabs>
          <w:tab w:val="left" w:pos="170"/>
        </w:tabs>
        <w:spacing w:line="348" w:lineRule="auto"/>
        <w:ind w:left="3" w:hanging="3"/>
        <w:rPr>
          <w:rFonts w:eastAsia="Times New Roman"/>
        </w:rPr>
      </w:pPr>
      <w:r>
        <w:rPr>
          <w:rFonts w:eastAsia="Times New Roman"/>
        </w:rPr>
        <w:t>письменная речь является показателем индивидуальной культуры человека; способность к самооценке на основе наблюдения за собственной речью.</w:t>
      </w:r>
    </w:p>
    <w:p w:rsidR="00BD1D7F" w:rsidRDefault="00BD1D7F">
      <w:pPr>
        <w:spacing w:line="13" w:lineRule="exact"/>
        <w:rPr>
          <w:rFonts w:eastAsia="Times New Roman"/>
        </w:rPr>
      </w:pPr>
    </w:p>
    <w:p w:rsidR="00BD1D7F" w:rsidRDefault="007860A4" w:rsidP="00B72990">
      <w:pPr>
        <w:spacing w:line="360" w:lineRule="auto"/>
        <w:jc w:val="both"/>
        <w:rPr>
          <w:sz w:val="20"/>
          <w:szCs w:val="20"/>
        </w:rPr>
      </w:pPr>
      <w:proofErr w:type="spellStart"/>
      <w:r>
        <w:rPr>
          <w:rFonts w:eastAsia="Times New Roman"/>
          <w:b/>
          <w:bCs/>
        </w:rPr>
        <w:t>Метапредметные</w:t>
      </w:r>
      <w:proofErr w:type="spellEnd"/>
      <w:r>
        <w:rPr>
          <w:rFonts w:eastAsia="Times New Roman"/>
          <w:b/>
          <w:bCs/>
        </w:rPr>
        <w:t xml:space="preserve">  результаты:  </w:t>
      </w:r>
      <w:r>
        <w:rPr>
          <w:rFonts w:eastAsia="Times New Roman"/>
        </w:rPr>
        <w:t>умение  использовать  язык  с  целью  поиска  необходимой</w:t>
      </w:r>
      <w:r w:rsidR="00B72990">
        <w:rPr>
          <w:rFonts w:eastAsia="Times New Roman"/>
        </w:rPr>
        <w:t xml:space="preserve"> </w:t>
      </w:r>
      <w:r>
        <w:rPr>
          <w:rFonts w:eastAsia="Times New Roman"/>
        </w:rPr>
        <w:t>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необходимости ориентироваться на позицию партнёра,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BD1D7F" w:rsidRDefault="00BD1D7F">
      <w:pPr>
        <w:spacing w:line="18" w:lineRule="exact"/>
        <w:rPr>
          <w:sz w:val="20"/>
          <w:szCs w:val="20"/>
        </w:rPr>
      </w:pPr>
    </w:p>
    <w:p w:rsidR="00BD1D7F" w:rsidRDefault="007860A4">
      <w:pPr>
        <w:spacing w:line="376" w:lineRule="auto"/>
        <w:ind w:left="3" w:firstLine="721"/>
        <w:jc w:val="both"/>
        <w:rPr>
          <w:sz w:val="20"/>
          <w:szCs w:val="20"/>
        </w:rPr>
      </w:pPr>
      <w:r>
        <w:rPr>
          <w:rFonts w:eastAsia="Times New Roman"/>
          <w:b/>
          <w:bCs/>
          <w:sz w:val="21"/>
          <w:szCs w:val="21"/>
        </w:rPr>
        <w:t xml:space="preserve">Предметные результаты. </w:t>
      </w:r>
      <w:r>
        <w:rPr>
          <w:rFonts w:eastAsia="Times New Roman"/>
          <w:sz w:val="21"/>
          <w:szCs w:val="21"/>
        </w:rPr>
        <w:t>Ученик научится:</w:t>
      </w:r>
      <w:r>
        <w:rPr>
          <w:rFonts w:eastAsia="Times New Roman"/>
          <w:b/>
          <w:bCs/>
          <w:sz w:val="21"/>
          <w:szCs w:val="21"/>
        </w:rPr>
        <w:t xml:space="preserve"> </w:t>
      </w:r>
      <w:r>
        <w:rPr>
          <w:rFonts w:eastAsia="Times New Roman"/>
          <w:sz w:val="21"/>
          <w:szCs w:val="21"/>
        </w:rPr>
        <w:t>различать,</w:t>
      </w:r>
      <w:r>
        <w:rPr>
          <w:rFonts w:eastAsia="Times New Roman"/>
          <w:b/>
          <w:bCs/>
          <w:sz w:val="21"/>
          <w:szCs w:val="21"/>
        </w:rPr>
        <w:t xml:space="preserve"> </w:t>
      </w:r>
      <w:r>
        <w:rPr>
          <w:rFonts w:eastAsia="Times New Roman"/>
          <w:sz w:val="21"/>
          <w:szCs w:val="21"/>
        </w:rPr>
        <w:t>сравнивать:</w:t>
      </w:r>
      <w:r>
        <w:rPr>
          <w:rFonts w:eastAsia="Times New Roman"/>
          <w:b/>
          <w:bCs/>
          <w:sz w:val="21"/>
          <w:szCs w:val="21"/>
        </w:rPr>
        <w:t xml:space="preserve"> </w:t>
      </w:r>
      <w:r>
        <w:rPr>
          <w:rFonts w:eastAsia="Times New Roman"/>
          <w:sz w:val="21"/>
          <w:szCs w:val="21"/>
        </w:rPr>
        <w:t>звуки и буквы,</w:t>
      </w:r>
      <w:r>
        <w:rPr>
          <w:rFonts w:eastAsia="Times New Roman"/>
          <w:b/>
          <w:bCs/>
          <w:sz w:val="21"/>
          <w:szCs w:val="21"/>
        </w:rPr>
        <w:t xml:space="preserve"> </w:t>
      </w:r>
      <w:r>
        <w:rPr>
          <w:rFonts w:eastAsia="Times New Roman"/>
          <w:sz w:val="21"/>
          <w:szCs w:val="21"/>
        </w:rPr>
        <w:t>гласные и</w:t>
      </w:r>
      <w:r>
        <w:rPr>
          <w:rFonts w:eastAsia="Times New Roman"/>
          <w:b/>
          <w:bCs/>
          <w:sz w:val="21"/>
          <w:szCs w:val="21"/>
        </w:rPr>
        <w:t xml:space="preserve"> </w:t>
      </w:r>
      <w:r>
        <w:rPr>
          <w:rFonts w:eastAsia="Times New Roman"/>
          <w:sz w:val="21"/>
          <w:szCs w:val="21"/>
        </w:rPr>
        <w:t>согласные звуки и буквы, твёрдые и мягкие, звонкие и глухие согласные звуки; слово и предложение; слова, называющие предмет, признак предмета, действие предмета; предложения по цели высказывания; предлоги и приставки (на уровне правописания); выделять, находить: корень, суффикс, приставку, окончание; лексическое значение слова в толковом словаре; многозначные слова, синонимы, антонимы; основную мысль текста; решать практические задачи: составлять слово по заданной словообразовательной модели; подбирать заголовок к данному тексту, озаглавливать собственный текст, определять по заголовкам содержание текста; исправлять деформированный текст (с нарушенным порядком следования частей); применять правила правописания: гласные после шипящих (жи-ши, ча-ща, чу-щу); заглавной буквы в изученных словах; безударных проверяемых гласных в корнях; звонких</w:t>
      </w:r>
    </w:p>
    <w:p w:rsidR="00BD1D7F" w:rsidRDefault="00BD1D7F">
      <w:pPr>
        <w:spacing w:line="10" w:lineRule="exact"/>
        <w:rPr>
          <w:sz w:val="20"/>
          <w:szCs w:val="20"/>
        </w:rPr>
      </w:pPr>
    </w:p>
    <w:p w:rsidR="00BD1D7F" w:rsidRDefault="007860A4">
      <w:pPr>
        <w:numPr>
          <w:ilvl w:val="0"/>
          <w:numId w:val="54"/>
        </w:numPr>
        <w:tabs>
          <w:tab w:val="left" w:pos="223"/>
        </w:tabs>
        <w:spacing w:line="349" w:lineRule="auto"/>
        <w:ind w:left="3" w:hanging="3"/>
        <w:rPr>
          <w:rFonts w:eastAsia="Times New Roman"/>
        </w:rPr>
      </w:pPr>
      <w:r>
        <w:rPr>
          <w:rFonts w:eastAsia="Times New Roman"/>
        </w:rPr>
        <w:t>глухих согласных в корне; словарных слов, определённых программой; разделительного мягкого знака.</w:t>
      </w:r>
    </w:p>
    <w:p w:rsidR="00BD1D7F" w:rsidRDefault="00BD1D7F">
      <w:pPr>
        <w:spacing w:line="12" w:lineRule="exact"/>
        <w:rPr>
          <w:sz w:val="20"/>
          <w:szCs w:val="20"/>
        </w:rPr>
      </w:pPr>
    </w:p>
    <w:p w:rsidR="00BD1D7F" w:rsidRDefault="007860A4">
      <w:pPr>
        <w:numPr>
          <w:ilvl w:val="0"/>
          <w:numId w:val="55"/>
        </w:numPr>
        <w:tabs>
          <w:tab w:val="left" w:pos="883"/>
        </w:tabs>
        <w:ind w:left="883" w:hanging="162"/>
        <w:rPr>
          <w:rFonts w:eastAsia="Times New Roman"/>
          <w:b/>
          <w:bCs/>
        </w:rPr>
      </w:pPr>
      <w:r>
        <w:rPr>
          <w:rFonts w:eastAsia="Times New Roman"/>
          <w:b/>
          <w:bCs/>
        </w:rPr>
        <w:t>класс</w:t>
      </w:r>
    </w:p>
    <w:p w:rsidR="00BD1D7F" w:rsidRDefault="00BD1D7F">
      <w:pPr>
        <w:spacing w:line="138" w:lineRule="exact"/>
        <w:rPr>
          <w:sz w:val="20"/>
          <w:szCs w:val="20"/>
        </w:rPr>
      </w:pPr>
    </w:p>
    <w:p w:rsidR="00BD1D7F" w:rsidRDefault="007860A4">
      <w:pPr>
        <w:spacing w:line="348" w:lineRule="auto"/>
        <w:ind w:left="3" w:right="20" w:firstLine="721"/>
        <w:jc w:val="both"/>
        <w:rPr>
          <w:sz w:val="20"/>
          <w:szCs w:val="20"/>
        </w:rPr>
      </w:pPr>
      <w:r>
        <w:rPr>
          <w:rFonts w:eastAsia="Times New Roman"/>
          <w:b/>
          <w:bCs/>
        </w:rPr>
        <w:t xml:space="preserve">Личностные результаты: </w:t>
      </w:r>
      <w:r>
        <w:rPr>
          <w:rFonts w:eastAsia="Times New Roman"/>
        </w:rPr>
        <w:t>осознавать язык как основное средство человеческого общения;</w:t>
      </w:r>
      <w:r>
        <w:rPr>
          <w:rFonts w:eastAsia="Times New Roman"/>
          <w:b/>
          <w:bCs/>
        </w:rPr>
        <w:t xml:space="preserve"> </w:t>
      </w:r>
      <w:r>
        <w:rPr>
          <w:rFonts w:eastAsia="Times New Roman"/>
        </w:rPr>
        <w:t>воспринимать русский язык как явление национальной культуры.</w:t>
      </w:r>
    </w:p>
    <w:p w:rsidR="00BD1D7F" w:rsidRDefault="00BD1D7F">
      <w:pPr>
        <w:spacing w:line="25" w:lineRule="exact"/>
        <w:rPr>
          <w:sz w:val="20"/>
          <w:szCs w:val="20"/>
        </w:rPr>
      </w:pPr>
    </w:p>
    <w:p w:rsidR="00BD1D7F" w:rsidRDefault="007860A4">
      <w:pPr>
        <w:spacing w:line="356" w:lineRule="auto"/>
        <w:ind w:left="3" w:firstLine="721"/>
        <w:jc w:val="both"/>
        <w:rPr>
          <w:sz w:val="20"/>
          <w:szCs w:val="20"/>
        </w:rPr>
      </w:pPr>
      <w:r>
        <w:rPr>
          <w:rFonts w:eastAsia="Times New Roman"/>
          <w:b/>
          <w:bCs/>
        </w:rPr>
        <w:t xml:space="preserve">Метапредметные результаты: </w:t>
      </w:r>
      <w:r>
        <w:rPr>
          <w:rFonts w:eastAsia="Times New Roman"/>
        </w:rPr>
        <w:t>уметь использовать русский язык с целью поиска необходимой</w:t>
      </w:r>
      <w:r>
        <w:rPr>
          <w:rFonts w:eastAsia="Times New Roman"/>
          <w:b/>
          <w:bCs/>
        </w:rPr>
        <w:t xml:space="preserve"> </w:t>
      </w:r>
      <w:r>
        <w:rPr>
          <w:rFonts w:eastAsia="Times New Roman"/>
        </w:rPr>
        <w:t>информации; уметь выбирать адекватные языковые средства для успешного решения коммуникативных задач (диалог, устный монолог); уметь задавать вопросы.</w:t>
      </w:r>
    </w:p>
    <w:p w:rsidR="00BD1D7F" w:rsidRDefault="00BD1D7F">
      <w:pPr>
        <w:spacing w:line="17" w:lineRule="exact"/>
        <w:rPr>
          <w:sz w:val="20"/>
          <w:szCs w:val="20"/>
        </w:rPr>
      </w:pPr>
    </w:p>
    <w:p w:rsidR="00BD1D7F" w:rsidRDefault="007860A4" w:rsidP="00B72990">
      <w:pPr>
        <w:spacing w:line="376" w:lineRule="auto"/>
        <w:ind w:left="3" w:firstLine="721"/>
        <w:jc w:val="both"/>
        <w:rPr>
          <w:sz w:val="20"/>
          <w:szCs w:val="20"/>
        </w:rPr>
      </w:pPr>
      <w:r>
        <w:rPr>
          <w:rFonts w:eastAsia="Times New Roman"/>
          <w:b/>
          <w:bCs/>
          <w:sz w:val="21"/>
          <w:szCs w:val="21"/>
        </w:rPr>
        <w:t xml:space="preserve">Предметные результаты. </w:t>
      </w:r>
      <w:r>
        <w:rPr>
          <w:rFonts w:eastAsia="Times New Roman"/>
          <w:sz w:val="21"/>
          <w:szCs w:val="21"/>
        </w:rPr>
        <w:t>Ученик научится:</w:t>
      </w:r>
      <w:r>
        <w:rPr>
          <w:rFonts w:eastAsia="Times New Roman"/>
          <w:b/>
          <w:bCs/>
          <w:sz w:val="21"/>
          <w:szCs w:val="21"/>
        </w:rPr>
        <w:t xml:space="preserve"> </w:t>
      </w:r>
      <w:r>
        <w:rPr>
          <w:rFonts w:eastAsia="Times New Roman"/>
          <w:sz w:val="21"/>
          <w:szCs w:val="21"/>
        </w:rPr>
        <w:t>уметь различать:</w:t>
      </w:r>
      <w:r>
        <w:rPr>
          <w:rFonts w:eastAsia="Times New Roman"/>
          <w:b/>
          <w:bCs/>
          <w:sz w:val="21"/>
          <w:szCs w:val="21"/>
        </w:rPr>
        <w:t xml:space="preserve"> </w:t>
      </w:r>
      <w:r>
        <w:rPr>
          <w:rFonts w:eastAsia="Times New Roman"/>
          <w:sz w:val="21"/>
          <w:szCs w:val="21"/>
        </w:rPr>
        <w:t>имя существительное,</w:t>
      </w:r>
      <w:r>
        <w:rPr>
          <w:rFonts w:eastAsia="Times New Roman"/>
          <w:b/>
          <w:bCs/>
          <w:sz w:val="21"/>
          <w:szCs w:val="21"/>
        </w:rPr>
        <w:t xml:space="preserve"> </w:t>
      </w:r>
      <w:r>
        <w:rPr>
          <w:rFonts w:eastAsia="Times New Roman"/>
          <w:sz w:val="21"/>
          <w:szCs w:val="21"/>
        </w:rPr>
        <w:t>имя</w:t>
      </w:r>
      <w:r>
        <w:rPr>
          <w:rFonts w:eastAsia="Times New Roman"/>
          <w:b/>
          <w:bCs/>
          <w:sz w:val="21"/>
          <w:szCs w:val="21"/>
        </w:rPr>
        <w:t xml:space="preserve"> </w:t>
      </w:r>
      <w:r>
        <w:rPr>
          <w:rFonts w:eastAsia="Times New Roman"/>
          <w:sz w:val="21"/>
          <w:szCs w:val="21"/>
        </w:rPr>
        <w:t xml:space="preserve">прилагательное, личное местоимение; виды предложений по цели высказывания и ин¬тонации; главные (подлежащее и сказуемое) и второстепенные члены предложения; предложения с однородными членами; выделять, находить: грамматическую основу простого двусоставного предложения; в простом предложении однородные члены (как главные, так и второстепенные); решать практические задачи: проводить фонетический анализ слова и разбор слова по составу; характеризовать имя существительное и имя прилагательное как части речи (значение и морфологические признаки); составлять план текста (при помощи учителя); применять правила правописания: падежных окончаний имен существительных; суффиксов имен существительных -онок- (-енок-), -ек-, -ик-, - ост(ь)-; падежных окончаний имен прилагательных; словарных слов, определенных программой; постановки знаков препинания при однородных членах предложения. </w:t>
      </w:r>
      <w:proofErr w:type="gramStart"/>
      <w:r>
        <w:rPr>
          <w:rFonts w:eastAsia="Times New Roman"/>
          <w:sz w:val="21"/>
          <w:szCs w:val="21"/>
        </w:rPr>
        <w:t>Выпускник: научится осознавать безошибочное письмо как одно из проявлений собственного уровня культуры; сможет применять орфографические правила и правила постановки знаков препинания (в объёме изученного) при записи собственных и предложенных текстов,</w:t>
      </w:r>
      <w:r w:rsidR="00B72990">
        <w:rPr>
          <w:rFonts w:eastAsia="Times New Roman"/>
          <w:sz w:val="21"/>
          <w:szCs w:val="21"/>
        </w:rPr>
        <w:t xml:space="preserve"> </w:t>
      </w:r>
      <w:r>
        <w:rPr>
          <w:rFonts w:eastAsia="Times New Roman"/>
        </w:rPr>
        <w:t>овладеет умением проверять написанное;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w:t>
      </w:r>
      <w:proofErr w:type="gramEnd"/>
      <w:r>
        <w:rPr>
          <w:rFonts w:eastAsia="Times New Roman"/>
        </w:rPr>
        <w:t xml:space="preserve">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BD1D7F" w:rsidRDefault="00BD1D7F">
      <w:pPr>
        <w:spacing w:line="18" w:lineRule="exact"/>
        <w:rPr>
          <w:sz w:val="20"/>
          <w:szCs w:val="20"/>
        </w:rPr>
      </w:pPr>
    </w:p>
    <w:p w:rsidR="00BD1D7F" w:rsidRDefault="007860A4">
      <w:pPr>
        <w:numPr>
          <w:ilvl w:val="0"/>
          <w:numId w:val="56"/>
        </w:numPr>
        <w:tabs>
          <w:tab w:val="left" w:pos="997"/>
        </w:tabs>
        <w:spacing w:line="348" w:lineRule="auto"/>
        <w:ind w:left="3" w:firstLine="718"/>
        <w:jc w:val="both"/>
        <w:rPr>
          <w:rFonts w:eastAsia="Times New Roman"/>
        </w:rPr>
      </w:pPr>
      <w:r>
        <w:rPr>
          <w:rFonts w:eastAsia="Times New Roman"/>
        </w:rPr>
        <w:t>результате изучения курса русского языка у выпускников, освоивших адаптированную образовательную программу начального общего образования, будет сформирован учебно-</w:t>
      </w:r>
    </w:p>
    <w:p w:rsidR="00BD1D7F" w:rsidRDefault="00BD1D7F">
      <w:pPr>
        <w:spacing w:line="25" w:lineRule="exact"/>
        <w:rPr>
          <w:sz w:val="20"/>
          <w:szCs w:val="20"/>
        </w:rPr>
      </w:pPr>
    </w:p>
    <w:p w:rsidR="00BD1D7F" w:rsidRDefault="007860A4">
      <w:pPr>
        <w:spacing w:line="354" w:lineRule="auto"/>
        <w:ind w:left="3"/>
        <w:jc w:val="both"/>
        <w:rPr>
          <w:sz w:val="20"/>
          <w:szCs w:val="20"/>
        </w:rPr>
      </w:pPr>
      <w:r>
        <w:rPr>
          <w:rFonts w:eastAsia="Times New Roman"/>
        </w:rPr>
        <w:t>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BD1D7F" w:rsidRDefault="00BD1D7F">
      <w:pPr>
        <w:spacing w:line="7" w:lineRule="exact"/>
        <w:rPr>
          <w:sz w:val="20"/>
          <w:szCs w:val="20"/>
        </w:rPr>
      </w:pPr>
    </w:p>
    <w:p w:rsidR="00BD1D7F" w:rsidRDefault="007860A4">
      <w:pPr>
        <w:ind w:left="723"/>
        <w:rPr>
          <w:sz w:val="20"/>
          <w:szCs w:val="20"/>
        </w:rPr>
      </w:pPr>
      <w:r>
        <w:rPr>
          <w:rFonts w:eastAsia="Times New Roman"/>
          <w:b/>
          <w:bCs/>
        </w:rPr>
        <w:t>Содержательная линия «Система языка»</w:t>
      </w:r>
    </w:p>
    <w:p w:rsidR="00BD1D7F" w:rsidRDefault="00BD1D7F">
      <w:pPr>
        <w:spacing w:line="127" w:lineRule="exact"/>
        <w:rPr>
          <w:sz w:val="20"/>
          <w:szCs w:val="20"/>
        </w:rPr>
      </w:pPr>
    </w:p>
    <w:p w:rsidR="00BD1D7F" w:rsidRDefault="007860A4">
      <w:pPr>
        <w:ind w:left="723"/>
        <w:rPr>
          <w:sz w:val="20"/>
          <w:szCs w:val="20"/>
        </w:rPr>
      </w:pPr>
      <w:r>
        <w:rPr>
          <w:rFonts w:eastAsia="Times New Roman"/>
          <w:b/>
          <w:bCs/>
        </w:rPr>
        <w:t>Раздел «Фонетика и графика»</w:t>
      </w:r>
    </w:p>
    <w:p w:rsidR="00BD1D7F" w:rsidRDefault="00BD1D7F">
      <w:pPr>
        <w:spacing w:line="126" w:lineRule="exact"/>
        <w:rPr>
          <w:sz w:val="20"/>
          <w:szCs w:val="20"/>
        </w:rPr>
      </w:pPr>
    </w:p>
    <w:p w:rsidR="00BD1D7F" w:rsidRDefault="007860A4">
      <w:pPr>
        <w:ind w:left="723"/>
        <w:rPr>
          <w:sz w:val="20"/>
          <w:szCs w:val="20"/>
        </w:rPr>
      </w:pPr>
      <w:r>
        <w:rPr>
          <w:rFonts w:eastAsia="Times New Roman"/>
        </w:rPr>
        <w:t>Выпускник научится: различать звуки  и  буквы;  характеризовать звуки  русского и  родного</w:t>
      </w:r>
    </w:p>
    <w:p w:rsidR="00BD1D7F" w:rsidRDefault="00BD1D7F">
      <w:pPr>
        <w:spacing w:line="138" w:lineRule="exact"/>
        <w:rPr>
          <w:sz w:val="20"/>
          <w:szCs w:val="20"/>
        </w:rPr>
      </w:pPr>
    </w:p>
    <w:p w:rsidR="00BD1D7F" w:rsidRDefault="007860A4">
      <w:pPr>
        <w:spacing w:line="348" w:lineRule="auto"/>
        <w:ind w:left="3"/>
        <w:jc w:val="both"/>
        <w:rPr>
          <w:sz w:val="20"/>
          <w:szCs w:val="20"/>
        </w:rPr>
      </w:pPr>
      <w:r>
        <w:rPr>
          <w:rFonts w:eastAsia="Times New Roman"/>
        </w:rPr>
        <w:t>языков: гласные ударные/безударные; согласные твёрдые/мягкие, парные/непарные твёрдые и мягкие; согласные звонкие/глухие, парные/непарные звонкие и глухие; знать последовательность букв</w:t>
      </w:r>
    </w:p>
    <w:p w:rsidR="00BD1D7F" w:rsidRDefault="00BD1D7F">
      <w:pPr>
        <w:spacing w:line="25" w:lineRule="exact"/>
        <w:rPr>
          <w:sz w:val="20"/>
          <w:szCs w:val="20"/>
        </w:rPr>
      </w:pPr>
    </w:p>
    <w:p w:rsidR="00BD1D7F" w:rsidRDefault="007860A4">
      <w:pPr>
        <w:numPr>
          <w:ilvl w:val="0"/>
          <w:numId w:val="57"/>
        </w:numPr>
        <w:tabs>
          <w:tab w:val="left" w:pos="199"/>
        </w:tabs>
        <w:spacing w:line="349" w:lineRule="auto"/>
        <w:ind w:left="3" w:hanging="3"/>
        <w:jc w:val="both"/>
        <w:rPr>
          <w:rFonts w:eastAsia="Times New Roman"/>
        </w:rPr>
      </w:pPr>
      <w:r>
        <w:rPr>
          <w:rFonts w:eastAsia="Times New Roman"/>
        </w:rPr>
        <w:t>русском и родном алфавитах, пользоваться алфавитом для упорядочивания слов и поиска нужной информации. Выпускник получит возможность научиться проводить фонетико-графический (звуко-</w:t>
      </w:r>
    </w:p>
    <w:p w:rsidR="00BD1D7F" w:rsidRDefault="00BD1D7F">
      <w:pPr>
        <w:spacing w:line="23" w:lineRule="exact"/>
        <w:rPr>
          <w:sz w:val="20"/>
          <w:szCs w:val="20"/>
        </w:rPr>
      </w:pPr>
    </w:p>
    <w:p w:rsidR="00BD1D7F" w:rsidRDefault="007860A4">
      <w:pPr>
        <w:spacing w:line="348" w:lineRule="auto"/>
        <w:ind w:left="3"/>
        <w:jc w:val="both"/>
        <w:rPr>
          <w:sz w:val="20"/>
          <w:szCs w:val="20"/>
        </w:rPr>
      </w:pPr>
      <w:r>
        <w:rPr>
          <w:rFonts w:eastAsia="Times New Roman"/>
        </w:rPr>
        <w:t>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BD1D7F" w:rsidRDefault="00BD1D7F">
      <w:pPr>
        <w:spacing w:line="13" w:lineRule="exact"/>
        <w:rPr>
          <w:sz w:val="20"/>
          <w:szCs w:val="20"/>
        </w:rPr>
      </w:pPr>
    </w:p>
    <w:p w:rsidR="00BD1D7F" w:rsidRDefault="007860A4">
      <w:pPr>
        <w:ind w:left="723"/>
        <w:rPr>
          <w:sz w:val="20"/>
          <w:szCs w:val="20"/>
        </w:rPr>
      </w:pPr>
      <w:r>
        <w:rPr>
          <w:rFonts w:eastAsia="Times New Roman"/>
          <w:b/>
          <w:bCs/>
        </w:rPr>
        <w:lastRenderedPageBreak/>
        <w:t>Раздел «Орфоэпия»</w:t>
      </w:r>
    </w:p>
    <w:p w:rsidR="00BD1D7F" w:rsidRDefault="00BD1D7F">
      <w:pPr>
        <w:spacing w:line="138" w:lineRule="exact"/>
        <w:rPr>
          <w:sz w:val="20"/>
          <w:szCs w:val="20"/>
        </w:rPr>
      </w:pPr>
    </w:p>
    <w:p w:rsidR="00BD1D7F" w:rsidRDefault="007860A4">
      <w:pPr>
        <w:spacing w:line="358" w:lineRule="auto"/>
        <w:ind w:left="3" w:firstLine="721"/>
        <w:jc w:val="both"/>
        <w:rPr>
          <w:sz w:val="20"/>
          <w:szCs w:val="20"/>
        </w:rPr>
      </w:pPr>
      <w:r>
        <w:rPr>
          <w:rFonts w:eastAsia="Times New Roman"/>
        </w:rPr>
        <w:t>Выпускник получит возможность научиться: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BD1D7F" w:rsidRDefault="00BD1D7F">
      <w:pPr>
        <w:spacing w:line="3" w:lineRule="exact"/>
        <w:rPr>
          <w:sz w:val="20"/>
          <w:szCs w:val="20"/>
        </w:rPr>
      </w:pPr>
    </w:p>
    <w:p w:rsidR="00BD1D7F" w:rsidRDefault="007860A4">
      <w:pPr>
        <w:ind w:left="723"/>
        <w:rPr>
          <w:sz w:val="20"/>
          <w:szCs w:val="20"/>
        </w:rPr>
      </w:pPr>
      <w:r>
        <w:rPr>
          <w:rFonts w:eastAsia="Times New Roman"/>
          <w:b/>
          <w:bCs/>
        </w:rPr>
        <w:t>Раздел «Состав слова (морфемика)»</w:t>
      </w:r>
    </w:p>
    <w:p w:rsidR="00BD1D7F" w:rsidRDefault="00BD1D7F">
      <w:pPr>
        <w:spacing w:line="138" w:lineRule="exact"/>
        <w:rPr>
          <w:sz w:val="20"/>
          <w:szCs w:val="20"/>
        </w:rPr>
      </w:pPr>
    </w:p>
    <w:p w:rsidR="00BD1D7F" w:rsidRDefault="007860A4">
      <w:pPr>
        <w:spacing w:line="357" w:lineRule="auto"/>
        <w:ind w:left="3" w:firstLine="721"/>
        <w:jc w:val="both"/>
        <w:rPr>
          <w:sz w:val="20"/>
          <w:szCs w:val="20"/>
        </w:rPr>
      </w:pPr>
      <w:r>
        <w:rPr>
          <w:rFonts w:eastAsia="Times New Roman"/>
        </w:rPr>
        <w:t>Выпускник научится: различать изменяемые и неизменяемые слова; различать родственные (однокоренные) слова и формы слова; находить в словах окончание, корень, приставку, суффикс. 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BD1D7F" w:rsidRDefault="00BD1D7F">
      <w:pPr>
        <w:spacing w:line="3" w:lineRule="exact"/>
        <w:rPr>
          <w:sz w:val="20"/>
          <w:szCs w:val="20"/>
        </w:rPr>
      </w:pPr>
    </w:p>
    <w:p w:rsidR="00BD1D7F" w:rsidRDefault="007860A4">
      <w:pPr>
        <w:ind w:left="723"/>
        <w:rPr>
          <w:sz w:val="20"/>
          <w:szCs w:val="20"/>
        </w:rPr>
      </w:pPr>
      <w:r>
        <w:rPr>
          <w:rFonts w:eastAsia="Times New Roman"/>
          <w:b/>
          <w:bCs/>
        </w:rPr>
        <w:t>Раздел «Лексика»</w:t>
      </w:r>
    </w:p>
    <w:p w:rsidR="00BD1D7F" w:rsidRDefault="00BD1D7F">
      <w:pPr>
        <w:spacing w:line="138" w:lineRule="exact"/>
        <w:rPr>
          <w:sz w:val="20"/>
          <w:szCs w:val="20"/>
        </w:rPr>
      </w:pPr>
    </w:p>
    <w:p w:rsidR="00BD1D7F" w:rsidRDefault="007860A4" w:rsidP="00B72990">
      <w:pPr>
        <w:spacing w:line="377" w:lineRule="auto"/>
        <w:ind w:left="3" w:firstLine="721"/>
        <w:jc w:val="both"/>
        <w:rPr>
          <w:sz w:val="20"/>
          <w:szCs w:val="20"/>
        </w:rPr>
      </w:pPr>
      <w:r>
        <w:rPr>
          <w:rFonts w:eastAsia="Times New Roman"/>
          <w:sz w:val="21"/>
          <w:szCs w:val="21"/>
        </w:rPr>
        <w:t xml:space="preserve">Выпускник научится: выявлять слова, значение которых требует уточнения; определять значение слова по тексту или уточнять с помощью толкового словаря. Выпускник получит возможность научиться: подбирать синонимы для устранения повторов в тексте; подбирать антонимы для точной характеристики предметов при их сравнении; различать употребление в тексте слов в прямом </w:t>
      </w:r>
      <w:proofErr w:type="spellStart"/>
      <w:r>
        <w:rPr>
          <w:rFonts w:eastAsia="Times New Roman"/>
          <w:sz w:val="21"/>
          <w:szCs w:val="21"/>
        </w:rPr>
        <w:t>и</w:t>
      </w:r>
      <w:r>
        <w:rPr>
          <w:rFonts w:eastAsia="Times New Roman"/>
        </w:rPr>
        <w:t>переносном</w:t>
      </w:r>
      <w:proofErr w:type="spellEnd"/>
      <w:r>
        <w:rPr>
          <w:rFonts w:eastAsia="Times New Roman"/>
        </w:rPr>
        <w:t xml:space="preserve"> значении (простые случаи); оценивать уместность использования слов в тексте; выбирать слова из ряда предложенных для успешного решения коммуникативной задачи.</w:t>
      </w:r>
    </w:p>
    <w:p w:rsidR="00BD1D7F" w:rsidRDefault="00BD1D7F">
      <w:pPr>
        <w:spacing w:line="13" w:lineRule="exact"/>
        <w:rPr>
          <w:sz w:val="20"/>
          <w:szCs w:val="20"/>
        </w:rPr>
      </w:pPr>
    </w:p>
    <w:p w:rsidR="00BD1D7F" w:rsidRDefault="007860A4">
      <w:pPr>
        <w:ind w:left="723"/>
        <w:rPr>
          <w:sz w:val="20"/>
          <w:szCs w:val="20"/>
        </w:rPr>
      </w:pPr>
      <w:r>
        <w:rPr>
          <w:rFonts w:eastAsia="Times New Roman"/>
          <w:b/>
          <w:bCs/>
        </w:rPr>
        <w:t>Раздел «Морфология»</w:t>
      </w:r>
    </w:p>
    <w:p w:rsidR="00BD1D7F" w:rsidRDefault="00BD1D7F">
      <w:pPr>
        <w:spacing w:line="138"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Выпускник научится: определять грамматические признаки имён существительных - род, число, падеж, склонение; определять грамматические признаки имён прилагательных - род, число, падеж; определять грамматические признаки глаголов - число, время, род (в прошедшем времени), лицо (в настоящем и будущем времени), спряжение. Выпускник получит возможность научиться: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находить в тексте</w:t>
      </w:r>
    </w:p>
    <w:p w:rsidR="00BD1D7F" w:rsidRDefault="00BD1D7F">
      <w:pPr>
        <w:spacing w:line="5" w:lineRule="exact"/>
        <w:rPr>
          <w:sz w:val="20"/>
          <w:szCs w:val="20"/>
        </w:rPr>
      </w:pPr>
    </w:p>
    <w:p w:rsidR="00BD1D7F" w:rsidRDefault="007860A4">
      <w:pPr>
        <w:spacing w:line="348" w:lineRule="auto"/>
        <w:ind w:left="3"/>
        <w:jc w:val="both"/>
        <w:rPr>
          <w:sz w:val="20"/>
          <w:szCs w:val="20"/>
        </w:rPr>
      </w:pPr>
      <w:r>
        <w:rPr>
          <w:rFonts w:eastAsia="Times New Roman"/>
        </w:rPr>
        <w:t>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BD1D7F" w:rsidRDefault="00BD1D7F">
      <w:pPr>
        <w:spacing w:line="13" w:lineRule="exact"/>
        <w:rPr>
          <w:sz w:val="20"/>
          <w:szCs w:val="20"/>
        </w:rPr>
      </w:pPr>
    </w:p>
    <w:p w:rsidR="00BD1D7F" w:rsidRDefault="007860A4">
      <w:pPr>
        <w:ind w:left="723"/>
        <w:rPr>
          <w:sz w:val="20"/>
          <w:szCs w:val="20"/>
        </w:rPr>
      </w:pPr>
      <w:r>
        <w:rPr>
          <w:rFonts w:eastAsia="Times New Roman"/>
          <w:b/>
          <w:bCs/>
        </w:rPr>
        <w:t>Раздел «Синтаксис»</w:t>
      </w:r>
    </w:p>
    <w:p w:rsidR="00BD1D7F" w:rsidRDefault="00BD1D7F">
      <w:pPr>
        <w:spacing w:line="138" w:lineRule="exact"/>
        <w:rPr>
          <w:sz w:val="20"/>
          <w:szCs w:val="20"/>
        </w:rPr>
      </w:pPr>
    </w:p>
    <w:p w:rsidR="00BD1D7F" w:rsidRDefault="007860A4">
      <w:pPr>
        <w:spacing w:line="357" w:lineRule="auto"/>
        <w:ind w:left="3"/>
        <w:jc w:val="right"/>
        <w:rPr>
          <w:sz w:val="20"/>
          <w:szCs w:val="20"/>
        </w:rPr>
      </w:pPr>
      <w:r>
        <w:rPr>
          <w:rFonts w:eastAsia="Times New Roman"/>
        </w:rPr>
        <w:t>Выпускник  научится:  различать  предложение,  словосочетание,  слово;  устанавливать  при помощи смысловых вопросов связь между словами в словосочетании и предложении; классифицировать предложения  по  цели  высказывания,  находить  повествовательные/побудительные/вопросительные предложения;  определять   восклицательную/невосклицательную   интонацию   предложения; находить главные и второстепенные (без деления на виды) члены предложения; выделять предложения</w:t>
      </w:r>
    </w:p>
    <w:p w:rsidR="00BD1D7F" w:rsidRDefault="00BD1D7F">
      <w:pPr>
        <w:spacing w:line="15" w:lineRule="exact"/>
        <w:rPr>
          <w:sz w:val="20"/>
          <w:szCs w:val="20"/>
        </w:rPr>
      </w:pPr>
    </w:p>
    <w:p w:rsidR="00BD1D7F" w:rsidRDefault="007860A4">
      <w:pPr>
        <w:numPr>
          <w:ilvl w:val="0"/>
          <w:numId w:val="58"/>
        </w:numPr>
        <w:tabs>
          <w:tab w:val="left" w:pos="147"/>
        </w:tabs>
        <w:spacing w:line="377" w:lineRule="auto"/>
        <w:ind w:left="3" w:hanging="3"/>
        <w:jc w:val="both"/>
        <w:rPr>
          <w:rFonts w:eastAsia="Times New Roman"/>
          <w:sz w:val="21"/>
          <w:szCs w:val="21"/>
        </w:rPr>
      </w:pPr>
      <w:r>
        <w:rPr>
          <w:rFonts w:eastAsia="Times New Roman"/>
          <w:sz w:val="21"/>
          <w:szCs w:val="21"/>
        </w:rPr>
        <w:t>однородными членами. Выпускник получит возможность научиться: различать второстепенные члены предложения - определения, дополнения, обстоятельства; выполнять в соответствии с предложенным в учебнике алгоритмом разбор простого предложения (по членам предложения, синтаксический),</w:t>
      </w:r>
    </w:p>
    <w:p w:rsidR="00BD1D7F" w:rsidRDefault="007860A4">
      <w:pPr>
        <w:spacing w:line="229" w:lineRule="auto"/>
        <w:ind w:left="3"/>
        <w:rPr>
          <w:sz w:val="20"/>
          <w:szCs w:val="20"/>
        </w:rPr>
      </w:pPr>
      <w:r>
        <w:rPr>
          <w:rFonts w:eastAsia="Times New Roman"/>
        </w:rPr>
        <w:t>оценивать правильность разбора; различать простые и сложные предложения.</w:t>
      </w:r>
    </w:p>
    <w:p w:rsidR="00BD1D7F" w:rsidRDefault="00BD1D7F">
      <w:pPr>
        <w:spacing w:line="126" w:lineRule="exact"/>
        <w:rPr>
          <w:sz w:val="20"/>
          <w:szCs w:val="20"/>
        </w:rPr>
      </w:pPr>
    </w:p>
    <w:p w:rsidR="00BD1D7F" w:rsidRDefault="007860A4">
      <w:pPr>
        <w:ind w:left="723"/>
        <w:rPr>
          <w:sz w:val="20"/>
          <w:szCs w:val="20"/>
        </w:rPr>
      </w:pPr>
      <w:r>
        <w:rPr>
          <w:rFonts w:eastAsia="Times New Roman"/>
          <w:b/>
          <w:bCs/>
        </w:rPr>
        <w:t>Содержательная линия «Орфография и пунктуация»</w:t>
      </w:r>
    </w:p>
    <w:p w:rsidR="00BD1D7F" w:rsidRDefault="00BD1D7F">
      <w:pPr>
        <w:spacing w:line="138" w:lineRule="exact"/>
        <w:rPr>
          <w:sz w:val="20"/>
          <w:szCs w:val="20"/>
        </w:rPr>
      </w:pPr>
    </w:p>
    <w:p w:rsidR="00BD1D7F" w:rsidRDefault="007860A4">
      <w:pPr>
        <w:spacing w:line="359" w:lineRule="auto"/>
        <w:ind w:left="3" w:firstLine="721"/>
        <w:jc w:val="both"/>
        <w:rPr>
          <w:sz w:val="20"/>
          <w:szCs w:val="20"/>
        </w:rPr>
      </w:pPr>
      <w:r>
        <w:rPr>
          <w:rFonts w:eastAsia="Times New Roman"/>
        </w:rPr>
        <w:lastRenderedPageBreak/>
        <w:t>Выпускник научится: применять правила правописания (в объёме содержания курса); определять (уточнять) написание слова по орфографическому словарю; безошибочно списывать текст объёмом 80-90 слов; писать под диктовку тексты объёмом 75-80 слов в соответствии с изученными правилами правописания; проверять собственный и предложенный текст, находить и исправлять орфографические и пунктуационные ошибки. Выпускник получит возможность научиться: осознавать место возможного возникновения орфографической ошибки; подбирать примеры с определённой орфограммой; при составлении собственных текстов перефразировать записываемое, чтобы избежать орфографических и пунктуационных ошибок;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BD1D7F" w:rsidRDefault="00BD1D7F">
      <w:pPr>
        <w:spacing w:line="3" w:lineRule="exact"/>
        <w:rPr>
          <w:sz w:val="20"/>
          <w:szCs w:val="20"/>
        </w:rPr>
      </w:pPr>
    </w:p>
    <w:p w:rsidR="00BD1D7F" w:rsidRDefault="007860A4">
      <w:pPr>
        <w:ind w:left="723"/>
        <w:rPr>
          <w:sz w:val="20"/>
          <w:szCs w:val="20"/>
        </w:rPr>
      </w:pPr>
      <w:r>
        <w:rPr>
          <w:rFonts w:eastAsia="Times New Roman"/>
          <w:b/>
          <w:bCs/>
        </w:rPr>
        <w:t>Содержательная линия «Развитие речи»</w:t>
      </w:r>
    </w:p>
    <w:p w:rsidR="00BD1D7F" w:rsidRDefault="00BD1D7F">
      <w:pPr>
        <w:spacing w:line="138" w:lineRule="exact"/>
        <w:rPr>
          <w:sz w:val="20"/>
          <w:szCs w:val="20"/>
        </w:rPr>
      </w:pPr>
    </w:p>
    <w:p w:rsidR="00BD1D7F" w:rsidRDefault="007860A4" w:rsidP="00B72990">
      <w:pPr>
        <w:spacing w:line="376" w:lineRule="auto"/>
        <w:ind w:left="3" w:firstLine="721"/>
        <w:jc w:val="both"/>
        <w:rPr>
          <w:sz w:val="20"/>
          <w:szCs w:val="20"/>
        </w:rPr>
      </w:pPr>
      <w:proofErr w:type="gramStart"/>
      <w:r>
        <w:rPr>
          <w:rFonts w:eastAsia="Times New Roman"/>
          <w:sz w:val="21"/>
          <w:szCs w:val="21"/>
        </w:rPr>
        <w:t>Выпускник научится: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соблюдать в повседневной жизни нормы речевого этикета и правила устного общения (умение слышать, точно реагировать на реплики, поддерживать разговор); выражать собственное мнение, аргументировать его с учётом ситуации общения;</w:t>
      </w:r>
      <w:proofErr w:type="gramEnd"/>
      <w:r>
        <w:rPr>
          <w:rFonts w:eastAsia="Times New Roman"/>
          <w:sz w:val="21"/>
          <w:szCs w:val="21"/>
        </w:rPr>
        <w:t xml:space="preserve"> самостоятельно озаглавливать текст; составлять </w:t>
      </w:r>
      <w:proofErr w:type="spellStart"/>
      <w:r>
        <w:rPr>
          <w:rFonts w:eastAsia="Times New Roman"/>
          <w:sz w:val="21"/>
          <w:szCs w:val="21"/>
        </w:rPr>
        <w:t>план</w:t>
      </w:r>
      <w:r>
        <w:rPr>
          <w:rFonts w:eastAsia="Times New Roman"/>
        </w:rPr>
        <w:t>текста</w:t>
      </w:r>
      <w:proofErr w:type="spellEnd"/>
      <w:r>
        <w:rPr>
          <w:rFonts w:eastAsia="Times New Roman"/>
        </w:rPr>
        <w:t>; сочинять письма, поздравительные открытки, записки и другие небольшие тексты для конкретных ситуаций общения. Выпускник получит возможность научиться: создавать тексты по предложенному заголовку; подробно или выборочно пересказывать текст; пересказывать текст от другого лица; составлять устный рассказ на определённую тему с использованием разных типов речи: описание, повествование, рассуждение; анализировать и корректировать тексты с нарушенным порядком предложений, находить в тексте смысловые пропуски; корректировать тексты, в которых допущены нарушения культуры речи;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w:t>
      </w:r>
    </w:p>
    <w:p w:rsidR="00BD1D7F" w:rsidRDefault="00BD1D7F">
      <w:pPr>
        <w:spacing w:line="13" w:lineRule="exact"/>
        <w:rPr>
          <w:sz w:val="20"/>
          <w:szCs w:val="20"/>
        </w:rPr>
      </w:pPr>
    </w:p>
    <w:p w:rsidR="00BD1D7F" w:rsidRDefault="007860A4">
      <w:pPr>
        <w:numPr>
          <w:ilvl w:val="0"/>
          <w:numId w:val="59"/>
        </w:numPr>
        <w:tabs>
          <w:tab w:val="left" w:pos="189"/>
        </w:tabs>
        <w:spacing w:line="348" w:lineRule="auto"/>
        <w:ind w:left="3" w:hanging="3"/>
        <w:jc w:val="both"/>
        <w:rPr>
          <w:rFonts w:eastAsia="Times New Roman"/>
        </w:rPr>
      </w:pPr>
      <w:r>
        <w:rPr>
          <w:rFonts w:eastAsia="Times New Roman"/>
        </w:rPr>
        <w:t>с назначением, задачами, условиями общения (для самостоятельно создаваемых текстов); соблюдать нормы речевого взаимодействия при интерактивном общении (sms-сообщения, электронная почта,</w:t>
      </w:r>
    </w:p>
    <w:p w:rsidR="00BD1D7F" w:rsidRDefault="00BD1D7F">
      <w:pPr>
        <w:spacing w:line="13" w:lineRule="exact"/>
        <w:rPr>
          <w:sz w:val="20"/>
          <w:szCs w:val="20"/>
        </w:rPr>
      </w:pPr>
    </w:p>
    <w:p w:rsidR="00BD1D7F" w:rsidRDefault="007860A4">
      <w:pPr>
        <w:ind w:left="3"/>
        <w:rPr>
          <w:sz w:val="20"/>
          <w:szCs w:val="20"/>
        </w:rPr>
      </w:pPr>
      <w:r>
        <w:rPr>
          <w:rFonts w:eastAsia="Times New Roman"/>
        </w:rPr>
        <w:t>Интернет и другие виды и способы связи).</w:t>
      </w:r>
    </w:p>
    <w:p w:rsidR="00BD1D7F" w:rsidRDefault="00BD1D7F">
      <w:pPr>
        <w:spacing w:line="126" w:lineRule="exact"/>
        <w:rPr>
          <w:sz w:val="20"/>
          <w:szCs w:val="20"/>
        </w:rPr>
      </w:pPr>
    </w:p>
    <w:p w:rsidR="00BD1D7F" w:rsidRDefault="007860A4">
      <w:pPr>
        <w:ind w:left="723"/>
        <w:rPr>
          <w:sz w:val="20"/>
          <w:szCs w:val="20"/>
        </w:rPr>
      </w:pPr>
      <w:r>
        <w:rPr>
          <w:rFonts w:eastAsia="Times New Roman"/>
          <w:b/>
          <w:bCs/>
        </w:rPr>
        <w:t>Литературное чтение</w:t>
      </w:r>
    </w:p>
    <w:p w:rsidR="00BD1D7F" w:rsidRDefault="00BD1D7F">
      <w:pPr>
        <w:spacing w:line="127" w:lineRule="exact"/>
        <w:rPr>
          <w:sz w:val="20"/>
          <w:szCs w:val="20"/>
        </w:rPr>
      </w:pPr>
    </w:p>
    <w:p w:rsidR="00BD1D7F" w:rsidRDefault="007860A4">
      <w:pPr>
        <w:ind w:left="723"/>
        <w:rPr>
          <w:sz w:val="20"/>
          <w:szCs w:val="20"/>
        </w:rPr>
      </w:pPr>
      <w:r>
        <w:rPr>
          <w:rFonts w:eastAsia="Times New Roman"/>
        </w:rPr>
        <w:t>Обучающиеся начальной школы осознают значимость чтения для своего дальнейшего развития</w:t>
      </w:r>
    </w:p>
    <w:p w:rsidR="00BD1D7F" w:rsidRDefault="00BD1D7F">
      <w:pPr>
        <w:spacing w:line="138" w:lineRule="exact"/>
        <w:rPr>
          <w:sz w:val="20"/>
          <w:szCs w:val="20"/>
        </w:rPr>
      </w:pPr>
    </w:p>
    <w:p w:rsidR="00BD1D7F" w:rsidRDefault="007860A4">
      <w:pPr>
        <w:numPr>
          <w:ilvl w:val="0"/>
          <w:numId w:val="60"/>
        </w:numPr>
        <w:tabs>
          <w:tab w:val="left" w:pos="271"/>
        </w:tabs>
        <w:spacing w:line="356" w:lineRule="auto"/>
        <w:ind w:left="3" w:hanging="3"/>
        <w:jc w:val="both"/>
        <w:rPr>
          <w:rFonts w:eastAsia="Times New Roman"/>
        </w:rPr>
      </w:pPr>
      <w:r>
        <w:rPr>
          <w:rFonts w:eastAsia="Times New Roman"/>
        </w:rPr>
        <w:t>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BD1D7F" w:rsidRDefault="00BD1D7F">
      <w:pPr>
        <w:spacing w:line="16" w:lineRule="exact"/>
        <w:rPr>
          <w:rFonts w:eastAsia="Times New Roman"/>
        </w:rPr>
      </w:pPr>
    </w:p>
    <w:p w:rsidR="00BD1D7F" w:rsidRDefault="007860A4">
      <w:pPr>
        <w:spacing w:line="348" w:lineRule="auto"/>
        <w:ind w:left="3" w:firstLine="721"/>
        <w:rPr>
          <w:rFonts w:eastAsia="Times New Roman"/>
        </w:rPr>
      </w:pPr>
      <w:r>
        <w:rPr>
          <w:rFonts w:eastAsia="Times New Roman"/>
        </w:rPr>
        <w:t>Учащиеся получат возможность познакомиться с культурно-историческим наследием России и общечеловеческими ценностями.</w:t>
      </w:r>
    </w:p>
    <w:p w:rsidR="00BD1D7F" w:rsidRDefault="00BD1D7F">
      <w:pPr>
        <w:spacing w:line="13" w:lineRule="exact"/>
        <w:rPr>
          <w:rFonts w:eastAsia="Times New Roman"/>
        </w:rPr>
      </w:pPr>
    </w:p>
    <w:p w:rsidR="00BD1D7F" w:rsidRDefault="007860A4">
      <w:pPr>
        <w:ind w:left="723"/>
        <w:rPr>
          <w:rFonts w:eastAsia="Times New Roman"/>
        </w:rPr>
      </w:pPr>
      <w:r>
        <w:rPr>
          <w:rFonts w:eastAsia="Times New Roman"/>
        </w:rPr>
        <w:t>Младшие школьники будут учиться полноценно воспринимать художественную литературу,</w:t>
      </w:r>
    </w:p>
    <w:p w:rsidR="00BD1D7F" w:rsidRDefault="00BD1D7F">
      <w:pPr>
        <w:spacing w:line="138" w:lineRule="exact"/>
        <w:rPr>
          <w:sz w:val="20"/>
          <w:szCs w:val="20"/>
        </w:rPr>
      </w:pPr>
    </w:p>
    <w:p w:rsidR="00BD1D7F" w:rsidRDefault="007860A4">
      <w:pPr>
        <w:spacing w:line="378" w:lineRule="auto"/>
        <w:ind w:left="3"/>
        <w:jc w:val="both"/>
        <w:rPr>
          <w:sz w:val="20"/>
          <w:szCs w:val="20"/>
        </w:rPr>
      </w:pPr>
      <w:r>
        <w:rPr>
          <w:rFonts w:eastAsia="Times New Roman"/>
          <w:sz w:val="21"/>
          <w:szCs w:val="21"/>
        </w:rPr>
        <w:lastRenderedPageBreak/>
        <w:t>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w:t>
      </w:r>
    </w:p>
    <w:p w:rsidR="00BD1D7F" w:rsidRDefault="007860A4">
      <w:pPr>
        <w:numPr>
          <w:ilvl w:val="0"/>
          <w:numId w:val="61"/>
        </w:numPr>
        <w:tabs>
          <w:tab w:val="left" w:pos="183"/>
        </w:tabs>
        <w:spacing w:line="230" w:lineRule="auto"/>
        <w:ind w:left="183" w:hanging="183"/>
        <w:rPr>
          <w:rFonts w:eastAsia="Times New Roman"/>
        </w:rPr>
      </w:pPr>
      <w:r>
        <w:rPr>
          <w:rFonts w:eastAsia="Times New Roman"/>
        </w:rPr>
        <w:t>эстетическими возможностями родного языка, используемыми в художественных произведениях.</w:t>
      </w:r>
    </w:p>
    <w:p w:rsidR="00BD1D7F" w:rsidRDefault="00BD1D7F">
      <w:pPr>
        <w:spacing w:line="138" w:lineRule="exact"/>
        <w:rPr>
          <w:rFonts w:eastAsia="Times New Roman"/>
        </w:rPr>
      </w:pPr>
    </w:p>
    <w:p w:rsidR="00BD1D7F" w:rsidRDefault="007860A4">
      <w:pPr>
        <w:numPr>
          <w:ilvl w:val="1"/>
          <w:numId w:val="61"/>
        </w:numPr>
        <w:tabs>
          <w:tab w:val="left" w:pos="992"/>
        </w:tabs>
        <w:spacing w:line="348" w:lineRule="auto"/>
        <w:ind w:left="3" w:firstLine="718"/>
        <w:jc w:val="both"/>
        <w:rPr>
          <w:rFonts w:eastAsia="Times New Roman"/>
        </w:rPr>
      </w:pPr>
      <w:r>
        <w:rPr>
          <w:rFonts w:eastAsia="Times New Roman"/>
        </w:rPr>
        <w:t>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w:t>
      </w:r>
    </w:p>
    <w:p w:rsidR="00BD1D7F" w:rsidRDefault="00BD1D7F">
      <w:pPr>
        <w:spacing w:line="25" w:lineRule="exact"/>
        <w:rPr>
          <w:sz w:val="20"/>
          <w:szCs w:val="20"/>
        </w:rPr>
      </w:pPr>
    </w:p>
    <w:p w:rsidR="00BD1D7F" w:rsidRDefault="007860A4">
      <w:pPr>
        <w:spacing w:line="348" w:lineRule="auto"/>
        <w:ind w:left="3"/>
        <w:jc w:val="both"/>
        <w:rPr>
          <w:sz w:val="20"/>
          <w:szCs w:val="20"/>
        </w:rPr>
      </w:pPr>
      <w:r>
        <w:rPr>
          <w:rFonts w:eastAsia="Times New Roman"/>
        </w:rPr>
        <w:t>сформированы универсальные действия, отражающие учебную самостоятельность и познавательные интересы.</w:t>
      </w:r>
    </w:p>
    <w:p w:rsidR="00BD1D7F" w:rsidRDefault="00BD1D7F">
      <w:pPr>
        <w:spacing w:line="25" w:lineRule="exact"/>
        <w:rPr>
          <w:sz w:val="20"/>
          <w:szCs w:val="20"/>
        </w:rPr>
      </w:pPr>
    </w:p>
    <w:p w:rsidR="00BD1D7F" w:rsidRDefault="007860A4">
      <w:pPr>
        <w:spacing w:line="357" w:lineRule="auto"/>
        <w:ind w:left="3" w:firstLine="721"/>
        <w:jc w:val="both"/>
        <w:rPr>
          <w:sz w:val="20"/>
          <w:szCs w:val="20"/>
        </w:rPr>
      </w:pPr>
      <w:r>
        <w:rPr>
          <w:rFonts w:eastAsia="Times New Roman"/>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 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BD1D7F" w:rsidRDefault="00BD1D7F">
      <w:pPr>
        <w:spacing w:line="15" w:lineRule="exact"/>
        <w:rPr>
          <w:sz w:val="20"/>
          <w:szCs w:val="20"/>
        </w:rPr>
      </w:pPr>
    </w:p>
    <w:p w:rsidR="00BD1D7F" w:rsidRDefault="007860A4" w:rsidP="00B72990">
      <w:pPr>
        <w:spacing w:line="377" w:lineRule="auto"/>
        <w:ind w:left="3" w:firstLine="721"/>
        <w:jc w:val="both"/>
        <w:rPr>
          <w:sz w:val="20"/>
          <w:szCs w:val="20"/>
        </w:rPr>
      </w:pPr>
      <w:r>
        <w:rPr>
          <w:rFonts w:eastAsia="Times New Roman"/>
          <w:sz w:val="21"/>
          <w:szCs w:val="21"/>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w:t>
      </w:r>
      <w:r w:rsidR="00B72990">
        <w:rPr>
          <w:rFonts w:eastAsia="Times New Roman"/>
          <w:sz w:val="21"/>
          <w:szCs w:val="21"/>
        </w:rPr>
        <w:t xml:space="preserve"> </w:t>
      </w:r>
      <w:r>
        <w:rPr>
          <w:rFonts w:eastAsia="Times New Roman"/>
        </w:rPr>
        <w:t>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D1D7F" w:rsidRDefault="00BD1D7F">
      <w:pPr>
        <w:spacing w:line="5" w:lineRule="exact"/>
        <w:rPr>
          <w:sz w:val="20"/>
          <w:szCs w:val="20"/>
        </w:rPr>
      </w:pPr>
    </w:p>
    <w:p w:rsidR="00BD1D7F" w:rsidRDefault="007860A4">
      <w:pPr>
        <w:ind w:left="723"/>
        <w:rPr>
          <w:sz w:val="20"/>
          <w:szCs w:val="20"/>
        </w:rPr>
      </w:pPr>
      <w:r>
        <w:rPr>
          <w:rFonts w:eastAsia="Times New Roman"/>
          <w:b/>
          <w:bCs/>
        </w:rPr>
        <w:t>Описание образовательных результатов в динамике по годам обучения</w:t>
      </w:r>
    </w:p>
    <w:p w:rsidR="00BD1D7F" w:rsidRDefault="00BD1D7F">
      <w:pPr>
        <w:spacing w:line="131" w:lineRule="exact"/>
        <w:rPr>
          <w:sz w:val="20"/>
          <w:szCs w:val="20"/>
        </w:rPr>
      </w:pPr>
    </w:p>
    <w:p w:rsidR="00BD1D7F" w:rsidRDefault="007860A4">
      <w:pPr>
        <w:numPr>
          <w:ilvl w:val="0"/>
          <w:numId w:val="62"/>
        </w:numPr>
        <w:tabs>
          <w:tab w:val="left" w:pos="1423"/>
        </w:tabs>
        <w:ind w:left="1423" w:hanging="702"/>
        <w:rPr>
          <w:rFonts w:eastAsia="Times New Roman"/>
          <w:b/>
          <w:bCs/>
        </w:rPr>
      </w:pPr>
      <w:r>
        <w:rPr>
          <w:rFonts w:eastAsia="Times New Roman"/>
          <w:b/>
          <w:bCs/>
        </w:rPr>
        <w:t>класс</w:t>
      </w:r>
    </w:p>
    <w:p w:rsidR="00BD1D7F" w:rsidRDefault="00BD1D7F">
      <w:pPr>
        <w:spacing w:line="138" w:lineRule="exact"/>
        <w:rPr>
          <w:sz w:val="20"/>
          <w:szCs w:val="20"/>
        </w:rPr>
      </w:pPr>
    </w:p>
    <w:p w:rsidR="00BD1D7F" w:rsidRDefault="007860A4">
      <w:pPr>
        <w:spacing w:line="376" w:lineRule="auto"/>
        <w:ind w:left="3" w:firstLine="721"/>
        <w:rPr>
          <w:sz w:val="20"/>
          <w:szCs w:val="20"/>
        </w:rPr>
      </w:pPr>
      <w:r>
        <w:rPr>
          <w:rFonts w:eastAsia="Times New Roman"/>
          <w:b/>
          <w:bCs/>
          <w:sz w:val="21"/>
          <w:szCs w:val="21"/>
        </w:rPr>
        <w:t xml:space="preserve">Личностные результаты: </w:t>
      </w:r>
      <w:r>
        <w:rPr>
          <w:rFonts w:eastAsia="Times New Roman"/>
          <w:sz w:val="21"/>
          <w:szCs w:val="21"/>
        </w:rPr>
        <w:t>осознание значимости чтения для своего дальнейшего развития и</w:t>
      </w:r>
      <w:r>
        <w:rPr>
          <w:rFonts w:eastAsia="Times New Roman"/>
          <w:b/>
          <w:bCs/>
          <w:sz w:val="21"/>
          <w:szCs w:val="21"/>
        </w:rPr>
        <w:t xml:space="preserve"> </w:t>
      </w:r>
      <w:r>
        <w:rPr>
          <w:rFonts w:eastAsia="Times New Roman"/>
          <w:sz w:val="21"/>
          <w:szCs w:val="21"/>
        </w:rPr>
        <w:t>успешного обучения; формирование потребности в систематическом чтении как средстве познания мира</w:t>
      </w:r>
    </w:p>
    <w:p w:rsidR="00BD1D7F" w:rsidRDefault="00BD1D7F">
      <w:pPr>
        <w:spacing w:line="2" w:lineRule="exact"/>
        <w:rPr>
          <w:sz w:val="20"/>
          <w:szCs w:val="20"/>
        </w:rPr>
      </w:pPr>
    </w:p>
    <w:p w:rsidR="00BD1D7F" w:rsidRDefault="007860A4">
      <w:pPr>
        <w:numPr>
          <w:ilvl w:val="0"/>
          <w:numId w:val="63"/>
        </w:numPr>
        <w:tabs>
          <w:tab w:val="left" w:pos="286"/>
        </w:tabs>
        <w:spacing w:line="354" w:lineRule="auto"/>
        <w:ind w:left="3" w:hanging="3"/>
        <w:jc w:val="both"/>
        <w:rPr>
          <w:rFonts w:eastAsia="Times New Roman"/>
        </w:rPr>
      </w:pPr>
      <w:r>
        <w:rPr>
          <w:rFonts w:eastAsia="Times New Roman"/>
        </w:rPr>
        <w:t>самого себя; знакомство с культурно-историческим наследи¬ем России, общечеловеческими ценностями; эмоциональная отзывчивость на прочитанное; высказывание своей точки зрения и уважение мнения собеседника.</w:t>
      </w:r>
    </w:p>
    <w:p w:rsidR="00BD1D7F" w:rsidRDefault="00BD1D7F">
      <w:pPr>
        <w:spacing w:line="18" w:lineRule="exact"/>
        <w:rPr>
          <w:rFonts w:eastAsia="Times New Roman"/>
        </w:rPr>
      </w:pPr>
    </w:p>
    <w:p w:rsidR="00BD1D7F" w:rsidRDefault="007860A4">
      <w:pPr>
        <w:spacing w:line="348" w:lineRule="auto"/>
        <w:ind w:left="3" w:firstLine="721"/>
        <w:jc w:val="both"/>
        <w:rPr>
          <w:rFonts w:eastAsia="Times New Roman"/>
        </w:rPr>
      </w:pPr>
      <w:r>
        <w:rPr>
          <w:rFonts w:eastAsia="Times New Roman"/>
          <w:b/>
          <w:bCs/>
        </w:rPr>
        <w:t xml:space="preserve">Метапредметные результаты: </w:t>
      </w:r>
      <w:r>
        <w:rPr>
          <w:rFonts w:eastAsia="Times New Roman"/>
        </w:rPr>
        <w:t>освоение приёмов поиска нужной информации;</w:t>
      </w:r>
      <w:r>
        <w:rPr>
          <w:rFonts w:eastAsia="Times New Roman"/>
          <w:b/>
          <w:bCs/>
        </w:rPr>
        <w:t xml:space="preserve"> </w:t>
      </w:r>
      <w:r>
        <w:rPr>
          <w:rFonts w:eastAsia="Times New Roman"/>
        </w:rPr>
        <w:t>овладение</w:t>
      </w:r>
      <w:r>
        <w:rPr>
          <w:rFonts w:eastAsia="Times New Roman"/>
          <w:b/>
          <w:bCs/>
        </w:rPr>
        <w:t xml:space="preserve"> </w:t>
      </w:r>
      <w:r>
        <w:rPr>
          <w:rFonts w:eastAsia="Times New Roman"/>
        </w:rPr>
        <w:t>алгоритмами основных учебных действий по анализу и интерпретации художественных произведений</w:t>
      </w:r>
    </w:p>
    <w:p w:rsidR="00BD1D7F" w:rsidRDefault="00BD1D7F">
      <w:pPr>
        <w:spacing w:line="25" w:lineRule="exact"/>
        <w:rPr>
          <w:sz w:val="20"/>
          <w:szCs w:val="20"/>
        </w:rPr>
      </w:pPr>
    </w:p>
    <w:p w:rsidR="00BD1D7F" w:rsidRDefault="007860A4">
      <w:pPr>
        <w:spacing w:line="356" w:lineRule="auto"/>
        <w:ind w:left="3"/>
        <w:jc w:val="both"/>
        <w:rPr>
          <w:sz w:val="20"/>
          <w:szCs w:val="20"/>
        </w:rPr>
      </w:pPr>
      <w:r>
        <w:rPr>
          <w:rFonts w:eastAsia="Times New Roman"/>
        </w:rPr>
        <w:t>(деление текста на части, составление плана), умением высказывать и пояснять свою точку зрения; формирование представления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BD1D7F" w:rsidRDefault="00BD1D7F">
      <w:pPr>
        <w:spacing w:line="16" w:lineRule="exact"/>
        <w:rPr>
          <w:sz w:val="20"/>
          <w:szCs w:val="20"/>
        </w:rPr>
      </w:pPr>
    </w:p>
    <w:p w:rsidR="00BD1D7F" w:rsidRDefault="007860A4">
      <w:pPr>
        <w:spacing w:line="358" w:lineRule="auto"/>
        <w:ind w:left="3" w:firstLine="721"/>
        <w:jc w:val="both"/>
        <w:rPr>
          <w:sz w:val="20"/>
          <w:szCs w:val="20"/>
        </w:rPr>
      </w:pPr>
      <w:r>
        <w:rPr>
          <w:rFonts w:eastAsia="Times New Roman"/>
          <w:b/>
          <w:bCs/>
        </w:rPr>
        <w:t xml:space="preserve">Предметные результаты. </w:t>
      </w:r>
      <w:r>
        <w:rPr>
          <w:rFonts w:eastAsia="Times New Roman"/>
        </w:rPr>
        <w:t>Учащиеся должны освоить:</w:t>
      </w:r>
      <w:r>
        <w:rPr>
          <w:rFonts w:eastAsia="Times New Roman"/>
          <w:b/>
          <w:bCs/>
        </w:rPr>
        <w:t xml:space="preserve"> </w:t>
      </w:r>
      <w:r>
        <w:rPr>
          <w:rFonts w:eastAsia="Times New Roman"/>
        </w:rPr>
        <w:t>формирование необходимого уровня</w:t>
      </w:r>
      <w:r>
        <w:rPr>
          <w:rFonts w:eastAsia="Times New Roman"/>
          <w:b/>
          <w:bCs/>
        </w:rPr>
        <w:t xml:space="preserve"> </w:t>
      </w:r>
      <w:r>
        <w:rPr>
          <w:rFonts w:eastAsia="Times New Roman"/>
        </w:rPr>
        <w:t xml:space="preserve">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и учебных текстов; умение самостоятельно выбирать интересующую ученика литературу; умение пользоваться словарями и справочниками; умение составлять несложные </w:t>
      </w:r>
      <w:r>
        <w:rPr>
          <w:rFonts w:eastAsia="Times New Roman"/>
        </w:rPr>
        <w:lastRenderedPageBreak/>
        <w:t>монологические высказывания о произведении (героях, событиях), устно передавать содержание текста по плану, умение декламировать (читать наизусть стихотворные произведения).</w:t>
      </w:r>
    </w:p>
    <w:p w:rsidR="00BD1D7F" w:rsidRDefault="00BD1D7F">
      <w:pPr>
        <w:spacing w:line="7" w:lineRule="exact"/>
        <w:rPr>
          <w:sz w:val="20"/>
          <w:szCs w:val="20"/>
        </w:rPr>
      </w:pPr>
    </w:p>
    <w:p w:rsidR="00BD1D7F" w:rsidRDefault="007860A4">
      <w:pPr>
        <w:numPr>
          <w:ilvl w:val="0"/>
          <w:numId w:val="64"/>
        </w:numPr>
        <w:tabs>
          <w:tab w:val="left" w:pos="1423"/>
        </w:tabs>
        <w:ind w:left="1423" w:hanging="702"/>
        <w:rPr>
          <w:rFonts w:eastAsia="Times New Roman"/>
          <w:b/>
          <w:bCs/>
        </w:rPr>
      </w:pPr>
      <w:r>
        <w:rPr>
          <w:rFonts w:eastAsia="Times New Roman"/>
          <w:b/>
          <w:bCs/>
        </w:rPr>
        <w:t>класс</w:t>
      </w:r>
    </w:p>
    <w:p w:rsidR="00BD1D7F" w:rsidRDefault="00BD1D7F">
      <w:pPr>
        <w:spacing w:line="138" w:lineRule="exact"/>
        <w:rPr>
          <w:sz w:val="20"/>
          <w:szCs w:val="20"/>
        </w:rPr>
      </w:pPr>
    </w:p>
    <w:p w:rsidR="00BD1D7F" w:rsidRDefault="007860A4">
      <w:pPr>
        <w:spacing w:line="376" w:lineRule="auto"/>
        <w:ind w:left="3" w:firstLine="721"/>
        <w:rPr>
          <w:sz w:val="20"/>
          <w:szCs w:val="20"/>
        </w:rPr>
      </w:pPr>
      <w:r>
        <w:rPr>
          <w:rFonts w:eastAsia="Times New Roman"/>
          <w:b/>
          <w:bCs/>
          <w:sz w:val="21"/>
          <w:szCs w:val="21"/>
        </w:rPr>
        <w:t xml:space="preserve">Личностные результаты: </w:t>
      </w:r>
      <w:r>
        <w:rPr>
          <w:rFonts w:eastAsia="Times New Roman"/>
          <w:sz w:val="21"/>
          <w:szCs w:val="21"/>
        </w:rPr>
        <w:t>осознание значимости чтения для своего дальнейшего развития и</w:t>
      </w:r>
      <w:r>
        <w:rPr>
          <w:rFonts w:eastAsia="Times New Roman"/>
          <w:b/>
          <w:bCs/>
          <w:sz w:val="21"/>
          <w:szCs w:val="21"/>
        </w:rPr>
        <w:t xml:space="preserve"> </w:t>
      </w:r>
      <w:r>
        <w:rPr>
          <w:rFonts w:eastAsia="Times New Roman"/>
          <w:sz w:val="21"/>
          <w:szCs w:val="21"/>
        </w:rPr>
        <w:t>успешного обучения; формирование потребности в систематическом чтении как средстве познания мира</w:t>
      </w:r>
    </w:p>
    <w:p w:rsidR="00BD1D7F" w:rsidRDefault="00BD1D7F">
      <w:pPr>
        <w:spacing w:line="2" w:lineRule="exact"/>
        <w:rPr>
          <w:sz w:val="20"/>
          <w:szCs w:val="20"/>
        </w:rPr>
      </w:pPr>
    </w:p>
    <w:p w:rsidR="00BD1D7F" w:rsidRDefault="007860A4">
      <w:pPr>
        <w:numPr>
          <w:ilvl w:val="0"/>
          <w:numId w:val="65"/>
        </w:numPr>
        <w:tabs>
          <w:tab w:val="left" w:pos="300"/>
        </w:tabs>
        <w:spacing w:line="356" w:lineRule="auto"/>
        <w:ind w:left="3" w:hanging="3"/>
        <w:jc w:val="both"/>
        <w:rPr>
          <w:rFonts w:eastAsia="Times New Roman"/>
        </w:rPr>
      </w:pPr>
      <w:r>
        <w:rPr>
          <w:rFonts w:eastAsia="Times New Roman"/>
        </w:rPr>
        <w:t>самого себя; знакомство с культурно-историческим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BD1D7F" w:rsidRDefault="00BD1D7F">
      <w:pPr>
        <w:spacing w:line="15" w:lineRule="exact"/>
        <w:rPr>
          <w:rFonts w:eastAsia="Times New Roman"/>
        </w:rPr>
      </w:pPr>
    </w:p>
    <w:p w:rsidR="00BD1D7F" w:rsidRDefault="007860A4">
      <w:pPr>
        <w:spacing w:line="349" w:lineRule="auto"/>
        <w:ind w:left="3" w:firstLine="721"/>
        <w:jc w:val="both"/>
        <w:rPr>
          <w:rFonts w:eastAsia="Times New Roman"/>
        </w:rPr>
      </w:pPr>
      <w:r>
        <w:rPr>
          <w:rFonts w:eastAsia="Times New Roman"/>
          <w:b/>
          <w:bCs/>
        </w:rPr>
        <w:t xml:space="preserve">Метапредметные результаты: </w:t>
      </w:r>
      <w:r>
        <w:rPr>
          <w:rFonts w:eastAsia="Times New Roman"/>
        </w:rPr>
        <w:t>освоение приёмов поиска нужной информации;</w:t>
      </w:r>
      <w:r>
        <w:rPr>
          <w:rFonts w:eastAsia="Times New Roman"/>
          <w:b/>
          <w:bCs/>
        </w:rPr>
        <w:t xml:space="preserve"> </w:t>
      </w:r>
      <w:r>
        <w:rPr>
          <w:rFonts w:eastAsia="Times New Roman"/>
        </w:rPr>
        <w:t>овладение</w:t>
      </w:r>
      <w:r>
        <w:rPr>
          <w:rFonts w:eastAsia="Times New Roman"/>
          <w:b/>
          <w:bCs/>
        </w:rPr>
        <w:t xml:space="preserve"> </w:t>
      </w:r>
      <w:r>
        <w:rPr>
          <w:rFonts w:eastAsia="Times New Roman"/>
        </w:rPr>
        <w:t>алгоритмами основных учебных действий по анализу и интерпретации художественных произведений</w:t>
      </w:r>
    </w:p>
    <w:p w:rsidR="00BD1D7F" w:rsidRDefault="00BD1D7F">
      <w:pPr>
        <w:spacing w:line="23" w:lineRule="exact"/>
        <w:rPr>
          <w:sz w:val="20"/>
          <w:szCs w:val="20"/>
        </w:rPr>
      </w:pPr>
    </w:p>
    <w:p w:rsidR="00BD1D7F" w:rsidRDefault="007860A4">
      <w:pPr>
        <w:spacing w:line="357" w:lineRule="auto"/>
        <w:ind w:left="3"/>
        <w:jc w:val="both"/>
        <w:rPr>
          <w:sz w:val="20"/>
          <w:szCs w:val="20"/>
        </w:rPr>
      </w:pPr>
      <w:r>
        <w:rPr>
          <w:rFonts w:eastAsia="Times New Roman"/>
        </w:rPr>
        <w:t>(делать анализ текста, составление плана, нахождение средств художественной выразительности и др.), умением высказывать и пояснять свою точку зрения; освоение правил и способов взаимодействия с окружающим миром; формирование представления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освоении правил групповой работы.</w:t>
      </w:r>
    </w:p>
    <w:p w:rsidR="00BD1D7F" w:rsidRDefault="00BD1D7F">
      <w:pPr>
        <w:spacing w:line="80" w:lineRule="exact"/>
        <w:rPr>
          <w:sz w:val="20"/>
          <w:szCs w:val="20"/>
        </w:rPr>
      </w:pPr>
    </w:p>
    <w:p w:rsidR="00BD1D7F" w:rsidRDefault="007860A4">
      <w:pPr>
        <w:spacing w:line="354" w:lineRule="auto"/>
        <w:ind w:left="3" w:firstLine="721"/>
        <w:jc w:val="both"/>
        <w:rPr>
          <w:sz w:val="20"/>
          <w:szCs w:val="20"/>
        </w:rPr>
      </w:pPr>
      <w:r>
        <w:rPr>
          <w:rFonts w:eastAsia="Times New Roman"/>
          <w:b/>
          <w:bCs/>
        </w:rPr>
        <w:t xml:space="preserve">Предметные результаты. </w:t>
      </w:r>
      <w:r>
        <w:rPr>
          <w:rFonts w:eastAsia="Times New Roman"/>
        </w:rPr>
        <w:t>Учащиеся должны научиться:</w:t>
      </w:r>
      <w:r>
        <w:rPr>
          <w:rFonts w:eastAsia="Times New Roman"/>
          <w:b/>
          <w:bCs/>
        </w:rPr>
        <w:t xml:space="preserve"> </w:t>
      </w:r>
      <w:r>
        <w:rPr>
          <w:rFonts w:eastAsia="Times New Roman"/>
        </w:rPr>
        <w:t>правильно читать текст целыми</w:t>
      </w:r>
      <w:r>
        <w:rPr>
          <w:rFonts w:eastAsia="Times New Roman"/>
          <w:b/>
          <w:bCs/>
        </w:rPr>
        <w:t xml:space="preserve"> </w:t>
      </w:r>
      <w:r>
        <w:rPr>
          <w:rFonts w:eastAsia="Times New Roman"/>
        </w:rPr>
        <w:t>словами (темп чтения в соответствии с индивидуальными возможностями учащихся); читать молча небольшие тексты; пересказывать прочитанный текст по готовому плану; высказывать своё отношение</w:t>
      </w:r>
    </w:p>
    <w:p w:rsidR="00BD1D7F" w:rsidRDefault="00BD1D7F">
      <w:pPr>
        <w:spacing w:line="18" w:lineRule="exact"/>
        <w:rPr>
          <w:sz w:val="20"/>
          <w:szCs w:val="20"/>
        </w:rPr>
      </w:pPr>
    </w:p>
    <w:p w:rsidR="00BD1D7F" w:rsidRDefault="007860A4">
      <w:pPr>
        <w:numPr>
          <w:ilvl w:val="0"/>
          <w:numId w:val="66"/>
        </w:numPr>
        <w:tabs>
          <w:tab w:val="left" w:pos="209"/>
        </w:tabs>
        <w:spacing w:line="356" w:lineRule="auto"/>
        <w:ind w:left="3" w:hanging="3"/>
        <w:jc w:val="both"/>
        <w:rPr>
          <w:rFonts w:eastAsia="Times New Roman"/>
        </w:rPr>
      </w:pPr>
      <w:r>
        <w:rPr>
          <w:rFonts w:eastAsia="Times New Roman"/>
        </w:rPr>
        <w:t>поступку героя; определять тему и жанр прочитанного или прослушанного произведения; читать наизусть 5-6 стихотворений и 1-2 отрывка из прозы; самостоятельно знакомиться с произведением и книгой (выделять фамилию автора, заглавие); пользоваться словарями, книгами-справочниками;</w:t>
      </w:r>
    </w:p>
    <w:p w:rsidR="00BD1D7F" w:rsidRDefault="00BD1D7F">
      <w:pPr>
        <w:spacing w:line="6" w:lineRule="exact"/>
        <w:rPr>
          <w:sz w:val="20"/>
          <w:szCs w:val="20"/>
        </w:rPr>
      </w:pPr>
    </w:p>
    <w:p w:rsidR="00BD1D7F" w:rsidRDefault="007860A4">
      <w:pPr>
        <w:ind w:left="3"/>
        <w:rPr>
          <w:sz w:val="20"/>
          <w:szCs w:val="20"/>
        </w:rPr>
      </w:pPr>
      <w:r>
        <w:rPr>
          <w:rFonts w:eastAsia="Times New Roman"/>
        </w:rPr>
        <w:t>самостоятельно отбирать книги для чтения.</w:t>
      </w:r>
    </w:p>
    <w:p w:rsidR="00BD1D7F" w:rsidRDefault="00BD1D7F">
      <w:pPr>
        <w:spacing w:line="126" w:lineRule="exact"/>
        <w:rPr>
          <w:sz w:val="20"/>
          <w:szCs w:val="20"/>
        </w:rPr>
      </w:pPr>
    </w:p>
    <w:p w:rsidR="00BD1D7F" w:rsidRPr="00B72990" w:rsidRDefault="00B72990" w:rsidP="00B72990">
      <w:pPr>
        <w:tabs>
          <w:tab w:val="left" w:pos="1423"/>
        </w:tabs>
        <w:ind w:left="1423"/>
        <w:rPr>
          <w:rFonts w:eastAsia="Times New Roman"/>
          <w:b/>
        </w:rPr>
      </w:pPr>
      <w:r>
        <w:rPr>
          <w:rFonts w:eastAsia="Times New Roman"/>
          <w:b/>
        </w:rPr>
        <w:t xml:space="preserve">3 </w:t>
      </w:r>
      <w:r w:rsidR="007860A4" w:rsidRPr="00B72990">
        <w:rPr>
          <w:rFonts w:eastAsia="Times New Roman"/>
          <w:b/>
        </w:rPr>
        <w:t>класс</w:t>
      </w:r>
    </w:p>
    <w:p w:rsidR="00BD1D7F" w:rsidRDefault="00BD1D7F">
      <w:pPr>
        <w:spacing w:line="138" w:lineRule="exact"/>
        <w:rPr>
          <w:sz w:val="20"/>
          <w:szCs w:val="20"/>
        </w:rPr>
      </w:pPr>
    </w:p>
    <w:p w:rsidR="00BD1D7F" w:rsidRDefault="007860A4">
      <w:pPr>
        <w:spacing w:line="354" w:lineRule="auto"/>
        <w:ind w:left="3" w:firstLine="721"/>
        <w:jc w:val="both"/>
        <w:rPr>
          <w:sz w:val="20"/>
          <w:szCs w:val="20"/>
        </w:rPr>
      </w:pPr>
      <w:r>
        <w:rPr>
          <w:rFonts w:eastAsia="Times New Roman"/>
          <w:b/>
          <w:bCs/>
        </w:rPr>
        <w:t xml:space="preserve">Личностные результаты: </w:t>
      </w:r>
      <w:r>
        <w:rPr>
          <w:rFonts w:eastAsia="Times New Roman"/>
        </w:rPr>
        <w:t>осознание значимости чтения для своего дальнейшего успешного</w:t>
      </w:r>
      <w:r>
        <w:rPr>
          <w:rFonts w:eastAsia="Times New Roman"/>
          <w:b/>
          <w:bCs/>
        </w:rPr>
        <w:t xml:space="preserve"> </w:t>
      </w:r>
      <w:r>
        <w:rPr>
          <w:rFonts w:eastAsia="Times New Roman"/>
        </w:rPr>
        <w:t>обучения; формирование потребности в систематическом чтении как средстве познания мира; умение высказывать свою точку зрения и уважать мнение собеседника</w:t>
      </w:r>
    </w:p>
    <w:p w:rsidR="00BD1D7F" w:rsidRDefault="00BD1D7F">
      <w:pPr>
        <w:spacing w:line="19" w:lineRule="exact"/>
        <w:rPr>
          <w:sz w:val="20"/>
          <w:szCs w:val="20"/>
        </w:rPr>
      </w:pPr>
    </w:p>
    <w:p w:rsidR="00BD1D7F" w:rsidRDefault="007860A4">
      <w:pPr>
        <w:spacing w:line="356" w:lineRule="auto"/>
        <w:ind w:left="3" w:firstLine="721"/>
        <w:jc w:val="both"/>
        <w:rPr>
          <w:sz w:val="20"/>
          <w:szCs w:val="20"/>
        </w:rPr>
      </w:pPr>
      <w:r>
        <w:rPr>
          <w:rFonts w:eastAsia="Times New Roman"/>
          <w:b/>
          <w:bCs/>
        </w:rPr>
        <w:t xml:space="preserve">Метапредметные результаты: </w:t>
      </w:r>
      <w:r>
        <w:rPr>
          <w:rFonts w:eastAsia="Times New Roman"/>
        </w:rPr>
        <w:t>освоение основных приемов поиска нужной информации;</w:t>
      </w:r>
      <w:r>
        <w:rPr>
          <w:rFonts w:eastAsia="Times New Roman"/>
          <w:b/>
          <w:bCs/>
        </w:rPr>
        <w:t xml:space="preserve"> </w:t>
      </w:r>
      <w:r>
        <w:rPr>
          <w:rFonts w:eastAsia="Times New Roman"/>
        </w:rPr>
        <w:t>овладение алгоритмами основных учебных действий по анализу и интерпретации художественных произведений; формирование представления о правилах и нормах поведения в обществе; овладение основами коммуникативной деятельности.</w:t>
      </w:r>
    </w:p>
    <w:p w:rsidR="00BD1D7F" w:rsidRDefault="00BD1D7F">
      <w:pPr>
        <w:spacing w:line="16" w:lineRule="exact"/>
        <w:rPr>
          <w:sz w:val="20"/>
          <w:szCs w:val="20"/>
        </w:rPr>
      </w:pPr>
    </w:p>
    <w:p w:rsidR="00BD1D7F" w:rsidRDefault="007860A4">
      <w:pPr>
        <w:spacing w:line="357" w:lineRule="auto"/>
        <w:ind w:left="3" w:firstLine="721"/>
        <w:jc w:val="both"/>
        <w:rPr>
          <w:sz w:val="20"/>
          <w:szCs w:val="20"/>
        </w:rPr>
      </w:pPr>
      <w:r>
        <w:rPr>
          <w:rFonts w:eastAsia="Times New Roman"/>
          <w:b/>
          <w:bCs/>
        </w:rPr>
        <w:t xml:space="preserve">Предметные результаты. </w:t>
      </w:r>
      <w:r>
        <w:rPr>
          <w:rFonts w:eastAsia="Times New Roman"/>
        </w:rPr>
        <w:t>Учащиеся должны научиться:</w:t>
      </w:r>
      <w:r>
        <w:rPr>
          <w:rFonts w:eastAsia="Times New Roman"/>
          <w:b/>
          <w:bCs/>
        </w:rPr>
        <w:t xml:space="preserve"> </w:t>
      </w:r>
      <w:r>
        <w:rPr>
          <w:rFonts w:eastAsia="Times New Roman"/>
        </w:rPr>
        <w:t>читать сознательно и правильно текст</w:t>
      </w:r>
      <w:r>
        <w:rPr>
          <w:rFonts w:eastAsia="Times New Roman"/>
          <w:b/>
          <w:bCs/>
        </w:rPr>
        <w:t xml:space="preserve"> </w:t>
      </w:r>
      <w:r>
        <w:rPr>
          <w:rFonts w:eastAsia="Times New Roman"/>
        </w:rPr>
        <w:t>целыми словами вслух и про себя; знать наизусть 6-7 стихотворений и 2-3 отрывка из прозы; выразительно читать подготовленное произведение с места или наизусть; определять смысл событий и поступков героев; выражать свое отношение; пересказывать текст произведения (подробно и кратко) п о готовому плану; самостоятельно читать произведения и книги по изучаемым темам; пользоваться библиотечным фондом; отбирать книгу для самостоятельного чтения по теме, по авторской принадлежности; пользоваться справочной литературой.</w:t>
      </w:r>
    </w:p>
    <w:p w:rsidR="00BD1D7F" w:rsidRDefault="00BD1D7F">
      <w:pPr>
        <w:spacing w:line="21" w:lineRule="exact"/>
        <w:rPr>
          <w:sz w:val="20"/>
          <w:szCs w:val="20"/>
        </w:rPr>
      </w:pPr>
    </w:p>
    <w:p w:rsidR="00BD1D7F" w:rsidRDefault="007860A4">
      <w:pPr>
        <w:spacing w:line="353" w:lineRule="auto"/>
        <w:ind w:left="3" w:firstLine="721"/>
        <w:jc w:val="both"/>
        <w:rPr>
          <w:sz w:val="20"/>
          <w:szCs w:val="20"/>
        </w:rPr>
      </w:pPr>
      <w:r>
        <w:rPr>
          <w:rFonts w:eastAsia="Times New Roman"/>
        </w:rPr>
        <w:t>Выпускники начальной школы приобретут первичные умения работы с учебной и научно популярной литературой, будут находить и использовать информацию для практической работы.</w:t>
      </w:r>
    </w:p>
    <w:p w:rsidR="00BD1D7F" w:rsidRDefault="00BD1D7F">
      <w:pPr>
        <w:spacing w:line="19" w:lineRule="exact"/>
        <w:rPr>
          <w:sz w:val="20"/>
          <w:szCs w:val="20"/>
        </w:rPr>
      </w:pPr>
    </w:p>
    <w:p w:rsidR="00BD1D7F" w:rsidRDefault="007860A4">
      <w:pPr>
        <w:spacing w:line="348" w:lineRule="auto"/>
        <w:ind w:left="3" w:firstLine="721"/>
        <w:jc w:val="both"/>
        <w:rPr>
          <w:sz w:val="20"/>
          <w:szCs w:val="20"/>
        </w:rPr>
      </w:pPr>
      <w:r>
        <w:rPr>
          <w:rFonts w:eastAsia="Times New Roman"/>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D1D7F" w:rsidRDefault="00BD1D7F">
      <w:pPr>
        <w:spacing w:line="13" w:lineRule="exact"/>
        <w:rPr>
          <w:sz w:val="20"/>
          <w:szCs w:val="20"/>
        </w:rPr>
      </w:pPr>
    </w:p>
    <w:p w:rsidR="00BD1D7F" w:rsidRDefault="007860A4">
      <w:pPr>
        <w:ind w:left="723"/>
        <w:rPr>
          <w:sz w:val="20"/>
          <w:szCs w:val="20"/>
        </w:rPr>
      </w:pPr>
      <w:r>
        <w:rPr>
          <w:rFonts w:eastAsia="Times New Roman"/>
        </w:rPr>
        <w:t>Виды речевой и читательской деятельности</w:t>
      </w:r>
    </w:p>
    <w:p w:rsidR="00BD1D7F" w:rsidRDefault="00BD1D7F">
      <w:pPr>
        <w:spacing w:line="138" w:lineRule="exact"/>
        <w:rPr>
          <w:sz w:val="20"/>
          <w:szCs w:val="20"/>
        </w:rPr>
      </w:pPr>
    </w:p>
    <w:p w:rsidR="00BD1D7F" w:rsidRDefault="007860A4">
      <w:pPr>
        <w:spacing w:line="358" w:lineRule="auto"/>
        <w:ind w:left="3" w:firstLine="721"/>
        <w:jc w:val="both"/>
        <w:rPr>
          <w:sz w:val="20"/>
          <w:szCs w:val="20"/>
        </w:rPr>
      </w:pPr>
      <w:r>
        <w:rPr>
          <w:rFonts w:eastAsia="Times New Roman"/>
        </w:rPr>
        <w:t>Выпускник научится: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читать со скоростью, позволяющей понимать смысл прочитанного; различать на практическом уровне виды текстов (художественный, учебный, справочный), опираясь на особенности каждого вида текста;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использовать различные виды чтения: ознакомительное, поисковое, выборочное; выбирать нужный вид чтения в соответствии с целью чтения; ориентироваться в содержании художественного, учебного и научно популярного текста, понимать его смысл (при чтении вслух и про себя, при прослушивании): определять главную мысль и героев произведения; тему и</w:t>
      </w:r>
    </w:p>
    <w:p w:rsidR="00BD1D7F" w:rsidRDefault="00BD1D7F">
      <w:pPr>
        <w:spacing w:line="86" w:lineRule="exact"/>
        <w:rPr>
          <w:sz w:val="20"/>
          <w:szCs w:val="20"/>
        </w:rPr>
      </w:pPr>
    </w:p>
    <w:p w:rsidR="00BD1D7F" w:rsidRDefault="007860A4">
      <w:pPr>
        <w:spacing w:line="377" w:lineRule="auto"/>
        <w:ind w:left="3"/>
        <w:jc w:val="both"/>
        <w:rPr>
          <w:sz w:val="20"/>
          <w:szCs w:val="20"/>
        </w:rPr>
      </w:pPr>
      <w:proofErr w:type="spellStart"/>
      <w:proofErr w:type="gramStart"/>
      <w:r>
        <w:rPr>
          <w:rFonts w:eastAsia="Times New Roman"/>
          <w:sz w:val="21"/>
          <w:szCs w:val="21"/>
        </w:rPr>
        <w:t>подтемы</w:t>
      </w:r>
      <w:proofErr w:type="spellEnd"/>
      <w:r>
        <w:rPr>
          <w:rFonts w:eastAsia="Times New Roman"/>
          <w:sz w:val="21"/>
          <w:szCs w:val="21"/>
        </w:rPr>
        <w:t xml:space="preserve"> (</w:t>
      </w:r>
      <w:proofErr w:type="spellStart"/>
      <w:r>
        <w:rPr>
          <w:rFonts w:eastAsia="Times New Roman"/>
          <w:sz w:val="21"/>
          <w:szCs w:val="21"/>
        </w:rPr>
        <w:t>микротемы</w:t>
      </w:r>
      <w:proofErr w:type="spellEnd"/>
      <w:r>
        <w:rPr>
          <w:rFonts w:eastAsia="Times New Roman"/>
          <w:sz w:val="21"/>
          <w:szCs w:val="21"/>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 использовать простейшие приёмы анализа различных видов текстов (делить текст на части, озаглавливать их;</w:t>
      </w:r>
      <w:proofErr w:type="gramEnd"/>
      <w:r>
        <w:rPr>
          <w:rFonts w:eastAsia="Times New Roman"/>
          <w:sz w:val="21"/>
          <w:szCs w:val="21"/>
        </w:rPr>
        <w:t xml:space="preserve"> </w:t>
      </w:r>
      <w:proofErr w:type="gramStart"/>
      <w:r>
        <w:rPr>
          <w:rFonts w:eastAsia="Times New Roman"/>
          <w:sz w:val="21"/>
          <w:szCs w:val="21"/>
        </w:rPr>
        <w:t>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w:t>
      </w:r>
      <w:proofErr w:type="gramEnd"/>
      <w:r>
        <w:rPr>
          <w:rFonts w:eastAsia="Times New Roman"/>
          <w:sz w:val="21"/>
          <w:szCs w:val="21"/>
        </w:rPr>
        <w:t xml:space="preserve">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Pr>
          <w:rFonts w:eastAsia="Times New Roman"/>
          <w:sz w:val="21"/>
          <w:szCs w:val="21"/>
        </w:rPr>
        <w:t>например</w:t>
      </w:r>
      <w:proofErr w:type="gramEnd"/>
      <w:r>
        <w:rPr>
          <w:rFonts w:eastAsia="Times New Roman"/>
          <w:sz w:val="21"/>
          <w:szCs w:val="21"/>
        </w:rPr>
        <w:t xml:space="preserve"> соотносить ситуацию и поступки героев, объяснять (пояснять) поступки героев, соотнося их с содержанием текста); ориентироваться в нравственном содержании прочитанного, самостоятельно делать выводы, соотносить поступки героев с нравственными нормами; передавать содержание прочитанного или прослушанного с учётом специфики научно познавательного, учебного и художественного текстов в виде пересказа (полного, краткого или выборочного);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BD1D7F" w:rsidRDefault="00BD1D7F">
      <w:pPr>
        <w:spacing w:line="4"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 xml:space="preserve">Выпускник получит возможность научиться: воспринимать художественную литературу как вид искусства; предвосхищать содержание текста по заголовку и с опорой на предыдущий опыт; выделять не только главную, но и избыточную информацию; осмысливать эстетические и нравственные ценности художественного текста и высказывать суждение; определять авторскую позицию и высказывать отношение к герою и его поступкам; отмечать изменения своего эмоционального состояния в процессе чтения литературного произведения; оформлять свою мысль в монологическое речевое высказывание </w:t>
      </w:r>
      <w:r>
        <w:rPr>
          <w:rFonts w:eastAsia="Times New Roman"/>
          <w:sz w:val="21"/>
          <w:szCs w:val="21"/>
        </w:rPr>
        <w:lastRenderedPageBreak/>
        <w:t>небольшого объёма (повествование, описание, рассуждение): с опорой на авторский текст, по предложенной теме или отвечая на вопрос; высказывать эстетическое и нравственно этическое суждение</w:t>
      </w:r>
    </w:p>
    <w:p w:rsidR="00BD1D7F" w:rsidRDefault="00BD1D7F">
      <w:pPr>
        <w:spacing w:line="5" w:lineRule="exact"/>
        <w:rPr>
          <w:sz w:val="20"/>
          <w:szCs w:val="20"/>
        </w:rPr>
      </w:pPr>
    </w:p>
    <w:p w:rsidR="00BD1D7F" w:rsidRDefault="007860A4">
      <w:pPr>
        <w:numPr>
          <w:ilvl w:val="0"/>
          <w:numId w:val="68"/>
        </w:numPr>
        <w:tabs>
          <w:tab w:val="left" w:pos="194"/>
        </w:tabs>
        <w:spacing w:line="348" w:lineRule="auto"/>
        <w:ind w:left="3" w:right="20" w:hanging="3"/>
        <w:rPr>
          <w:rFonts w:eastAsia="Times New Roman"/>
        </w:rPr>
      </w:pPr>
      <w:r>
        <w:rPr>
          <w:rFonts w:eastAsia="Times New Roman"/>
        </w:rPr>
        <w:t>подтверждать высказанное суждение примерами из текста; делать выписки из прочитанных текстов для дальнейшего практического использования.</w:t>
      </w:r>
    </w:p>
    <w:p w:rsidR="00BD1D7F" w:rsidRDefault="00BD1D7F">
      <w:pPr>
        <w:spacing w:line="13" w:lineRule="exact"/>
        <w:rPr>
          <w:rFonts w:eastAsia="Times New Roman"/>
        </w:rPr>
      </w:pPr>
    </w:p>
    <w:p w:rsidR="00BD1D7F" w:rsidRDefault="007860A4">
      <w:pPr>
        <w:ind w:left="723"/>
        <w:rPr>
          <w:rFonts w:eastAsia="Times New Roman"/>
        </w:rPr>
      </w:pPr>
      <w:r>
        <w:rPr>
          <w:rFonts w:eastAsia="Times New Roman"/>
          <w:b/>
          <w:bCs/>
        </w:rPr>
        <w:t>Круг детского чтения</w:t>
      </w:r>
    </w:p>
    <w:p w:rsidR="00BD1D7F" w:rsidRDefault="00BD1D7F">
      <w:pPr>
        <w:spacing w:line="137" w:lineRule="exact"/>
        <w:rPr>
          <w:rFonts w:eastAsia="Times New Roman"/>
        </w:rPr>
      </w:pPr>
    </w:p>
    <w:p w:rsidR="00BD1D7F" w:rsidRDefault="007860A4">
      <w:pPr>
        <w:spacing w:line="354" w:lineRule="auto"/>
        <w:ind w:left="3" w:firstLine="721"/>
        <w:jc w:val="both"/>
        <w:rPr>
          <w:rFonts w:eastAsia="Times New Roman"/>
        </w:rPr>
      </w:pPr>
      <w:r>
        <w:rPr>
          <w:rFonts w:eastAsia="Times New Roman"/>
        </w:rPr>
        <w:t>Выпускник научится: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составлять краткую аннотацию (автор,</w:t>
      </w:r>
    </w:p>
    <w:p w:rsidR="00BD1D7F" w:rsidRDefault="00BD1D7F">
      <w:pPr>
        <w:spacing w:line="19" w:lineRule="exact"/>
        <w:rPr>
          <w:sz w:val="20"/>
          <w:szCs w:val="20"/>
        </w:rPr>
      </w:pPr>
    </w:p>
    <w:p w:rsidR="00BD1D7F" w:rsidRDefault="007860A4">
      <w:pPr>
        <w:spacing w:line="357" w:lineRule="auto"/>
        <w:ind w:left="3"/>
        <w:jc w:val="both"/>
        <w:rPr>
          <w:sz w:val="20"/>
          <w:szCs w:val="20"/>
        </w:rPr>
      </w:pPr>
      <w:r>
        <w:rPr>
          <w:rFonts w:eastAsia="Times New Roman"/>
        </w:rPr>
        <w:t>название, тема книги, рекомендации к чтению) на литературное произведение по заданному образцу; пользоваться алфавитным каталогом, самостоятельно пользоваться соответствующими возрасту словарями и справочной литературой. Выпускник получит возможность научиться: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 определять предпочтительный круг чтения,</w:t>
      </w:r>
    </w:p>
    <w:p w:rsidR="00BD1D7F" w:rsidRDefault="00BD1D7F">
      <w:pPr>
        <w:spacing w:line="80" w:lineRule="exact"/>
        <w:rPr>
          <w:sz w:val="20"/>
          <w:szCs w:val="20"/>
        </w:rPr>
      </w:pPr>
    </w:p>
    <w:p w:rsidR="00BD1D7F" w:rsidRDefault="007860A4">
      <w:pPr>
        <w:spacing w:line="348" w:lineRule="auto"/>
        <w:ind w:left="3"/>
        <w:jc w:val="both"/>
        <w:rPr>
          <w:sz w:val="20"/>
          <w:szCs w:val="20"/>
        </w:rPr>
      </w:pPr>
      <w:r>
        <w:rPr>
          <w:rFonts w:eastAsia="Times New Roman"/>
        </w:rPr>
        <w:t>исходя из собственных интересов и познавательных потребностей; писать отзыв о прочитанной книге; работать с тематическим каталогом; работать с детской периодикой.</w:t>
      </w:r>
    </w:p>
    <w:p w:rsidR="00BD1D7F" w:rsidRDefault="00BD1D7F">
      <w:pPr>
        <w:spacing w:line="13" w:lineRule="exact"/>
        <w:rPr>
          <w:sz w:val="20"/>
          <w:szCs w:val="20"/>
        </w:rPr>
      </w:pPr>
    </w:p>
    <w:p w:rsidR="00BD1D7F" w:rsidRDefault="007860A4">
      <w:pPr>
        <w:ind w:left="723"/>
        <w:rPr>
          <w:sz w:val="20"/>
          <w:szCs w:val="20"/>
        </w:rPr>
      </w:pPr>
      <w:r>
        <w:rPr>
          <w:rFonts w:eastAsia="Times New Roman"/>
          <w:b/>
          <w:bCs/>
        </w:rPr>
        <w:t>Литературоведческая пропедевтика</w:t>
      </w:r>
    </w:p>
    <w:p w:rsidR="00BD1D7F" w:rsidRDefault="00BD1D7F">
      <w:pPr>
        <w:spacing w:line="138" w:lineRule="exact"/>
        <w:rPr>
          <w:sz w:val="20"/>
          <w:szCs w:val="20"/>
        </w:rPr>
      </w:pPr>
    </w:p>
    <w:p w:rsidR="00BD1D7F" w:rsidRDefault="007860A4">
      <w:pPr>
        <w:spacing w:line="358" w:lineRule="auto"/>
        <w:ind w:left="3" w:firstLine="721"/>
        <w:jc w:val="both"/>
        <w:rPr>
          <w:sz w:val="20"/>
          <w:szCs w:val="20"/>
        </w:rPr>
      </w:pPr>
      <w:r>
        <w:rPr>
          <w:rFonts w:eastAsia="Times New Roman"/>
        </w:rPr>
        <w:t>Выпускник научится: сравнивать, сопоставлять художественные произведения разных жанров, выделяя два 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 Выпускник получит возможность научиться: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BD1D7F" w:rsidRDefault="00BD1D7F">
      <w:pPr>
        <w:spacing w:line="9" w:lineRule="exact"/>
        <w:rPr>
          <w:sz w:val="20"/>
          <w:szCs w:val="20"/>
        </w:rPr>
      </w:pPr>
    </w:p>
    <w:p w:rsidR="00BD1D7F" w:rsidRDefault="007860A4">
      <w:pPr>
        <w:ind w:left="723"/>
        <w:rPr>
          <w:sz w:val="20"/>
          <w:szCs w:val="20"/>
        </w:rPr>
      </w:pPr>
      <w:r>
        <w:rPr>
          <w:rFonts w:eastAsia="Times New Roman"/>
          <w:b/>
          <w:bCs/>
        </w:rPr>
        <w:t>Творческая деятельность</w:t>
      </w:r>
    </w:p>
    <w:p w:rsidR="00BD1D7F" w:rsidRDefault="00BD1D7F">
      <w:pPr>
        <w:spacing w:line="138" w:lineRule="exact"/>
        <w:rPr>
          <w:sz w:val="20"/>
          <w:szCs w:val="20"/>
        </w:rPr>
      </w:pPr>
    </w:p>
    <w:p w:rsidR="00BD1D7F" w:rsidRDefault="007860A4">
      <w:pPr>
        <w:spacing w:line="358" w:lineRule="auto"/>
        <w:ind w:left="3" w:firstLine="721"/>
        <w:jc w:val="both"/>
        <w:rPr>
          <w:sz w:val="20"/>
          <w:szCs w:val="20"/>
        </w:rPr>
      </w:pPr>
      <w:r>
        <w:rPr>
          <w:rFonts w:eastAsia="Times New Roman"/>
        </w:rPr>
        <w:t>Выпускник научится: читать по ролям литературное произведение;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 реконструировать текст, используя различные способы работы с «деформированным» текстом: восстанавливать последовательность событий, причинно следственные связи. Выпускник получит возможность научиться: творчески пересказывать текст (от лица героя, от автора), дополнять текст; создавать иллюстрации по содержанию произведения; работать в группе, создавая инсценировки по произведению, сценарии, проекты; создавать собственный текст (повествование - по аналогии, рассуждение - развёрнутый ответ на вопрос; описание - характеристика героя).</w:t>
      </w:r>
    </w:p>
    <w:p w:rsidR="00BD1D7F" w:rsidRDefault="00BD1D7F">
      <w:pPr>
        <w:spacing w:line="6" w:lineRule="exact"/>
        <w:rPr>
          <w:sz w:val="20"/>
          <w:szCs w:val="20"/>
        </w:rPr>
      </w:pPr>
    </w:p>
    <w:p w:rsidR="00BD1D7F" w:rsidRDefault="007860A4">
      <w:pPr>
        <w:ind w:left="723"/>
        <w:rPr>
          <w:sz w:val="20"/>
          <w:szCs w:val="20"/>
        </w:rPr>
      </w:pPr>
      <w:r>
        <w:rPr>
          <w:rFonts w:eastAsia="Times New Roman"/>
          <w:b/>
          <w:bCs/>
        </w:rPr>
        <w:t>Иностранный язык (английский язык)</w:t>
      </w:r>
    </w:p>
    <w:p w:rsidR="00BD1D7F" w:rsidRDefault="00BD1D7F">
      <w:pPr>
        <w:spacing w:line="138" w:lineRule="exact"/>
        <w:rPr>
          <w:sz w:val="20"/>
          <w:szCs w:val="20"/>
        </w:rPr>
      </w:pPr>
    </w:p>
    <w:p w:rsidR="00BD1D7F" w:rsidRDefault="007860A4">
      <w:pPr>
        <w:numPr>
          <w:ilvl w:val="0"/>
          <w:numId w:val="69"/>
        </w:numPr>
        <w:tabs>
          <w:tab w:val="left" w:pos="1016"/>
        </w:tabs>
        <w:spacing w:line="358" w:lineRule="auto"/>
        <w:ind w:left="3" w:firstLine="718"/>
        <w:jc w:val="both"/>
        <w:rPr>
          <w:rFonts w:eastAsia="Times New Roman"/>
        </w:rPr>
      </w:pPr>
      <w:r>
        <w:rPr>
          <w:rFonts w:eastAsia="Times New Roman"/>
        </w:rPr>
        <w:t xml:space="preserve">результате изучения английского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w:t>
      </w:r>
      <w:r>
        <w:rPr>
          <w:rFonts w:eastAsia="Times New Roman"/>
        </w:rPr>
        <w:lastRenderedPageBreak/>
        <w:t>инструмента познания мира и культуры других народов, осознают личностный смысл овладения иностранным языком.</w:t>
      </w:r>
    </w:p>
    <w:p w:rsidR="00BD1D7F" w:rsidRDefault="00BD1D7F">
      <w:pPr>
        <w:spacing w:line="17" w:lineRule="exact"/>
        <w:rPr>
          <w:sz w:val="20"/>
          <w:szCs w:val="20"/>
        </w:rPr>
      </w:pPr>
    </w:p>
    <w:p w:rsidR="00BD1D7F" w:rsidRDefault="007860A4">
      <w:pPr>
        <w:spacing w:line="354" w:lineRule="auto"/>
        <w:ind w:left="3" w:firstLine="721"/>
        <w:jc w:val="both"/>
        <w:rPr>
          <w:sz w:val="20"/>
          <w:szCs w:val="20"/>
        </w:rPr>
      </w:pPr>
      <w:r>
        <w:rPr>
          <w:rFonts w:eastAsia="Times New Roman"/>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w:t>
      </w:r>
    </w:p>
    <w:p w:rsidR="00BD1D7F" w:rsidRDefault="00BD1D7F">
      <w:pPr>
        <w:spacing w:line="18" w:lineRule="exact"/>
        <w:rPr>
          <w:sz w:val="20"/>
          <w:szCs w:val="20"/>
        </w:rPr>
      </w:pPr>
    </w:p>
    <w:p w:rsidR="00BD1D7F" w:rsidRDefault="007860A4">
      <w:pPr>
        <w:spacing w:line="349" w:lineRule="auto"/>
        <w:ind w:left="3" w:right="20" w:firstLine="721"/>
        <w:jc w:val="both"/>
        <w:rPr>
          <w:sz w:val="20"/>
          <w:szCs w:val="20"/>
        </w:rPr>
      </w:pPr>
      <w:r>
        <w:rPr>
          <w:rFonts w:eastAsia="Times New Roman"/>
        </w:rPr>
        <w:t>Процесс овладения английским языком на уровне начального общего образования внесёт свой вклад в формирование активной жизненной позиции обучающихся.</w:t>
      </w:r>
    </w:p>
    <w:p w:rsidR="00BD1D7F" w:rsidRDefault="00BD1D7F">
      <w:pPr>
        <w:spacing w:line="23" w:lineRule="exact"/>
        <w:rPr>
          <w:sz w:val="20"/>
          <w:szCs w:val="20"/>
        </w:rPr>
      </w:pPr>
    </w:p>
    <w:p w:rsidR="00BD1D7F" w:rsidRDefault="007860A4">
      <w:pPr>
        <w:numPr>
          <w:ilvl w:val="0"/>
          <w:numId w:val="70"/>
        </w:numPr>
        <w:tabs>
          <w:tab w:val="left" w:pos="1016"/>
        </w:tabs>
        <w:spacing w:line="348" w:lineRule="auto"/>
        <w:ind w:left="3" w:firstLine="718"/>
        <w:jc w:val="both"/>
        <w:rPr>
          <w:rFonts w:eastAsia="Times New Roman"/>
        </w:rPr>
      </w:pPr>
      <w:r>
        <w:rPr>
          <w:rFonts w:eastAsia="Times New Roman"/>
        </w:rPr>
        <w:t>результате изучения английского языка на уровне начального общего образования у обучающихся: сформируется элементарная иноязычная коммуникативная компетенция, т. е.</w:t>
      </w:r>
    </w:p>
    <w:p w:rsidR="00BD1D7F" w:rsidRDefault="00BD1D7F">
      <w:pPr>
        <w:spacing w:line="25" w:lineRule="exact"/>
        <w:rPr>
          <w:sz w:val="20"/>
          <w:szCs w:val="20"/>
        </w:rPr>
      </w:pPr>
    </w:p>
    <w:p w:rsidR="00BD1D7F" w:rsidRDefault="007860A4">
      <w:pPr>
        <w:ind w:left="3"/>
        <w:rPr>
          <w:sz w:val="20"/>
          <w:szCs w:val="20"/>
        </w:rPr>
      </w:pPr>
      <w:r>
        <w:rPr>
          <w:rFonts w:eastAsia="Times New Roman"/>
          <w:sz w:val="21"/>
          <w:szCs w:val="21"/>
        </w:rPr>
        <w:t>способность и готовность общаться с носителями английского языка в устной (говорение и аудирование)</w:t>
      </w:r>
    </w:p>
    <w:p w:rsidR="00BD1D7F" w:rsidRDefault="00BD1D7F">
      <w:pPr>
        <w:spacing w:line="138" w:lineRule="exact"/>
        <w:rPr>
          <w:sz w:val="20"/>
          <w:szCs w:val="20"/>
        </w:rPr>
      </w:pPr>
    </w:p>
    <w:p w:rsidR="00BD1D7F" w:rsidRDefault="007860A4">
      <w:pPr>
        <w:numPr>
          <w:ilvl w:val="0"/>
          <w:numId w:val="71"/>
        </w:numPr>
        <w:tabs>
          <w:tab w:val="left" w:pos="218"/>
        </w:tabs>
        <w:spacing w:line="349" w:lineRule="auto"/>
        <w:ind w:left="3" w:hanging="3"/>
        <w:jc w:val="both"/>
        <w:rPr>
          <w:rFonts w:eastAsia="Times New Roman"/>
        </w:rPr>
      </w:pPr>
      <w:r>
        <w:rPr>
          <w:rFonts w:eastAsia="Times New Roman"/>
        </w:rPr>
        <w:t>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w:t>
      </w:r>
    </w:p>
    <w:p w:rsidR="00BD1D7F" w:rsidRDefault="00BD1D7F">
      <w:pPr>
        <w:spacing w:line="88" w:lineRule="exact"/>
        <w:rPr>
          <w:sz w:val="20"/>
          <w:szCs w:val="20"/>
        </w:rPr>
      </w:pPr>
    </w:p>
    <w:p w:rsidR="00BD1D7F" w:rsidRDefault="007860A4">
      <w:pPr>
        <w:spacing w:line="377" w:lineRule="auto"/>
        <w:jc w:val="both"/>
        <w:rPr>
          <w:sz w:val="20"/>
          <w:szCs w:val="20"/>
        </w:rPr>
      </w:pPr>
      <w:proofErr w:type="gramStart"/>
      <w:r>
        <w:rPr>
          <w:rFonts w:eastAsia="Times New Roman"/>
          <w:sz w:val="21"/>
          <w:szCs w:val="21"/>
        </w:rPr>
        <w:t>строе английского языка и его некоторых отличиях от родного языка;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roofErr w:type="gramEnd"/>
      <w:r>
        <w:rPr>
          <w:rFonts w:eastAsia="Times New Roman"/>
          <w:sz w:val="21"/>
          <w:szCs w:val="21"/>
        </w:rPr>
        <w:t xml:space="preserve"> сформируются положительная мотивация и устойчивый учебно 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английским языком на следующей ступени образования.</w:t>
      </w:r>
    </w:p>
    <w:p w:rsidR="00BD1D7F" w:rsidRDefault="007860A4">
      <w:pPr>
        <w:spacing w:line="233" w:lineRule="auto"/>
        <w:ind w:left="720"/>
        <w:rPr>
          <w:sz w:val="20"/>
          <w:szCs w:val="20"/>
        </w:rPr>
      </w:pPr>
      <w:r>
        <w:rPr>
          <w:rFonts w:eastAsia="Times New Roman"/>
          <w:b/>
          <w:bCs/>
        </w:rPr>
        <w:t>Коммуникативные умения</w:t>
      </w:r>
    </w:p>
    <w:p w:rsidR="00BD1D7F" w:rsidRDefault="00BD1D7F">
      <w:pPr>
        <w:spacing w:line="127" w:lineRule="exact"/>
        <w:rPr>
          <w:sz w:val="20"/>
          <w:szCs w:val="20"/>
        </w:rPr>
      </w:pPr>
    </w:p>
    <w:p w:rsidR="00BD1D7F" w:rsidRDefault="007860A4">
      <w:pPr>
        <w:ind w:left="720"/>
        <w:rPr>
          <w:sz w:val="20"/>
          <w:szCs w:val="20"/>
        </w:rPr>
      </w:pPr>
      <w:r>
        <w:rPr>
          <w:rFonts w:eastAsia="Times New Roman"/>
          <w:b/>
          <w:bCs/>
        </w:rPr>
        <w:t>Говорение</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t>Выпускник научится: участвовать в элементарных диалогах (этикетном, диалоге расспросе, диалоге побуждении), соблюдая нормы речевого этикета, принятые в англоязычных странах; составлять небольшое описание предмета, картинки, персонажа; рассказывать о себе, своей семье, друге. Выпускник получит возможность научиться: воспроизводить наизусть небольшие произведения детского фольклора; составлять краткую характеристику персонажа; кратко излагать содержание прочитанного текста.</w:t>
      </w:r>
    </w:p>
    <w:p w:rsidR="00BD1D7F" w:rsidRDefault="00BD1D7F">
      <w:pPr>
        <w:spacing w:line="6" w:lineRule="exact"/>
        <w:rPr>
          <w:sz w:val="20"/>
          <w:szCs w:val="20"/>
        </w:rPr>
      </w:pPr>
    </w:p>
    <w:p w:rsidR="00BD1D7F" w:rsidRDefault="007860A4">
      <w:pPr>
        <w:ind w:left="720"/>
        <w:rPr>
          <w:sz w:val="20"/>
          <w:szCs w:val="20"/>
        </w:rPr>
      </w:pPr>
      <w:r>
        <w:rPr>
          <w:rFonts w:eastAsia="Times New Roman"/>
          <w:b/>
          <w:bCs/>
        </w:rPr>
        <w:t>Аудирование</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t>Выпускник научится: понимать на слух речь учителя и одноклассников при непосредственном общении и вербально/не вербально реагировать на услышанное;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Выпускник получит возможность научиться: воспринимать на слух аудиотекст и полностью понимать содержащуюся в нём информацию; использовать контекстуальную или языковую догадку при восприятии на слух текстов, содержащих некоторые незнакомые слова.</w:t>
      </w:r>
    </w:p>
    <w:p w:rsidR="00BD1D7F" w:rsidRDefault="00BD1D7F">
      <w:pPr>
        <w:spacing w:line="6" w:lineRule="exact"/>
        <w:rPr>
          <w:sz w:val="20"/>
          <w:szCs w:val="20"/>
        </w:rPr>
      </w:pPr>
    </w:p>
    <w:p w:rsidR="00BD1D7F" w:rsidRDefault="007860A4">
      <w:pPr>
        <w:ind w:left="720"/>
        <w:rPr>
          <w:sz w:val="20"/>
          <w:szCs w:val="20"/>
        </w:rPr>
      </w:pPr>
      <w:r>
        <w:rPr>
          <w:rFonts w:eastAsia="Times New Roman"/>
          <w:b/>
          <w:bCs/>
        </w:rPr>
        <w:t>Чтение</w:t>
      </w:r>
    </w:p>
    <w:p w:rsidR="00BD1D7F" w:rsidRDefault="00BD1D7F">
      <w:pPr>
        <w:spacing w:line="143" w:lineRule="exact"/>
        <w:rPr>
          <w:sz w:val="20"/>
          <w:szCs w:val="20"/>
        </w:rPr>
      </w:pPr>
    </w:p>
    <w:p w:rsidR="00BD1D7F" w:rsidRDefault="007860A4">
      <w:pPr>
        <w:spacing w:line="358" w:lineRule="auto"/>
        <w:ind w:firstLine="721"/>
        <w:jc w:val="both"/>
        <w:rPr>
          <w:sz w:val="20"/>
          <w:szCs w:val="20"/>
        </w:rPr>
      </w:pPr>
      <w:r>
        <w:rPr>
          <w:rFonts w:eastAsia="Times New Roman"/>
        </w:rPr>
        <w:t xml:space="preserve">Выпускник научится: соотносить графический образ английского слова с его звуковым образом; читать вслух небольшой текст, построенный на изученном языковом материале, соблюдая правила произношения и соответствующую интонацию; читать про себя и понимать содержание небольшого текста, построенного в основном на изученном языковом материале; читать про себя и находить необходимую информацию. Выпускник получит возможность научиться: догадываться о </w:t>
      </w:r>
      <w:r>
        <w:rPr>
          <w:rFonts w:eastAsia="Times New Roman"/>
        </w:rPr>
        <w:lastRenderedPageBreak/>
        <w:t>значении незнакомых слов по контексту; не обращать внимания на незнакомые слова, не мешающие понимать основное содержание текста.</w:t>
      </w:r>
    </w:p>
    <w:p w:rsidR="00BD1D7F" w:rsidRDefault="00BD1D7F">
      <w:pPr>
        <w:spacing w:line="2" w:lineRule="exact"/>
        <w:rPr>
          <w:sz w:val="20"/>
          <w:szCs w:val="20"/>
        </w:rPr>
      </w:pPr>
    </w:p>
    <w:p w:rsidR="00BD1D7F" w:rsidRDefault="007860A4">
      <w:pPr>
        <w:ind w:left="720"/>
        <w:rPr>
          <w:sz w:val="20"/>
          <w:szCs w:val="20"/>
        </w:rPr>
      </w:pPr>
      <w:r>
        <w:rPr>
          <w:rFonts w:eastAsia="Times New Roman"/>
          <w:b/>
          <w:bCs/>
        </w:rPr>
        <w:t>Письмо</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t>Выпускник научится: выписывать из текста слова, словосочетания и предложения; писать поздравительную открытку к Новому году, Рождеству, дню рождения (с опорой на образец); писать по образцу краткое письмо зарубежному другу (с опорой на образец). Выпускник получит возможность научиться: в письменной форме кратко отвечать на вопросы к тексту; составлять рассказ в письменной форме по плану/ключевым словам; заполнять простую анкету; правильно оформлять конверт, сервисные поля в системе электронной почты (адрес, тема сообщения).</w:t>
      </w:r>
    </w:p>
    <w:p w:rsidR="00BD1D7F" w:rsidRDefault="00BD1D7F">
      <w:pPr>
        <w:spacing w:line="7" w:lineRule="exact"/>
        <w:rPr>
          <w:sz w:val="20"/>
          <w:szCs w:val="20"/>
        </w:rPr>
      </w:pPr>
    </w:p>
    <w:p w:rsidR="00BD1D7F" w:rsidRDefault="007860A4">
      <w:pPr>
        <w:ind w:left="720"/>
        <w:rPr>
          <w:sz w:val="20"/>
          <w:szCs w:val="20"/>
        </w:rPr>
      </w:pPr>
      <w:r>
        <w:rPr>
          <w:rFonts w:eastAsia="Times New Roman"/>
          <w:b/>
          <w:bCs/>
        </w:rPr>
        <w:t>Языковые средства и навыки оперирования ими.</w:t>
      </w:r>
    </w:p>
    <w:p w:rsidR="00BD1D7F" w:rsidRDefault="00BD1D7F">
      <w:pPr>
        <w:spacing w:line="203" w:lineRule="exact"/>
        <w:rPr>
          <w:sz w:val="20"/>
          <w:szCs w:val="20"/>
        </w:rPr>
      </w:pPr>
    </w:p>
    <w:p w:rsidR="00BD1D7F" w:rsidRDefault="007860A4">
      <w:pPr>
        <w:ind w:left="720"/>
        <w:rPr>
          <w:sz w:val="20"/>
          <w:szCs w:val="20"/>
        </w:rPr>
      </w:pPr>
      <w:r>
        <w:rPr>
          <w:rFonts w:eastAsia="Times New Roman"/>
          <w:b/>
          <w:bCs/>
        </w:rPr>
        <w:t>Графика, каллиграфия, орфография</w:t>
      </w:r>
    </w:p>
    <w:p w:rsidR="00BD1D7F" w:rsidRDefault="00BD1D7F">
      <w:pPr>
        <w:spacing w:line="138" w:lineRule="exact"/>
        <w:rPr>
          <w:sz w:val="20"/>
          <w:szCs w:val="20"/>
        </w:rPr>
      </w:pPr>
    </w:p>
    <w:p w:rsidR="00BD1D7F" w:rsidRDefault="007860A4">
      <w:pPr>
        <w:spacing w:line="358" w:lineRule="auto"/>
        <w:ind w:firstLine="721"/>
        <w:jc w:val="both"/>
        <w:rPr>
          <w:sz w:val="20"/>
          <w:szCs w:val="20"/>
        </w:rPr>
      </w:pPr>
      <w:r>
        <w:rPr>
          <w:rFonts w:eastAsia="Times New Roman"/>
        </w:rPr>
        <w:t>Выпускник научится: воспроизводить графически и каллиграфически корректно все буквы английского алфавита (полупечатное написание букв, буквосочетаний, слов); пользоваться английским алфавитом, знать последовательность букв в нём; списывать текст; восстанавливать слово в соответствии с решаемой учебной задачей; отличать буквы от знаков транскрипции. Выпускник получит возможность научиться: сравнивать и анализировать буквосочетания английского языка и их транскрипцию; группировать слова в соответствии с изученными правилами чтения; уточнять написание слова по словарю; использовать экранный перевод отдельных слов (с русского языка на иностранный язык и обратно).</w:t>
      </w:r>
    </w:p>
    <w:p w:rsidR="00BD1D7F" w:rsidRDefault="00BD1D7F">
      <w:pPr>
        <w:spacing w:line="9" w:lineRule="exact"/>
        <w:rPr>
          <w:sz w:val="20"/>
          <w:szCs w:val="20"/>
        </w:rPr>
      </w:pPr>
    </w:p>
    <w:p w:rsidR="00BD1D7F" w:rsidRDefault="007860A4">
      <w:pPr>
        <w:ind w:left="720"/>
        <w:rPr>
          <w:sz w:val="20"/>
          <w:szCs w:val="20"/>
        </w:rPr>
      </w:pPr>
      <w:r>
        <w:rPr>
          <w:rFonts w:eastAsia="Times New Roman"/>
          <w:b/>
          <w:bCs/>
        </w:rPr>
        <w:t>Фонетическая сторона речи</w:t>
      </w:r>
    </w:p>
    <w:p w:rsidR="00BD1D7F" w:rsidRDefault="00BD1D7F">
      <w:pPr>
        <w:spacing w:line="138" w:lineRule="exact"/>
        <w:rPr>
          <w:sz w:val="20"/>
          <w:szCs w:val="20"/>
        </w:rPr>
      </w:pPr>
    </w:p>
    <w:p w:rsidR="00BD1D7F" w:rsidRDefault="007860A4">
      <w:pPr>
        <w:spacing w:line="358" w:lineRule="auto"/>
        <w:ind w:firstLine="721"/>
        <w:jc w:val="both"/>
        <w:rPr>
          <w:sz w:val="20"/>
          <w:szCs w:val="20"/>
        </w:rPr>
      </w:pPr>
      <w:r>
        <w:rPr>
          <w:rFonts w:eastAsia="Times New Roman"/>
        </w:rPr>
        <w:t>Выпускник научится: различать на слух и адекватно произносить все звуки английского языка, соблюдая нормы произношения звуков; соблюдать правильное ударение в изолированном слове, фразе; различать коммуникативные типы предложений по интонации; корректно произносить предложения с точки зрения их ритмико-интонационных особенностей. Выпускник получит возможность научиться: распознавать связующее в речи и уметь его использовать; соблюдать интонацию перечисления; соблюдать правило отсутствия ударения на служебных словах (артиклях, союзах, предлогах); читать изучаемые слова по транскрипции.</w:t>
      </w:r>
    </w:p>
    <w:p w:rsidR="00BD1D7F" w:rsidRDefault="00BD1D7F">
      <w:pPr>
        <w:spacing w:line="2" w:lineRule="exact"/>
        <w:rPr>
          <w:sz w:val="20"/>
          <w:szCs w:val="20"/>
        </w:rPr>
      </w:pPr>
    </w:p>
    <w:p w:rsidR="00BD1D7F" w:rsidRDefault="007860A4">
      <w:pPr>
        <w:ind w:left="720"/>
        <w:rPr>
          <w:sz w:val="20"/>
          <w:szCs w:val="20"/>
        </w:rPr>
      </w:pPr>
      <w:r>
        <w:rPr>
          <w:rFonts w:eastAsia="Times New Roman"/>
          <w:b/>
          <w:bCs/>
        </w:rPr>
        <w:t>Лексическая сторона речи</w:t>
      </w:r>
    </w:p>
    <w:p w:rsidR="00BD1D7F" w:rsidRDefault="00BD1D7F">
      <w:pPr>
        <w:spacing w:line="138" w:lineRule="exact"/>
        <w:rPr>
          <w:sz w:val="20"/>
          <w:szCs w:val="20"/>
        </w:rPr>
      </w:pPr>
    </w:p>
    <w:p w:rsidR="00BD1D7F" w:rsidRDefault="007860A4">
      <w:pPr>
        <w:spacing w:line="358" w:lineRule="auto"/>
        <w:ind w:firstLine="721"/>
        <w:jc w:val="both"/>
        <w:rPr>
          <w:sz w:val="20"/>
          <w:szCs w:val="20"/>
        </w:rPr>
      </w:pPr>
      <w:r>
        <w:rPr>
          <w:rFonts w:eastAsia="Times New Roman"/>
        </w:rPr>
        <w:t>Выпускник научится: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употреблять в процессе общения активную лексику в соответствии с коммуникативной задачей; восстанавливать текст в соответствии с решаемой учебной задачей. Выпускник получит возможность научиться: узнавать простые словообразовательные элементы; опираться на языковую догадку в процессе чтения и аудирования (интернациональные и сложные слова).</w:t>
      </w:r>
    </w:p>
    <w:p w:rsidR="00BD1D7F" w:rsidRDefault="00BD1D7F">
      <w:pPr>
        <w:spacing w:line="5" w:lineRule="exact"/>
        <w:rPr>
          <w:sz w:val="20"/>
          <w:szCs w:val="20"/>
        </w:rPr>
      </w:pPr>
    </w:p>
    <w:p w:rsidR="00BD1D7F" w:rsidRDefault="007860A4">
      <w:pPr>
        <w:ind w:left="720"/>
        <w:rPr>
          <w:sz w:val="20"/>
          <w:szCs w:val="20"/>
        </w:rPr>
      </w:pPr>
      <w:r>
        <w:rPr>
          <w:rFonts w:eastAsia="Times New Roman"/>
          <w:b/>
          <w:bCs/>
        </w:rPr>
        <w:t>Грамматическая сторона речи</w:t>
      </w:r>
    </w:p>
    <w:p w:rsidR="00BD1D7F" w:rsidRDefault="00BD1D7F">
      <w:pPr>
        <w:spacing w:line="126" w:lineRule="exact"/>
        <w:rPr>
          <w:sz w:val="20"/>
          <w:szCs w:val="20"/>
        </w:rPr>
      </w:pPr>
    </w:p>
    <w:p w:rsidR="00BD1D7F" w:rsidRDefault="007860A4">
      <w:pPr>
        <w:ind w:left="720"/>
        <w:rPr>
          <w:sz w:val="20"/>
          <w:szCs w:val="20"/>
        </w:rPr>
      </w:pPr>
      <w:r>
        <w:rPr>
          <w:rFonts w:eastAsia="Times New Roman"/>
        </w:rPr>
        <w:t>Выпускник научится: распознавать и употреблять в речи основные коммуникативные типы</w:t>
      </w:r>
    </w:p>
    <w:p w:rsidR="00BD1D7F" w:rsidRDefault="00BD1D7F">
      <w:pPr>
        <w:spacing w:line="126" w:lineRule="exact"/>
        <w:rPr>
          <w:sz w:val="20"/>
          <w:szCs w:val="20"/>
        </w:rPr>
      </w:pPr>
    </w:p>
    <w:p w:rsidR="00BD1D7F" w:rsidRDefault="007860A4">
      <w:pPr>
        <w:rPr>
          <w:sz w:val="20"/>
          <w:szCs w:val="20"/>
        </w:rPr>
      </w:pPr>
      <w:r>
        <w:rPr>
          <w:rFonts w:eastAsia="Times New Roman"/>
        </w:rPr>
        <w:t>предложений; распознавать в тексте и употреблять в речи изученные части речи: существительные с</w:t>
      </w:r>
    </w:p>
    <w:p w:rsidR="00BD1D7F" w:rsidRDefault="00BD1D7F">
      <w:pPr>
        <w:spacing w:line="138" w:lineRule="exact"/>
        <w:rPr>
          <w:sz w:val="20"/>
          <w:szCs w:val="20"/>
        </w:rPr>
      </w:pPr>
    </w:p>
    <w:p w:rsidR="00BD1D7F" w:rsidRDefault="007860A4">
      <w:pPr>
        <w:spacing w:line="376" w:lineRule="auto"/>
        <w:jc w:val="both"/>
        <w:rPr>
          <w:sz w:val="20"/>
          <w:szCs w:val="20"/>
        </w:rPr>
      </w:pPr>
      <w:r>
        <w:rPr>
          <w:rFonts w:eastAsia="Times New Roman"/>
          <w:sz w:val="21"/>
          <w:szCs w:val="21"/>
        </w:rPr>
        <w:t xml:space="preserve">определённым/неопределённым/нулевым артиклем, существительные в единственном и множественном числе; глагол связку to be; временные формы Present Simple, Past Simple, Future Simple, Present Progressive, Past Progressive в утвердительных и отрицательных предложениях, вопросах разных типов.; модальные </w:t>
      </w:r>
      <w:r>
        <w:rPr>
          <w:rFonts w:eastAsia="Times New Roman"/>
          <w:sz w:val="21"/>
          <w:szCs w:val="21"/>
        </w:rPr>
        <w:lastRenderedPageBreak/>
        <w:t>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1000000) и порядковые (до 1000000) числительные; наиболее употребительные предлоги для выражения временных и пространственных отношений. Выпускник получит возможность научиться: узнавать сложносочинённые предложения с союзами and и but; сложноподчинённые предложения с придаточными определительными, дополнительными и обстоятельственными; придаточными предложениями времени места и образа действия; использовать в речи безличные предложения (It's cold. It's 5 o'clock. It's interesting), предложения с конструкцией there is/there are; оперировать в речи</w:t>
      </w:r>
    </w:p>
    <w:p w:rsidR="00BD1D7F" w:rsidRDefault="007860A4">
      <w:pPr>
        <w:spacing w:line="357" w:lineRule="auto"/>
        <w:ind w:left="3"/>
        <w:jc w:val="both"/>
        <w:rPr>
          <w:sz w:val="20"/>
          <w:szCs w:val="20"/>
        </w:rPr>
      </w:pPr>
      <w:proofErr w:type="gramStart"/>
      <w:r>
        <w:rPr>
          <w:rFonts w:eastAsia="Times New Roman"/>
        </w:rPr>
        <w:t xml:space="preserve">неопределёнными местоимениями </w:t>
      </w:r>
      <w:proofErr w:type="spellStart"/>
      <w:r>
        <w:rPr>
          <w:rFonts w:eastAsia="Times New Roman"/>
        </w:rPr>
        <w:t>some</w:t>
      </w:r>
      <w:proofErr w:type="spellEnd"/>
      <w:r>
        <w:rPr>
          <w:rFonts w:eastAsia="Times New Roman"/>
        </w:rPr>
        <w:t xml:space="preserve">, </w:t>
      </w:r>
      <w:proofErr w:type="spellStart"/>
      <w:r>
        <w:rPr>
          <w:rFonts w:eastAsia="Times New Roman"/>
        </w:rPr>
        <w:t>any</w:t>
      </w:r>
      <w:proofErr w:type="spellEnd"/>
      <w:r>
        <w:rPr>
          <w:rFonts w:eastAsia="Times New Roman"/>
        </w:rPr>
        <w:t xml:space="preserve"> (некоторые случаи употребления:</w:t>
      </w:r>
      <w:proofErr w:type="gramEnd"/>
      <w:r>
        <w:rPr>
          <w:rFonts w:eastAsia="Times New Roman"/>
        </w:rPr>
        <w:t xml:space="preserve"> Can I have some tea? Is there any milk in the fridge? — No, there isn't any); оперировать в речи наречиями времени (yesterday, tomorrow, never, usually, often, sometimes); наречиями степени (much, little, very); распознавать в тексте и дифференцировать слова по определённым признакам (существительные, прилагательные, модальные/смысловые глаголы).</w:t>
      </w:r>
    </w:p>
    <w:p w:rsidR="00BD1D7F" w:rsidRDefault="00BD1D7F">
      <w:pPr>
        <w:spacing w:line="8" w:lineRule="exact"/>
        <w:rPr>
          <w:sz w:val="20"/>
          <w:szCs w:val="20"/>
        </w:rPr>
      </w:pPr>
    </w:p>
    <w:p w:rsidR="00BD1D7F" w:rsidRDefault="007860A4">
      <w:pPr>
        <w:ind w:left="723"/>
        <w:rPr>
          <w:sz w:val="20"/>
          <w:szCs w:val="20"/>
        </w:rPr>
      </w:pPr>
      <w:r>
        <w:rPr>
          <w:rFonts w:eastAsia="Times New Roman"/>
          <w:b/>
          <w:bCs/>
        </w:rPr>
        <w:t>Математика</w:t>
      </w:r>
    </w:p>
    <w:p w:rsidR="00BD1D7F" w:rsidRDefault="00BD1D7F">
      <w:pPr>
        <w:spacing w:line="138" w:lineRule="exact"/>
        <w:rPr>
          <w:sz w:val="20"/>
          <w:szCs w:val="20"/>
        </w:rPr>
      </w:pPr>
    </w:p>
    <w:p w:rsidR="00BD1D7F" w:rsidRDefault="007860A4">
      <w:pPr>
        <w:spacing w:line="357" w:lineRule="auto"/>
        <w:ind w:left="3" w:firstLine="721"/>
        <w:jc w:val="both"/>
        <w:rPr>
          <w:sz w:val="20"/>
          <w:szCs w:val="20"/>
        </w:rPr>
      </w:pPr>
      <w:r>
        <w:rPr>
          <w:rFonts w:eastAsia="Times New Roman"/>
        </w:rPr>
        <w:t>Математика как учебный предмет вносит заметный вклад в реализацию важнейших целей и задач начального общего образования младших школьников. Овладение учащимися начальных классов основами математического языка для описания разнообразных предметов и явлений окружающего мира, усвоение общего приема решения задач как универсального действия, умения выстраивать логические цепочки рассуждений, алгоритмы выполняемых действий,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w:t>
      </w:r>
    </w:p>
    <w:p w:rsidR="00BD1D7F" w:rsidRDefault="00BD1D7F">
      <w:pPr>
        <w:spacing w:line="21" w:lineRule="exact"/>
        <w:rPr>
          <w:sz w:val="20"/>
          <w:szCs w:val="20"/>
        </w:rPr>
      </w:pPr>
    </w:p>
    <w:p w:rsidR="00BD1D7F" w:rsidRDefault="007860A4">
      <w:pPr>
        <w:spacing w:line="376" w:lineRule="auto"/>
        <w:ind w:left="3" w:firstLine="721"/>
        <w:jc w:val="both"/>
        <w:rPr>
          <w:sz w:val="20"/>
          <w:szCs w:val="20"/>
        </w:rPr>
      </w:pPr>
      <w:r>
        <w:rPr>
          <w:rFonts w:eastAsia="Times New Roman"/>
          <w:sz w:val="21"/>
          <w:szCs w:val="21"/>
        </w:rPr>
        <w:t>Особенность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ребёнка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w:t>
      </w:r>
    </w:p>
    <w:p w:rsidR="00BD1D7F" w:rsidRDefault="007860A4">
      <w:pPr>
        <w:spacing w:line="232" w:lineRule="auto"/>
        <w:ind w:left="723"/>
        <w:rPr>
          <w:sz w:val="20"/>
          <w:szCs w:val="20"/>
        </w:rPr>
      </w:pPr>
      <w:r>
        <w:rPr>
          <w:rFonts w:eastAsia="Times New Roman"/>
          <w:b/>
          <w:bCs/>
        </w:rPr>
        <w:t>Описание образовательных результатов в динамике по годам обучения</w:t>
      </w:r>
    </w:p>
    <w:p w:rsidR="00BD1D7F" w:rsidRDefault="00BD1D7F">
      <w:pPr>
        <w:spacing w:line="127" w:lineRule="exact"/>
        <w:rPr>
          <w:sz w:val="20"/>
          <w:szCs w:val="20"/>
        </w:rPr>
      </w:pPr>
    </w:p>
    <w:p w:rsidR="00BD1D7F" w:rsidRDefault="00B72990" w:rsidP="00B72990">
      <w:pPr>
        <w:tabs>
          <w:tab w:val="left" w:pos="1423"/>
        </w:tabs>
        <w:ind w:left="1423"/>
        <w:rPr>
          <w:rFonts w:eastAsia="Times New Roman"/>
          <w:b/>
          <w:bCs/>
        </w:rPr>
      </w:pPr>
      <w:r>
        <w:rPr>
          <w:rFonts w:eastAsia="Times New Roman"/>
          <w:b/>
          <w:bCs/>
        </w:rPr>
        <w:t xml:space="preserve">1 </w:t>
      </w:r>
      <w:r w:rsidR="007860A4">
        <w:rPr>
          <w:rFonts w:eastAsia="Times New Roman"/>
          <w:b/>
          <w:bCs/>
        </w:rPr>
        <w:t>класс</w:t>
      </w:r>
    </w:p>
    <w:p w:rsidR="00BD1D7F" w:rsidRDefault="00BD1D7F">
      <w:pPr>
        <w:spacing w:line="138" w:lineRule="exact"/>
        <w:rPr>
          <w:sz w:val="20"/>
          <w:szCs w:val="20"/>
        </w:rPr>
      </w:pPr>
    </w:p>
    <w:p w:rsidR="00BD1D7F" w:rsidRDefault="007860A4">
      <w:pPr>
        <w:spacing w:line="358" w:lineRule="auto"/>
        <w:ind w:left="3" w:firstLine="721"/>
        <w:jc w:val="both"/>
        <w:rPr>
          <w:sz w:val="20"/>
          <w:szCs w:val="20"/>
        </w:rPr>
      </w:pPr>
      <w:r>
        <w:rPr>
          <w:rFonts w:eastAsia="Times New Roman"/>
          <w:b/>
          <w:bCs/>
        </w:rPr>
        <w:t xml:space="preserve">Личностные результаты: </w:t>
      </w:r>
      <w:r>
        <w:rPr>
          <w:rFonts w:eastAsia="Times New Roman"/>
        </w:rPr>
        <w:t>самостоятельность мышления;</w:t>
      </w:r>
      <w:r>
        <w:rPr>
          <w:rFonts w:eastAsia="Times New Roman"/>
          <w:b/>
          <w:bCs/>
        </w:rPr>
        <w:t xml:space="preserve"> </w:t>
      </w:r>
      <w:r>
        <w:rPr>
          <w:rFonts w:eastAsia="Times New Roman"/>
        </w:rPr>
        <w:t>готовность и способность к</w:t>
      </w:r>
      <w:r>
        <w:rPr>
          <w:rFonts w:eastAsia="Times New Roman"/>
          <w:b/>
          <w:bCs/>
        </w:rPr>
        <w:t xml:space="preserve"> </w:t>
      </w:r>
      <w:r>
        <w:rPr>
          <w:rFonts w:eastAsia="Times New Roman"/>
        </w:rPr>
        <w:t>саморазвитию; сформированность мотивации к обучению; способность характеризовать и оценивать собственные математические знания и умения; заинтересованность в расширении и углублении получаемых математических знаний; умение использовать получаемую математическую подготовку как в учебной деятельности, так и при решении практических задач, возникающих в повседневной жизни; способность преодолевать трудности, доводить начатую работу до ее завершения; способность к самоорганизованности; готовность высказывать собственные суждения и давать им обоснование; владение коммуникативными умениями с целью реализации возможностей успешного сотрудничества</w:t>
      </w:r>
    </w:p>
    <w:p w:rsidR="00BD1D7F" w:rsidRDefault="00BD1D7F">
      <w:pPr>
        <w:spacing w:line="21" w:lineRule="exact"/>
        <w:rPr>
          <w:sz w:val="20"/>
          <w:szCs w:val="20"/>
        </w:rPr>
      </w:pPr>
    </w:p>
    <w:p w:rsidR="00BD1D7F" w:rsidRDefault="007860A4">
      <w:pPr>
        <w:numPr>
          <w:ilvl w:val="0"/>
          <w:numId w:val="73"/>
        </w:numPr>
        <w:tabs>
          <w:tab w:val="left" w:pos="180"/>
        </w:tabs>
        <w:spacing w:line="348" w:lineRule="auto"/>
        <w:ind w:left="3" w:hanging="3"/>
        <w:rPr>
          <w:rFonts w:eastAsia="Times New Roman"/>
        </w:rPr>
      </w:pPr>
      <w:r>
        <w:rPr>
          <w:rFonts w:eastAsia="Times New Roman"/>
        </w:rPr>
        <w:t>учителем и учащимися класса (при групповой работе, работе в парах, в коллективном обсуждении математических проблем).</w:t>
      </w:r>
    </w:p>
    <w:p w:rsidR="00BD1D7F" w:rsidRDefault="00BD1D7F">
      <w:pPr>
        <w:spacing w:line="13" w:lineRule="exact"/>
        <w:rPr>
          <w:rFonts w:eastAsia="Times New Roman"/>
        </w:rPr>
      </w:pPr>
    </w:p>
    <w:p w:rsidR="00BD1D7F" w:rsidRDefault="007860A4">
      <w:pPr>
        <w:ind w:left="723"/>
        <w:rPr>
          <w:rFonts w:eastAsia="Times New Roman"/>
        </w:rPr>
      </w:pPr>
      <w:r>
        <w:rPr>
          <w:rFonts w:eastAsia="Times New Roman"/>
          <w:b/>
          <w:bCs/>
        </w:rPr>
        <w:t xml:space="preserve">Метапредметные результаты: </w:t>
      </w:r>
      <w:r>
        <w:rPr>
          <w:rFonts w:eastAsia="Times New Roman"/>
        </w:rPr>
        <w:t>владение основными методами познания окружающего мира</w:t>
      </w:r>
    </w:p>
    <w:p w:rsidR="00BD1D7F" w:rsidRDefault="00BD1D7F">
      <w:pPr>
        <w:spacing w:line="138" w:lineRule="exact"/>
        <w:rPr>
          <w:sz w:val="20"/>
          <w:szCs w:val="20"/>
        </w:rPr>
      </w:pPr>
    </w:p>
    <w:p w:rsidR="00BD1D7F" w:rsidRDefault="007860A4">
      <w:pPr>
        <w:spacing w:line="376" w:lineRule="auto"/>
        <w:ind w:left="3"/>
        <w:jc w:val="both"/>
        <w:rPr>
          <w:sz w:val="20"/>
          <w:szCs w:val="20"/>
        </w:rPr>
      </w:pPr>
      <w:r>
        <w:rPr>
          <w:rFonts w:eastAsia="Times New Roman"/>
          <w:sz w:val="21"/>
          <w:szCs w:val="21"/>
        </w:rPr>
        <w:t xml:space="preserve">(наблюдение, сравнение, анализ, синтез, обобщение, моделирование); понимание и принятие учебной задачи, поиск и нахождение способов ее решения; планирование, контроль и оценка учебных действий; </w:t>
      </w:r>
      <w:r>
        <w:rPr>
          <w:rFonts w:eastAsia="Times New Roman"/>
          <w:sz w:val="21"/>
          <w:szCs w:val="21"/>
        </w:rPr>
        <w:lastRenderedPageBreak/>
        <w:t>определение наиболее эффективного способа достижения результата; выполнение учебных действий в разных формах (практические работы, работа с моделями и др.); создание моделей изучаемых объектов</w:t>
      </w:r>
    </w:p>
    <w:p w:rsidR="00BD1D7F" w:rsidRDefault="00BD1D7F">
      <w:pPr>
        <w:spacing w:line="4" w:lineRule="exact"/>
        <w:rPr>
          <w:sz w:val="20"/>
          <w:szCs w:val="20"/>
        </w:rPr>
      </w:pPr>
    </w:p>
    <w:p w:rsidR="00BD1D7F" w:rsidRDefault="007860A4">
      <w:pPr>
        <w:numPr>
          <w:ilvl w:val="0"/>
          <w:numId w:val="74"/>
        </w:numPr>
        <w:tabs>
          <w:tab w:val="left" w:pos="324"/>
        </w:tabs>
        <w:spacing w:line="356" w:lineRule="auto"/>
        <w:ind w:left="3" w:hanging="3"/>
        <w:jc w:val="both"/>
        <w:rPr>
          <w:rFonts w:eastAsia="Times New Roman"/>
        </w:rPr>
      </w:pPr>
      <w:r>
        <w:rPr>
          <w:rFonts w:eastAsia="Times New Roman"/>
        </w:rPr>
        <w:t>использованием звуко-символических средств; понимание причины неуспешной учебной деятельности и способность конструктивно действовать в условиях неуспеха; адекватное оценивание результатов своей деятельности; активное использование математической речи для решения коммуникативных задач; готовность слушать собеседника, вести диалог; умение работать в</w:t>
      </w:r>
    </w:p>
    <w:p w:rsidR="00BD1D7F" w:rsidRDefault="00BD1D7F">
      <w:pPr>
        <w:spacing w:line="81" w:lineRule="exact"/>
        <w:rPr>
          <w:sz w:val="20"/>
          <w:szCs w:val="20"/>
        </w:rPr>
      </w:pPr>
    </w:p>
    <w:p w:rsidR="00BD1D7F" w:rsidRDefault="007860A4">
      <w:pPr>
        <w:rPr>
          <w:sz w:val="20"/>
          <w:szCs w:val="20"/>
        </w:rPr>
      </w:pPr>
      <w:r>
        <w:rPr>
          <w:rFonts w:eastAsia="Times New Roman"/>
        </w:rPr>
        <w:t>информационной среде.</w:t>
      </w:r>
    </w:p>
    <w:p w:rsidR="00BD1D7F" w:rsidRDefault="00BD1D7F">
      <w:pPr>
        <w:spacing w:line="138" w:lineRule="exact"/>
        <w:rPr>
          <w:sz w:val="20"/>
          <w:szCs w:val="20"/>
        </w:rPr>
      </w:pPr>
    </w:p>
    <w:p w:rsidR="00BD1D7F" w:rsidRDefault="007860A4">
      <w:pPr>
        <w:spacing w:line="377" w:lineRule="auto"/>
        <w:ind w:firstLine="721"/>
        <w:jc w:val="both"/>
        <w:rPr>
          <w:sz w:val="20"/>
          <w:szCs w:val="20"/>
        </w:rPr>
      </w:pPr>
      <w:r>
        <w:rPr>
          <w:rFonts w:eastAsia="Times New Roman"/>
          <w:b/>
          <w:bCs/>
          <w:sz w:val="21"/>
          <w:szCs w:val="21"/>
        </w:rPr>
        <w:t xml:space="preserve">Предметные результаты: </w:t>
      </w:r>
      <w:r>
        <w:rPr>
          <w:rFonts w:eastAsia="Times New Roman"/>
          <w:sz w:val="21"/>
          <w:szCs w:val="21"/>
        </w:rPr>
        <w:t>овладение основами логического и алгоритмического мышления,</w:t>
      </w:r>
      <w:r>
        <w:rPr>
          <w:rFonts w:eastAsia="Times New Roman"/>
          <w:b/>
          <w:bCs/>
          <w:sz w:val="21"/>
          <w:szCs w:val="21"/>
        </w:rPr>
        <w:t xml:space="preserve"> </w:t>
      </w:r>
      <w:r>
        <w:rPr>
          <w:rFonts w:eastAsia="Times New Roman"/>
          <w:sz w:val="21"/>
          <w:szCs w:val="21"/>
        </w:rPr>
        <w:t>пространственного воображения и математической речи; умение применять полученные математические знания для расширения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 овладение устными и письменными алгоритмами, выполнение арифметических действий с целыми неотрицательными числами, умениями вычислять значение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 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BD1D7F" w:rsidRDefault="00B72990" w:rsidP="00B72990">
      <w:pPr>
        <w:tabs>
          <w:tab w:val="left" w:pos="1420"/>
        </w:tabs>
        <w:spacing w:line="233" w:lineRule="auto"/>
        <w:ind w:left="1420"/>
        <w:rPr>
          <w:rFonts w:eastAsia="Times New Roman"/>
          <w:b/>
          <w:bCs/>
        </w:rPr>
      </w:pPr>
      <w:r>
        <w:rPr>
          <w:rFonts w:eastAsia="Times New Roman"/>
          <w:b/>
          <w:bCs/>
        </w:rPr>
        <w:t xml:space="preserve">2 </w:t>
      </w:r>
      <w:r w:rsidR="007860A4">
        <w:rPr>
          <w:rFonts w:eastAsia="Times New Roman"/>
          <w:b/>
          <w:bCs/>
        </w:rPr>
        <w:t>класс</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b/>
          <w:bCs/>
        </w:rPr>
        <w:t xml:space="preserve">Личностные результаты: </w:t>
      </w:r>
      <w:r>
        <w:rPr>
          <w:rFonts w:eastAsia="Times New Roman"/>
        </w:rPr>
        <w:t>готовность ученика целенаправленно использовать знания в учении</w:t>
      </w:r>
      <w:r>
        <w:rPr>
          <w:rFonts w:eastAsia="Times New Roman"/>
          <w:b/>
          <w:bCs/>
        </w:rPr>
        <w:t xml:space="preserve"> </w:t>
      </w:r>
      <w:r>
        <w:rPr>
          <w:rFonts w:eastAsia="Times New Roman"/>
        </w:rPr>
        <w:t>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BD1D7F" w:rsidRDefault="00BD1D7F">
      <w:pPr>
        <w:spacing w:line="15" w:lineRule="exact"/>
        <w:rPr>
          <w:sz w:val="20"/>
          <w:szCs w:val="20"/>
        </w:rPr>
      </w:pPr>
    </w:p>
    <w:p w:rsidR="00BD1D7F" w:rsidRDefault="007860A4">
      <w:pPr>
        <w:spacing w:line="357" w:lineRule="auto"/>
        <w:ind w:firstLine="721"/>
        <w:jc w:val="both"/>
        <w:rPr>
          <w:sz w:val="20"/>
          <w:szCs w:val="20"/>
        </w:rPr>
      </w:pPr>
      <w:r>
        <w:rPr>
          <w:rFonts w:eastAsia="Times New Roman"/>
          <w:b/>
          <w:bCs/>
        </w:rPr>
        <w:t xml:space="preserve">Метапредметные результаты: </w:t>
      </w:r>
      <w:r>
        <w:rPr>
          <w:rFonts w:eastAsia="Times New Roman"/>
        </w:rPr>
        <w:t>способность анализировать учебную ситуацию с точки зрения</w:t>
      </w:r>
      <w:r>
        <w:rPr>
          <w:rFonts w:eastAsia="Times New Roman"/>
          <w:b/>
          <w:bCs/>
        </w:rPr>
        <w:t xml:space="preserve"> </w:t>
      </w:r>
      <w:r>
        <w:rPr>
          <w:rFonts w:eastAsia="Times New Roman"/>
        </w:rPr>
        <w:t>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BD1D7F" w:rsidRDefault="00BD1D7F">
      <w:pPr>
        <w:spacing w:line="15" w:lineRule="exact"/>
        <w:rPr>
          <w:sz w:val="20"/>
          <w:szCs w:val="20"/>
        </w:rPr>
      </w:pPr>
    </w:p>
    <w:p w:rsidR="00BD1D7F" w:rsidRDefault="007860A4">
      <w:pPr>
        <w:spacing w:line="377" w:lineRule="auto"/>
        <w:ind w:firstLine="721"/>
        <w:jc w:val="both"/>
        <w:rPr>
          <w:sz w:val="20"/>
          <w:szCs w:val="20"/>
        </w:rPr>
      </w:pPr>
      <w:r>
        <w:rPr>
          <w:rFonts w:eastAsia="Times New Roman"/>
          <w:b/>
          <w:bCs/>
          <w:sz w:val="21"/>
          <w:szCs w:val="21"/>
        </w:rPr>
        <w:t xml:space="preserve">Предметные результаты. </w:t>
      </w:r>
      <w:r>
        <w:rPr>
          <w:rFonts w:eastAsia="Times New Roman"/>
          <w:sz w:val="21"/>
          <w:szCs w:val="21"/>
        </w:rPr>
        <w:t>Ученик научится:</w:t>
      </w:r>
      <w:r>
        <w:rPr>
          <w:rFonts w:eastAsia="Times New Roman"/>
          <w:b/>
          <w:bCs/>
          <w:sz w:val="21"/>
          <w:szCs w:val="21"/>
        </w:rPr>
        <w:t xml:space="preserve"> </w:t>
      </w:r>
      <w:r>
        <w:rPr>
          <w:rFonts w:eastAsia="Times New Roman"/>
          <w:sz w:val="21"/>
          <w:szCs w:val="21"/>
        </w:rPr>
        <w:t>называть:</w:t>
      </w:r>
      <w:r>
        <w:rPr>
          <w:rFonts w:eastAsia="Times New Roman"/>
          <w:b/>
          <w:bCs/>
          <w:sz w:val="21"/>
          <w:szCs w:val="21"/>
        </w:rPr>
        <w:t xml:space="preserve"> </w:t>
      </w:r>
      <w:r>
        <w:rPr>
          <w:rFonts w:eastAsia="Times New Roman"/>
          <w:sz w:val="21"/>
          <w:szCs w:val="21"/>
        </w:rPr>
        <w:t>компоненты и результаты</w:t>
      </w:r>
      <w:r>
        <w:rPr>
          <w:rFonts w:eastAsia="Times New Roman"/>
          <w:b/>
          <w:bCs/>
          <w:sz w:val="21"/>
          <w:szCs w:val="21"/>
        </w:rPr>
        <w:t xml:space="preserve"> </w:t>
      </w:r>
      <w:r>
        <w:rPr>
          <w:rFonts w:eastAsia="Times New Roman"/>
          <w:sz w:val="21"/>
          <w:szCs w:val="21"/>
        </w:rPr>
        <w:t xml:space="preserve">арифметических действий; число, больше (меньше) данного в несколько раз; фигуру, изображенную на рисунке (угол, окружность и многоугольник); различать: прямые и непрямые углы; периметр и площадь фигуры; элементы многоугольника: вершина, сторона, угол; сравнивать: любые двузначные числа; два числа, характеризуя результат сравнения словами (больше в..., меньше в ...); воспроизводить по памяти: результаты табличного умножения однозначных чисел, результаты табличных случаев деления; соотношения между единицами длины: 1 м = 100 см, 1 дм = 10 см, 1 м = 10 дм; определение прямоугольника (квадрата); приводить примеры: числового выражения; использовать модели: составлять и решать задачу по данной схеме; решать учебные и практические задачи: читать и записывать цифрами любые двузначные числа; составлять простейшие числовые выражения; выполнять несложные устные вычисления в пределах 100, используя изученные приёмы; выполнять письменно сложение и вычитание чисел, когда результат действия не превышает 100; применять свойства умножения и деления при выполнении вычислений; вычислять </w:t>
      </w:r>
      <w:r>
        <w:rPr>
          <w:rFonts w:eastAsia="Times New Roman"/>
          <w:sz w:val="21"/>
          <w:szCs w:val="21"/>
        </w:rPr>
        <w:lastRenderedPageBreak/>
        <w:t>значения числовых выражений, содержащих 2-3 действия; вычислять периметр многоугольника; вычислять площадь прямоугольника (квадрата); решать составные текстовые задачи в 2 действия (в различных комбинациях), в том числе задачи на увеличение и уменьшение числа в несколько раз; выполнять построения окружности с</w:t>
      </w:r>
    </w:p>
    <w:p w:rsidR="00BD1D7F" w:rsidRDefault="00BD1D7F">
      <w:pPr>
        <w:spacing w:line="70" w:lineRule="exact"/>
        <w:rPr>
          <w:sz w:val="20"/>
          <w:szCs w:val="20"/>
        </w:rPr>
      </w:pPr>
    </w:p>
    <w:p w:rsidR="00BD1D7F" w:rsidRDefault="007860A4">
      <w:pPr>
        <w:ind w:left="3"/>
        <w:rPr>
          <w:sz w:val="20"/>
          <w:szCs w:val="20"/>
        </w:rPr>
      </w:pPr>
      <w:r>
        <w:rPr>
          <w:rFonts w:eastAsia="Times New Roman"/>
        </w:rPr>
        <w:t>помощью циркуля.</w:t>
      </w:r>
    </w:p>
    <w:p w:rsidR="00BD1D7F" w:rsidRDefault="00BD1D7F">
      <w:pPr>
        <w:spacing w:line="126" w:lineRule="exact"/>
        <w:rPr>
          <w:sz w:val="20"/>
          <w:szCs w:val="20"/>
        </w:rPr>
      </w:pPr>
    </w:p>
    <w:p w:rsidR="00BD1D7F" w:rsidRDefault="00B72990" w:rsidP="00B72990">
      <w:pPr>
        <w:tabs>
          <w:tab w:val="left" w:pos="1423"/>
        </w:tabs>
        <w:ind w:left="1423"/>
        <w:rPr>
          <w:rFonts w:eastAsia="Times New Roman"/>
          <w:b/>
          <w:bCs/>
        </w:rPr>
      </w:pPr>
      <w:r>
        <w:rPr>
          <w:rFonts w:eastAsia="Times New Roman"/>
          <w:b/>
          <w:bCs/>
        </w:rPr>
        <w:t xml:space="preserve">3 </w:t>
      </w:r>
      <w:r w:rsidR="007860A4">
        <w:rPr>
          <w:rFonts w:eastAsia="Times New Roman"/>
          <w:b/>
          <w:bCs/>
        </w:rPr>
        <w:t>класс</w:t>
      </w:r>
    </w:p>
    <w:p w:rsidR="00BD1D7F" w:rsidRDefault="00BD1D7F">
      <w:pPr>
        <w:spacing w:line="138" w:lineRule="exact"/>
        <w:rPr>
          <w:sz w:val="20"/>
          <w:szCs w:val="20"/>
        </w:rPr>
      </w:pPr>
    </w:p>
    <w:p w:rsidR="00BD1D7F" w:rsidRDefault="007860A4">
      <w:pPr>
        <w:spacing w:line="354" w:lineRule="auto"/>
        <w:ind w:left="3" w:firstLine="721"/>
        <w:jc w:val="both"/>
        <w:rPr>
          <w:sz w:val="20"/>
          <w:szCs w:val="20"/>
        </w:rPr>
      </w:pPr>
      <w:r>
        <w:rPr>
          <w:rFonts w:eastAsia="Times New Roman"/>
          <w:b/>
          <w:bCs/>
        </w:rPr>
        <w:t xml:space="preserve">Личностные результаты: </w:t>
      </w:r>
      <w:r>
        <w:rPr>
          <w:rFonts w:eastAsia="Times New Roman"/>
        </w:rPr>
        <w:t>характеризовать собственные знания по предмету;</w:t>
      </w:r>
      <w:r>
        <w:rPr>
          <w:rFonts w:eastAsia="Times New Roman"/>
          <w:b/>
          <w:bCs/>
        </w:rPr>
        <w:t xml:space="preserve"> </w:t>
      </w:r>
      <w:r>
        <w:rPr>
          <w:rFonts w:eastAsia="Times New Roman"/>
        </w:rPr>
        <w:t>использовать</w:t>
      </w:r>
      <w:r>
        <w:rPr>
          <w:rFonts w:eastAsia="Times New Roman"/>
          <w:b/>
          <w:bCs/>
        </w:rPr>
        <w:t xml:space="preserve"> </w:t>
      </w:r>
      <w:r>
        <w:rPr>
          <w:rFonts w:eastAsia="Times New Roman"/>
        </w:rPr>
        <w:t>собственные знания, полученные в учении, в повседневной жизни; устанавливать, какие из предложенных математических задач могут быть им успешно решены.</w:t>
      </w:r>
    </w:p>
    <w:p w:rsidR="00BD1D7F" w:rsidRDefault="00BD1D7F">
      <w:pPr>
        <w:spacing w:line="24" w:lineRule="exact"/>
        <w:rPr>
          <w:sz w:val="20"/>
          <w:szCs w:val="20"/>
        </w:rPr>
      </w:pPr>
    </w:p>
    <w:p w:rsidR="00BD1D7F" w:rsidRDefault="007860A4">
      <w:pPr>
        <w:spacing w:line="356" w:lineRule="auto"/>
        <w:ind w:left="3" w:firstLine="721"/>
        <w:jc w:val="both"/>
        <w:rPr>
          <w:sz w:val="20"/>
          <w:szCs w:val="20"/>
        </w:rPr>
      </w:pPr>
      <w:r>
        <w:rPr>
          <w:rFonts w:eastAsia="Times New Roman"/>
          <w:b/>
          <w:bCs/>
        </w:rPr>
        <w:t xml:space="preserve">Метапредметные результаты: </w:t>
      </w:r>
      <w:r>
        <w:rPr>
          <w:rFonts w:eastAsia="Times New Roman"/>
        </w:rPr>
        <w:t>устанавливать количественные и пространственные отношения</w:t>
      </w:r>
      <w:r>
        <w:rPr>
          <w:rFonts w:eastAsia="Times New Roman"/>
          <w:b/>
          <w:bCs/>
        </w:rPr>
        <w:t xml:space="preserve"> </w:t>
      </w:r>
      <w:r>
        <w:rPr>
          <w:rFonts w:eastAsia="Times New Roman"/>
        </w:rPr>
        <w:t>объектов окружающего мира; строить алгоритм поиска необходимой информации; определять логику решения практической и учебной задач; моделировать, планировать, контролировать и корректировать ход решения учебных задач.</w:t>
      </w:r>
    </w:p>
    <w:p w:rsidR="00BD1D7F" w:rsidRDefault="00BD1D7F">
      <w:pPr>
        <w:spacing w:line="16" w:lineRule="exact"/>
        <w:rPr>
          <w:sz w:val="20"/>
          <w:szCs w:val="20"/>
        </w:rPr>
      </w:pPr>
    </w:p>
    <w:p w:rsidR="00BD1D7F" w:rsidRDefault="007860A4">
      <w:pPr>
        <w:spacing w:line="358" w:lineRule="auto"/>
        <w:ind w:left="3" w:firstLine="721"/>
        <w:jc w:val="both"/>
        <w:rPr>
          <w:sz w:val="20"/>
          <w:szCs w:val="20"/>
        </w:rPr>
      </w:pPr>
      <w:r>
        <w:rPr>
          <w:rFonts w:eastAsia="Times New Roman"/>
          <w:b/>
          <w:bCs/>
        </w:rPr>
        <w:t xml:space="preserve">Предметные результаты. </w:t>
      </w:r>
      <w:r>
        <w:rPr>
          <w:rFonts w:eastAsia="Times New Roman"/>
        </w:rPr>
        <w:t>Ученик научится:</w:t>
      </w:r>
      <w:r>
        <w:rPr>
          <w:rFonts w:eastAsia="Times New Roman"/>
          <w:b/>
          <w:bCs/>
        </w:rPr>
        <w:t xml:space="preserve"> </w:t>
      </w:r>
      <w:r>
        <w:rPr>
          <w:rFonts w:eastAsia="Times New Roman"/>
        </w:rPr>
        <w:t>называть:</w:t>
      </w:r>
      <w:r>
        <w:rPr>
          <w:rFonts w:eastAsia="Times New Roman"/>
          <w:b/>
          <w:bCs/>
        </w:rPr>
        <w:t xml:space="preserve"> </w:t>
      </w:r>
      <w:r>
        <w:rPr>
          <w:rFonts w:eastAsia="Times New Roman"/>
        </w:rPr>
        <w:t>единицы длины,</w:t>
      </w:r>
      <w:r>
        <w:rPr>
          <w:rFonts w:eastAsia="Times New Roman"/>
          <w:b/>
          <w:bCs/>
        </w:rPr>
        <w:t xml:space="preserve"> </w:t>
      </w:r>
      <w:r>
        <w:rPr>
          <w:rFonts w:eastAsia="Times New Roman"/>
        </w:rPr>
        <w:t>массы,</w:t>
      </w:r>
      <w:r>
        <w:rPr>
          <w:rFonts w:eastAsia="Times New Roman"/>
          <w:b/>
          <w:bCs/>
        </w:rPr>
        <w:t xml:space="preserve"> </w:t>
      </w:r>
      <w:r>
        <w:rPr>
          <w:rFonts w:eastAsia="Times New Roman"/>
        </w:rPr>
        <w:t>вместимости,</w:t>
      </w:r>
      <w:r>
        <w:rPr>
          <w:rFonts w:eastAsia="Times New Roman"/>
          <w:b/>
          <w:bCs/>
        </w:rPr>
        <w:t xml:space="preserve"> </w:t>
      </w:r>
      <w:r>
        <w:rPr>
          <w:rFonts w:eastAsia="Times New Roman"/>
        </w:rPr>
        <w:t>времени, площади; различать: знаки &lt; и &gt; ; числовые равенства и неравенства; прямую, луч и отрезок; сравнивать: числа в пределах 1000; воспроизводить по памяти: соотношения между единицами длины (1 км = 1000 м, 1 см = 10 мм); массы (1 кг = 1000 г); времени: (1 ч = = 60 мин, 1 мин = 60 с, 1 сутки = 24 ч, 1 век =100 лет, 1 год = 12 месяцев); приводить примеры: числовых равенств и неравенств; устанавливать связи и зависимости: между компонентами и результатами арифметических действий (суммой и слагаемыми, произведением и множителями и др.); между известными и неизвестными величинами при решении арифметических задач; решать учебные и практические задачи: выполнять несложные устные вычислен в приделах 1000; выполнять письменно сложение, вычитание, умножение и деление на однозначное и на двузначное число в случаях, когда результат действия не превышает 1000; решать арифметические текстовые задачи в три действия (в различных комбинациях); применять правила порядка выполнения действий в выражениях со скобками и без них.</w:t>
      </w:r>
    </w:p>
    <w:p w:rsidR="00BD1D7F" w:rsidRDefault="00BD1D7F">
      <w:pPr>
        <w:spacing w:line="23" w:lineRule="exact"/>
        <w:rPr>
          <w:sz w:val="20"/>
          <w:szCs w:val="20"/>
        </w:rPr>
      </w:pPr>
    </w:p>
    <w:p w:rsidR="00BD1D7F" w:rsidRDefault="007860A4">
      <w:pPr>
        <w:spacing w:line="358" w:lineRule="auto"/>
        <w:ind w:left="3" w:firstLine="721"/>
        <w:jc w:val="both"/>
        <w:rPr>
          <w:sz w:val="20"/>
          <w:szCs w:val="20"/>
        </w:rPr>
      </w:pPr>
      <w:r>
        <w:rPr>
          <w:rFonts w:eastAsia="Times New Roman"/>
        </w:rPr>
        <w:t>В результате изучения курса математики выпускники уровня начального общего образования: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w:t>
      </w:r>
    </w:p>
    <w:p w:rsidR="00BD1D7F" w:rsidRDefault="00BD1D7F">
      <w:pPr>
        <w:spacing w:line="21" w:lineRule="exact"/>
        <w:rPr>
          <w:sz w:val="20"/>
          <w:szCs w:val="20"/>
        </w:rPr>
      </w:pPr>
    </w:p>
    <w:p w:rsidR="00BD1D7F" w:rsidRDefault="007860A4">
      <w:pPr>
        <w:numPr>
          <w:ilvl w:val="0"/>
          <w:numId w:val="77"/>
        </w:numPr>
        <w:tabs>
          <w:tab w:val="left" w:pos="272"/>
        </w:tabs>
        <w:spacing w:line="358" w:lineRule="auto"/>
        <w:ind w:left="3" w:hanging="3"/>
        <w:jc w:val="both"/>
        <w:rPr>
          <w:rFonts w:eastAsia="Times New Roman"/>
        </w:rPr>
      </w:pPr>
      <w:r>
        <w:rPr>
          <w:rFonts w:eastAsia="Times New Roman"/>
        </w:rPr>
        <w:t xml:space="preserve">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w:t>
      </w:r>
      <w:r>
        <w:rPr>
          <w:rFonts w:eastAsia="Times New Roman"/>
        </w:rPr>
        <w:lastRenderedPageBreak/>
        <w:t>необходимые данные из таблиц и диаграмм, заполнять готовые формы, объяснять, сравнивать и обобщать информацию, делать выводы и прогнозы.</w:t>
      </w:r>
    </w:p>
    <w:p w:rsidR="00BD1D7F" w:rsidRDefault="00BD1D7F">
      <w:pPr>
        <w:spacing w:line="4" w:lineRule="exact"/>
        <w:rPr>
          <w:rFonts w:eastAsia="Times New Roman"/>
        </w:rPr>
      </w:pPr>
    </w:p>
    <w:p w:rsidR="00BD1D7F" w:rsidRDefault="007860A4">
      <w:pPr>
        <w:ind w:left="723"/>
        <w:rPr>
          <w:rFonts w:eastAsia="Times New Roman"/>
        </w:rPr>
      </w:pPr>
      <w:r>
        <w:rPr>
          <w:rFonts w:eastAsia="Times New Roman"/>
          <w:b/>
          <w:bCs/>
        </w:rPr>
        <w:t>Числа и величины</w:t>
      </w:r>
    </w:p>
    <w:p w:rsidR="00BD1D7F" w:rsidRDefault="00BD1D7F">
      <w:pPr>
        <w:spacing w:line="203" w:lineRule="exact"/>
        <w:rPr>
          <w:sz w:val="20"/>
          <w:szCs w:val="20"/>
        </w:rPr>
      </w:pPr>
    </w:p>
    <w:p w:rsidR="00BD1D7F" w:rsidRDefault="007860A4">
      <w:pPr>
        <w:spacing w:line="359" w:lineRule="auto"/>
        <w:ind w:firstLine="721"/>
        <w:jc w:val="both"/>
        <w:rPr>
          <w:sz w:val="20"/>
          <w:szCs w:val="20"/>
        </w:rPr>
      </w:pPr>
      <w:r>
        <w:rPr>
          <w:rFonts w:eastAsia="Times New Roman"/>
        </w:rPr>
        <w:t xml:space="preserve">Выпускник научится: читать, записывать, сравнивать, упорядочивать числа от нуля до миллиона;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группировать числа по заданному или самостоятельно установленному признаку; </w:t>
      </w:r>
      <w:proofErr w:type="gramStart"/>
      <w:r>
        <w:rPr>
          <w:rFonts w:eastAsia="Times New Roman"/>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r>
        <w:rPr>
          <w:rFonts w:eastAsia="Times New Roman"/>
        </w:rPr>
        <w:t xml:space="preserve"> Выпускник получит возможность научиться: классифицировать числа по одному или нескольким основаниям, объяснять свои действия; выбирать единицу для измерения данной величины (длины, массы, площади, времени), объяснять свои действия.</w:t>
      </w:r>
    </w:p>
    <w:p w:rsidR="00BD1D7F" w:rsidRDefault="00BD1D7F">
      <w:pPr>
        <w:spacing w:line="3" w:lineRule="exact"/>
        <w:rPr>
          <w:sz w:val="20"/>
          <w:szCs w:val="20"/>
        </w:rPr>
      </w:pPr>
    </w:p>
    <w:p w:rsidR="00BD1D7F" w:rsidRDefault="007860A4">
      <w:pPr>
        <w:ind w:left="720"/>
        <w:rPr>
          <w:sz w:val="20"/>
          <w:szCs w:val="20"/>
        </w:rPr>
      </w:pPr>
      <w:r>
        <w:rPr>
          <w:rFonts w:eastAsia="Times New Roman"/>
          <w:b/>
          <w:bCs/>
        </w:rPr>
        <w:t>Арифметические действия</w:t>
      </w:r>
    </w:p>
    <w:p w:rsidR="00BD1D7F" w:rsidRDefault="00BD1D7F">
      <w:pPr>
        <w:spacing w:line="138" w:lineRule="exact"/>
        <w:rPr>
          <w:sz w:val="20"/>
          <w:szCs w:val="20"/>
        </w:rPr>
      </w:pPr>
    </w:p>
    <w:p w:rsidR="00BD1D7F" w:rsidRDefault="007860A4">
      <w:pPr>
        <w:spacing w:line="358" w:lineRule="auto"/>
        <w:ind w:firstLine="721"/>
        <w:jc w:val="both"/>
        <w:rPr>
          <w:sz w:val="20"/>
          <w:szCs w:val="20"/>
        </w:rPr>
      </w:pPr>
      <w:r>
        <w:rPr>
          <w:rFonts w:eastAsia="Times New Roman"/>
        </w:rPr>
        <w:t>Выпускник научится: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выделять неизвестный компонент арифметического действия и находить его значение; вычислять значение числового выражения (содержащего 2-3 арифметических действия, со скобками и без скобок). Выпускник получит возможность научиться: выполнять действия с величинами; использовать свойства арифметических действий для удобства вычислений; проводить проверку правильности вычислений (с помощью обратного действия, прикидки и оценки результата действия и др.).</w:t>
      </w:r>
    </w:p>
    <w:p w:rsidR="00BD1D7F" w:rsidRDefault="00BD1D7F">
      <w:pPr>
        <w:spacing w:line="15" w:lineRule="exact"/>
        <w:rPr>
          <w:sz w:val="20"/>
          <w:szCs w:val="20"/>
        </w:rPr>
      </w:pPr>
    </w:p>
    <w:p w:rsidR="00BD1D7F" w:rsidRDefault="007860A4">
      <w:pPr>
        <w:ind w:left="720"/>
        <w:rPr>
          <w:sz w:val="20"/>
          <w:szCs w:val="20"/>
        </w:rPr>
      </w:pPr>
      <w:r>
        <w:rPr>
          <w:rFonts w:eastAsia="Times New Roman"/>
          <w:b/>
          <w:bCs/>
        </w:rPr>
        <w:t>Работа с текстовыми задачами</w:t>
      </w:r>
    </w:p>
    <w:p w:rsidR="00BD1D7F" w:rsidRDefault="00BD1D7F">
      <w:pPr>
        <w:spacing w:line="138" w:lineRule="exact"/>
        <w:rPr>
          <w:sz w:val="20"/>
          <w:szCs w:val="20"/>
        </w:rPr>
      </w:pPr>
    </w:p>
    <w:p w:rsidR="00BD1D7F" w:rsidRDefault="007860A4">
      <w:pPr>
        <w:spacing w:line="358" w:lineRule="auto"/>
        <w:ind w:firstLine="721"/>
        <w:jc w:val="both"/>
        <w:rPr>
          <w:sz w:val="20"/>
          <w:szCs w:val="20"/>
        </w:rPr>
      </w:pPr>
      <w:r>
        <w:rPr>
          <w:rFonts w:eastAsia="Times New Roman"/>
        </w:rPr>
        <w:t>Выпускник научится: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решать учебные задачи и задачи, связанные с повседневной жизнью, арифметическим способом (в 1-2 действия); оценивать правильность хода решения и реальность ответа на вопрос задачи. Выпускник получит возможность научиться: решать задачи на нахождение доли величины и величины по значению её доли (половина, треть, четверть, пятая, десятая часть); решать задачи в 3-4 действия; находить разные способы решения задачи.</w:t>
      </w:r>
    </w:p>
    <w:p w:rsidR="00BD1D7F" w:rsidRDefault="00BD1D7F">
      <w:pPr>
        <w:spacing w:line="2" w:lineRule="exact"/>
        <w:rPr>
          <w:sz w:val="20"/>
          <w:szCs w:val="20"/>
        </w:rPr>
      </w:pPr>
    </w:p>
    <w:p w:rsidR="00BD1D7F" w:rsidRDefault="007860A4">
      <w:pPr>
        <w:ind w:left="720"/>
        <w:rPr>
          <w:sz w:val="20"/>
          <w:szCs w:val="20"/>
        </w:rPr>
      </w:pPr>
      <w:r>
        <w:rPr>
          <w:rFonts w:eastAsia="Times New Roman"/>
          <w:b/>
          <w:bCs/>
        </w:rPr>
        <w:t>Пространственные отношения</w:t>
      </w:r>
    </w:p>
    <w:p w:rsidR="00BD1D7F" w:rsidRDefault="00BD1D7F">
      <w:pPr>
        <w:spacing w:line="138" w:lineRule="exact"/>
        <w:rPr>
          <w:sz w:val="20"/>
          <w:szCs w:val="20"/>
        </w:rPr>
      </w:pPr>
    </w:p>
    <w:p w:rsidR="00BD1D7F" w:rsidRDefault="007860A4">
      <w:pPr>
        <w:spacing w:line="376" w:lineRule="auto"/>
        <w:ind w:firstLine="721"/>
        <w:jc w:val="both"/>
        <w:rPr>
          <w:sz w:val="20"/>
          <w:szCs w:val="20"/>
        </w:rPr>
      </w:pPr>
      <w:r>
        <w:rPr>
          <w:rFonts w:eastAsia="Times New Roman"/>
          <w:b/>
          <w:bCs/>
          <w:sz w:val="21"/>
          <w:szCs w:val="21"/>
        </w:rPr>
        <w:t xml:space="preserve">Геометрические фигуры. </w:t>
      </w:r>
      <w:r>
        <w:rPr>
          <w:rFonts w:eastAsia="Times New Roman"/>
          <w:sz w:val="21"/>
          <w:szCs w:val="21"/>
        </w:rPr>
        <w:t>Выпускник научится:</w:t>
      </w:r>
      <w:r>
        <w:rPr>
          <w:rFonts w:eastAsia="Times New Roman"/>
          <w:b/>
          <w:bCs/>
          <w:sz w:val="21"/>
          <w:szCs w:val="21"/>
        </w:rPr>
        <w:t xml:space="preserve"> </w:t>
      </w:r>
      <w:r>
        <w:rPr>
          <w:rFonts w:eastAsia="Times New Roman"/>
          <w:sz w:val="21"/>
          <w:szCs w:val="21"/>
        </w:rPr>
        <w:t>описывать взаимное расположение предметов</w:t>
      </w:r>
      <w:r>
        <w:rPr>
          <w:rFonts w:eastAsia="Times New Roman"/>
          <w:b/>
          <w:bCs/>
          <w:sz w:val="21"/>
          <w:szCs w:val="21"/>
        </w:rPr>
        <w:t xml:space="preserve"> </w:t>
      </w:r>
      <w:r>
        <w:rPr>
          <w:rFonts w:eastAsia="Times New Roman"/>
          <w:sz w:val="21"/>
          <w:szCs w:val="21"/>
        </w:rPr>
        <w:t xml:space="preserve">в пространстве и на плоскости;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выполнять построение геометрических фигур с заданными измерениями (отрезок, квадрат, прямоугольник) с помощью </w:t>
      </w:r>
      <w:r>
        <w:rPr>
          <w:rFonts w:eastAsia="Times New Roman"/>
          <w:sz w:val="21"/>
          <w:szCs w:val="21"/>
        </w:rPr>
        <w:lastRenderedPageBreak/>
        <w:t>линейки, угольника; использовать свойства прямоугольника и квадрата для решения задач; распознавать и называть геометрические тела (куб, шар); соотносить реальные объекты</w:t>
      </w:r>
    </w:p>
    <w:p w:rsidR="00BD1D7F" w:rsidRDefault="00BD1D7F">
      <w:pPr>
        <w:spacing w:line="71" w:lineRule="exact"/>
        <w:rPr>
          <w:sz w:val="20"/>
          <w:szCs w:val="20"/>
        </w:rPr>
      </w:pPr>
    </w:p>
    <w:p w:rsidR="00BD1D7F" w:rsidRDefault="007860A4">
      <w:pPr>
        <w:numPr>
          <w:ilvl w:val="0"/>
          <w:numId w:val="78"/>
        </w:numPr>
        <w:tabs>
          <w:tab w:val="left" w:pos="147"/>
        </w:tabs>
        <w:spacing w:line="348" w:lineRule="auto"/>
        <w:ind w:left="3" w:hanging="3"/>
        <w:rPr>
          <w:rFonts w:eastAsia="Times New Roman"/>
        </w:rPr>
      </w:pPr>
      <w:r>
        <w:rPr>
          <w:rFonts w:eastAsia="Times New Roman"/>
        </w:rPr>
        <w:t>моделями геометрических фигур. Выпускник получит возможность научиться распознавать, различать и называть геометрические тела: параллелепипед, пирамиду, цилиндр, конус.</w:t>
      </w:r>
    </w:p>
    <w:p w:rsidR="00BD1D7F" w:rsidRDefault="00BD1D7F">
      <w:pPr>
        <w:spacing w:line="24" w:lineRule="exact"/>
        <w:rPr>
          <w:rFonts w:eastAsia="Times New Roman"/>
        </w:rPr>
      </w:pPr>
    </w:p>
    <w:p w:rsidR="00BD1D7F" w:rsidRDefault="007860A4">
      <w:pPr>
        <w:spacing w:line="357" w:lineRule="auto"/>
        <w:ind w:left="3" w:firstLine="721"/>
        <w:jc w:val="both"/>
        <w:rPr>
          <w:rFonts w:eastAsia="Times New Roman"/>
        </w:rPr>
      </w:pPr>
      <w:r>
        <w:rPr>
          <w:rFonts w:eastAsia="Times New Roman"/>
        </w:rPr>
        <w:t>Геометрические величины. Выпускник научится: измерять длину отрезка; вычислять периметр треугольника, прямоугольника и квадрата, площадь прямоугольника и квадрата; оценивать размеры геометрических объектов, расстояния приближённо (на глаз). Выпускник получит возможность научиться вычислять периметр многоугольника, площадь фигуры, составленной из прямоугольников.</w:t>
      </w:r>
    </w:p>
    <w:p w:rsidR="00BD1D7F" w:rsidRDefault="00BD1D7F">
      <w:pPr>
        <w:spacing w:line="5" w:lineRule="exact"/>
        <w:rPr>
          <w:sz w:val="20"/>
          <w:szCs w:val="20"/>
        </w:rPr>
      </w:pPr>
    </w:p>
    <w:p w:rsidR="00BD1D7F" w:rsidRDefault="007860A4">
      <w:pPr>
        <w:ind w:left="723"/>
        <w:rPr>
          <w:sz w:val="20"/>
          <w:szCs w:val="20"/>
        </w:rPr>
      </w:pPr>
      <w:r>
        <w:rPr>
          <w:rFonts w:eastAsia="Times New Roman"/>
          <w:b/>
          <w:bCs/>
        </w:rPr>
        <w:t>Работа с информацией</w:t>
      </w:r>
    </w:p>
    <w:p w:rsidR="00BD1D7F" w:rsidRDefault="00BD1D7F">
      <w:pPr>
        <w:spacing w:line="138" w:lineRule="exact"/>
        <w:rPr>
          <w:sz w:val="20"/>
          <w:szCs w:val="20"/>
        </w:rPr>
      </w:pPr>
    </w:p>
    <w:p w:rsidR="00BD1D7F" w:rsidRDefault="007860A4">
      <w:pPr>
        <w:spacing w:line="376" w:lineRule="auto"/>
        <w:ind w:left="3" w:firstLine="721"/>
        <w:jc w:val="both"/>
        <w:rPr>
          <w:sz w:val="20"/>
          <w:szCs w:val="20"/>
        </w:rPr>
      </w:pPr>
      <w:r>
        <w:rPr>
          <w:rFonts w:eastAsia="Times New Roman"/>
          <w:sz w:val="21"/>
          <w:szCs w:val="21"/>
        </w:rPr>
        <w:t>Выпускник научится: устанавливать истинность (верно, неверно) утверждений о числах, величинах, геометрических фигурах; читать несложные готовые таблицы; заполнять несложные готовые таблицы; читать несложные готовые столбчатые диаграммы. Выпускник получит возможность научиться: читать несложные готовые круговые диаграммы; достраивать несложную готовую столбчатую диаграмму; сравнивать и обобщать информацию, представленную в строках и столбцах несложных таблиц и диаграмм; понимать простейшие выражения, содержащие логические связки и слова («. и .», «если. то.», «верно/не верно, что.», «каждый», «все», «некоторые», «не»); составлять, записывать и выполнять инструкцию (простой алгоритм), план поиска информации; распознавать одну</w:t>
      </w:r>
    </w:p>
    <w:p w:rsidR="00BD1D7F" w:rsidRDefault="00BD1D7F">
      <w:pPr>
        <w:spacing w:line="8" w:lineRule="exact"/>
        <w:rPr>
          <w:sz w:val="20"/>
          <w:szCs w:val="20"/>
        </w:rPr>
      </w:pPr>
    </w:p>
    <w:p w:rsidR="00BD1D7F" w:rsidRDefault="007860A4">
      <w:pPr>
        <w:numPr>
          <w:ilvl w:val="0"/>
          <w:numId w:val="79"/>
        </w:numPr>
        <w:tabs>
          <w:tab w:val="left" w:pos="175"/>
        </w:tabs>
        <w:spacing w:line="376" w:lineRule="auto"/>
        <w:ind w:left="3" w:right="20" w:hanging="3"/>
        <w:jc w:val="both"/>
        <w:rPr>
          <w:rFonts w:eastAsia="Times New Roman"/>
          <w:sz w:val="21"/>
          <w:szCs w:val="21"/>
        </w:rPr>
      </w:pPr>
      <w:r>
        <w:rPr>
          <w:rFonts w:eastAsia="Times New Roman"/>
          <w:sz w:val="21"/>
          <w:szCs w:val="21"/>
        </w:rPr>
        <w:t>ту же информацию, представленную в разной форме (таблицы и диаграммы); планировать несложные исследования, собирать и представлять полученную информацию с помощью таблиц и диаграмм;</w:t>
      </w:r>
    </w:p>
    <w:p w:rsidR="00BD1D7F" w:rsidRDefault="00BD1D7F">
      <w:pPr>
        <w:spacing w:line="2" w:lineRule="exact"/>
        <w:rPr>
          <w:sz w:val="20"/>
          <w:szCs w:val="20"/>
        </w:rPr>
      </w:pPr>
    </w:p>
    <w:p w:rsidR="00BD1D7F" w:rsidRDefault="007860A4">
      <w:pPr>
        <w:spacing w:line="349" w:lineRule="auto"/>
        <w:ind w:left="3" w:right="20"/>
        <w:jc w:val="both"/>
        <w:rPr>
          <w:sz w:val="20"/>
          <w:szCs w:val="20"/>
        </w:rPr>
      </w:pPr>
      <w:r>
        <w:rPr>
          <w:rFonts w:eastAsia="Times New Roman"/>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D1D7F" w:rsidRDefault="00BD1D7F">
      <w:pPr>
        <w:spacing w:line="12" w:lineRule="exact"/>
        <w:rPr>
          <w:sz w:val="20"/>
          <w:szCs w:val="20"/>
        </w:rPr>
      </w:pPr>
    </w:p>
    <w:p w:rsidR="00BD1D7F" w:rsidRDefault="007860A4">
      <w:pPr>
        <w:ind w:left="723"/>
        <w:rPr>
          <w:sz w:val="20"/>
          <w:szCs w:val="20"/>
        </w:rPr>
      </w:pPr>
      <w:r>
        <w:rPr>
          <w:rFonts w:eastAsia="Times New Roman"/>
          <w:b/>
          <w:bCs/>
        </w:rPr>
        <w:t>Окружающий мир</w:t>
      </w:r>
    </w:p>
    <w:p w:rsidR="00BD1D7F" w:rsidRDefault="00BD1D7F">
      <w:pPr>
        <w:spacing w:line="138" w:lineRule="exact"/>
        <w:rPr>
          <w:sz w:val="20"/>
          <w:szCs w:val="20"/>
        </w:rPr>
      </w:pPr>
    </w:p>
    <w:p w:rsidR="00BD1D7F" w:rsidRDefault="007860A4">
      <w:pPr>
        <w:spacing w:line="358" w:lineRule="auto"/>
        <w:ind w:left="3" w:firstLine="721"/>
        <w:jc w:val="both"/>
        <w:rPr>
          <w:sz w:val="20"/>
          <w:szCs w:val="20"/>
        </w:rPr>
      </w:pPr>
      <w:r>
        <w:rPr>
          <w:rFonts w:eastAsia="Times New Roman"/>
        </w:rPr>
        <w:t>Основная цель обучения предмету «Окружающий мир» 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w:t>
      </w:r>
    </w:p>
    <w:p w:rsidR="00BD1D7F" w:rsidRDefault="00BD1D7F">
      <w:pPr>
        <w:spacing w:line="14" w:lineRule="exact"/>
        <w:rPr>
          <w:sz w:val="20"/>
          <w:szCs w:val="20"/>
        </w:rPr>
      </w:pPr>
    </w:p>
    <w:p w:rsidR="00B72990" w:rsidRDefault="007860A4">
      <w:pPr>
        <w:spacing w:line="348" w:lineRule="auto"/>
        <w:ind w:left="723" w:right="1920"/>
        <w:rPr>
          <w:rFonts w:eastAsia="Times New Roman"/>
          <w:b/>
          <w:bCs/>
        </w:rPr>
      </w:pPr>
      <w:r>
        <w:rPr>
          <w:rFonts w:eastAsia="Times New Roman"/>
          <w:b/>
          <w:bCs/>
        </w:rPr>
        <w:t xml:space="preserve">Описание образовательных результатов в динамике по годам обучения </w:t>
      </w:r>
    </w:p>
    <w:p w:rsidR="00BD1D7F" w:rsidRDefault="007860A4">
      <w:pPr>
        <w:spacing w:line="348" w:lineRule="auto"/>
        <w:ind w:left="723" w:right="1920"/>
        <w:rPr>
          <w:sz w:val="20"/>
          <w:szCs w:val="20"/>
        </w:rPr>
      </w:pPr>
      <w:r>
        <w:rPr>
          <w:rFonts w:eastAsia="Times New Roman"/>
          <w:b/>
          <w:bCs/>
        </w:rPr>
        <w:t>1класс</w:t>
      </w:r>
    </w:p>
    <w:p w:rsidR="00BD1D7F" w:rsidRDefault="00BD1D7F">
      <w:pPr>
        <w:spacing w:line="25" w:lineRule="exact"/>
        <w:rPr>
          <w:sz w:val="20"/>
          <w:szCs w:val="20"/>
        </w:rPr>
      </w:pPr>
    </w:p>
    <w:p w:rsidR="00BD1D7F" w:rsidRDefault="007860A4">
      <w:pPr>
        <w:spacing w:line="376" w:lineRule="auto"/>
        <w:ind w:left="3" w:firstLine="721"/>
        <w:jc w:val="both"/>
        <w:rPr>
          <w:sz w:val="20"/>
          <w:szCs w:val="20"/>
        </w:rPr>
      </w:pPr>
      <w:r>
        <w:rPr>
          <w:rFonts w:eastAsia="Times New Roman"/>
          <w:b/>
          <w:bCs/>
          <w:sz w:val="21"/>
          <w:szCs w:val="21"/>
        </w:rPr>
        <w:t xml:space="preserve">Личностные результаты: </w:t>
      </w:r>
      <w:r>
        <w:rPr>
          <w:rFonts w:eastAsia="Times New Roman"/>
          <w:sz w:val="21"/>
          <w:szCs w:val="21"/>
        </w:rPr>
        <w:t>готовность и способность к саморазвитию и самообучению;</w:t>
      </w:r>
      <w:r>
        <w:rPr>
          <w:rFonts w:eastAsia="Times New Roman"/>
          <w:b/>
          <w:bCs/>
          <w:sz w:val="21"/>
          <w:szCs w:val="21"/>
        </w:rPr>
        <w:t xml:space="preserve"> </w:t>
      </w:r>
      <w:r>
        <w:rPr>
          <w:rFonts w:eastAsia="Times New Roman"/>
          <w:sz w:val="21"/>
          <w:szCs w:val="21"/>
        </w:rPr>
        <w:t>личностные качества, позволяющие успешно осуществлять учебную деятельность и взаимодействовать</w:t>
      </w:r>
    </w:p>
    <w:p w:rsidR="00BD1D7F" w:rsidRDefault="00BD1D7F">
      <w:pPr>
        <w:spacing w:line="2" w:lineRule="exact"/>
        <w:rPr>
          <w:sz w:val="20"/>
          <w:szCs w:val="20"/>
        </w:rPr>
      </w:pPr>
    </w:p>
    <w:p w:rsidR="00BD1D7F" w:rsidRDefault="007860A4">
      <w:pPr>
        <w:numPr>
          <w:ilvl w:val="0"/>
          <w:numId w:val="80"/>
        </w:numPr>
        <w:tabs>
          <w:tab w:val="left" w:pos="248"/>
        </w:tabs>
        <w:spacing w:line="348" w:lineRule="auto"/>
        <w:ind w:left="3" w:hanging="3"/>
        <w:rPr>
          <w:rFonts w:eastAsia="Times New Roman"/>
        </w:rPr>
      </w:pPr>
      <w:r>
        <w:rPr>
          <w:rFonts w:eastAsia="Times New Roman"/>
        </w:rPr>
        <w:t>ее участниками; воспитание эмоционально - положительного взгляда на мир; формирование нравственных и эстетических чувств.</w:t>
      </w:r>
    </w:p>
    <w:p w:rsidR="00BD1D7F" w:rsidRDefault="00BD1D7F">
      <w:pPr>
        <w:spacing w:line="13" w:lineRule="exact"/>
        <w:rPr>
          <w:rFonts w:eastAsia="Times New Roman"/>
        </w:rPr>
      </w:pPr>
    </w:p>
    <w:p w:rsidR="00BD1D7F" w:rsidRDefault="007860A4">
      <w:pPr>
        <w:ind w:left="723"/>
        <w:rPr>
          <w:rFonts w:eastAsia="Times New Roman"/>
        </w:rPr>
      </w:pPr>
      <w:r>
        <w:rPr>
          <w:rFonts w:eastAsia="Times New Roman"/>
          <w:b/>
          <w:bCs/>
        </w:rPr>
        <w:t xml:space="preserve">Метапредметные результаты: </w:t>
      </w:r>
      <w:r>
        <w:rPr>
          <w:rFonts w:eastAsia="Times New Roman"/>
        </w:rPr>
        <w:t>осознание учащимися связей в природном и социальном мире;</w:t>
      </w:r>
    </w:p>
    <w:p w:rsidR="00BD1D7F" w:rsidRDefault="00BD1D7F">
      <w:pPr>
        <w:spacing w:line="138" w:lineRule="exact"/>
        <w:rPr>
          <w:sz w:val="20"/>
          <w:szCs w:val="20"/>
        </w:rPr>
      </w:pPr>
    </w:p>
    <w:p w:rsidR="00BD1D7F" w:rsidRDefault="007860A4">
      <w:pPr>
        <w:spacing w:line="356" w:lineRule="auto"/>
        <w:ind w:left="3"/>
        <w:jc w:val="both"/>
        <w:rPr>
          <w:sz w:val="20"/>
          <w:szCs w:val="20"/>
        </w:rPr>
      </w:pPr>
      <w:r>
        <w:rPr>
          <w:rFonts w:eastAsia="Times New Roman"/>
        </w:rPr>
        <w:t>формирование общеучебных умений (выделять существенные и несущественные признаки, классифицировать, понимать главную мысль научного текста, фиксировать результаты наблюдений); формирование элементарной эрудиции ребёнка, его общей культуры, овладению знаниями, превышающими минимум содержания образования.</w:t>
      </w:r>
    </w:p>
    <w:p w:rsidR="00BD1D7F" w:rsidRDefault="00BD1D7F">
      <w:pPr>
        <w:spacing w:line="16" w:lineRule="exact"/>
        <w:rPr>
          <w:sz w:val="20"/>
          <w:szCs w:val="20"/>
        </w:rPr>
      </w:pPr>
    </w:p>
    <w:p w:rsidR="00BD1D7F" w:rsidRDefault="007860A4">
      <w:pPr>
        <w:spacing w:line="377" w:lineRule="auto"/>
        <w:ind w:left="3" w:firstLine="721"/>
        <w:jc w:val="both"/>
        <w:rPr>
          <w:sz w:val="20"/>
          <w:szCs w:val="20"/>
        </w:rPr>
      </w:pPr>
      <w:r>
        <w:rPr>
          <w:rFonts w:eastAsia="Times New Roman"/>
          <w:b/>
          <w:bCs/>
          <w:sz w:val="21"/>
          <w:szCs w:val="21"/>
        </w:rPr>
        <w:lastRenderedPageBreak/>
        <w:t xml:space="preserve">Предметные результаты: </w:t>
      </w:r>
      <w:r>
        <w:rPr>
          <w:rFonts w:eastAsia="Times New Roman"/>
          <w:sz w:val="21"/>
          <w:szCs w:val="21"/>
        </w:rPr>
        <w:t>Ученик научится:</w:t>
      </w:r>
      <w:r>
        <w:rPr>
          <w:rFonts w:eastAsia="Times New Roman"/>
          <w:b/>
          <w:bCs/>
          <w:sz w:val="21"/>
          <w:szCs w:val="21"/>
        </w:rPr>
        <w:t xml:space="preserve"> </w:t>
      </w:r>
      <w:r>
        <w:rPr>
          <w:rFonts w:eastAsia="Times New Roman"/>
          <w:sz w:val="21"/>
          <w:szCs w:val="21"/>
        </w:rPr>
        <w:t>воспроизводить свое полное имя,</w:t>
      </w:r>
      <w:r>
        <w:rPr>
          <w:rFonts w:eastAsia="Times New Roman"/>
          <w:b/>
          <w:bCs/>
          <w:sz w:val="21"/>
          <w:szCs w:val="21"/>
        </w:rPr>
        <w:t xml:space="preserve"> </w:t>
      </w:r>
      <w:r>
        <w:rPr>
          <w:rFonts w:eastAsia="Times New Roman"/>
          <w:sz w:val="21"/>
          <w:szCs w:val="21"/>
        </w:rPr>
        <w:t>домашний адрес,</w:t>
      </w:r>
      <w:r>
        <w:rPr>
          <w:rFonts w:eastAsia="Times New Roman"/>
          <w:b/>
          <w:bCs/>
          <w:sz w:val="21"/>
          <w:szCs w:val="21"/>
        </w:rPr>
        <w:t xml:space="preserve"> </w:t>
      </w:r>
      <w:r>
        <w:rPr>
          <w:rFonts w:eastAsia="Times New Roman"/>
          <w:sz w:val="21"/>
          <w:szCs w:val="21"/>
        </w:rPr>
        <w:t>название города, страны; различать дорожные знаки, применять знания о безопасном пребывании на</w:t>
      </w:r>
    </w:p>
    <w:p w:rsidR="00BD1D7F" w:rsidRDefault="00BD1D7F">
      <w:pPr>
        <w:spacing w:line="65" w:lineRule="exact"/>
        <w:rPr>
          <w:sz w:val="20"/>
          <w:szCs w:val="20"/>
        </w:rPr>
      </w:pPr>
    </w:p>
    <w:p w:rsidR="00BD1D7F" w:rsidRDefault="007860A4">
      <w:pPr>
        <w:spacing w:line="356" w:lineRule="auto"/>
        <w:ind w:left="3"/>
        <w:jc w:val="both"/>
        <w:rPr>
          <w:sz w:val="20"/>
          <w:szCs w:val="20"/>
        </w:rPr>
      </w:pPr>
      <w:r>
        <w:rPr>
          <w:rFonts w:eastAsia="Times New Roman"/>
        </w:rPr>
        <w:t>улице; ориентироваться в основных помещениях гимназии, их местоположении; различать понятия «живая» и «неживая» природа, изделия; определять последовательность времен года, характеризовать кратко сезонные изменения; устанавливать зависимость между явлениями живой и неживой природы; сравнивать домашних и диких животных.</w:t>
      </w:r>
    </w:p>
    <w:p w:rsidR="00BD1D7F" w:rsidRDefault="00BD1D7F">
      <w:pPr>
        <w:spacing w:line="16" w:lineRule="exact"/>
        <w:rPr>
          <w:sz w:val="20"/>
          <w:szCs w:val="20"/>
        </w:rPr>
      </w:pPr>
    </w:p>
    <w:p w:rsidR="00BD1D7F" w:rsidRDefault="007860A4">
      <w:pPr>
        <w:spacing w:line="357" w:lineRule="auto"/>
        <w:ind w:left="3" w:firstLine="721"/>
        <w:jc w:val="both"/>
        <w:rPr>
          <w:sz w:val="20"/>
          <w:szCs w:val="20"/>
        </w:rPr>
      </w:pPr>
      <w:r>
        <w:rPr>
          <w:rFonts w:eastAsia="Times New Roman"/>
        </w:rPr>
        <w:t>Ученик сможет научиться: анализировать дорогу от дома до школы; ориентироваться на знаки дорожного движения; различать основные нравственно¬этические понятия; рассказывать о семье, составлять словесный портрет членов семьи, друзей; участвовать в труде по уходу за растениями и животными;</w:t>
      </w:r>
    </w:p>
    <w:p w:rsidR="00BD1D7F" w:rsidRDefault="00BD1D7F">
      <w:pPr>
        <w:spacing w:line="5" w:lineRule="exact"/>
        <w:rPr>
          <w:sz w:val="20"/>
          <w:szCs w:val="20"/>
        </w:rPr>
      </w:pPr>
    </w:p>
    <w:p w:rsidR="00BD1D7F" w:rsidRDefault="00B72990" w:rsidP="00B72990">
      <w:pPr>
        <w:tabs>
          <w:tab w:val="left" w:pos="1423"/>
        </w:tabs>
        <w:ind w:left="1423"/>
        <w:rPr>
          <w:rFonts w:eastAsia="Times New Roman"/>
          <w:b/>
          <w:bCs/>
        </w:rPr>
      </w:pPr>
      <w:r>
        <w:rPr>
          <w:rFonts w:eastAsia="Times New Roman"/>
          <w:b/>
          <w:bCs/>
        </w:rPr>
        <w:t xml:space="preserve">2 </w:t>
      </w:r>
      <w:r w:rsidR="007860A4">
        <w:rPr>
          <w:rFonts w:eastAsia="Times New Roman"/>
          <w:b/>
          <w:bCs/>
        </w:rPr>
        <w:t>класс</w:t>
      </w:r>
    </w:p>
    <w:p w:rsidR="00BD1D7F" w:rsidRDefault="00BD1D7F">
      <w:pPr>
        <w:spacing w:line="138" w:lineRule="exact"/>
        <w:rPr>
          <w:sz w:val="20"/>
          <w:szCs w:val="20"/>
        </w:rPr>
      </w:pPr>
    </w:p>
    <w:p w:rsidR="00BD1D7F" w:rsidRDefault="007860A4">
      <w:pPr>
        <w:spacing w:line="358" w:lineRule="auto"/>
        <w:ind w:left="3" w:firstLine="721"/>
        <w:jc w:val="both"/>
        <w:rPr>
          <w:sz w:val="20"/>
          <w:szCs w:val="20"/>
        </w:rPr>
      </w:pPr>
      <w:r>
        <w:rPr>
          <w:rFonts w:eastAsia="Times New Roman"/>
          <w:b/>
          <w:bCs/>
        </w:rPr>
        <w:t xml:space="preserve">Личностные результаты: </w:t>
      </w:r>
      <w:r>
        <w:rPr>
          <w:rFonts w:eastAsia="Times New Roman"/>
        </w:rPr>
        <w:t>осознание себя жителем планеты Земля,</w:t>
      </w:r>
      <w:r>
        <w:rPr>
          <w:rFonts w:eastAsia="Times New Roman"/>
          <w:b/>
          <w:bCs/>
        </w:rPr>
        <w:t xml:space="preserve"> </w:t>
      </w:r>
      <w:r>
        <w:rPr>
          <w:rFonts w:eastAsia="Times New Roman"/>
        </w:rPr>
        <w:t>чувства ответственности за</w:t>
      </w:r>
      <w:r>
        <w:rPr>
          <w:rFonts w:eastAsia="Times New Roman"/>
          <w:b/>
          <w:bCs/>
        </w:rPr>
        <w:t xml:space="preserve"> </w:t>
      </w:r>
      <w:r>
        <w:rPr>
          <w:rFonts w:eastAsia="Times New Roman"/>
        </w:rPr>
        <w:t>сохранение ее природы; осознание себя членом общества и государства (самоопределение своей российской гражданской идентичности); чувство любви к своей стране, выражающиеся в интересе к ее природе, сопричастности к ее истории и культуре;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самооценке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образ жизни;</w:t>
      </w:r>
    </w:p>
    <w:p w:rsidR="00BD1D7F" w:rsidRDefault="00BD1D7F">
      <w:pPr>
        <w:spacing w:line="18" w:lineRule="exact"/>
        <w:rPr>
          <w:sz w:val="20"/>
          <w:szCs w:val="20"/>
        </w:rPr>
      </w:pPr>
    </w:p>
    <w:p w:rsidR="00BD1D7F" w:rsidRDefault="007860A4">
      <w:pPr>
        <w:spacing w:line="357" w:lineRule="auto"/>
        <w:ind w:left="3" w:firstLine="721"/>
        <w:jc w:val="both"/>
        <w:rPr>
          <w:sz w:val="20"/>
          <w:szCs w:val="20"/>
        </w:rPr>
      </w:pPr>
      <w:r>
        <w:rPr>
          <w:rFonts w:eastAsia="Times New Roman"/>
          <w:b/>
          <w:bCs/>
        </w:rPr>
        <w:t xml:space="preserve">Метапредметные результаты: </w:t>
      </w:r>
      <w:r>
        <w:rPr>
          <w:rFonts w:eastAsia="Times New Roman"/>
        </w:rPr>
        <w:t>способность регулировать собственную деятельность в том</w:t>
      </w:r>
      <w:r>
        <w:rPr>
          <w:rFonts w:eastAsia="Times New Roman"/>
          <w:b/>
          <w:bCs/>
        </w:rPr>
        <w:t xml:space="preserve"> </w:t>
      </w:r>
      <w:r>
        <w:rPr>
          <w:rFonts w:eastAsia="Times New Roman"/>
        </w:rPr>
        <w:t>числе учебную; умение осуществлять информационный поиск для выполнения учебных задач; освоение правил и норм социокультурного взаимодействия со взрослыми и сверстниками в сообществах разного типа (класс, школа, семья, учреждения культуры в городе и др.); способность работать с моделями изучаемых объектов и явлений окружающего мира.</w:t>
      </w:r>
    </w:p>
    <w:p w:rsidR="00BD1D7F" w:rsidRDefault="00BD1D7F">
      <w:pPr>
        <w:spacing w:line="20" w:lineRule="exact"/>
        <w:rPr>
          <w:sz w:val="20"/>
          <w:szCs w:val="20"/>
        </w:rPr>
      </w:pPr>
    </w:p>
    <w:p w:rsidR="00BD1D7F" w:rsidRDefault="007860A4">
      <w:pPr>
        <w:spacing w:line="358" w:lineRule="auto"/>
        <w:ind w:left="3" w:firstLine="721"/>
        <w:jc w:val="both"/>
        <w:rPr>
          <w:sz w:val="20"/>
          <w:szCs w:val="20"/>
        </w:rPr>
      </w:pPr>
      <w:r>
        <w:rPr>
          <w:rFonts w:eastAsia="Times New Roman"/>
          <w:b/>
          <w:bCs/>
        </w:rPr>
        <w:t xml:space="preserve">Предметные результаты. </w:t>
      </w:r>
      <w:r>
        <w:rPr>
          <w:rFonts w:eastAsia="Times New Roman"/>
        </w:rPr>
        <w:t>Ученик научится:</w:t>
      </w:r>
      <w:r>
        <w:rPr>
          <w:rFonts w:eastAsia="Times New Roman"/>
          <w:b/>
          <w:bCs/>
        </w:rPr>
        <w:t xml:space="preserve"> </w:t>
      </w:r>
      <w:r>
        <w:rPr>
          <w:rFonts w:eastAsia="Times New Roman"/>
        </w:rPr>
        <w:t>составлять небольшие тексты о семье,</w:t>
      </w:r>
      <w:r>
        <w:rPr>
          <w:rFonts w:eastAsia="Times New Roman"/>
          <w:b/>
          <w:bCs/>
        </w:rPr>
        <w:t xml:space="preserve"> </w:t>
      </w:r>
      <w:r>
        <w:rPr>
          <w:rFonts w:eastAsia="Times New Roman"/>
        </w:rPr>
        <w:t>труде,</w:t>
      </w:r>
      <w:r>
        <w:rPr>
          <w:rFonts w:eastAsia="Times New Roman"/>
          <w:b/>
          <w:bCs/>
        </w:rPr>
        <w:t xml:space="preserve"> </w:t>
      </w:r>
      <w:r>
        <w:rPr>
          <w:rFonts w:eastAsia="Times New Roman"/>
        </w:rPr>
        <w:t>отдыхе; называть основные права и обязанности граждан России, права ребенка; оценивать жизненную ситуацию с точки зрения этики и правил нравственности; различать прошлое, настоящее и будущее, соотносить событие с его датой; характеризовать Солнечную систему, называть отличия Земли от других планет; описывать признаки животного и растения; моделировать жизнь сообщества на примере цепи питания, устанавливать основные признаки разных сообществ, сравнивать сообщества; сравнивать представителей растительного и животного мира по условиям их обитания.</w:t>
      </w:r>
    </w:p>
    <w:p w:rsidR="00BD1D7F" w:rsidRDefault="00BD1D7F">
      <w:pPr>
        <w:spacing w:line="13" w:lineRule="exact"/>
        <w:rPr>
          <w:sz w:val="20"/>
          <w:szCs w:val="20"/>
        </w:rPr>
      </w:pPr>
    </w:p>
    <w:p w:rsidR="00BD1D7F" w:rsidRDefault="007860A4">
      <w:pPr>
        <w:ind w:left="723"/>
        <w:rPr>
          <w:sz w:val="20"/>
          <w:szCs w:val="20"/>
        </w:rPr>
      </w:pPr>
      <w:r>
        <w:rPr>
          <w:rFonts w:eastAsia="Times New Roman"/>
          <w:sz w:val="21"/>
          <w:szCs w:val="21"/>
        </w:rPr>
        <w:t>Ученик может научиться: «читать» информацию, представленную в виде схемы; воспроизводить</w:t>
      </w:r>
    </w:p>
    <w:p w:rsidR="00BD1D7F" w:rsidRDefault="00BD1D7F">
      <w:pPr>
        <w:spacing w:line="138" w:lineRule="exact"/>
        <w:rPr>
          <w:sz w:val="20"/>
          <w:szCs w:val="20"/>
        </w:rPr>
      </w:pPr>
    </w:p>
    <w:p w:rsidR="00BD1D7F" w:rsidRDefault="007860A4">
      <w:pPr>
        <w:numPr>
          <w:ilvl w:val="0"/>
          <w:numId w:val="82"/>
        </w:numPr>
        <w:tabs>
          <w:tab w:val="left" w:pos="166"/>
        </w:tabs>
        <w:spacing w:line="357" w:lineRule="auto"/>
        <w:ind w:left="3" w:hanging="3"/>
        <w:jc w:val="both"/>
        <w:rPr>
          <w:rFonts w:eastAsia="Times New Roman"/>
        </w:rPr>
      </w:pPr>
      <w:r>
        <w:rPr>
          <w:rFonts w:eastAsia="Times New Roman"/>
        </w:rPr>
        <w:t>небольшом устном рассказе изученные сведения; ориентироваться в понятиях: «Солнечная система», «сообщество», «деревья», «кустарники», «травы», «лекарственные растения», «ядовитые растения», «плодовые культуры», «плодовые культуры», «ягодные культуры»; проводить несложные опыты и наблюдения; приводить примеры растений и животных из Красной книги России (на примере своей местности).</w:t>
      </w:r>
    </w:p>
    <w:p w:rsidR="00BD1D7F" w:rsidRDefault="00BD1D7F">
      <w:pPr>
        <w:spacing w:line="3" w:lineRule="exact"/>
        <w:rPr>
          <w:rFonts w:eastAsia="Times New Roman"/>
        </w:rPr>
      </w:pPr>
    </w:p>
    <w:p w:rsidR="00BD1D7F" w:rsidRDefault="007860A4">
      <w:pPr>
        <w:ind w:left="723"/>
        <w:rPr>
          <w:rFonts w:eastAsia="Times New Roman"/>
        </w:rPr>
      </w:pPr>
      <w:r>
        <w:rPr>
          <w:rFonts w:eastAsia="Times New Roman"/>
          <w:b/>
          <w:bCs/>
        </w:rPr>
        <w:t>3</w:t>
      </w:r>
      <w:r w:rsidR="00B72990">
        <w:rPr>
          <w:rFonts w:eastAsia="Times New Roman"/>
          <w:b/>
          <w:bCs/>
        </w:rPr>
        <w:t xml:space="preserve"> </w:t>
      </w:r>
      <w:r>
        <w:rPr>
          <w:rFonts w:eastAsia="Times New Roman"/>
          <w:b/>
          <w:bCs/>
          <w:sz w:val="21"/>
          <w:szCs w:val="21"/>
        </w:rPr>
        <w:t>класс</w:t>
      </w:r>
    </w:p>
    <w:p w:rsidR="00BD1D7F" w:rsidRDefault="00BD1D7F">
      <w:pPr>
        <w:spacing w:line="126" w:lineRule="exact"/>
        <w:rPr>
          <w:rFonts w:eastAsia="Times New Roman"/>
        </w:rPr>
      </w:pPr>
    </w:p>
    <w:p w:rsidR="00BD1D7F" w:rsidRDefault="007860A4">
      <w:pPr>
        <w:ind w:left="723"/>
        <w:rPr>
          <w:rFonts w:eastAsia="Times New Roman"/>
        </w:rPr>
      </w:pPr>
      <w:r>
        <w:rPr>
          <w:rFonts w:eastAsia="Times New Roman"/>
          <w:b/>
          <w:bCs/>
        </w:rPr>
        <w:t xml:space="preserve">Личностные результаты: </w:t>
      </w:r>
      <w:r>
        <w:rPr>
          <w:rFonts w:eastAsia="Times New Roman"/>
        </w:rPr>
        <w:t>осознание себя жителем планеты Земля,</w:t>
      </w:r>
      <w:r>
        <w:rPr>
          <w:rFonts w:eastAsia="Times New Roman"/>
          <w:b/>
          <w:bCs/>
        </w:rPr>
        <w:t xml:space="preserve"> </w:t>
      </w:r>
      <w:r>
        <w:rPr>
          <w:rFonts w:eastAsia="Times New Roman"/>
        </w:rPr>
        <w:t>чувства ответственности за</w:t>
      </w:r>
    </w:p>
    <w:p w:rsidR="00BD1D7F" w:rsidRDefault="00BD1D7F">
      <w:pPr>
        <w:spacing w:line="203" w:lineRule="exact"/>
        <w:rPr>
          <w:sz w:val="20"/>
          <w:szCs w:val="20"/>
        </w:rPr>
      </w:pPr>
    </w:p>
    <w:p w:rsidR="00BD1D7F" w:rsidRDefault="007860A4">
      <w:pPr>
        <w:spacing w:line="359" w:lineRule="auto"/>
        <w:ind w:left="3"/>
        <w:jc w:val="both"/>
        <w:rPr>
          <w:sz w:val="20"/>
          <w:szCs w:val="20"/>
        </w:rPr>
      </w:pPr>
      <w:r>
        <w:rPr>
          <w:rFonts w:eastAsia="Times New Roman"/>
        </w:rPr>
        <w:t xml:space="preserve">сохранение ее природы; осознание себя членом общества и государства (самоопределение своей российской гражданской идентичности); чувство любви к своей стране, выражающиеся в интересе к ее природе, сопричастности 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всём разнообразии культур, национальностей и религий России; уважительное отношение к иному мнению, истории и культуре других народов России;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самооценке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w:t>
      </w:r>
      <w:r>
        <w:rPr>
          <w:rFonts w:eastAsia="Times New Roman"/>
          <w:b/>
          <w:bCs/>
        </w:rPr>
        <w:t>образ жизни;</w:t>
      </w:r>
      <w:r>
        <w:rPr>
          <w:rFonts w:eastAsia="Times New Roman"/>
        </w:rPr>
        <w:t xml:space="preserve"> </w:t>
      </w:r>
      <w:r>
        <w:rPr>
          <w:rFonts w:eastAsia="Times New Roman"/>
          <w:b/>
          <w:bCs/>
        </w:rPr>
        <w:t>умение ориентироваться в мире профессий и мотивация к</w:t>
      </w:r>
      <w:r>
        <w:rPr>
          <w:rFonts w:eastAsia="Times New Roman"/>
        </w:rPr>
        <w:t xml:space="preserve"> </w:t>
      </w:r>
      <w:r>
        <w:rPr>
          <w:rFonts w:eastAsia="Times New Roman"/>
          <w:b/>
          <w:bCs/>
        </w:rPr>
        <w:t>творческому труду.</w:t>
      </w:r>
    </w:p>
    <w:p w:rsidR="00BD1D7F" w:rsidRDefault="00BD1D7F">
      <w:pPr>
        <w:spacing w:line="15" w:lineRule="exact"/>
        <w:rPr>
          <w:sz w:val="20"/>
          <w:szCs w:val="20"/>
        </w:rPr>
      </w:pPr>
    </w:p>
    <w:p w:rsidR="00BD1D7F" w:rsidRDefault="007860A4">
      <w:pPr>
        <w:spacing w:line="358" w:lineRule="auto"/>
        <w:ind w:left="3" w:firstLine="721"/>
        <w:jc w:val="both"/>
        <w:rPr>
          <w:sz w:val="20"/>
          <w:szCs w:val="20"/>
        </w:rPr>
      </w:pPr>
      <w:r>
        <w:rPr>
          <w:rFonts w:eastAsia="Times New Roman"/>
          <w:b/>
          <w:bCs/>
        </w:rPr>
        <w:t xml:space="preserve">Метапредметные результаты: </w:t>
      </w:r>
      <w:r>
        <w:rPr>
          <w:rFonts w:eastAsia="Times New Roman"/>
        </w:rPr>
        <w:t>способность регулировать собственную деятельность в том</w:t>
      </w:r>
      <w:r>
        <w:rPr>
          <w:rFonts w:eastAsia="Times New Roman"/>
          <w:b/>
          <w:bCs/>
        </w:rPr>
        <w:t xml:space="preserve"> </w:t>
      </w:r>
      <w:r>
        <w:rPr>
          <w:rFonts w:eastAsia="Times New Roman"/>
        </w:rPr>
        <w:t>числе учебную, направленную на познание (в сотрудничестве и самостоятельно) закономерностей мира природы, социальной действительности и внутренней жизни человека; умение осуществлять информационный поиск для выполнения учебных задач; соблюдение норм информационной избирательности, этики и этикета; освоение правил и норм социокультурного взаимодействия со взрослыми и сверстниками в сообществах разного типа (класс, школа, семья, учреждения культуры в городе и др.); способность работать с моделями изучаемых объектов и явлений окружающего мира.</w:t>
      </w:r>
    </w:p>
    <w:p w:rsidR="00BD1D7F" w:rsidRDefault="00BD1D7F">
      <w:pPr>
        <w:spacing w:line="14" w:lineRule="exact"/>
        <w:rPr>
          <w:sz w:val="20"/>
          <w:szCs w:val="20"/>
        </w:rPr>
      </w:pPr>
    </w:p>
    <w:p w:rsidR="00BD1D7F" w:rsidRDefault="007860A4">
      <w:pPr>
        <w:spacing w:line="376" w:lineRule="auto"/>
        <w:ind w:left="3" w:firstLine="721"/>
        <w:jc w:val="both"/>
        <w:rPr>
          <w:sz w:val="20"/>
          <w:szCs w:val="20"/>
        </w:rPr>
      </w:pPr>
      <w:r>
        <w:rPr>
          <w:rFonts w:eastAsia="Times New Roman"/>
          <w:b/>
          <w:bCs/>
          <w:sz w:val="21"/>
          <w:szCs w:val="21"/>
        </w:rPr>
        <w:t xml:space="preserve">Предметные результаты. </w:t>
      </w:r>
      <w:r>
        <w:rPr>
          <w:rFonts w:eastAsia="Times New Roman"/>
          <w:sz w:val="21"/>
          <w:szCs w:val="21"/>
        </w:rPr>
        <w:t>Ученик научится:</w:t>
      </w:r>
      <w:r>
        <w:rPr>
          <w:rFonts w:eastAsia="Times New Roman"/>
          <w:b/>
          <w:bCs/>
          <w:sz w:val="21"/>
          <w:szCs w:val="21"/>
        </w:rPr>
        <w:t xml:space="preserve"> </w:t>
      </w:r>
      <w:r>
        <w:rPr>
          <w:rFonts w:eastAsia="Times New Roman"/>
          <w:sz w:val="21"/>
          <w:szCs w:val="21"/>
        </w:rPr>
        <w:t>характеризовать условия жизни на Земле;</w:t>
      </w:r>
      <w:r>
        <w:rPr>
          <w:rFonts w:eastAsia="Times New Roman"/>
          <w:b/>
          <w:bCs/>
          <w:sz w:val="21"/>
          <w:szCs w:val="21"/>
        </w:rPr>
        <w:t xml:space="preserve"> </w:t>
      </w:r>
      <w:r>
        <w:rPr>
          <w:rFonts w:eastAsia="Times New Roman"/>
          <w:sz w:val="21"/>
          <w:szCs w:val="21"/>
        </w:rPr>
        <w:t>устанавливать зависимости между состоянием воды и температурой воздуха, описывать состояния воды</w:t>
      </w:r>
    </w:p>
    <w:p w:rsidR="00BD1D7F" w:rsidRDefault="00BD1D7F">
      <w:pPr>
        <w:spacing w:line="2" w:lineRule="exact"/>
        <w:rPr>
          <w:sz w:val="20"/>
          <w:szCs w:val="20"/>
        </w:rPr>
      </w:pPr>
    </w:p>
    <w:p w:rsidR="00BD1D7F" w:rsidRDefault="007860A4">
      <w:pPr>
        <w:numPr>
          <w:ilvl w:val="0"/>
          <w:numId w:val="83"/>
        </w:numPr>
        <w:tabs>
          <w:tab w:val="left" w:pos="218"/>
        </w:tabs>
        <w:spacing w:line="348" w:lineRule="auto"/>
        <w:ind w:left="3" w:hanging="3"/>
        <w:jc w:val="both"/>
        <w:rPr>
          <w:rFonts w:eastAsia="Times New Roman"/>
        </w:rPr>
      </w:pPr>
      <w:r>
        <w:rPr>
          <w:rFonts w:eastAsia="Times New Roman"/>
        </w:rPr>
        <w:t>воздуха; различать растения разных видов, описывать их; объяснять последовать развития жизни растения, характеризировать значение органов растения; объяснять отличия грибов от растений;</w:t>
      </w:r>
    </w:p>
    <w:p w:rsidR="00BD1D7F" w:rsidRDefault="00BD1D7F">
      <w:pPr>
        <w:spacing w:line="30" w:lineRule="exact"/>
        <w:rPr>
          <w:sz w:val="20"/>
          <w:szCs w:val="20"/>
        </w:rPr>
      </w:pPr>
    </w:p>
    <w:p w:rsidR="00BD1D7F" w:rsidRDefault="007860A4">
      <w:pPr>
        <w:spacing w:line="357" w:lineRule="auto"/>
        <w:ind w:left="3"/>
        <w:jc w:val="both"/>
        <w:rPr>
          <w:sz w:val="20"/>
          <w:szCs w:val="20"/>
        </w:rPr>
      </w:pPr>
      <w:r>
        <w:rPr>
          <w:rFonts w:eastAsia="Times New Roman"/>
        </w:rPr>
        <w:t>характеризировать животное как организм; устанавливать зависимость между внешним видом, особенностями поведения и условиями обитания животного; составлять описательный рассказ о животном; приводить примеры цепи питания; характеризовать некоторые важнейшие события в истории Российского государства; сравнивать картины природы, портреты людей, одежду, вещи разных эпох; называть основные изученные даты истории России; работать с географической и исторической картой, контурной картой.</w:t>
      </w:r>
    </w:p>
    <w:p w:rsidR="00BD1D7F" w:rsidRDefault="00BD1D7F">
      <w:pPr>
        <w:spacing w:line="18" w:lineRule="exact"/>
        <w:rPr>
          <w:sz w:val="20"/>
          <w:szCs w:val="20"/>
        </w:rPr>
      </w:pPr>
    </w:p>
    <w:p w:rsidR="00BD1D7F" w:rsidRDefault="007860A4">
      <w:pPr>
        <w:spacing w:line="357" w:lineRule="auto"/>
        <w:ind w:left="3" w:firstLine="721"/>
        <w:jc w:val="both"/>
        <w:rPr>
          <w:sz w:val="20"/>
          <w:szCs w:val="20"/>
        </w:rPr>
      </w:pPr>
      <w:r>
        <w:rPr>
          <w:rFonts w:eastAsia="Times New Roman"/>
        </w:rPr>
        <w:t>Ученик может научиться: ориентироваться в понятии «историческое время», различать понятия «век», «столетие», «эпоха»; анализировать модели, изображающие Землю, различать историческую и историческую карты, анализировать масштаб, условные обозначения на карте; приводить примеры опытов, подтверждающие свойства воздуха и воды; проводить несложные опыты по размножению растений; проводить классификацию животных; рассказывать об особенностях быта людей в разные исторические времена; ориентироваться в сущности и причинах отдельных событий в истории родной страны; высказывать предположения, обсуждать проблемные вопросы.</w:t>
      </w:r>
    </w:p>
    <w:p w:rsidR="00BD1D7F" w:rsidRDefault="00BD1D7F">
      <w:pPr>
        <w:spacing w:line="21" w:lineRule="exact"/>
        <w:rPr>
          <w:sz w:val="20"/>
          <w:szCs w:val="20"/>
        </w:rPr>
      </w:pPr>
    </w:p>
    <w:p w:rsidR="00BD1D7F" w:rsidRDefault="007860A4">
      <w:pPr>
        <w:numPr>
          <w:ilvl w:val="0"/>
          <w:numId w:val="84"/>
        </w:numPr>
        <w:tabs>
          <w:tab w:val="left" w:pos="944"/>
        </w:tabs>
        <w:spacing w:line="349" w:lineRule="auto"/>
        <w:ind w:left="3" w:firstLine="718"/>
        <w:jc w:val="both"/>
        <w:rPr>
          <w:rFonts w:eastAsia="Times New Roman"/>
        </w:rPr>
      </w:pPr>
      <w:r>
        <w:rPr>
          <w:rFonts w:eastAsia="Times New Roman"/>
        </w:rPr>
        <w:t>результате изучения курса «Окружающий мир» обучающиеся на уровне начального общего образования: получат возможность расширить, систематизировать и углубить исходные представления</w:t>
      </w:r>
    </w:p>
    <w:p w:rsidR="00BD1D7F" w:rsidRDefault="00BD1D7F">
      <w:pPr>
        <w:spacing w:line="88" w:lineRule="exact"/>
        <w:rPr>
          <w:sz w:val="20"/>
          <w:szCs w:val="20"/>
        </w:rPr>
      </w:pPr>
    </w:p>
    <w:p w:rsidR="00BD1D7F" w:rsidRDefault="007860A4">
      <w:pPr>
        <w:numPr>
          <w:ilvl w:val="0"/>
          <w:numId w:val="85"/>
        </w:numPr>
        <w:tabs>
          <w:tab w:val="left" w:pos="195"/>
        </w:tabs>
        <w:spacing w:line="377" w:lineRule="auto"/>
        <w:ind w:left="3" w:hanging="3"/>
        <w:jc w:val="both"/>
        <w:rPr>
          <w:rFonts w:eastAsia="Times New Roman"/>
          <w:sz w:val="21"/>
          <w:szCs w:val="21"/>
        </w:rPr>
      </w:pPr>
      <w:proofErr w:type="gramStart"/>
      <w:r>
        <w:rPr>
          <w:rFonts w:eastAsia="Times New Roman"/>
          <w:sz w:val="21"/>
          <w:szCs w:val="21"/>
        </w:rPr>
        <w:lastRenderedPageBreak/>
        <w:t>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roofErr w:type="gramEnd"/>
      <w:r>
        <w:rPr>
          <w:rFonts w:eastAsia="Times New Roman"/>
          <w:sz w:val="21"/>
          <w:szCs w:val="21"/>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приобретут опыт эмоционально окрашенного, личностного отношения к миру природы и культуры; ознакомятся с началами естественных и социально 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 получат возможность осознать своё место в мире на основе единства рационально научного познания и эмоционально 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roofErr w:type="gramStart"/>
      <w:r>
        <w:rPr>
          <w:rFonts w:eastAsia="Times New Roman"/>
          <w:sz w:val="21"/>
          <w:szCs w:val="21"/>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r>
        <w:rPr>
          <w:rFonts w:eastAsia="Times New Roman"/>
          <w:sz w:val="21"/>
          <w:szCs w:val="21"/>
        </w:rPr>
        <w:t xml:space="preserve">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w:t>
      </w:r>
    </w:p>
    <w:p w:rsidR="00BD1D7F" w:rsidRDefault="00BD1D7F">
      <w:pPr>
        <w:spacing w:line="4" w:lineRule="exact"/>
        <w:rPr>
          <w:sz w:val="20"/>
          <w:szCs w:val="20"/>
        </w:rPr>
      </w:pPr>
    </w:p>
    <w:p w:rsidR="00BD1D7F" w:rsidRDefault="007860A4">
      <w:pPr>
        <w:spacing w:line="358" w:lineRule="auto"/>
        <w:ind w:left="3"/>
        <w:jc w:val="both"/>
        <w:rPr>
          <w:sz w:val="20"/>
          <w:szCs w:val="20"/>
        </w:rPr>
      </w:pPr>
      <w:r>
        <w:rPr>
          <w:rFonts w:eastAsia="Times New Roman"/>
        </w:rPr>
        <w:t>готовить и проводить небольшие презентации в поддержку собственных сообщений; примут и освоят социальную роль обучающегося, для которой характерно развитие мотивов учебной деятельности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D1D7F" w:rsidRDefault="00BD1D7F">
      <w:pPr>
        <w:spacing w:line="14" w:lineRule="exact"/>
        <w:rPr>
          <w:sz w:val="20"/>
          <w:szCs w:val="20"/>
        </w:rPr>
      </w:pPr>
    </w:p>
    <w:p w:rsidR="00BD1D7F" w:rsidRDefault="007860A4">
      <w:pPr>
        <w:numPr>
          <w:ilvl w:val="1"/>
          <w:numId w:val="86"/>
        </w:numPr>
        <w:tabs>
          <w:tab w:val="left" w:pos="1045"/>
        </w:tabs>
        <w:spacing w:line="377" w:lineRule="auto"/>
        <w:ind w:left="3" w:firstLine="718"/>
        <w:jc w:val="both"/>
        <w:rPr>
          <w:rFonts w:eastAsia="Times New Roman"/>
          <w:sz w:val="21"/>
          <w:szCs w:val="21"/>
        </w:rPr>
      </w:pPr>
      <w:r>
        <w:rPr>
          <w:rFonts w:eastAsia="Times New Roman"/>
          <w:sz w:val="21"/>
          <w:szCs w:val="21"/>
        </w:rPr>
        <w:t>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w:t>
      </w:r>
    </w:p>
    <w:p w:rsidR="00BD1D7F" w:rsidRDefault="007860A4">
      <w:pPr>
        <w:numPr>
          <w:ilvl w:val="0"/>
          <w:numId w:val="86"/>
        </w:numPr>
        <w:tabs>
          <w:tab w:val="left" w:pos="183"/>
        </w:tabs>
        <w:ind w:left="183" w:hanging="183"/>
        <w:rPr>
          <w:rFonts w:eastAsia="Times New Roman"/>
        </w:rPr>
      </w:pPr>
      <w:r>
        <w:rPr>
          <w:rFonts w:eastAsia="Times New Roman"/>
        </w:rPr>
        <w:t>культуросообразного поведения в окружающей природной и социальной среде.</w:t>
      </w:r>
    </w:p>
    <w:p w:rsidR="00BD1D7F" w:rsidRDefault="00BD1D7F">
      <w:pPr>
        <w:spacing w:line="126" w:lineRule="exact"/>
        <w:rPr>
          <w:sz w:val="20"/>
          <w:szCs w:val="20"/>
        </w:rPr>
      </w:pPr>
    </w:p>
    <w:p w:rsidR="00BD1D7F" w:rsidRDefault="007860A4">
      <w:pPr>
        <w:ind w:left="723"/>
        <w:rPr>
          <w:sz w:val="20"/>
          <w:szCs w:val="20"/>
        </w:rPr>
      </w:pPr>
      <w:r>
        <w:rPr>
          <w:rFonts w:eastAsia="Times New Roman"/>
          <w:b/>
          <w:bCs/>
        </w:rPr>
        <w:t>Человек и природа</w:t>
      </w:r>
    </w:p>
    <w:p w:rsidR="00BD1D7F" w:rsidRDefault="00BD1D7F">
      <w:pPr>
        <w:spacing w:line="138"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Выпускник научится: узнавать изученные объекты и явления живой и неживой природы; описывать на основе предложенного плана изученные объекты и явления живой и неживой природы, выделять их существенные признаки;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использовать естественно научные тексты</w:t>
      </w:r>
    </w:p>
    <w:p w:rsidR="00BD1D7F" w:rsidRDefault="00BD1D7F">
      <w:pPr>
        <w:spacing w:line="65" w:lineRule="exact"/>
        <w:rPr>
          <w:sz w:val="20"/>
          <w:szCs w:val="20"/>
        </w:rPr>
      </w:pPr>
    </w:p>
    <w:p w:rsidR="00BD1D7F" w:rsidRDefault="00EB403E">
      <w:pPr>
        <w:spacing w:line="359" w:lineRule="auto"/>
        <w:ind w:left="3"/>
        <w:jc w:val="both"/>
        <w:rPr>
          <w:sz w:val="20"/>
          <w:szCs w:val="20"/>
        </w:rPr>
      </w:pPr>
      <w:r>
        <w:rPr>
          <w:rFonts w:eastAsia="Times New Roman"/>
        </w:rPr>
        <w:t xml:space="preserve"> </w:t>
      </w:r>
      <w:proofErr w:type="gramStart"/>
      <w:r w:rsidR="007860A4">
        <w:rPr>
          <w:rFonts w:eastAsia="Times New Roman"/>
        </w:rPr>
        <w:t xml:space="preserve">(на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w:t>
      </w:r>
      <w:r w:rsidR="007860A4">
        <w:rPr>
          <w:rFonts w:eastAsia="Times New Roman"/>
        </w:rPr>
        <w:lastRenderedPageBreak/>
        <w:t>высказываний;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roofErr w:type="gramEnd"/>
      <w:r w:rsidR="007860A4">
        <w:rPr>
          <w:rFonts w:eastAsia="Times New Roman"/>
        </w:rPr>
        <w:t xml:space="preserve"> </w:t>
      </w:r>
      <w:proofErr w:type="gramStart"/>
      <w:r w:rsidR="007860A4">
        <w:rPr>
          <w:rFonts w:eastAsia="Times New Roman"/>
        </w:rPr>
        <w:t>использовать готовые модели (глобус, карта,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roofErr w:type="gramEnd"/>
      <w:r w:rsidR="007860A4">
        <w:rPr>
          <w:rFonts w:eastAsia="Times New Roman"/>
        </w:rP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BD1D7F" w:rsidRDefault="00BD1D7F">
      <w:pPr>
        <w:spacing w:line="15" w:lineRule="exact"/>
        <w:rPr>
          <w:sz w:val="20"/>
          <w:szCs w:val="20"/>
        </w:rPr>
      </w:pPr>
    </w:p>
    <w:p w:rsidR="00BD1D7F" w:rsidRDefault="007860A4">
      <w:pPr>
        <w:spacing w:line="376" w:lineRule="auto"/>
        <w:ind w:left="3" w:firstLine="721"/>
        <w:jc w:val="both"/>
        <w:rPr>
          <w:sz w:val="20"/>
          <w:szCs w:val="20"/>
        </w:rPr>
      </w:pPr>
      <w:r>
        <w:rPr>
          <w:rFonts w:eastAsia="Times New Roman"/>
          <w:sz w:val="21"/>
          <w:szCs w:val="21"/>
        </w:rPr>
        <w:t>Выпускник получит возможность научиться: использовать при проведении практических работ инструменты ИКТ (фото и видеокамеру, микрофон др.) для записи и обработки информации, готовить не большие презентации по результатам наблюдений и опытов; моделировать объекты и отдельные процессы реального мира с использованием виртуальных лабораторий и механизмов, собранных из конструктора;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w:t>
      </w:r>
    </w:p>
    <w:p w:rsidR="00BD1D7F" w:rsidRDefault="00BD1D7F">
      <w:pPr>
        <w:spacing w:line="6" w:lineRule="exact"/>
        <w:rPr>
          <w:sz w:val="20"/>
          <w:szCs w:val="20"/>
        </w:rPr>
      </w:pPr>
    </w:p>
    <w:p w:rsidR="00BD1D7F" w:rsidRDefault="007860A4">
      <w:pPr>
        <w:numPr>
          <w:ilvl w:val="0"/>
          <w:numId w:val="87"/>
        </w:numPr>
        <w:tabs>
          <w:tab w:val="left" w:pos="204"/>
        </w:tabs>
        <w:spacing w:line="358" w:lineRule="auto"/>
        <w:ind w:left="3" w:hanging="3"/>
        <w:jc w:val="both"/>
        <w:rPr>
          <w:rFonts w:eastAsia="Times New Roman"/>
        </w:rPr>
      </w:pPr>
      <w:r>
        <w:rPr>
          <w:rFonts w:eastAsia="Times New Roman"/>
        </w:rPr>
        <w:t>электроэнергии) и природной среде;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выполнять правила безопасного поведения в доме, на улице, природной среде, оказывать первую помощь при несложных несчастных случаях;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BD1D7F" w:rsidRDefault="00BD1D7F">
      <w:pPr>
        <w:spacing w:line="4" w:lineRule="exact"/>
        <w:rPr>
          <w:rFonts w:eastAsia="Times New Roman"/>
        </w:rPr>
      </w:pPr>
    </w:p>
    <w:p w:rsidR="00BD1D7F" w:rsidRDefault="007860A4">
      <w:pPr>
        <w:ind w:left="723"/>
        <w:rPr>
          <w:rFonts w:eastAsia="Times New Roman"/>
        </w:rPr>
      </w:pPr>
      <w:r>
        <w:rPr>
          <w:rFonts w:eastAsia="Times New Roman"/>
          <w:b/>
          <w:bCs/>
        </w:rPr>
        <w:t>Человек и общество</w:t>
      </w:r>
    </w:p>
    <w:p w:rsidR="00BD1D7F" w:rsidRDefault="00BD1D7F">
      <w:pPr>
        <w:spacing w:line="137" w:lineRule="exact"/>
        <w:rPr>
          <w:rFonts w:eastAsia="Times New Roman"/>
        </w:rPr>
      </w:pPr>
    </w:p>
    <w:p w:rsidR="00BD1D7F" w:rsidRDefault="007860A4">
      <w:pPr>
        <w:spacing w:line="377" w:lineRule="auto"/>
        <w:ind w:left="3" w:firstLine="721"/>
        <w:jc w:val="both"/>
        <w:rPr>
          <w:rFonts w:eastAsia="Times New Roman"/>
        </w:rPr>
      </w:pPr>
      <w:r>
        <w:rPr>
          <w:rFonts w:eastAsia="Times New Roman"/>
          <w:sz w:val="21"/>
          <w:szCs w:val="21"/>
        </w:rPr>
        <w:t>Выпускник научится: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различать прошлое,</w:t>
      </w:r>
    </w:p>
    <w:p w:rsidR="00BD1D7F" w:rsidRDefault="007860A4">
      <w:pPr>
        <w:spacing w:line="376" w:lineRule="auto"/>
        <w:ind w:left="3"/>
        <w:jc w:val="both"/>
        <w:rPr>
          <w:sz w:val="20"/>
          <w:szCs w:val="20"/>
        </w:rPr>
      </w:pPr>
      <w:r>
        <w:rPr>
          <w:rFonts w:eastAsia="Times New Roman"/>
          <w:sz w:val="21"/>
          <w:szCs w:val="21"/>
        </w:rPr>
        <w:t>настоящее, будущее; соотносить изученные исторические события с датами, конкретную дату с веком; находить место изученных событий на «ленте времени»;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 нравственной отзывчивости, понимания чувств других людей и сопереживания им; использовать различные справочные издания (словари, энциклопедии, включая компьютерные) и детскую литературу о человеке</w:t>
      </w:r>
    </w:p>
    <w:p w:rsidR="00BD1D7F" w:rsidRDefault="00BD1D7F">
      <w:pPr>
        <w:spacing w:line="9" w:lineRule="exact"/>
        <w:rPr>
          <w:sz w:val="20"/>
          <w:szCs w:val="20"/>
        </w:rPr>
      </w:pPr>
    </w:p>
    <w:p w:rsidR="00BD1D7F" w:rsidRDefault="007860A4">
      <w:pPr>
        <w:numPr>
          <w:ilvl w:val="0"/>
          <w:numId w:val="88"/>
        </w:numPr>
        <w:tabs>
          <w:tab w:val="left" w:pos="163"/>
        </w:tabs>
        <w:ind w:left="163" w:hanging="163"/>
        <w:rPr>
          <w:rFonts w:eastAsia="Times New Roman"/>
          <w:sz w:val="21"/>
          <w:szCs w:val="21"/>
        </w:rPr>
      </w:pPr>
      <w:r>
        <w:rPr>
          <w:rFonts w:eastAsia="Times New Roman"/>
          <w:sz w:val="21"/>
          <w:szCs w:val="21"/>
        </w:rPr>
        <w:t>обществе с целью поиска познавательной информации, ответов на вопросы, объяснений, для создания</w:t>
      </w:r>
    </w:p>
    <w:p w:rsidR="00BD1D7F" w:rsidRDefault="00BD1D7F">
      <w:pPr>
        <w:spacing w:line="202" w:lineRule="exact"/>
        <w:rPr>
          <w:rFonts w:eastAsia="Times New Roman"/>
          <w:sz w:val="21"/>
          <w:szCs w:val="21"/>
        </w:rPr>
      </w:pPr>
    </w:p>
    <w:p w:rsidR="00BD1D7F" w:rsidRDefault="00BD1D7F">
      <w:pPr>
        <w:sectPr w:rsidR="00BD1D7F">
          <w:headerReference w:type="even" r:id="rId10"/>
          <w:headerReference w:type="default" r:id="rId11"/>
          <w:footerReference w:type="even" r:id="rId12"/>
          <w:footerReference w:type="default" r:id="rId13"/>
          <w:headerReference w:type="first" r:id="rId14"/>
          <w:footerReference w:type="first" r:id="rId15"/>
          <w:pgSz w:w="11900" w:h="16838"/>
          <w:pgMar w:top="1144" w:right="844" w:bottom="412" w:left="1277" w:header="0" w:footer="0" w:gutter="0"/>
          <w:cols w:space="720" w:equalWidth="0">
            <w:col w:w="9783"/>
          </w:cols>
        </w:sectPr>
      </w:pPr>
    </w:p>
    <w:p w:rsidR="00BD1D7F" w:rsidRDefault="007860A4">
      <w:pPr>
        <w:ind w:left="3"/>
        <w:rPr>
          <w:sz w:val="20"/>
          <w:szCs w:val="20"/>
        </w:rPr>
      </w:pPr>
      <w:r>
        <w:rPr>
          <w:rFonts w:eastAsia="Times New Roman"/>
        </w:rPr>
        <w:lastRenderedPageBreak/>
        <w:t>собственных устных или письменных высказываний.</w:t>
      </w:r>
    </w:p>
    <w:p w:rsidR="00BD1D7F" w:rsidRDefault="00BD1D7F">
      <w:pPr>
        <w:spacing w:line="138" w:lineRule="exact"/>
        <w:rPr>
          <w:sz w:val="20"/>
          <w:szCs w:val="20"/>
        </w:rPr>
      </w:pPr>
    </w:p>
    <w:p w:rsidR="00BD1D7F" w:rsidRDefault="007860A4">
      <w:pPr>
        <w:spacing w:line="359" w:lineRule="auto"/>
        <w:ind w:left="3" w:firstLine="721"/>
        <w:jc w:val="both"/>
        <w:rPr>
          <w:sz w:val="20"/>
          <w:szCs w:val="20"/>
        </w:rPr>
      </w:pPr>
      <w:r>
        <w:rPr>
          <w:rFonts w:eastAsia="Times New Roman"/>
        </w:rPr>
        <w:t>Выпускник получит возможность научиться: осознавать свою неразрывную связь с разнообразными окружающими социальными группами;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D1D7F" w:rsidRDefault="00BD1D7F">
      <w:pPr>
        <w:spacing w:line="4" w:lineRule="exact"/>
        <w:rPr>
          <w:sz w:val="20"/>
          <w:szCs w:val="20"/>
        </w:rPr>
      </w:pPr>
    </w:p>
    <w:p w:rsidR="00BD1D7F" w:rsidRDefault="007860A4">
      <w:pPr>
        <w:ind w:left="723"/>
        <w:rPr>
          <w:sz w:val="20"/>
          <w:szCs w:val="20"/>
        </w:rPr>
      </w:pPr>
      <w:r>
        <w:rPr>
          <w:rFonts w:eastAsia="Times New Roman"/>
          <w:b/>
          <w:bCs/>
        </w:rPr>
        <w:t>Музыка</w:t>
      </w:r>
    </w:p>
    <w:p w:rsidR="00BD1D7F" w:rsidRDefault="00BD1D7F">
      <w:pPr>
        <w:spacing w:line="138" w:lineRule="exact"/>
        <w:rPr>
          <w:sz w:val="20"/>
          <w:szCs w:val="20"/>
        </w:rPr>
      </w:pPr>
    </w:p>
    <w:p w:rsidR="00BD1D7F" w:rsidRDefault="007860A4">
      <w:pPr>
        <w:spacing w:line="356" w:lineRule="auto"/>
        <w:ind w:left="3" w:firstLine="721"/>
        <w:jc w:val="both"/>
        <w:rPr>
          <w:sz w:val="20"/>
          <w:szCs w:val="20"/>
        </w:rPr>
      </w:pPr>
      <w:r>
        <w:rPr>
          <w:rFonts w:eastAsia="Times New Roman"/>
        </w:rPr>
        <w:t>При изучении музыки закладываются основы систематизации, классификации явлений, алгоритмов творческого мышления на основе восприятия и анализа музыкальных художественных образов, что определяет развитие памяти, фантазии, воображения учащихся, приводит их к поиску нестандартных способов решения проблем.</w:t>
      </w:r>
    </w:p>
    <w:p w:rsidR="00BD1D7F" w:rsidRDefault="00BD1D7F">
      <w:pPr>
        <w:spacing w:line="16" w:lineRule="exact"/>
        <w:rPr>
          <w:sz w:val="20"/>
          <w:szCs w:val="20"/>
        </w:rPr>
      </w:pPr>
    </w:p>
    <w:p w:rsidR="00BD1D7F" w:rsidRDefault="007860A4">
      <w:pPr>
        <w:spacing w:line="357" w:lineRule="auto"/>
        <w:ind w:left="3" w:firstLine="721"/>
        <w:jc w:val="both"/>
        <w:rPr>
          <w:sz w:val="20"/>
          <w:szCs w:val="20"/>
        </w:rPr>
      </w:pPr>
      <w:r>
        <w:rPr>
          <w:rFonts w:eastAsia="Times New Roman"/>
        </w:rPr>
        <w:t>Изучение предмета строится по принципу концентрических возвращений к основам музыкального искусства, изученным в начальной школе, их углублению и развитию. В процессе восприятия музыки происходит формирование перехода от освоения мира через личный опыт к восприятию чужого опыта, осознания богатства мировой музыкальной культуры, становление собственных творческих инициатив в мире музыки.</w:t>
      </w:r>
    </w:p>
    <w:p w:rsidR="00BD1D7F" w:rsidRDefault="00BD1D7F">
      <w:pPr>
        <w:spacing w:line="8" w:lineRule="exact"/>
        <w:rPr>
          <w:sz w:val="20"/>
          <w:szCs w:val="20"/>
        </w:rPr>
      </w:pPr>
    </w:p>
    <w:p w:rsidR="00BD1D7F" w:rsidRDefault="007860A4">
      <w:pPr>
        <w:ind w:left="723"/>
        <w:rPr>
          <w:sz w:val="20"/>
          <w:szCs w:val="20"/>
        </w:rPr>
      </w:pPr>
      <w:r>
        <w:rPr>
          <w:rFonts w:eastAsia="Times New Roman"/>
          <w:b/>
          <w:bCs/>
        </w:rPr>
        <w:t>Описание образовательных результатов в динамике по годам обучения</w:t>
      </w:r>
    </w:p>
    <w:p w:rsidR="00BD1D7F" w:rsidRDefault="00BD1D7F">
      <w:pPr>
        <w:spacing w:line="126" w:lineRule="exact"/>
        <w:rPr>
          <w:sz w:val="20"/>
          <w:szCs w:val="20"/>
        </w:rPr>
      </w:pPr>
    </w:p>
    <w:p w:rsidR="00BD1D7F" w:rsidRDefault="007860A4">
      <w:pPr>
        <w:ind w:left="723"/>
        <w:rPr>
          <w:sz w:val="20"/>
          <w:szCs w:val="20"/>
        </w:rPr>
      </w:pPr>
      <w:r>
        <w:rPr>
          <w:rFonts w:eastAsia="Times New Roman"/>
          <w:b/>
          <w:bCs/>
        </w:rPr>
        <w:t>1</w:t>
      </w:r>
      <w:r w:rsidR="00B72990">
        <w:rPr>
          <w:rFonts w:eastAsia="Times New Roman"/>
          <w:b/>
          <w:bCs/>
        </w:rPr>
        <w:t xml:space="preserve"> </w:t>
      </w:r>
      <w:r>
        <w:rPr>
          <w:rFonts w:eastAsia="Times New Roman"/>
          <w:b/>
          <w:bCs/>
        </w:rPr>
        <w:t>класс</w:t>
      </w:r>
    </w:p>
    <w:p w:rsidR="00BD1D7F" w:rsidRDefault="00BD1D7F">
      <w:pPr>
        <w:spacing w:line="126" w:lineRule="exact"/>
        <w:rPr>
          <w:sz w:val="20"/>
          <w:szCs w:val="20"/>
        </w:rPr>
      </w:pPr>
    </w:p>
    <w:p w:rsidR="00BD1D7F" w:rsidRDefault="007860A4">
      <w:pPr>
        <w:ind w:left="723"/>
        <w:rPr>
          <w:sz w:val="20"/>
          <w:szCs w:val="20"/>
        </w:rPr>
      </w:pPr>
      <w:r>
        <w:rPr>
          <w:rFonts w:eastAsia="Times New Roman"/>
          <w:b/>
          <w:bCs/>
        </w:rPr>
        <w:t xml:space="preserve">Личностные результаты: </w:t>
      </w:r>
      <w:r>
        <w:rPr>
          <w:rFonts w:eastAsia="Times New Roman"/>
        </w:rPr>
        <w:t>формирование художественного вкуса как способности чувствовать</w:t>
      </w:r>
    </w:p>
    <w:p w:rsidR="00BD1D7F" w:rsidRDefault="00BD1D7F">
      <w:pPr>
        <w:spacing w:line="138" w:lineRule="exact"/>
        <w:rPr>
          <w:sz w:val="20"/>
          <w:szCs w:val="20"/>
        </w:rPr>
      </w:pPr>
    </w:p>
    <w:p w:rsidR="00BD1D7F" w:rsidRDefault="007860A4">
      <w:pPr>
        <w:numPr>
          <w:ilvl w:val="0"/>
          <w:numId w:val="89"/>
        </w:numPr>
        <w:tabs>
          <w:tab w:val="left" w:pos="252"/>
        </w:tabs>
        <w:spacing w:line="354" w:lineRule="auto"/>
        <w:ind w:left="3" w:hanging="3"/>
        <w:jc w:val="both"/>
        <w:rPr>
          <w:rFonts w:eastAsia="Times New Roman"/>
        </w:rPr>
      </w:pPr>
      <w:r>
        <w:rPr>
          <w:rFonts w:eastAsia="Times New Roman"/>
        </w:rPr>
        <w:t>воспринимать музыкальное искусство во всем многообразии его видов и жанров; позитивная самооценка своих музыкально-творческих возможностей; принятие мультикультурной картины современного мира; становление музыкальной культуры как неотъемлемой части духовной культуры;</w:t>
      </w:r>
    </w:p>
    <w:p w:rsidR="00BD1D7F" w:rsidRDefault="00BD1D7F">
      <w:pPr>
        <w:spacing w:line="19" w:lineRule="exact"/>
        <w:rPr>
          <w:sz w:val="20"/>
          <w:szCs w:val="20"/>
        </w:rPr>
      </w:pPr>
    </w:p>
    <w:p w:rsidR="00BD1D7F" w:rsidRDefault="007860A4">
      <w:pPr>
        <w:spacing w:line="348" w:lineRule="auto"/>
        <w:ind w:left="3"/>
        <w:jc w:val="both"/>
        <w:rPr>
          <w:sz w:val="20"/>
          <w:szCs w:val="20"/>
        </w:rPr>
      </w:pPr>
      <w:r>
        <w:rPr>
          <w:rFonts w:eastAsia="Times New Roman"/>
        </w:rPr>
        <w:t>формирование навыков самостоятельной работы при выполнении учебных и творческих задач; умение познавать мир через музыкальные формы и образы.</w:t>
      </w:r>
    </w:p>
    <w:p w:rsidR="00BD1D7F" w:rsidRDefault="00BD1D7F">
      <w:pPr>
        <w:spacing w:line="25" w:lineRule="exact"/>
        <w:rPr>
          <w:sz w:val="20"/>
          <w:szCs w:val="20"/>
        </w:rPr>
      </w:pPr>
    </w:p>
    <w:p w:rsidR="00BD1D7F" w:rsidRDefault="007860A4">
      <w:pPr>
        <w:spacing w:line="354" w:lineRule="auto"/>
        <w:ind w:left="3" w:firstLine="721"/>
        <w:jc w:val="both"/>
        <w:rPr>
          <w:sz w:val="20"/>
          <w:szCs w:val="20"/>
        </w:rPr>
      </w:pPr>
      <w:r>
        <w:rPr>
          <w:rFonts w:eastAsia="Times New Roman"/>
          <w:b/>
          <w:bCs/>
        </w:rPr>
        <w:t xml:space="preserve">Метапредметные результаты: </w:t>
      </w:r>
      <w:r>
        <w:rPr>
          <w:rFonts w:eastAsia="Times New Roman"/>
        </w:rPr>
        <w:t>ориентация в культурном многообразии окружающей</w:t>
      </w:r>
      <w:r>
        <w:rPr>
          <w:rFonts w:eastAsia="Times New Roman"/>
          <w:b/>
          <w:bCs/>
        </w:rPr>
        <w:t xml:space="preserve"> </w:t>
      </w:r>
      <w:r>
        <w:rPr>
          <w:rFonts w:eastAsia="Times New Roman"/>
        </w:rPr>
        <w:t>действительности, участие в музыкальной жизни класса; продуктивное сотрудничество со сверстниками при решении различных музыкально-творческих задач.</w:t>
      </w:r>
    </w:p>
    <w:p w:rsidR="00BD1D7F" w:rsidRDefault="00BD1D7F">
      <w:pPr>
        <w:spacing w:line="19" w:lineRule="exact"/>
        <w:rPr>
          <w:sz w:val="20"/>
          <w:szCs w:val="20"/>
        </w:rPr>
      </w:pPr>
    </w:p>
    <w:p w:rsidR="00BD1D7F" w:rsidRDefault="007860A4">
      <w:pPr>
        <w:spacing w:line="356" w:lineRule="auto"/>
        <w:ind w:left="3" w:firstLine="721"/>
        <w:jc w:val="both"/>
        <w:rPr>
          <w:sz w:val="20"/>
          <w:szCs w:val="20"/>
        </w:rPr>
      </w:pPr>
      <w:r>
        <w:rPr>
          <w:rFonts w:eastAsia="Times New Roman"/>
          <w:b/>
          <w:bCs/>
        </w:rPr>
        <w:t xml:space="preserve">Предметные результаты: </w:t>
      </w:r>
      <w:r>
        <w:rPr>
          <w:rFonts w:eastAsia="Times New Roman"/>
        </w:rPr>
        <w:t>развитие певческих умений и навыков</w:t>
      </w:r>
      <w:r>
        <w:rPr>
          <w:rFonts w:eastAsia="Times New Roman"/>
          <w:b/>
          <w:bCs/>
        </w:rPr>
        <w:t xml:space="preserve"> </w:t>
      </w:r>
      <w:r>
        <w:rPr>
          <w:rFonts w:eastAsia="Times New Roman"/>
        </w:rPr>
        <w:t>(координация между слухом</w:t>
      </w:r>
      <w:r>
        <w:rPr>
          <w:rFonts w:eastAsia="Times New Roman"/>
          <w:b/>
          <w:bCs/>
        </w:rPr>
        <w:t xml:space="preserve"> </w:t>
      </w:r>
      <w:r>
        <w:rPr>
          <w:rFonts w:eastAsia="Times New Roman"/>
        </w:rPr>
        <w:t>и голосом, выработка унисона, кантилены, спокойного дыхания), выразительное исполнение песен; развитие умений откликаться на музыку с помощью простейших движений и пластического интонирования, драматизации пьес программного характера; формирование навыков элементарного</w:t>
      </w:r>
    </w:p>
    <w:p w:rsidR="00BD1D7F" w:rsidRDefault="00BD1D7F">
      <w:pPr>
        <w:spacing w:line="81" w:lineRule="exact"/>
        <w:rPr>
          <w:sz w:val="20"/>
          <w:szCs w:val="20"/>
        </w:rPr>
      </w:pPr>
    </w:p>
    <w:p w:rsidR="00BD1D7F" w:rsidRDefault="007860A4">
      <w:pPr>
        <w:spacing w:line="348" w:lineRule="auto"/>
        <w:ind w:left="3"/>
        <w:rPr>
          <w:sz w:val="20"/>
          <w:szCs w:val="20"/>
        </w:rPr>
      </w:pPr>
      <w:proofErr w:type="spellStart"/>
      <w:r>
        <w:rPr>
          <w:rFonts w:eastAsia="Times New Roman"/>
        </w:rPr>
        <w:t>музицирования</w:t>
      </w:r>
      <w:proofErr w:type="spellEnd"/>
      <w:r>
        <w:rPr>
          <w:rFonts w:eastAsia="Times New Roman"/>
        </w:rPr>
        <w:t xml:space="preserve"> на простейших инструментах; освоение элементов музыкальной грамоты как средства осознания музыкальной речи.</w:t>
      </w:r>
    </w:p>
    <w:p w:rsidR="00BD1D7F" w:rsidRDefault="00BD1D7F">
      <w:pPr>
        <w:spacing w:line="13" w:lineRule="exact"/>
        <w:rPr>
          <w:sz w:val="20"/>
          <w:szCs w:val="20"/>
        </w:rPr>
      </w:pPr>
    </w:p>
    <w:p w:rsidR="00BD1D7F" w:rsidRDefault="00B72990">
      <w:pPr>
        <w:numPr>
          <w:ilvl w:val="0"/>
          <w:numId w:val="90"/>
        </w:numPr>
        <w:tabs>
          <w:tab w:val="left" w:pos="883"/>
        </w:tabs>
        <w:ind w:left="883" w:hanging="162"/>
        <w:rPr>
          <w:rFonts w:eastAsia="Times New Roman"/>
          <w:b/>
          <w:bCs/>
        </w:rPr>
      </w:pPr>
      <w:r>
        <w:rPr>
          <w:rFonts w:eastAsia="Times New Roman"/>
          <w:b/>
          <w:bCs/>
        </w:rPr>
        <w:t xml:space="preserve"> </w:t>
      </w:r>
      <w:r w:rsidR="007860A4">
        <w:rPr>
          <w:rFonts w:eastAsia="Times New Roman"/>
          <w:b/>
          <w:bCs/>
        </w:rPr>
        <w:t>класс</w:t>
      </w:r>
    </w:p>
    <w:p w:rsidR="00BD1D7F" w:rsidRDefault="00BD1D7F">
      <w:pPr>
        <w:spacing w:line="138" w:lineRule="exact"/>
        <w:rPr>
          <w:sz w:val="20"/>
          <w:szCs w:val="20"/>
        </w:rPr>
      </w:pPr>
    </w:p>
    <w:p w:rsidR="00BD1D7F" w:rsidRDefault="007860A4">
      <w:pPr>
        <w:numPr>
          <w:ilvl w:val="0"/>
          <w:numId w:val="91"/>
        </w:numPr>
        <w:tabs>
          <w:tab w:val="left" w:pos="934"/>
        </w:tabs>
        <w:spacing w:line="349" w:lineRule="auto"/>
        <w:ind w:left="3" w:right="20" w:firstLine="718"/>
        <w:rPr>
          <w:rFonts w:eastAsia="Times New Roman"/>
        </w:rPr>
      </w:pPr>
      <w:r>
        <w:rPr>
          <w:rFonts w:eastAsia="Times New Roman"/>
        </w:rPr>
        <w:t>результате изучения учебного курса «Музыка» в начальной школе должны быть достигнуты определенные результаты.</w:t>
      </w:r>
    </w:p>
    <w:p w:rsidR="00BD1D7F" w:rsidRDefault="00BD1D7F">
      <w:pPr>
        <w:spacing w:line="28" w:lineRule="exact"/>
        <w:rPr>
          <w:sz w:val="20"/>
          <w:szCs w:val="20"/>
        </w:rPr>
      </w:pPr>
    </w:p>
    <w:p w:rsidR="00BD1D7F" w:rsidRDefault="007860A4">
      <w:pPr>
        <w:spacing w:line="359" w:lineRule="auto"/>
        <w:ind w:left="3" w:firstLine="721"/>
        <w:jc w:val="both"/>
        <w:rPr>
          <w:sz w:val="20"/>
          <w:szCs w:val="20"/>
        </w:rPr>
      </w:pPr>
      <w:r>
        <w:rPr>
          <w:rFonts w:eastAsia="Times New Roman"/>
          <w:b/>
          <w:bCs/>
        </w:rPr>
        <w:t xml:space="preserve">Личностные результаты </w:t>
      </w:r>
      <w:r>
        <w:rPr>
          <w:rFonts w:eastAsia="Times New Roman"/>
        </w:rPr>
        <w:t>отражаются в индивидуальных качественных свойствах учащихся,</w:t>
      </w:r>
      <w:r>
        <w:rPr>
          <w:rFonts w:eastAsia="Times New Roman"/>
          <w:b/>
          <w:bCs/>
        </w:rPr>
        <w:t xml:space="preserve"> </w:t>
      </w:r>
      <w:r>
        <w:rPr>
          <w:rFonts w:eastAsia="Times New Roman"/>
        </w:rPr>
        <w:t>которые они должны приобрести в процессе освоения учебного предмета «Музыка»: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 уважительное отношение к культуре других народов; сформированность эстетических потребностей, ценностей и чувств; развитие мотивов учебной деятельности и личностного смысла учения; овладение навыками сотрудничества с учителем и сверстниками; ориентация в культурном многообразии окружающей действительности; участие в музыкальной жизни класса, школы, города и др.; формирование эстетических чувств доброжелательности и эмоционально - нравственной отзывчивости, понимания и сопереживания чувствам других людей; развитие музыкально - эстетического чувства, проявляющего себя в эмоционально - ценностном отношении к искусству, понимания его функций в жизни человека и общества.</w:t>
      </w:r>
    </w:p>
    <w:p w:rsidR="00BD1D7F" w:rsidRDefault="00BD1D7F">
      <w:pPr>
        <w:spacing w:line="22" w:lineRule="exact"/>
        <w:rPr>
          <w:sz w:val="20"/>
          <w:szCs w:val="20"/>
        </w:rPr>
      </w:pPr>
    </w:p>
    <w:p w:rsidR="00BD1D7F" w:rsidRDefault="007860A4">
      <w:pPr>
        <w:spacing w:line="354" w:lineRule="auto"/>
        <w:ind w:left="3" w:firstLine="721"/>
        <w:jc w:val="both"/>
        <w:rPr>
          <w:sz w:val="20"/>
          <w:szCs w:val="20"/>
        </w:rPr>
      </w:pPr>
      <w:r>
        <w:rPr>
          <w:rFonts w:eastAsia="Times New Roman"/>
          <w:b/>
          <w:bCs/>
        </w:rPr>
        <w:t xml:space="preserve">Метапредметные результаты </w:t>
      </w:r>
      <w:r>
        <w:rPr>
          <w:rFonts w:eastAsia="Times New Roman"/>
        </w:rPr>
        <w:t>характеризуют уровень сформированности универсальных</w:t>
      </w:r>
      <w:r>
        <w:rPr>
          <w:rFonts w:eastAsia="Times New Roman"/>
          <w:b/>
          <w:bCs/>
        </w:rPr>
        <w:t xml:space="preserve"> </w:t>
      </w:r>
      <w:r>
        <w:rPr>
          <w:rFonts w:eastAsia="Times New Roman"/>
        </w:rPr>
        <w:t>учебных действий учащихся, проявляющихся в познавательной и практической деятельности: овладение способностями принимать и сохранять цели и задачи учебной деятельности, поиска средств</w:t>
      </w:r>
    </w:p>
    <w:p w:rsidR="00BD1D7F" w:rsidRDefault="00BD1D7F">
      <w:pPr>
        <w:spacing w:line="19" w:lineRule="exact"/>
        <w:rPr>
          <w:sz w:val="20"/>
          <w:szCs w:val="20"/>
        </w:rPr>
      </w:pPr>
    </w:p>
    <w:p w:rsidR="00BD1D7F" w:rsidRDefault="007860A4">
      <w:pPr>
        <w:numPr>
          <w:ilvl w:val="0"/>
          <w:numId w:val="92"/>
        </w:numPr>
        <w:tabs>
          <w:tab w:val="left" w:pos="281"/>
        </w:tabs>
        <w:spacing w:line="376" w:lineRule="auto"/>
        <w:ind w:left="3" w:hanging="3"/>
        <w:jc w:val="both"/>
        <w:rPr>
          <w:rFonts w:eastAsia="Times New Roman"/>
          <w:sz w:val="21"/>
          <w:szCs w:val="21"/>
        </w:rPr>
      </w:pPr>
      <w:r>
        <w:rPr>
          <w:rFonts w:eastAsia="Times New Roman"/>
          <w:sz w:val="21"/>
          <w:szCs w:val="21"/>
        </w:rPr>
        <w:t>осуществления в разных формах и видах музыкальной деятельности; освоения способов решения проблем творческого и поискового характера в процессе восприятия, исполнения, оценки музыкальных сочинений; формирование умения планировать, контролировать и оценивать учебные действия в соответствии с поставленной задачей и условиями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 продуктивное сотрудничество (общение, взаимодействие)</w:t>
      </w:r>
    </w:p>
    <w:p w:rsidR="00BD1D7F" w:rsidRDefault="00BD1D7F">
      <w:pPr>
        <w:spacing w:line="6" w:lineRule="exact"/>
        <w:rPr>
          <w:sz w:val="20"/>
          <w:szCs w:val="20"/>
        </w:rPr>
      </w:pPr>
    </w:p>
    <w:p w:rsidR="00BD1D7F" w:rsidRDefault="007860A4">
      <w:pPr>
        <w:spacing w:line="376" w:lineRule="auto"/>
        <w:ind w:left="3"/>
        <w:jc w:val="both"/>
        <w:rPr>
          <w:sz w:val="20"/>
          <w:szCs w:val="20"/>
        </w:rPr>
      </w:pPr>
      <w:r>
        <w:rPr>
          <w:rFonts w:eastAsia="Times New Roman"/>
          <w:sz w:val="21"/>
          <w:szCs w:val="21"/>
        </w:rPr>
        <w:t>со сверстниками при решении различных музыкально - творческих задач на уроках музыки, во внеурочной и внешкольной музыкальной - эстетической деятельности; освоение начальных форм познавательной и личностной рефлексии; позитивная самооценка своих музыкально - творческих возможностей; овладение навыками смыслового прочтения содержания «текстов» различных музыкальных стилей и жанров в соответствии с целями и задачами деятельности; приобретение умения</w:t>
      </w:r>
    </w:p>
    <w:p w:rsidR="00BD1D7F" w:rsidRDefault="00BD1D7F">
      <w:pPr>
        <w:spacing w:line="70" w:lineRule="exact"/>
        <w:rPr>
          <w:sz w:val="20"/>
          <w:szCs w:val="20"/>
        </w:rPr>
      </w:pPr>
    </w:p>
    <w:p w:rsidR="00BD1D7F" w:rsidRDefault="007860A4">
      <w:pPr>
        <w:spacing w:line="377" w:lineRule="auto"/>
        <w:ind w:left="3"/>
        <w:jc w:val="both"/>
        <w:rPr>
          <w:sz w:val="20"/>
          <w:szCs w:val="20"/>
        </w:rPr>
      </w:pPr>
      <w:r>
        <w:rPr>
          <w:rFonts w:eastAsia="Times New Roman"/>
          <w:sz w:val="21"/>
          <w:szCs w:val="21"/>
        </w:rPr>
        <w:t xml:space="preserve">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 </w:t>
      </w:r>
      <w:proofErr w:type="gramStart"/>
      <w:r>
        <w:rPr>
          <w:rFonts w:eastAsia="Times New Roman"/>
          <w:sz w:val="21"/>
          <w:szCs w:val="21"/>
        </w:rPr>
        <w:t xml:space="preserve">овладение </w:t>
      </w:r>
      <w:r>
        <w:rPr>
          <w:rFonts w:eastAsia="Times New Roman"/>
          <w:sz w:val="21"/>
          <w:szCs w:val="21"/>
        </w:rPr>
        <w:lastRenderedPageBreak/>
        <w:t>логическими действиями сравнения, анализа, синтеза, обобщения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т.п.).</w:t>
      </w:r>
      <w:proofErr w:type="gramEnd"/>
    </w:p>
    <w:p w:rsidR="00BD1D7F" w:rsidRDefault="00BD1D7F">
      <w:pPr>
        <w:spacing w:line="5" w:lineRule="exact"/>
        <w:rPr>
          <w:sz w:val="20"/>
          <w:szCs w:val="20"/>
        </w:rPr>
      </w:pPr>
    </w:p>
    <w:p w:rsidR="00BD1D7F" w:rsidRDefault="007860A4">
      <w:pPr>
        <w:spacing w:line="376" w:lineRule="auto"/>
        <w:ind w:left="3" w:firstLine="721"/>
        <w:jc w:val="both"/>
        <w:rPr>
          <w:sz w:val="20"/>
          <w:szCs w:val="20"/>
        </w:rPr>
      </w:pPr>
      <w:r>
        <w:rPr>
          <w:rFonts w:eastAsia="Times New Roman"/>
          <w:b/>
          <w:bCs/>
          <w:sz w:val="21"/>
          <w:szCs w:val="21"/>
        </w:rPr>
        <w:t xml:space="preserve">Предметные результаты </w:t>
      </w:r>
      <w:r>
        <w:rPr>
          <w:rFonts w:eastAsia="Times New Roman"/>
          <w:sz w:val="21"/>
          <w:szCs w:val="21"/>
        </w:rPr>
        <w:t>изучения музыки отражают опыт учащихся в музыкально</w:t>
      </w:r>
      <w:r>
        <w:rPr>
          <w:rFonts w:eastAsia="Times New Roman"/>
          <w:b/>
          <w:bCs/>
          <w:sz w:val="21"/>
          <w:szCs w:val="21"/>
        </w:rPr>
        <w:t xml:space="preserve"> </w:t>
      </w:r>
      <w:r>
        <w:rPr>
          <w:rFonts w:eastAsia="Times New Roman"/>
          <w:sz w:val="21"/>
          <w:szCs w:val="21"/>
        </w:rPr>
        <w:t>-</w:t>
      </w:r>
      <w:r>
        <w:rPr>
          <w:rFonts w:eastAsia="Times New Roman"/>
          <w:b/>
          <w:bCs/>
          <w:sz w:val="21"/>
          <w:szCs w:val="21"/>
        </w:rPr>
        <w:t xml:space="preserve"> </w:t>
      </w:r>
      <w:r>
        <w:rPr>
          <w:rFonts w:eastAsia="Times New Roman"/>
          <w:sz w:val="21"/>
          <w:szCs w:val="21"/>
        </w:rPr>
        <w:t>творческой деятельности: формирование представления о роли музыки в жизни человека, в его духовно</w:t>
      </w:r>
    </w:p>
    <w:p w:rsidR="00BD1D7F" w:rsidRDefault="00BD1D7F">
      <w:pPr>
        <w:spacing w:line="2" w:lineRule="exact"/>
        <w:rPr>
          <w:sz w:val="20"/>
          <w:szCs w:val="20"/>
        </w:rPr>
      </w:pPr>
    </w:p>
    <w:p w:rsidR="00BD1D7F" w:rsidRDefault="007860A4">
      <w:pPr>
        <w:numPr>
          <w:ilvl w:val="0"/>
          <w:numId w:val="93"/>
        </w:numPr>
        <w:tabs>
          <w:tab w:val="left" w:pos="156"/>
        </w:tabs>
        <w:spacing w:line="377" w:lineRule="auto"/>
        <w:ind w:left="3" w:hanging="3"/>
        <w:jc w:val="both"/>
        <w:rPr>
          <w:rFonts w:eastAsia="Times New Roman"/>
          <w:sz w:val="21"/>
          <w:szCs w:val="21"/>
        </w:rPr>
      </w:pPr>
      <w:r>
        <w:rPr>
          <w:rFonts w:eastAsia="Times New Roman"/>
          <w:sz w:val="21"/>
          <w:szCs w:val="21"/>
        </w:rPr>
        <w:t>нравственном развитии; формирование общего представления о музыкальной картине мира; знание основных закономерностей музыкального искусства на примере изучаемых музыкальных произведений;</w:t>
      </w:r>
    </w:p>
    <w:p w:rsidR="00BD1D7F" w:rsidRDefault="007860A4">
      <w:pPr>
        <w:spacing w:line="376" w:lineRule="auto"/>
        <w:ind w:left="3"/>
        <w:jc w:val="both"/>
        <w:rPr>
          <w:sz w:val="20"/>
          <w:szCs w:val="20"/>
        </w:rPr>
      </w:pPr>
      <w:r>
        <w:rPr>
          <w:rFonts w:eastAsia="Times New Roman"/>
          <w:sz w:val="21"/>
          <w:szCs w:val="21"/>
        </w:rPr>
        <w:t>формирование основ музыкальной культуры, в том числе на примере музыкальной культуры родного края, развитие художественного вкуса и интереса к музыкальному искусству и музыкальной деятельности; формирование устойчивого интереса к музыке и различным видам (или какому - либо виду) музыкально - творческой деятельности; умение воспринимать музыку и выражать свое отношение</w:t>
      </w:r>
    </w:p>
    <w:p w:rsidR="00BD1D7F" w:rsidRDefault="00BD1D7F">
      <w:pPr>
        <w:spacing w:line="4" w:lineRule="exact"/>
        <w:rPr>
          <w:sz w:val="20"/>
          <w:szCs w:val="20"/>
        </w:rPr>
      </w:pPr>
    </w:p>
    <w:p w:rsidR="00BD1D7F" w:rsidRDefault="007860A4">
      <w:pPr>
        <w:numPr>
          <w:ilvl w:val="0"/>
          <w:numId w:val="94"/>
        </w:numPr>
        <w:tabs>
          <w:tab w:val="left" w:pos="204"/>
        </w:tabs>
        <w:spacing w:line="376" w:lineRule="auto"/>
        <w:ind w:left="3" w:hanging="3"/>
        <w:jc w:val="both"/>
        <w:rPr>
          <w:rFonts w:eastAsia="Times New Roman"/>
          <w:sz w:val="21"/>
          <w:szCs w:val="21"/>
        </w:rPr>
      </w:pPr>
      <w:r>
        <w:rPr>
          <w:rFonts w:eastAsia="Times New Roman"/>
          <w:sz w:val="21"/>
          <w:szCs w:val="21"/>
        </w:rPr>
        <w:t>музыкальным произведениям;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 - образный смысл произведений разных жанров и стилей; умение воплощать музыкальные образы при создании театрализованных и музыкально - пластических композиций,</w:t>
      </w:r>
    </w:p>
    <w:p w:rsidR="00BD1D7F" w:rsidRDefault="007860A4">
      <w:pPr>
        <w:spacing w:line="232" w:lineRule="auto"/>
        <w:ind w:left="3"/>
        <w:rPr>
          <w:sz w:val="20"/>
          <w:szCs w:val="20"/>
        </w:rPr>
      </w:pPr>
      <w:r>
        <w:rPr>
          <w:rFonts w:eastAsia="Times New Roman"/>
        </w:rPr>
        <w:t>исполнении вокально - хоровых произведений, в импровизациях.</w:t>
      </w:r>
    </w:p>
    <w:p w:rsidR="00BD1D7F" w:rsidRDefault="00BD1D7F">
      <w:pPr>
        <w:spacing w:line="132" w:lineRule="exact"/>
        <w:rPr>
          <w:sz w:val="20"/>
          <w:szCs w:val="20"/>
        </w:rPr>
      </w:pPr>
    </w:p>
    <w:p w:rsidR="00BD1D7F" w:rsidRDefault="007860A4">
      <w:pPr>
        <w:numPr>
          <w:ilvl w:val="0"/>
          <w:numId w:val="95"/>
        </w:numPr>
        <w:tabs>
          <w:tab w:val="left" w:pos="883"/>
        </w:tabs>
        <w:ind w:left="883" w:hanging="162"/>
        <w:rPr>
          <w:rFonts w:eastAsia="Times New Roman"/>
          <w:b/>
          <w:bCs/>
        </w:rPr>
      </w:pPr>
      <w:r>
        <w:rPr>
          <w:rFonts w:eastAsia="Times New Roman"/>
          <w:b/>
          <w:bCs/>
        </w:rPr>
        <w:t>класс</w:t>
      </w:r>
    </w:p>
    <w:p w:rsidR="00BD1D7F" w:rsidRDefault="00BD1D7F">
      <w:pPr>
        <w:spacing w:line="138" w:lineRule="exact"/>
        <w:rPr>
          <w:sz w:val="20"/>
          <w:szCs w:val="20"/>
        </w:rPr>
      </w:pPr>
    </w:p>
    <w:p w:rsidR="00BD1D7F" w:rsidRDefault="007860A4">
      <w:pPr>
        <w:spacing w:line="358" w:lineRule="auto"/>
        <w:ind w:left="3" w:firstLine="721"/>
        <w:jc w:val="both"/>
        <w:rPr>
          <w:sz w:val="20"/>
          <w:szCs w:val="20"/>
        </w:rPr>
      </w:pPr>
      <w:r>
        <w:rPr>
          <w:rFonts w:eastAsia="Times New Roman"/>
          <w:b/>
          <w:bCs/>
        </w:rPr>
        <w:t xml:space="preserve">Личностные результаты: </w:t>
      </w:r>
      <w:r>
        <w:rPr>
          <w:rFonts w:eastAsia="Times New Roman"/>
        </w:rPr>
        <w:t>чувство гордости за свою Родину,</w:t>
      </w:r>
      <w:r>
        <w:rPr>
          <w:rFonts w:eastAsia="Times New Roman"/>
          <w:b/>
          <w:bCs/>
        </w:rPr>
        <w:t xml:space="preserve"> </w:t>
      </w:r>
      <w:r>
        <w:rPr>
          <w:rFonts w:eastAsia="Times New Roman"/>
        </w:rPr>
        <w:t>осознание своей этнической и</w:t>
      </w:r>
      <w:r>
        <w:rPr>
          <w:rFonts w:eastAsia="Times New Roman"/>
          <w:b/>
          <w:bCs/>
        </w:rPr>
        <w:t xml:space="preserve"> </w:t>
      </w:r>
      <w:r>
        <w:rPr>
          <w:rFonts w:eastAsia="Times New Roman"/>
        </w:rPr>
        <w:t>национальной принадлежности на основе изучения фольклора, шедевров русских композиторов, музыки Русской православной церкви, различных направлений современного музыкального страны;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 уважительное отношение к культуре других народов; сформированность эстетических потребностей, ценностей и чувств; развитие мотивов учебной деятельности и личностного смысла учения; овладение навыками сотрудничества с учителем и сверстниками; ориентация в культурном многообразии окружающей действительности; участие в музыкальной жизни класса, школы, города и др.; развитие музыкально - эстетического чувства, проявляющего себя в эмоционально - ценностном отношении к искусству, понимания его функций в жизни человека и общества.</w:t>
      </w:r>
    </w:p>
    <w:p w:rsidR="00BD1D7F" w:rsidRDefault="00BD1D7F">
      <w:pPr>
        <w:spacing w:line="23" w:lineRule="exact"/>
        <w:rPr>
          <w:sz w:val="20"/>
          <w:szCs w:val="20"/>
        </w:rPr>
      </w:pPr>
    </w:p>
    <w:p w:rsidR="00BD1D7F" w:rsidRDefault="007860A4">
      <w:pPr>
        <w:spacing w:line="349" w:lineRule="auto"/>
        <w:ind w:left="3" w:firstLine="721"/>
        <w:jc w:val="both"/>
        <w:rPr>
          <w:sz w:val="20"/>
          <w:szCs w:val="20"/>
        </w:rPr>
      </w:pPr>
      <w:r>
        <w:rPr>
          <w:rFonts w:eastAsia="Times New Roman"/>
          <w:b/>
          <w:bCs/>
        </w:rPr>
        <w:t xml:space="preserve">Метапредметные результаты: </w:t>
      </w:r>
      <w:r>
        <w:rPr>
          <w:rFonts w:eastAsia="Times New Roman"/>
        </w:rPr>
        <w:t>овладение способностями принимать и сохранять цели и задачи</w:t>
      </w:r>
      <w:r>
        <w:rPr>
          <w:rFonts w:eastAsia="Times New Roman"/>
          <w:b/>
          <w:bCs/>
        </w:rPr>
        <w:t xml:space="preserve"> </w:t>
      </w:r>
      <w:r>
        <w:rPr>
          <w:rFonts w:eastAsia="Times New Roman"/>
        </w:rPr>
        <w:t>учебной деятельности, поиска средств ее осуществления в разных формах и видах музыкальной</w:t>
      </w:r>
    </w:p>
    <w:p w:rsidR="00BD1D7F" w:rsidRDefault="00BD1D7F">
      <w:pPr>
        <w:spacing w:line="88" w:lineRule="exact"/>
        <w:rPr>
          <w:sz w:val="20"/>
          <w:szCs w:val="20"/>
        </w:rPr>
      </w:pPr>
    </w:p>
    <w:p w:rsidR="00BD1D7F" w:rsidRDefault="007860A4">
      <w:pPr>
        <w:spacing w:line="359" w:lineRule="auto"/>
        <w:ind w:left="3"/>
        <w:jc w:val="both"/>
        <w:rPr>
          <w:sz w:val="20"/>
          <w:szCs w:val="20"/>
        </w:rPr>
      </w:pPr>
      <w:proofErr w:type="gramStart"/>
      <w:r>
        <w:rPr>
          <w:rFonts w:eastAsia="Times New Roman"/>
        </w:rPr>
        <w:t>деятельности; освоения способов решения проблем творческого и поискового характера в процессе восприятия, исполнения, оценки музыкальных сочинений; формирование умения планировать, контролировать и оценивать учебные действия в процессе познания содержания музыкальных образов; продуктивное сотрудничество (общение, взаимодействие) со сверстниками при решении различных музыкально - творческих задач на уроках и внеурочных занятиях музыки; освоение начальных форм познавательной и личностной рефлексии;</w:t>
      </w:r>
      <w:proofErr w:type="gramEnd"/>
      <w:r>
        <w:rPr>
          <w:rFonts w:eastAsia="Times New Roman"/>
        </w:rPr>
        <w:t xml:space="preserve"> позитивная самооценка своих музыкально - творческих </w:t>
      </w:r>
      <w:r>
        <w:rPr>
          <w:rFonts w:eastAsia="Times New Roman"/>
        </w:rPr>
        <w:lastRenderedPageBreak/>
        <w:t>возможностей; овладение навыками смыслового прочтения содержания «текстов» различных музыкальных стилей и жанров в соответствии с целями и задачами деятельности;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BD1D7F" w:rsidRDefault="00BD1D7F">
      <w:pPr>
        <w:spacing w:line="14" w:lineRule="exact"/>
        <w:rPr>
          <w:sz w:val="20"/>
          <w:szCs w:val="20"/>
        </w:rPr>
      </w:pPr>
    </w:p>
    <w:p w:rsidR="00BD1D7F" w:rsidRDefault="007860A4">
      <w:pPr>
        <w:spacing w:line="376" w:lineRule="auto"/>
        <w:ind w:left="3" w:firstLine="721"/>
        <w:jc w:val="both"/>
        <w:rPr>
          <w:sz w:val="20"/>
          <w:szCs w:val="20"/>
        </w:rPr>
      </w:pPr>
      <w:r>
        <w:rPr>
          <w:rFonts w:eastAsia="Times New Roman"/>
          <w:b/>
          <w:bCs/>
          <w:sz w:val="21"/>
          <w:szCs w:val="21"/>
        </w:rPr>
        <w:t xml:space="preserve">Предметные результаты </w:t>
      </w:r>
      <w:r>
        <w:rPr>
          <w:rFonts w:eastAsia="Times New Roman"/>
          <w:sz w:val="21"/>
          <w:szCs w:val="21"/>
        </w:rPr>
        <w:t>изучения музыки отражают опыт учащихся в музыкально</w:t>
      </w:r>
      <w:r>
        <w:rPr>
          <w:rFonts w:eastAsia="Times New Roman"/>
          <w:b/>
          <w:bCs/>
          <w:sz w:val="21"/>
          <w:szCs w:val="21"/>
        </w:rPr>
        <w:t xml:space="preserve"> </w:t>
      </w:r>
      <w:r>
        <w:rPr>
          <w:rFonts w:eastAsia="Times New Roman"/>
          <w:sz w:val="21"/>
          <w:szCs w:val="21"/>
        </w:rPr>
        <w:t>-</w:t>
      </w:r>
      <w:r>
        <w:rPr>
          <w:rFonts w:eastAsia="Times New Roman"/>
          <w:b/>
          <w:bCs/>
          <w:sz w:val="21"/>
          <w:szCs w:val="21"/>
        </w:rPr>
        <w:t xml:space="preserve"> </w:t>
      </w:r>
      <w:r>
        <w:rPr>
          <w:rFonts w:eastAsia="Times New Roman"/>
          <w:sz w:val="21"/>
          <w:szCs w:val="21"/>
        </w:rPr>
        <w:t>творческой деятельности: формирование представления о роли музыки в жизни человека, в его духовно</w:t>
      </w:r>
    </w:p>
    <w:p w:rsidR="00BD1D7F" w:rsidRDefault="00BD1D7F">
      <w:pPr>
        <w:spacing w:line="2" w:lineRule="exact"/>
        <w:rPr>
          <w:sz w:val="20"/>
          <w:szCs w:val="20"/>
        </w:rPr>
      </w:pPr>
    </w:p>
    <w:p w:rsidR="00BD1D7F" w:rsidRDefault="007860A4">
      <w:pPr>
        <w:numPr>
          <w:ilvl w:val="0"/>
          <w:numId w:val="96"/>
        </w:numPr>
        <w:tabs>
          <w:tab w:val="left" w:pos="156"/>
        </w:tabs>
        <w:spacing w:line="377" w:lineRule="auto"/>
        <w:ind w:left="3" w:hanging="3"/>
        <w:jc w:val="both"/>
        <w:rPr>
          <w:rFonts w:eastAsia="Times New Roman"/>
          <w:sz w:val="21"/>
          <w:szCs w:val="21"/>
        </w:rPr>
      </w:pPr>
      <w:r>
        <w:rPr>
          <w:rFonts w:eastAsia="Times New Roman"/>
          <w:sz w:val="21"/>
          <w:szCs w:val="21"/>
        </w:rPr>
        <w:t>нравственном развитии; формирование общего представления о музыкальной картине мира; знание основных закономерностей музыкального искусства на примере изучаемых музыкальных произведений;</w:t>
      </w:r>
    </w:p>
    <w:p w:rsidR="00BD1D7F" w:rsidRDefault="007860A4">
      <w:pPr>
        <w:spacing w:line="376" w:lineRule="auto"/>
        <w:ind w:left="3"/>
        <w:jc w:val="both"/>
        <w:rPr>
          <w:sz w:val="20"/>
          <w:szCs w:val="20"/>
        </w:rPr>
      </w:pPr>
      <w:r>
        <w:rPr>
          <w:rFonts w:eastAsia="Times New Roman"/>
          <w:sz w:val="21"/>
          <w:szCs w:val="21"/>
        </w:rPr>
        <w:t>формирование основ музыкальной культуры, в том числе на примере музыкальной культуры родного края, развитие художественного вкуса и интереса к музыкальному искусству и музыкальной деятельности; формирование устойчивого интереса к музыке и различным видам (или какому - либо виду) музыкально - творческой деятельности; умение воспринимать музыку и выражать свое отношение</w:t>
      </w:r>
    </w:p>
    <w:p w:rsidR="00BD1D7F" w:rsidRDefault="00BD1D7F">
      <w:pPr>
        <w:spacing w:line="4" w:lineRule="exact"/>
        <w:rPr>
          <w:sz w:val="20"/>
          <w:szCs w:val="20"/>
        </w:rPr>
      </w:pPr>
    </w:p>
    <w:p w:rsidR="00BD1D7F" w:rsidRDefault="007860A4">
      <w:pPr>
        <w:numPr>
          <w:ilvl w:val="0"/>
          <w:numId w:val="97"/>
        </w:numPr>
        <w:tabs>
          <w:tab w:val="left" w:pos="204"/>
        </w:tabs>
        <w:spacing w:line="376" w:lineRule="auto"/>
        <w:ind w:left="3" w:hanging="3"/>
        <w:jc w:val="both"/>
        <w:rPr>
          <w:rFonts w:eastAsia="Times New Roman"/>
          <w:sz w:val="21"/>
          <w:szCs w:val="21"/>
        </w:rPr>
      </w:pPr>
      <w:r>
        <w:rPr>
          <w:rFonts w:eastAsia="Times New Roman"/>
          <w:sz w:val="21"/>
          <w:szCs w:val="21"/>
        </w:rPr>
        <w:t>музыкальным произведениям;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 - образный смысл произведений разных жанров и стилей; умение воплощать музыкальные образы при создании театрализованных и музыкально - пластических композиций,</w:t>
      </w:r>
    </w:p>
    <w:p w:rsidR="00BD1D7F" w:rsidRDefault="007860A4">
      <w:pPr>
        <w:spacing w:line="232" w:lineRule="auto"/>
        <w:ind w:left="3"/>
        <w:rPr>
          <w:sz w:val="20"/>
          <w:szCs w:val="20"/>
        </w:rPr>
      </w:pPr>
      <w:r>
        <w:rPr>
          <w:rFonts w:eastAsia="Times New Roman"/>
        </w:rPr>
        <w:t>исполнении вокально - хоровых произведений, в импровизациях.</w:t>
      </w:r>
    </w:p>
    <w:p w:rsidR="00BD1D7F" w:rsidRDefault="00BD1D7F">
      <w:pPr>
        <w:spacing w:line="143" w:lineRule="exact"/>
        <w:rPr>
          <w:sz w:val="20"/>
          <w:szCs w:val="20"/>
        </w:rPr>
      </w:pPr>
    </w:p>
    <w:p w:rsidR="00BD1D7F" w:rsidRDefault="007860A4">
      <w:pPr>
        <w:numPr>
          <w:ilvl w:val="0"/>
          <w:numId w:val="98"/>
        </w:numPr>
        <w:tabs>
          <w:tab w:val="left" w:pos="925"/>
        </w:tabs>
        <w:spacing w:line="357" w:lineRule="auto"/>
        <w:ind w:left="3" w:firstLine="718"/>
        <w:jc w:val="both"/>
        <w:rPr>
          <w:rFonts w:eastAsia="Times New Roman"/>
        </w:rPr>
      </w:pPr>
      <w:r>
        <w:rPr>
          <w:rFonts w:eastAsia="Times New Roman"/>
        </w:rPr>
        <w:t>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w:t>
      </w:r>
    </w:p>
    <w:p w:rsidR="00BD1D7F" w:rsidRDefault="00BD1D7F">
      <w:pPr>
        <w:spacing w:line="18" w:lineRule="exact"/>
        <w:rPr>
          <w:sz w:val="20"/>
          <w:szCs w:val="20"/>
        </w:rPr>
      </w:pPr>
    </w:p>
    <w:p w:rsidR="00BD1D7F" w:rsidRDefault="007860A4">
      <w:pPr>
        <w:spacing w:line="376" w:lineRule="auto"/>
        <w:ind w:left="3"/>
        <w:rPr>
          <w:sz w:val="20"/>
          <w:szCs w:val="20"/>
        </w:rPr>
      </w:pPr>
      <w:r>
        <w:rPr>
          <w:rFonts w:eastAsia="Times New Roman"/>
          <w:sz w:val="21"/>
          <w:szCs w:val="21"/>
        </w:rPr>
        <w:t>музыкальная память и слух, певческий голос, учебно-творческие способности в различных видах музыкальной деятельности. Обучающиеся научатся воспринимать музыку и размышлять о ней, открыто</w:t>
      </w:r>
    </w:p>
    <w:p w:rsidR="00BD1D7F" w:rsidRDefault="00BD1D7F">
      <w:pPr>
        <w:spacing w:line="2" w:lineRule="exact"/>
        <w:rPr>
          <w:sz w:val="20"/>
          <w:szCs w:val="20"/>
        </w:rPr>
      </w:pPr>
    </w:p>
    <w:p w:rsidR="00BD1D7F" w:rsidRDefault="007860A4">
      <w:pPr>
        <w:numPr>
          <w:ilvl w:val="0"/>
          <w:numId w:val="99"/>
        </w:numPr>
        <w:tabs>
          <w:tab w:val="left" w:pos="223"/>
        </w:tabs>
        <w:spacing w:line="354" w:lineRule="auto"/>
        <w:ind w:left="3" w:hanging="3"/>
        <w:jc w:val="both"/>
        <w:rPr>
          <w:rFonts w:eastAsia="Times New Roman"/>
        </w:rPr>
      </w:pPr>
      <w:r>
        <w:rPr>
          <w:rFonts w:eastAsia="Times New Roman"/>
        </w:rPr>
        <w:t>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 пластических композиций,</w:t>
      </w:r>
    </w:p>
    <w:p w:rsidR="00BD1D7F" w:rsidRDefault="00BD1D7F">
      <w:pPr>
        <w:spacing w:line="19" w:lineRule="exact"/>
        <w:rPr>
          <w:sz w:val="20"/>
          <w:szCs w:val="20"/>
        </w:rPr>
      </w:pPr>
    </w:p>
    <w:p w:rsidR="00BD1D7F" w:rsidRDefault="007860A4">
      <w:pPr>
        <w:spacing w:line="377" w:lineRule="auto"/>
        <w:ind w:left="3"/>
        <w:jc w:val="both"/>
        <w:rPr>
          <w:sz w:val="20"/>
          <w:szCs w:val="20"/>
        </w:rPr>
      </w:pPr>
      <w:r>
        <w:rPr>
          <w:rFonts w:eastAsia="Times New Roman"/>
          <w:sz w:val="21"/>
          <w:szCs w:val="21"/>
        </w:rPr>
        <w:t>разучивании и исполнении вокально-хоровых произведений, игре на элементарных детских музыкальных инструментах.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w:t>
      </w:r>
    </w:p>
    <w:p w:rsidR="00BD1D7F" w:rsidRDefault="00BD1D7F">
      <w:pPr>
        <w:spacing w:line="65" w:lineRule="exact"/>
        <w:rPr>
          <w:sz w:val="20"/>
          <w:szCs w:val="20"/>
        </w:rPr>
      </w:pPr>
    </w:p>
    <w:p w:rsidR="00BD1D7F" w:rsidRDefault="007860A4">
      <w:pPr>
        <w:spacing w:line="358" w:lineRule="auto"/>
        <w:ind w:left="3"/>
        <w:jc w:val="both"/>
        <w:rPr>
          <w:sz w:val="20"/>
          <w:szCs w:val="20"/>
        </w:rPr>
      </w:pPr>
      <w:r>
        <w:rPr>
          <w:rFonts w:eastAsia="Times New Roman"/>
        </w:rPr>
        <w:t>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BD1D7F" w:rsidRDefault="00BD1D7F">
      <w:pPr>
        <w:spacing w:line="9" w:lineRule="exact"/>
        <w:rPr>
          <w:sz w:val="20"/>
          <w:szCs w:val="20"/>
        </w:rPr>
      </w:pPr>
    </w:p>
    <w:p w:rsidR="00BD1D7F" w:rsidRDefault="007860A4">
      <w:pPr>
        <w:ind w:left="723"/>
        <w:rPr>
          <w:sz w:val="20"/>
          <w:szCs w:val="20"/>
        </w:rPr>
      </w:pPr>
      <w:r>
        <w:rPr>
          <w:rFonts w:eastAsia="Times New Roman"/>
          <w:b/>
          <w:bCs/>
        </w:rPr>
        <w:t>Музыка в жизни человека</w:t>
      </w:r>
    </w:p>
    <w:p w:rsidR="00BD1D7F" w:rsidRDefault="00BD1D7F">
      <w:pPr>
        <w:spacing w:line="138" w:lineRule="exact"/>
        <w:rPr>
          <w:sz w:val="20"/>
          <w:szCs w:val="20"/>
        </w:rPr>
      </w:pPr>
    </w:p>
    <w:p w:rsidR="00BD1D7F" w:rsidRDefault="007860A4">
      <w:pPr>
        <w:spacing w:line="358" w:lineRule="auto"/>
        <w:ind w:left="3" w:firstLine="721"/>
        <w:jc w:val="both"/>
        <w:rPr>
          <w:sz w:val="20"/>
          <w:szCs w:val="20"/>
        </w:rPr>
      </w:pPr>
      <w:r>
        <w:rPr>
          <w:rFonts w:eastAsia="Times New Roman"/>
        </w:rPr>
        <w:t>Выпускник научится: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 творческой деятельности; ориентироваться в музыкально 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воплощать художественно образное содержание и интонационно мелодические особенности профессионального и народного творчества (в пении, слове, движении, играх, действах и др.). Выпускник получит возможность научиться: реализовывать творческий потенциал, осуществляя собственные музыкально исполнительские замыслы в различных видах деятельности; организовывать культурный досуг, самостоятельную музыкально-творческую деятельность, музицировать.</w:t>
      </w:r>
    </w:p>
    <w:p w:rsidR="00BD1D7F" w:rsidRDefault="00BD1D7F">
      <w:pPr>
        <w:spacing w:line="10" w:lineRule="exact"/>
        <w:rPr>
          <w:sz w:val="20"/>
          <w:szCs w:val="20"/>
        </w:rPr>
      </w:pPr>
    </w:p>
    <w:p w:rsidR="00BD1D7F" w:rsidRDefault="007860A4">
      <w:pPr>
        <w:ind w:left="723"/>
        <w:rPr>
          <w:sz w:val="20"/>
          <w:szCs w:val="20"/>
        </w:rPr>
      </w:pPr>
      <w:r>
        <w:rPr>
          <w:rFonts w:eastAsia="Times New Roman"/>
          <w:b/>
          <w:bCs/>
        </w:rPr>
        <w:t>Основные закономерности музыкального искусства</w:t>
      </w:r>
    </w:p>
    <w:p w:rsidR="00BD1D7F" w:rsidRDefault="00BD1D7F">
      <w:pPr>
        <w:spacing w:line="138"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Выпускник научится: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общаться и взаимодействовать в процессе ансамблевого, коллективного (хорового и инструментального) воплощения различных художественных образов. Выпускник получит возможность научиться: реализовывать собственные творческие замыслы</w:t>
      </w:r>
    </w:p>
    <w:p w:rsidR="00BD1D7F" w:rsidRDefault="00BD1D7F">
      <w:pPr>
        <w:spacing w:line="5" w:lineRule="exact"/>
        <w:rPr>
          <w:sz w:val="20"/>
          <w:szCs w:val="20"/>
        </w:rPr>
      </w:pPr>
    </w:p>
    <w:p w:rsidR="00BD1D7F" w:rsidRDefault="007860A4">
      <w:pPr>
        <w:numPr>
          <w:ilvl w:val="0"/>
          <w:numId w:val="100"/>
        </w:numPr>
        <w:tabs>
          <w:tab w:val="left" w:pos="214"/>
        </w:tabs>
        <w:spacing w:line="348" w:lineRule="auto"/>
        <w:ind w:left="3" w:right="20" w:hanging="3"/>
        <w:jc w:val="both"/>
        <w:rPr>
          <w:rFonts w:eastAsia="Times New Roman"/>
        </w:rPr>
      </w:pPr>
      <w:r>
        <w:rPr>
          <w:rFonts w:eastAsia="Times New Roman"/>
        </w:rPr>
        <w:t>различных видах музыкальной деятельности (в пении и интерпретации музыки, игре на детских элементарных музыкальных инструментах, музыкально пластическом движении и импровизации);</w:t>
      </w:r>
    </w:p>
    <w:p w:rsidR="00BD1D7F" w:rsidRDefault="00BD1D7F">
      <w:pPr>
        <w:spacing w:line="25" w:lineRule="exact"/>
        <w:rPr>
          <w:sz w:val="20"/>
          <w:szCs w:val="20"/>
        </w:rPr>
      </w:pPr>
    </w:p>
    <w:p w:rsidR="00BD1D7F" w:rsidRDefault="007860A4">
      <w:pPr>
        <w:spacing w:line="354" w:lineRule="auto"/>
        <w:ind w:left="3" w:right="20"/>
        <w:jc w:val="both"/>
        <w:rPr>
          <w:sz w:val="20"/>
          <w:szCs w:val="20"/>
        </w:rPr>
      </w:pPr>
      <w:r>
        <w:rPr>
          <w:rFonts w:eastAsia="Times New Roman"/>
        </w:rPr>
        <w:t>использовать систему графических знаков для ориентации в нотном письме при пении простейших мелодий;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D1D7F" w:rsidRDefault="00BD1D7F">
      <w:pPr>
        <w:spacing w:line="7" w:lineRule="exact"/>
        <w:rPr>
          <w:sz w:val="20"/>
          <w:szCs w:val="20"/>
        </w:rPr>
      </w:pPr>
    </w:p>
    <w:p w:rsidR="00BD1D7F" w:rsidRDefault="007860A4">
      <w:pPr>
        <w:ind w:left="723"/>
        <w:rPr>
          <w:sz w:val="20"/>
          <w:szCs w:val="20"/>
        </w:rPr>
      </w:pPr>
      <w:r>
        <w:rPr>
          <w:rFonts w:eastAsia="Times New Roman"/>
          <w:b/>
          <w:bCs/>
        </w:rPr>
        <w:t>Музыкальная картина мира</w:t>
      </w:r>
    </w:p>
    <w:p w:rsidR="00BD1D7F" w:rsidRDefault="00BD1D7F">
      <w:pPr>
        <w:spacing w:line="138" w:lineRule="exact"/>
        <w:rPr>
          <w:sz w:val="20"/>
          <w:szCs w:val="20"/>
        </w:rPr>
      </w:pPr>
    </w:p>
    <w:p w:rsidR="00BD1D7F" w:rsidRDefault="007860A4">
      <w:pPr>
        <w:spacing w:line="356" w:lineRule="auto"/>
        <w:ind w:left="3" w:firstLine="721"/>
        <w:jc w:val="both"/>
        <w:rPr>
          <w:sz w:val="20"/>
          <w:szCs w:val="20"/>
        </w:rPr>
      </w:pPr>
      <w:r>
        <w:rPr>
          <w:rFonts w:eastAsia="Times New Roman"/>
        </w:rPr>
        <w:t>Выпускник научится: исполнять музыкальные произведения разных форм и жанров (пение, драматизация, музыкально пластическое движение, инструментальное музицирование, импровизация и др.); определять виды музыки, сопоставлять музыкальные образы в звучании различных музыкальных инструментов, в том числе и современных электронных; оценивать и соотносить музыкальный язык</w:t>
      </w:r>
    </w:p>
    <w:p w:rsidR="00BD1D7F" w:rsidRDefault="00BD1D7F">
      <w:pPr>
        <w:spacing w:line="81" w:lineRule="exact"/>
        <w:rPr>
          <w:sz w:val="20"/>
          <w:szCs w:val="20"/>
        </w:rPr>
      </w:pPr>
    </w:p>
    <w:p w:rsidR="00BD1D7F" w:rsidRDefault="007860A4">
      <w:pPr>
        <w:spacing w:line="348" w:lineRule="auto"/>
        <w:ind w:left="3"/>
        <w:rPr>
          <w:sz w:val="20"/>
          <w:szCs w:val="20"/>
        </w:rPr>
      </w:pPr>
      <w:r>
        <w:rPr>
          <w:rFonts w:eastAsia="Times New Roman"/>
        </w:rPr>
        <w:t>народного и профессионального музыкального творчества разных стран мира. Выпускник получит возможность научиться: адекватно оценивать явления музыкальной культуры и проявлять инициативу</w:t>
      </w:r>
    </w:p>
    <w:p w:rsidR="00BD1D7F" w:rsidRDefault="00BD1D7F">
      <w:pPr>
        <w:spacing w:line="25" w:lineRule="exact"/>
        <w:rPr>
          <w:sz w:val="20"/>
          <w:szCs w:val="20"/>
        </w:rPr>
      </w:pPr>
    </w:p>
    <w:p w:rsidR="00BD1D7F" w:rsidRDefault="007860A4">
      <w:pPr>
        <w:numPr>
          <w:ilvl w:val="0"/>
          <w:numId w:val="101"/>
        </w:numPr>
        <w:tabs>
          <w:tab w:val="left" w:pos="161"/>
        </w:tabs>
        <w:spacing w:line="354" w:lineRule="auto"/>
        <w:ind w:left="3" w:hanging="3"/>
        <w:jc w:val="both"/>
        <w:rPr>
          <w:rFonts w:eastAsia="Times New Roman"/>
        </w:rPr>
      </w:pPr>
      <w:r>
        <w:rPr>
          <w:rFonts w:eastAsia="Times New Roman"/>
        </w:rPr>
        <w:t>выборе образцов профессионального и музыкально поэтического творчества народов мира; оказывать помощь в организации и проведении школьных культурно массовых мероприятий, представлять широкой публике результаты собственной музыкально творческой деятельности (пение,</w:t>
      </w:r>
    </w:p>
    <w:p w:rsidR="00BD1D7F" w:rsidRDefault="00BD1D7F">
      <w:pPr>
        <w:spacing w:line="12" w:lineRule="exact"/>
        <w:rPr>
          <w:sz w:val="20"/>
          <w:szCs w:val="20"/>
        </w:rPr>
      </w:pPr>
    </w:p>
    <w:p w:rsidR="00BD1D7F" w:rsidRDefault="007860A4">
      <w:pPr>
        <w:tabs>
          <w:tab w:val="left" w:pos="1882"/>
          <w:tab w:val="left" w:pos="3562"/>
          <w:tab w:val="left" w:pos="5142"/>
          <w:tab w:val="left" w:pos="5442"/>
          <w:tab w:val="left" w:pos="6022"/>
          <w:tab w:val="left" w:pos="7102"/>
          <w:tab w:val="left" w:pos="8662"/>
        </w:tabs>
        <w:ind w:left="3"/>
        <w:rPr>
          <w:sz w:val="20"/>
          <w:szCs w:val="20"/>
        </w:rPr>
      </w:pPr>
      <w:r>
        <w:rPr>
          <w:rFonts w:eastAsia="Times New Roman"/>
        </w:rPr>
        <w:t>инструментальное</w:t>
      </w:r>
      <w:r>
        <w:rPr>
          <w:rFonts w:eastAsia="Times New Roman"/>
        </w:rPr>
        <w:tab/>
        <w:t>музицирование,</w:t>
      </w:r>
      <w:r>
        <w:rPr>
          <w:sz w:val="20"/>
          <w:szCs w:val="20"/>
        </w:rPr>
        <w:tab/>
      </w:r>
      <w:r>
        <w:rPr>
          <w:rFonts w:eastAsia="Times New Roman"/>
          <w:b/>
          <w:bCs/>
        </w:rPr>
        <w:t>драматизация</w:t>
      </w:r>
      <w:r>
        <w:rPr>
          <w:rFonts w:eastAsia="Times New Roman"/>
          <w:b/>
          <w:bCs/>
        </w:rPr>
        <w:tab/>
        <w:t>и</w:t>
      </w:r>
      <w:r>
        <w:rPr>
          <w:rFonts w:eastAsia="Times New Roman"/>
          <w:b/>
          <w:bCs/>
        </w:rPr>
        <w:tab/>
        <w:t>др.),</w:t>
      </w:r>
      <w:r>
        <w:rPr>
          <w:rFonts w:eastAsia="Times New Roman"/>
          <w:b/>
          <w:bCs/>
        </w:rPr>
        <w:tab/>
        <w:t>собирать</w:t>
      </w:r>
      <w:r>
        <w:rPr>
          <w:rFonts w:eastAsia="Times New Roman"/>
          <w:b/>
          <w:bCs/>
        </w:rPr>
        <w:tab/>
        <w:t>музыкальные</w:t>
      </w:r>
      <w:r>
        <w:rPr>
          <w:rFonts w:eastAsia="Times New Roman"/>
          <w:b/>
          <w:bCs/>
        </w:rPr>
        <w:tab/>
        <w:t>коллекции</w:t>
      </w:r>
    </w:p>
    <w:p w:rsidR="00BD1D7F" w:rsidRDefault="00BD1D7F">
      <w:pPr>
        <w:spacing w:line="126" w:lineRule="exact"/>
        <w:rPr>
          <w:sz w:val="20"/>
          <w:szCs w:val="20"/>
        </w:rPr>
      </w:pPr>
    </w:p>
    <w:p w:rsidR="00BD1D7F" w:rsidRDefault="007860A4">
      <w:pPr>
        <w:ind w:left="3"/>
        <w:rPr>
          <w:sz w:val="20"/>
          <w:szCs w:val="20"/>
        </w:rPr>
      </w:pPr>
      <w:r>
        <w:rPr>
          <w:rFonts w:eastAsia="Times New Roman"/>
          <w:b/>
          <w:bCs/>
        </w:rPr>
        <w:t>(фонотека, видеотека).</w:t>
      </w:r>
    </w:p>
    <w:p w:rsidR="00BD1D7F" w:rsidRDefault="00BD1D7F">
      <w:pPr>
        <w:spacing w:line="126" w:lineRule="exact"/>
        <w:rPr>
          <w:sz w:val="20"/>
          <w:szCs w:val="20"/>
        </w:rPr>
      </w:pPr>
    </w:p>
    <w:p w:rsidR="00BD1D7F" w:rsidRDefault="007860A4">
      <w:pPr>
        <w:ind w:left="723"/>
        <w:rPr>
          <w:sz w:val="20"/>
          <w:szCs w:val="20"/>
        </w:rPr>
      </w:pPr>
      <w:r>
        <w:rPr>
          <w:rFonts w:eastAsia="Times New Roman"/>
          <w:b/>
          <w:bCs/>
        </w:rPr>
        <w:t>Изобразительное искусство</w:t>
      </w:r>
    </w:p>
    <w:p w:rsidR="00BD1D7F" w:rsidRDefault="00BD1D7F">
      <w:pPr>
        <w:spacing w:line="138" w:lineRule="exact"/>
        <w:rPr>
          <w:sz w:val="20"/>
          <w:szCs w:val="20"/>
        </w:rPr>
      </w:pPr>
    </w:p>
    <w:p w:rsidR="00BD1D7F" w:rsidRDefault="007860A4">
      <w:pPr>
        <w:spacing w:line="357" w:lineRule="auto"/>
        <w:ind w:left="3" w:firstLine="721"/>
        <w:jc w:val="both"/>
        <w:rPr>
          <w:sz w:val="20"/>
          <w:szCs w:val="20"/>
        </w:rPr>
      </w:pPr>
      <w:r>
        <w:rPr>
          <w:rFonts w:eastAsia="Times New Roman"/>
        </w:rPr>
        <w:t xml:space="preserve">Изобразительное искусство в начальной школе является базовым предметом, его уникальность и значимость определяется нацеленностью на развитие способностей и творческого потенциала </w:t>
      </w:r>
      <w:r>
        <w:rPr>
          <w:rFonts w:eastAsia="Times New Roman"/>
        </w:rPr>
        <w:lastRenderedPageBreak/>
        <w:t>ребенка, формирование ассоциативно- образного, пространственного мышления, интуиции; одномоментного восприятия сложных объектов и явлений, эмоционального оценивания; способности к познанию мира через чувства и эмоции.</w:t>
      </w:r>
    </w:p>
    <w:p w:rsidR="00BD1D7F" w:rsidRDefault="00BD1D7F">
      <w:pPr>
        <w:spacing w:line="15" w:lineRule="exact"/>
        <w:rPr>
          <w:sz w:val="20"/>
          <w:szCs w:val="20"/>
        </w:rPr>
      </w:pPr>
    </w:p>
    <w:p w:rsidR="00B72990" w:rsidRDefault="007860A4">
      <w:pPr>
        <w:spacing w:line="348" w:lineRule="auto"/>
        <w:ind w:left="723" w:right="1920"/>
        <w:rPr>
          <w:rFonts w:eastAsia="Times New Roman"/>
          <w:b/>
          <w:bCs/>
        </w:rPr>
      </w:pPr>
      <w:r>
        <w:rPr>
          <w:rFonts w:eastAsia="Times New Roman"/>
          <w:b/>
          <w:bCs/>
        </w:rPr>
        <w:t>Описание образовательных результатов в динамике по годам обучения</w:t>
      </w:r>
    </w:p>
    <w:p w:rsidR="00BD1D7F" w:rsidRDefault="007860A4">
      <w:pPr>
        <w:spacing w:line="348" w:lineRule="auto"/>
        <w:ind w:left="723" w:right="1920"/>
        <w:rPr>
          <w:sz w:val="20"/>
          <w:szCs w:val="20"/>
        </w:rPr>
      </w:pPr>
      <w:r>
        <w:rPr>
          <w:rFonts w:eastAsia="Times New Roman"/>
          <w:b/>
          <w:bCs/>
        </w:rPr>
        <w:t xml:space="preserve"> 1класс</w:t>
      </w:r>
    </w:p>
    <w:p w:rsidR="00BD1D7F" w:rsidRDefault="00BD1D7F">
      <w:pPr>
        <w:spacing w:line="25" w:lineRule="exact"/>
        <w:rPr>
          <w:sz w:val="20"/>
          <w:szCs w:val="20"/>
        </w:rPr>
      </w:pPr>
    </w:p>
    <w:p w:rsidR="00BD1D7F" w:rsidRDefault="007860A4">
      <w:pPr>
        <w:spacing w:line="357" w:lineRule="auto"/>
        <w:ind w:left="3" w:right="20" w:firstLine="721"/>
        <w:jc w:val="both"/>
        <w:rPr>
          <w:sz w:val="20"/>
          <w:szCs w:val="20"/>
        </w:rPr>
      </w:pPr>
      <w:r>
        <w:rPr>
          <w:rFonts w:eastAsia="Times New Roman"/>
          <w:b/>
          <w:bCs/>
        </w:rPr>
        <w:t xml:space="preserve">Личностные результаты: </w:t>
      </w:r>
      <w:r>
        <w:rPr>
          <w:rFonts w:eastAsia="Times New Roman"/>
        </w:rPr>
        <w:t>умение формулировать,</w:t>
      </w:r>
      <w:r>
        <w:rPr>
          <w:rFonts w:eastAsia="Times New Roman"/>
          <w:b/>
          <w:bCs/>
        </w:rPr>
        <w:t xml:space="preserve"> </w:t>
      </w:r>
      <w:r>
        <w:rPr>
          <w:rFonts w:eastAsia="Times New Roman"/>
        </w:rPr>
        <w:t>осознавать,</w:t>
      </w:r>
      <w:r>
        <w:rPr>
          <w:rFonts w:eastAsia="Times New Roman"/>
          <w:b/>
          <w:bCs/>
        </w:rPr>
        <w:t xml:space="preserve"> </w:t>
      </w:r>
      <w:r>
        <w:rPr>
          <w:rFonts w:eastAsia="Times New Roman"/>
        </w:rPr>
        <w:t>передавать свое настроение,</w:t>
      </w:r>
      <w:r>
        <w:rPr>
          <w:rFonts w:eastAsia="Times New Roman"/>
          <w:b/>
          <w:bCs/>
        </w:rPr>
        <w:t xml:space="preserve"> </w:t>
      </w:r>
      <w:r>
        <w:rPr>
          <w:rFonts w:eastAsia="Times New Roman"/>
        </w:rPr>
        <w:t>впечатления от увиденного в природе, в окружающей действительности; самостоятельная мотивация своей деятельности, определение цели работы и выделения ее этапов; умение доводить работу до конца; способность предвидеть результат своей деятельности; адекватная оценка результатов своей деятельности; овладение навыками групповой, коллективной деятельности в процессе совместной творческой работы в команде одноклассников под руководством учителя.</w:t>
      </w:r>
    </w:p>
    <w:p w:rsidR="00BD1D7F" w:rsidRDefault="00BD1D7F">
      <w:pPr>
        <w:spacing w:line="18" w:lineRule="exact"/>
        <w:rPr>
          <w:sz w:val="20"/>
          <w:szCs w:val="20"/>
        </w:rPr>
      </w:pPr>
    </w:p>
    <w:p w:rsidR="00BD1D7F" w:rsidRDefault="007860A4">
      <w:pPr>
        <w:ind w:left="723"/>
        <w:rPr>
          <w:sz w:val="20"/>
          <w:szCs w:val="20"/>
        </w:rPr>
      </w:pPr>
      <w:r>
        <w:rPr>
          <w:rFonts w:eastAsia="Times New Roman"/>
          <w:b/>
          <w:bCs/>
          <w:sz w:val="21"/>
          <w:szCs w:val="21"/>
        </w:rPr>
        <w:t xml:space="preserve">Метапредметные результаты: </w:t>
      </w:r>
      <w:r>
        <w:rPr>
          <w:rFonts w:eastAsia="Times New Roman"/>
          <w:sz w:val="21"/>
          <w:szCs w:val="21"/>
        </w:rPr>
        <w:t>постановка учебной задачи и контроль ее выполнения;</w:t>
      </w:r>
      <w:r>
        <w:rPr>
          <w:rFonts w:eastAsia="Times New Roman"/>
          <w:b/>
          <w:bCs/>
          <w:sz w:val="21"/>
          <w:szCs w:val="21"/>
        </w:rPr>
        <w:t xml:space="preserve"> </w:t>
      </w:r>
      <w:r>
        <w:rPr>
          <w:rFonts w:eastAsia="Times New Roman"/>
          <w:sz w:val="21"/>
          <w:szCs w:val="21"/>
        </w:rPr>
        <w:t>принятие</w:t>
      </w:r>
    </w:p>
    <w:p w:rsidR="00BD1D7F" w:rsidRDefault="00BD1D7F">
      <w:pPr>
        <w:spacing w:line="126" w:lineRule="exact"/>
        <w:rPr>
          <w:sz w:val="20"/>
          <w:szCs w:val="20"/>
        </w:rPr>
      </w:pPr>
    </w:p>
    <w:p w:rsidR="00BD1D7F" w:rsidRDefault="007860A4">
      <w:pPr>
        <w:numPr>
          <w:ilvl w:val="0"/>
          <w:numId w:val="102"/>
        </w:numPr>
        <w:tabs>
          <w:tab w:val="left" w:pos="183"/>
        </w:tabs>
        <w:ind w:left="183" w:hanging="183"/>
        <w:rPr>
          <w:rFonts w:eastAsia="Times New Roman"/>
        </w:rPr>
      </w:pPr>
      <w:r>
        <w:rPr>
          <w:rFonts w:eastAsia="Times New Roman"/>
        </w:rPr>
        <w:t>удержание цели задания в процессе его выполнения; самостоятельная мотивация своей деятельности</w:t>
      </w:r>
    </w:p>
    <w:p w:rsidR="00BD1D7F" w:rsidRDefault="00BD1D7F">
      <w:pPr>
        <w:spacing w:line="142" w:lineRule="exact"/>
        <w:rPr>
          <w:rFonts w:eastAsia="Times New Roman"/>
        </w:rPr>
      </w:pPr>
    </w:p>
    <w:p w:rsidR="00BD1D7F" w:rsidRDefault="007860A4">
      <w:pPr>
        <w:numPr>
          <w:ilvl w:val="0"/>
          <w:numId w:val="102"/>
        </w:numPr>
        <w:tabs>
          <w:tab w:val="left" w:pos="170"/>
        </w:tabs>
        <w:spacing w:line="376" w:lineRule="auto"/>
        <w:ind w:left="3" w:hanging="3"/>
        <w:jc w:val="both"/>
        <w:rPr>
          <w:rFonts w:eastAsia="Times New Roman"/>
          <w:sz w:val="21"/>
          <w:szCs w:val="21"/>
        </w:rPr>
      </w:pPr>
      <w:r>
        <w:rPr>
          <w:rFonts w:eastAsia="Times New Roman"/>
          <w:sz w:val="21"/>
          <w:szCs w:val="21"/>
        </w:rPr>
        <w:t>умение ее проектировать; умение применять приобретенные знания по одному предмету при изучении других общеобразовательных дисциплин; умение проводить самостоятельные исследования; освоение способов решения проблем творческого и поискового характера; формирование умения понимать причины успеха/неуспеха учебной деятельности и способности конструктивно действовать даже в ситуациях неуспеха; освоение начальных форм познавательной и личностной рефлексии; умение планировать и грамотно осуществлять учебные действия в соответствии с поставленной задачей,</w:t>
      </w:r>
    </w:p>
    <w:p w:rsidR="00BD1D7F" w:rsidRDefault="00BD1D7F">
      <w:pPr>
        <w:spacing w:line="6" w:lineRule="exact"/>
        <w:rPr>
          <w:sz w:val="20"/>
          <w:szCs w:val="20"/>
        </w:rPr>
      </w:pPr>
    </w:p>
    <w:p w:rsidR="00BD1D7F" w:rsidRDefault="007860A4">
      <w:pPr>
        <w:spacing w:line="348" w:lineRule="auto"/>
        <w:ind w:left="3"/>
        <w:jc w:val="both"/>
        <w:rPr>
          <w:sz w:val="20"/>
          <w:szCs w:val="20"/>
        </w:rPr>
      </w:pPr>
      <w:r>
        <w:rPr>
          <w:rFonts w:eastAsia="Times New Roman"/>
        </w:rPr>
        <w:t>находить варианты решения различных художественно-творческих задач; умение организовывать место занятий;</w:t>
      </w:r>
    </w:p>
    <w:p w:rsidR="00BD1D7F" w:rsidRDefault="00BD1D7F">
      <w:pPr>
        <w:spacing w:line="25" w:lineRule="exact"/>
        <w:rPr>
          <w:sz w:val="20"/>
          <w:szCs w:val="20"/>
        </w:rPr>
      </w:pPr>
    </w:p>
    <w:p w:rsidR="00BD1D7F" w:rsidRDefault="007860A4">
      <w:pPr>
        <w:spacing w:line="358" w:lineRule="auto"/>
        <w:ind w:left="3" w:firstLine="721"/>
        <w:jc w:val="both"/>
        <w:rPr>
          <w:sz w:val="20"/>
          <w:szCs w:val="20"/>
        </w:rPr>
      </w:pPr>
      <w:r>
        <w:rPr>
          <w:rFonts w:eastAsia="Times New Roman"/>
          <w:b/>
          <w:bCs/>
        </w:rPr>
        <w:t xml:space="preserve">Предметные результаты: </w:t>
      </w:r>
      <w:r>
        <w:rPr>
          <w:rFonts w:eastAsia="Times New Roman"/>
        </w:rPr>
        <w:t>сформированность представлений об искусстве,</w:t>
      </w:r>
      <w:r>
        <w:rPr>
          <w:rFonts w:eastAsia="Times New Roman"/>
          <w:b/>
          <w:bCs/>
        </w:rPr>
        <w:t xml:space="preserve"> </w:t>
      </w:r>
      <w:r>
        <w:rPr>
          <w:rFonts w:eastAsia="Times New Roman"/>
        </w:rPr>
        <w:t>о связи искусства с</w:t>
      </w:r>
      <w:r>
        <w:rPr>
          <w:rFonts w:eastAsia="Times New Roman"/>
          <w:b/>
          <w:bCs/>
        </w:rPr>
        <w:t xml:space="preserve"> </w:t>
      </w:r>
      <w:r>
        <w:rPr>
          <w:rFonts w:eastAsia="Times New Roman"/>
        </w:rPr>
        <w:t>действительностью и умение объяснять это на доступном уровне; умение анализировать и сравнивать произведения по настроению, которое они вызывают, элементарно оц енивать их с точки зрения эмоционального содержания; способность обосновывать свои суждения, подбирать слова для характеристики своего эмоционального состояния и героя произведения искусства;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w:t>
      </w:r>
    </w:p>
    <w:p w:rsidR="00BD1D7F" w:rsidRDefault="00BD1D7F">
      <w:pPr>
        <w:spacing w:line="79" w:lineRule="exact"/>
        <w:rPr>
          <w:sz w:val="20"/>
          <w:szCs w:val="20"/>
        </w:rPr>
      </w:pPr>
    </w:p>
    <w:p w:rsidR="00BD1D7F" w:rsidRDefault="007860A4">
      <w:pPr>
        <w:ind w:left="3"/>
        <w:rPr>
          <w:sz w:val="20"/>
          <w:szCs w:val="20"/>
        </w:rPr>
      </w:pPr>
      <w:proofErr w:type="gramStart"/>
      <w:r>
        <w:rPr>
          <w:rFonts w:eastAsia="Times New Roman"/>
          <w:sz w:val="21"/>
          <w:szCs w:val="21"/>
        </w:rPr>
        <w:t>творчестве</w:t>
      </w:r>
      <w:proofErr w:type="gramEnd"/>
      <w:r>
        <w:rPr>
          <w:rFonts w:eastAsia="Times New Roman"/>
          <w:sz w:val="21"/>
          <w:szCs w:val="21"/>
        </w:rPr>
        <w:t xml:space="preserve"> и в общении с искусством; овладение элементарными практическими умениями и навыками</w:t>
      </w:r>
    </w:p>
    <w:p w:rsidR="00BD1D7F" w:rsidRDefault="00BD1D7F">
      <w:pPr>
        <w:spacing w:line="138" w:lineRule="exact"/>
        <w:rPr>
          <w:sz w:val="20"/>
          <w:szCs w:val="20"/>
        </w:rPr>
      </w:pPr>
    </w:p>
    <w:p w:rsidR="00BD1D7F" w:rsidRDefault="007860A4">
      <w:pPr>
        <w:numPr>
          <w:ilvl w:val="0"/>
          <w:numId w:val="103"/>
        </w:numPr>
        <w:tabs>
          <w:tab w:val="left" w:pos="204"/>
        </w:tabs>
        <w:spacing w:line="377" w:lineRule="auto"/>
        <w:ind w:left="3" w:hanging="3"/>
        <w:jc w:val="both"/>
        <w:rPr>
          <w:rFonts w:eastAsia="Times New Roman"/>
          <w:sz w:val="21"/>
          <w:szCs w:val="21"/>
        </w:rPr>
      </w:pPr>
      <w:r>
        <w:rPr>
          <w:rFonts w:eastAsia="Times New Roman"/>
          <w:sz w:val="21"/>
          <w:szCs w:val="21"/>
        </w:rPr>
        <w:t>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понимание образной природы искусства; применение художественных умений, знаний и представлений в процессе выполнения художественно-творческих работ; умение видеть проявления визуально-пространственных искусств в окружающей жизни: в доме, на улице, в театре, на празднике; способность использовать в художественно-творческой деятельности различные художественные материалы и художественные техники; умение компоновать на плоскости листа и в объёме задуманный художественный образ;</w:t>
      </w:r>
    </w:p>
    <w:p w:rsidR="00BD1D7F" w:rsidRDefault="00BD1D7F">
      <w:pPr>
        <w:spacing w:line="5" w:lineRule="exact"/>
        <w:rPr>
          <w:sz w:val="20"/>
          <w:szCs w:val="20"/>
        </w:rPr>
      </w:pPr>
    </w:p>
    <w:p w:rsidR="00BD1D7F" w:rsidRDefault="007860A4">
      <w:pPr>
        <w:spacing w:line="354" w:lineRule="auto"/>
        <w:ind w:left="3"/>
        <w:jc w:val="both"/>
        <w:rPr>
          <w:sz w:val="20"/>
          <w:szCs w:val="20"/>
        </w:rPr>
      </w:pPr>
      <w:r>
        <w:rPr>
          <w:rFonts w:eastAsia="Times New Roman"/>
        </w:rPr>
        <w:lastRenderedPageBreak/>
        <w:t>овладение навыками моделирования из бумаги, лепки из пластилина, навыками изображения средствами аппликации и коллажа; умение приводить примеры произведений искусства, выражающих красоту мудрости и богатой духовной жизни, красоту внутреннего мира человека.</w:t>
      </w:r>
    </w:p>
    <w:p w:rsidR="00BD1D7F" w:rsidRDefault="00BD1D7F">
      <w:pPr>
        <w:spacing w:line="7" w:lineRule="exact"/>
        <w:rPr>
          <w:sz w:val="20"/>
          <w:szCs w:val="20"/>
        </w:rPr>
      </w:pPr>
    </w:p>
    <w:p w:rsidR="00BD1D7F" w:rsidRDefault="007860A4">
      <w:pPr>
        <w:numPr>
          <w:ilvl w:val="0"/>
          <w:numId w:val="104"/>
        </w:numPr>
        <w:tabs>
          <w:tab w:val="left" w:pos="883"/>
        </w:tabs>
        <w:ind w:left="883" w:hanging="162"/>
        <w:rPr>
          <w:rFonts w:eastAsia="Times New Roman"/>
          <w:b/>
          <w:bCs/>
        </w:rPr>
      </w:pPr>
      <w:r>
        <w:rPr>
          <w:rFonts w:eastAsia="Times New Roman"/>
          <w:b/>
          <w:bCs/>
        </w:rPr>
        <w:t>класс</w:t>
      </w:r>
    </w:p>
    <w:p w:rsidR="00BD1D7F" w:rsidRDefault="00BD1D7F">
      <w:pPr>
        <w:spacing w:line="138" w:lineRule="exact"/>
        <w:rPr>
          <w:sz w:val="20"/>
          <w:szCs w:val="20"/>
        </w:rPr>
      </w:pPr>
    </w:p>
    <w:p w:rsidR="00BD1D7F" w:rsidRDefault="007860A4">
      <w:pPr>
        <w:spacing w:line="359" w:lineRule="auto"/>
        <w:ind w:left="3" w:firstLine="721"/>
        <w:jc w:val="both"/>
        <w:rPr>
          <w:sz w:val="20"/>
          <w:szCs w:val="20"/>
        </w:rPr>
      </w:pPr>
      <w:r>
        <w:rPr>
          <w:rFonts w:eastAsia="Times New Roman"/>
          <w:b/>
          <w:bCs/>
        </w:rPr>
        <w:t xml:space="preserve">Личностные результаты </w:t>
      </w:r>
      <w:r>
        <w:rPr>
          <w:rFonts w:eastAsia="Times New Roman"/>
        </w:rPr>
        <w:t>отражаются в индивидуальных качественных свойствах учащихся,</w:t>
      </w:r>
      <w:r>
        <w:rPr>
          <w:rFonts w:eastAsia="Times New Roman"/>
          <w:b/>
          <w:bCs/>
        </w:rPr>
        <w:t xml:space="preserve"> </w:t>
      </w:r>
      <w:r>
        <w:rPr>
          <w:rFonts w:eastAsia="Times New Roman"/>
        </w:rPr>
        <w:t>которые они должны приобрести в процессе освоения учебного предмета по программе «Изобразительное искусство»: чувство гордости за культуру и искусство Родины, своего народа; уважительное отношение к культуре и искусству других народов нашей страны и мира в целом; понимание особой роли культуры и искусства в жизни общества и каждого отдельного человека; сформированность эстетических чувств, художественно-творческого мышления, наблюдательности и фантазии; 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овладение навыками коллективной деятельности в процессе совместной творческой работы в команде одноклассников под руководством учителя; умение сотрудничать с товарищами в процессе совместной деятельности, соотносить свою часть работы с общим замыслом; 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BD1D7F" w:rsidRDefault="00BD1D7F">
      <w:pPr>
        <w:spacing w:line="17" w:lineRule="exact"/>
        <w:rPr>
          <w:sz w:val="20"/>
          <w:szCs w:val="20"/>
        </w:rPr>
      </w:pPr>
    </w:p>
    <w:p w:rsidR="00BD1D7F" w:rsidRDefault="007860A4">
      <w:pPr>
        <w:spacing w:line="376" w:lineRule="auto"/>
        <w:ind w:left="3" w:firstLine="721"/>
        <w:jc w:val="both"/>
        <w:rPr>
          <w:sz w:val="20"/>
          <w:szCs w:val="20"/>
        </w:rPr>
      </w:pPr>
      <w:r>
        <w:rPr>
          <w:rFonts w:eastAsia="Times New Roman"/>
          <w:b/>
          <w:bCs/>
          <w:sz w:val="21"/>
          <w:szCs w:val="21"/>
        </w:rPr>
        <w:t xml:space="preserve">Метапредметные результаты </w:t>
      </w:r>
      <w:r>
        <w:rPr>
          <w:rFonts w:eastAsia="Times New Roman"/>
          <w:sz w:val="21"/>
          <w:szCs w:val="21"/>
        </w:rPr>
        <w:t>характеризуют уровень сформированности универсальных</w:t>
      </w:r>
      <w:r>
        <w:rPr>
          <w:rFonts w:eastAsia="Times New Roman"/>
          <w:b/>
          <w:bCs/>
          <w:sz w:val="21"/>
          <w:szCs w:val="21"/>
        </w:rPr>
        <w:t xml:space="preserve"> </w:t>
      </w:r>
      <w:r>
        <w:rPr>
          <w:rFonts w:eastAsia="Times New Roman"/>
          <w:sz w:val="21"/>
          <w:szCs w:val="21"/>
        </w:rPr>
        <w:t>способностей учащихся, проявляющихся в познавательной и практической творческой деятельности: овладение умением творческого видения с позиций художника, т.е. умением сравнивать, анализировать, выделять главное, обобщать; овладение умением вести диалог, распределять функции и роли в процессе выполнения коллективной творческой работы; 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 умение рационально строить самостоятельную творческую деятельность, умение организовать место занятий; осознанное стремление к освоению новых знаний и умений, к достижению более высоких и</w:t>
      </w:r>
    </w:p>
    <w:p w:rsidR="00BD1D7F" w:rsidRDefault="00BD1D7F">
      <w:pPr>
        <w:spacing w:line="76" w:lineRule="exact"/>
        <w:rPr>
          <w:sz w:val="20"/>
          <w:szCs w:val="20"/>
        </w:rPr>
      </w:pPr>
    </w:p>
    <w:p w:rsidR="00BD1D7F" w:rsidRDefault="007860A4">
      <w:pPr>
        <w:rPr>
          <w:sz w:val="20"/>
          <w:szCs w:val="20"/>
        </w:rPr>
      </w:pPr>
      <w:r>
        <w:rPr>
          <w:rFonts w:eastAsia="Times New Roman"/>
        </w:rPr>
        <w:t>оригинальных творческих результатов.</w:t>
      </w:r>
    </w:p>
    <w:p w:rsidR="00BD1D7F" w:rsidRDefault="00BD1D7F">
      <w:pPr>
        <w:spacing w:line="138" w:lineRule="exact"/>
        <w:rPr>
          <w:sz w:val="20"/>
          <w:szCs w:val="20"/>
        </w:rPr>
      </w:pPr>
    </w:p>
    <w:p w:rsidR="00BD1D7F" w:rsidRDefault="007860A4">
      <w:pPr>
        <w:spacing w:line="377" w:lineRule="auto"/>
        <w:ind w:firstLine="721"/>
        <w:jc w:val="both"/>
        <w:rPr>
          <w:sz w:val="20"/>
          <w:szCs w:val="20"/>
        </w:rPr>
      </w:pPr>
      <w:r>
        <w:rPr>
          <w:rFonts w:eastAsia="Times New Roman"/>
          <w:b/>
          <w:bCs/>
          <w:sz w:val="21"/>
          <w:szCs w:val="21"/>
        </w:rPr>
        <w:t xml:space="preserve">Предметные результаты </w:t>
      </w:r>
      <w:r>
        <w:rPr>
          <w:rFonts w:eastAsia="Times New Roman"/>
          <w:sz w:val="21"/>
          <w:szCs w:val="21"/>
        </w:rPr>
        <w:t>характеризуют опыт учащихся в художественно¬творческой</w:t>
      </w:r>
      <w:r>
        <w:rPr>
          <w:rFonts w:eastAsia="Times New Roman"/>
          <w:b/>
          <w:bCs/>
          <w:sz w:val="21"/>
          <w:szCs w:val="21"/>
        </w:rPr>
        <w:t xml:space="preserve"> </w:t>
      </w:r>
      <w:r>
        <w:rPr>
          <w:rFonts w:eastAsia="Times New Roman"/>
          <w:sz w:val="21"/>
          <w:szCs w:val="21"/>
        </w:rPr>
        <w:t xml:space="preserve">деятельности, который приобретается и закрепляется в процессе освоения учебного предмета: 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 знание основных видов и жанров пространственно-визуальных искусств; понимание образной природы искусства; эстетическая оценка явлений природы, событий окружающего мира; применение художественных умений, знаний и представлений в процессе выполнения художественно¬творческих работ; способность узнавать, воспринимать, описывать и эмоционально оценивать несколько великих произведений русского и мирового искусства; умение обсуждать и анализировать произведения искусства, выражая суждения о содержании, сюжетах и выразительных средствах; усвоение названий ведущих художественных музеев России и </w:t>
      </w:r>
      <w:r>
        <w:rPr>
          <w:rFonts w:eastAsia="Times New Roman"/>
          <w:sz w:val="21"/>
          <w:szCs w:val="21"/>
        </w:rPr>
        <w:lastRenderedPageBreak/>
        <w:t>художественных музеев своего региона; умение видеть проявления визуально¬пространственных искусств в окружающей жизни: в доме, на улице, в театре, на празднике; способность использовать в художественно-творческой деятельности различные художественные материалы и художественные техники; способность передавать в художественно-творческой деятельности характер, эмоциональные состояния и свое отношение к природе, человеку, обществу; умение компоновать на плоскости листа и в объеме задуманный художественный образ; освоение умений применять в художественно-творческой деятельности основ цветоведения, основ графической грамоты; овладение навыками моделирования из бумаги, лепки из пластилина, навыками изображения средствами аппликации и коллажа; умение характеризовать и эстетически оценивать разнообразие и красоту природы различных регионов нашей страны; 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 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 способность эстетически, эмоционально воспринимать красоту городов, сохранивших исторический облик, свидетелей нашей истории; умение объяснять значение памятников и архитектурной среды древнего зодчества для современного общества; выражение в изобразительной деятельности своего отношения к архитектурным и историческим ансамблям древнерусских городов; умение приводить примеры произведений искусства, выражающих красоту мудрости и богатой духовной жизни, красоту внутреннего мира человека.</w:t>
      </w:r>
    </w:p>
    <w:p w:rsidR="00BD1D7F" w:rsidRDefault="00BD1D7F">
      <w:pPr>
        <w:spacing w:line="388" w:lineRule="exact"/>
        <w:rPr>
          <w:sz w:val="20"/>
          <w:szCs w:val="20"/>
        </w:rPr>
      </w:pPr>
    </w:p>
    <w:p w:rsidR="00BD1D7F" w:rsidRDefault="007860A4">
      <w:pPr>
        <w:numPr>
          <w:ilvl w:val="0"/>
          <w:numId w:val="105"/>
        </w:numPr>
        <w:tabs>
          <w:tab w:val="left" w:pos="922"/>
        </w:tabs>
        <w:spacing w:line="357" w:lineRule="auto"/>
        <w:ind w:firstLine="718"/>
        <w:jc w:val="both"/>
        <w:rPr>
          <w:rFonts w:eastAsia="Times New Roman"/>
        </w:rPr>
      </w:pPr>
      <w:r>
        <w:rPr>
          <w:rFonts w:eastAsia="Times New Roman"/>
        </w:rPr>
        <w:t>результате изучения изобразительного искусства на уровне начального общего образования в сфере «Восприятие искусства и виды художественной деятельности» выпускник научится: различать основные виды художественной деятельности (рисунок, живопись, скульптура, художественное конструирование и дизайн, декоративно прикладное искусство) и участвовать в художественно творческой деятельности, используя различные художественные материалы и приёмы работы с ними для передачи собственного замысла; различать основные виды и жанры пластических искусств,</w:t>
      </w:r>
    </w:p>
    <w:p w:rsidR="00BD1D7F" w:rsidRDefault="00BD1D7F">
      <w:pPr>
        <w:spacing w:line="83" w:lineRule="exact"/>
        <w:rPr>
          <w:sz w:val="20"/>
          <w:szCs w:val="20"/>
        </w:rPr>
      </w:pPr>
    </w:p>
    <w:p w:rsidR="00BD1D7F" w:rsidRDefault="007860A4">
      <w:pPr>
        <w:ind w:left="3"/>
        <w:rPr>
          <w:sz w:val="20"/>
          <w:szCs w:val="20"/>
        </w:rPr>
      </w:pPr>
      <w:r>
        <w:rPr>
          <w:rFonts w:eastAsia="Times New Roman"/>
          <w:sz w:val="21"/>
          <w:szCs w:val="21"/>
        </w:rPr>
        <w:t xml:space="preserve">понимать их специфику; </w:t>
      </w:r>
      <w:proofErr w:type="gramStart"/>
      <w:r>
        <w:rPr>
          <w:rFonts w:eastAsia="Times New Roman"/>
          <w:sz w:val="21"/>
          <w:szCs w:val="21"/>
        </w:rPr>
        <w:t>эмоционально-ценностно</w:t>
      </w:r>
      <w:proofErr w:type="gramEnd"/>
      <w:r>
        <w:rPr>
          <w:rFonts w:eastAsia="Times New Roman"/>
          <w:sz w:val="21"/>
          <w:szCs w:val="21"/>
        </w:rPr>
        <w:t xml:space="preserve"> относиться к природе, человеку, обществу; различать</w:t>
      </w:r>
    </w:p>
    <w:p w:rsidR="00BD1D7F" w:rsidRDefault="00BD1D7F">
      <w:pPr>
        <w:spacing w:line="138" w:lineRule="exact"/>
        <w:rPr>
          <w:sz w:val="20"/>
          <w:szCs w:val="20"/>
        </w:rPr>
      </w:pPr>
    </w:p>
    <w:p w:rsidR="00BD1D7F" w:rsidRDefault="007860A4">
      <w:pPr>
        <w:numPr>
          <w:ilvl w:val="0"/>
          <w:numId w:val="106"/>
        </w:numPr>
        <w:tabs>
          <w:tab w:val="left" w:pos="218"/>
        </w:tabs>
        <w:spacing w:line="354" w:lineRule="auto"/>
        <w:ind w:left="3" w:hanging="3"/>
        <w:jc w:val="both"/>
        <w:rPr>
          <w:rFonts w:eastAsia="Times New Roman"/>
        </w:rPr>
      </w:pPr>
      <w:r>
        <w:rPr>
          <w:rFonts w:eastAsia="Times New Roman"/>
        </w:rPr>
        <w:t>передавать в художественно творческой деятельности характер, эмоциональные состояния и своё отношение к ним средствами художественного образного языка; узнавать, воспринимать, описывать и эмоционально оценивать шедевры своего национального, российского и мирового искусства,</w:t>
      </w:r>
    </w:p>
    <w:p w:rsidR="00BD1D7F" w:rsidRDefault="00BD1D7F">
      <w:pPr>
        <w:spacing w:line="19" w:lineRule="exact"/>
        <w:rPr>
          <w:sz w:val="20"/>
          <w:szCs w:val="20"/>
        </w:rPr>
      </w:pPr>
    </w:p>
    <w:p w:rsidR="00BD1D7F" w:rsidRDefault="007860A4">
      <w:pPr>
        <w:spacing w:line="379" w:lineRule="auto"/>
        <w:ind w:left="3"/>
        <w:rPr>
          <w:sz w:val="20"/>
          <w:szCs w:val="20"/>
        </w:rPr>
      </w:pPr>
      <w:r>
        <w:rPr>
          <w:rFonts w:eastAsia="Times New Roman"/>
          <w:sz w:val="21"/>
          <w:szCs w:val="21"/>
        </w:rPr>
        <w:t>изображающие природу, человека, различные стороны (разнообразие, красоту, трагизм и т. д.) окружающего мира и жизненных явлений; приводить примеры ведущих художественных музеев России</w:t>
      </w:r>
    </w:p>
    <w:p w:rsidR="00BD1D7F" w:rsidRDefault="00BD1D7F">
      <w:pPr>
        <w:spacing w:line="1" w:lineRule="exact"/>
        <w:rPr>
          <w:sz w:val="20"/>
          <w:szCs w:val="20"/>
        </w:rPr>
      </w:pPr>
    </w:p>
    <w:p w:rsidR="00BD1D7F" w:rsidRDefault="007860A4">
      <w:pPr>
        <w:numPr>
          <w:ilvl w:val="0"/>
          <w:numId w:val="107"/>
        </w:numPr>
        <w:tabs>
          <w:tab w:val="left" w:pos="199"/>
        </w:tabs>
        <w:spacing w:line="376" w:lineRule="auto"/>
        <w:ind w:left="3" w:hanging="3"/>
        <w:jc w:val="both"/>
        <w:rPr>
          <w:rFonts w:eastAsia="Times New Roman"/>
          <w:sz w:val="21"/>
          <w:szCs w:val="21"/>
        </w:rPr>
      </w:pPr>
      <w:r>
        <w:rPr>
          <w:rFonts w:eastAsia="Times New Roman"/>
          <w:sz w:val="21"/>
          <w:szCs w:val="21"/>
        </w:rPr>
        <w:t>художественных музеев своего региона, показывать на примерах их роль и назначение. Выпускник получит возможность научиться: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видеть проявления прекрасного в произведениях искусства (картины, архитектура,</w:t>
      </w:r>
    </w:p>
    <w:p w:rsidR="00BD1D7F" w:rsidRDefault="00BD1D7F">
      <w:pPr>
        <w:spacing w:line="4" w:lineRule="exact"/>
        <w:rPr>
          <w:sz w:val="20"/>
          <w:szCs w:val="20"/>
        </w:rPr>
      </w:pPr>
    </w:p>
    <w:p w:rsidR="00BD1D7F" w:rsidRDefault="007860A4">
      <w:pPr>
        <w:spacing w:line="354" w:lineRule="auto"/>
        <w:ind w:left="3"/>
        <w:jc w:val="both"/>
        <w:rPr>
          <w:sz w:val="20"/>
          <w:szCs w:val="20"/>
        </w:rPr>
      </w:pPr>
      <w:r>
        <w:rPr>
          <w:rFonts w:eastAsia="Times New Roman"/>
        </w:rPr>
        <w:t>скульптура и т. д. в природе, на улице, в быту);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BD1D7F" w:rsidRDefault="00BD1D7F">
      <w:pPr>
        <w:spacing w:line="19" w:lineRule="exact"/>
        <w:rPr>
          <w:sz w:val="20"/>
          <w:szCs w:val="20"/>
        </w:rPr>
      </w:pPr>
    </w:p>
    <w:p w:rsidR="00BD1D7F" w:rsidRDefault="007860A4">
      <w:pPr>
        <w:numPr>
          <w:ilvl w:val="0"/>
          <w:numId w:val="108"/>
        </w:numPr>
        <w:tabs>
          <w:tab w:val="left" w:pos="944"/>
        </w:tabs>
        <w:spacing w:line="356" w:lineRule="auto"/>
        <w:ind w:left="3" w:firstLine="718"/>
        <w:jc w:val="both"/>
        <w:rPr>
          <w:rFonts w:eastAsia="Times New Roman"/>
        </w:rPr>
      </w:pPr>
      <w:r>
        <w:rPr>
          <w:rFonts w:eastAsia="Times New Roman"/>
        </w:rPr>
        <w:t>сфере «Азбука искусства. Как говорит искусство?» выпускник научится: создавать простые композиции на заданную тему на плоскости и в пространстве;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 творческого замысла;</w:t>
      </w:r>
    </w:p>
    <w:p w:rsidR="00BD1D7F" w:rsidRDefault="00BD1D7F">
      <w:pPr>
        <w:spacing w:line="16" w:lineRule="exact"/>
        <w:rPr>
          <w:sz w:val="20"/>
          <w:szCs w:val="20"/>
        </w:rPr>
      </w:pPr>
    </w:p>
    <w:p w:rsidR="00BD1D7F" w:rsidRDefault="007860A4">
      <w:pPr>
        <w:ind w:left="3"/>
        <w:rPr>
          <w:sz w:val="20"/>
          <w:szCs w:val="20"/>
        </w:rPr>
      </w:pPr>
      <w:r>
        <w:rPr>
          <w:rFonts w:eastAsia="Times New Roman"/>
          <w:sz w:val="21"/>
          <w:szCs w:val="21"/>
        </w:rPr>
        <w:t>различать основные и составные, тёплые и холодные цвета; изменять их эмоциональную напряжённость</w:t>
      </w:r>
    </w:p>
    <w:p w:rsidR="00BD1D7F" w:rsidRDefault="00BD1D7F">
      <w:pPr>
        <w:spacing w:line="138" w:lineRule="exact"/>
        <w:rPr>
          <w:sz w:val="20"/>
          <w:szCs w:val="20"/>
        </w:rPr>
      </w:pPr>
    </w:p>
    <w:p w:rsidR="00BD1D7F" w:rsidRDefault="007860A4">
      <w:pPr>
        <w:numPr>
          <w:ilvl w:val="0"/>
          <w:numId w:val="109"/>
        </w:numPr>
        <w:tabs>
          <w:tab w:val="left" w:pos="180"/>
        </w:tabs>
        <w:spacing w:line="348" w:lineRule="auto"/>
        <w:ind w:left="3" w:hanging="3"/>
        <w:jc w:val="both"/>
        <w:rPr>
          <w:rFonts w:eastAsia="Times New Roman"/>
        </w:rPr>
      </w:pPr>
      <w:r>
        <w:rPr>
          <w:rFonts w:eastAsia="Times New Roman"/>
        </w:rPr>
        <w:t>помощью смешивания с белой и чёрной красками; использовать их для передачи художественного замысла в собственной учебно-творческой деятельности; создавать средствами живописи, графики,</w:t>
      </w:r>
    </w:p>
    <w:p w:rsidR="00BD1D7F" w:rsidRDefault="00BD1D7F">
      <w:pPr>
        <w:spacing w:line="25" w:lineRule="exact"/>
        <w:rPr>
          <w:sz w:val="20"/>
          <w:szCs w:val="20"/>
        </w:rPr>
      </w:pPr>
    </w:p>
    <w:p w:rsidR="00BD1D7F" w:rsidRDefault="007860A4">
      <w:pPr>
        <w:spacing w:line="359" w:lineRule="auto"/>
        <w:ind w:left="3"/>
        <w:jc w:val="both"/>
        <w:rPr>
          <w:sz w:val="20"/>
          <w:szCs w:val="20"/>
        </w:rPr>
      </w:pPr>
      <w:r>
        <w:rPr>
          <w:rFonts w:eastAsia="Times New Roman"/>
        </w:rPr>
        <w:t>скульптуры, декоративно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Выпускник получит возможность научиться: пользоваться средствами выразительности языка живописи, графики, скульптуры, декоративно прикладного искусства, художественного конструирования в собственной художественно 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выполнять простые рисунки и орнаментальные композиции, используя язык компьютерной графики в программе Paint.</w:t>
      </w:r>
    </w:p>
    <w:p w:rsidR="00BD1D7F" w:rsidRDefault="00BD1D7F">
      <w:pPr>
        <w:spacing w:line="20" w:lineRule="exact"/>
        <w:rPr>
          <w:sz w:val="20"/>
          <w:szCs w:val="20"/>
        </w:rPr>
      </w:pPr>
    </w:p>
    <w:p w:rsidR="00BD1D7F" w:rsidRDefault="007860A4">
      <w:pPr>
        <w:numPr>
          <w:ilvl w:val="0"/>
          <w:numId w:val="110"/>
        </w:numPr>
        <w:tabs>
          <w:tab w:val="left" w:pos="903"/>
        </w:tabs>
        <w:ind w:left="903" w:hanging="182"/>
        <w:rPr>
          <w:rFonts w:eastAsia="Times New Roman"/>
          <w:sz w:val="21"/>
          <w:szCs w:val="21"/>
        </w:rPr>
      </w:pPr>
      <w:r>
        <w:rPr>
          <w:rFonts w:eastAsia="Times New Roman"/>
          <w:sz w:val="21"/>
          <w:szCs w:val="21"/>
        </w:rPr>
        <w:t>сфере «Значимые темы искусства. О чём говорит искусство?» выпускник научится: осознавать</w:t>
      </w:r>
    </w:p>
    <w:p w:rsidR="00BD1D7F" w:rsidRDefault="00BD1D7F">
      <w:pPr>
        <w:spacing w:line="202" w:lineRule="exact"/>
        <w:rPr>
          <w:rFonts w:eastAsia="Times New Roman"/>
          <w:sz w:val="21"/>
          <w:szCs w:val="21"/>
        </w:rPr>
      </w:pPr>
    </w:p>
    <w:p w:rsidR="00BD1D7F" w:rsidRDefault="007860A4">
      <w:pPr>
        <w:spacing w:line="377" w:lineRule="auto"/>
        <w:ind w:left="3"/>
        <w:jc w:val="both"/>
        <w:rPr>
          <w:sz w:val="20"/>
          <w:szCs w:val="20"/>
        </w:rPr>
      </w:pPr>
      <w:r>
        <w:rPr>
          <w:rFonts w:eastAsia="Times New Roman"/>
          <w:sz w:val="21"/>
          <w:szCs w:val="21"/>
        </w:rPr>
        <w:t>значимые темы искусства и отражать их в собственной художественно творческой деятельности;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 Выпускник получит возможность научиться: видеть, чувствовать и изображать красоту и разнообразие природы, человека, зданий, предметов;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изображать пейзажи, натюрморты, портреты, выражая к ним своё отношение; изображать многофигурные композиции на значимые жизненные темы и участвовать в коллективных работах на эти темы.</w:t>
      </w:r>
    </w:p>
    <w:p w:rsidR="00BD1D7F" w:rsidRDefault="007860A4">
      <w:pPr>
        <w:spacing w:line="233" w:lineRule="auto"/>
        <w:ind w:left="723"/>
        <w:rPr>
          <w:sz w:val="20"/>
          <w:szCs w:val="20"/>
        </w:rPr>
      </w:pPr>
      <w:r>
        <w:rPr>
          <w:rFonts w:eastAsia="Times New Roman"/>
          <w:b/>
          <w:bCs/>
        </w:rPr>
        <w:t>Технология</w:t>
      </w:r>
    </w:p>
    <w:p w:rsidR="00BD1D7F" w:rsidRDefault="00BD1D7F">
      <w:pPr>
        <w:spacing w:line="138" w:lineRule="exact"/>
        <w:rPr>
          <w:sz w:val="20"/>
          <w:szCs w:val="20"/>
        </w:rPr>
      </w:pPr>
    </w:p>
    <w:p w:rsidR="00BD1D7F" w:rsidRDefault="007860A4">
      <w:pPr>
        <w:spacing w:line="356" w:lineRule="auto"/>
        <w:ind w:left="3" w:firstLine="721"/>
        <w:jc w:val="both"/>
        <w:rPr>
          <w:sz w:val="20"/>
          <w:szCs w:val="20"/>
        </w:rPr>
      </w:pPr>
      <w:r>
        <w:rPr>
          <w:rFonts w:eastAsia="Times New Roman"/>
        </w:rPr>
        <w:t xml:space="preserve">Технология в начальной школе является базовым предметом, его уникальность и значимость определяется нацеленностью на развитие способностей и творческого потенциала ребенка, </w:t>
      </w:r>
      <w:r>
        <w:rPr>
          <w:rFonts w:eastAsia="Times New Roman"/>
        </w:rPr>
        <w:lastRenderedPageBreak/>
        <w:t>формирование ассоциативно- образного, пространственного мышления; одномоментного восприятия сложных объектов и явлений, эмоционального оценивания; способности к познанию мира.</w:t>
      </w:r>
    </w:p>
    <w:p w:rsidR="00BD1D7F" w:rsidRDefault="00BD1D7F">
      <w:pPr>
        <w:spacing w:line="5" w:lineRule="exact"/>
        <w:rPr>
          <w:sz w:val="20"/>
          <w:szCs w:val="20"/>
        </w:rPr>
      </w:pPr>
    </w:p>
    <w:p w:rsidR="00BD1D7F" w:rsidRDefault="007860A4">
      <w:pPr>
        <w:ind w:left="723"/>
        <w:rPr>
          <w:sz w:val="20"/>
          <w:szCs w:val="20"/>
        </w:rPr>
      </w:pPr>
      <w:r>
        <w:rPr>
          <w:rFonts w:eastAsia="Times New Roman"/>
          <w:b/>
          <w:bCs/>
        </w:rPr>
        <w:t>Описание образовательных результатов в динамике по годам обучения.</w:t>
      </w:r>
    </w:p>
    <w:p w:rsidR="00BD1D7F" w:rsidRDefault="00BD1D7F">
      <w:pPr>
        <w:spacing w:line="126" w:lineRule="exact"/>
        <w:rPr>
          <w:sz w:val="20"/>
          <w:szCs w:val="20"/>
        </w:rPr>
      </w:pPr>
    </w:p>
    <w:p w:rsidR="00BD1D7F" w:rsidRDefault="007860A4">
      <w:pPr>
        <w:ind w:left="723"/>
        <w:rPr>
          <w:sz w:val="20"/>
          <w:szCs w:val="20"/>
        </w:rPr>
      </w:pPr>
      <w:r>
        <w:rPr>
          <w:rFonts w:eastAsia="Times New Roman"/>
          <w:b/>
          <w:bCs/>
        </w:rPr>
        <w:t>1класс</w:t>
      </w:r>
    </w:p>
    <w:p w:rsidR="00BD1D7F" w:rsidRDefault="00BD1D7F">
      <w:pPr>
        <w:spacing w:line="138" w:lineRule="exact"/>
        <w:rPr>
          <w:sz w:val="20"/>
          <w:szCs w:val="20"/>
        </w:rPr>
      </w:pPr>
    </w:p>
    <w:p w:rsidR="00BD1D7F" w:rsidRDefault="007860A4">
      <w:pPr>
        <w:spacing w:line="358" w:lineRule="auto"/>
        <w:ind w:left="3" w:firstLine="721"/>
        <w:jc w:val="both"/>
        <w:rPr>
          <w:sz w:val="20"/>
          <w:szCs w:val="20"/>
        </w:rPr>
      </w:pPr>
      <w:r>
        <w:rPr>
          <w:rFonts w:eastAsia="Times New Roman"/>
          <w:b/>
          <w:bCs/>
        </w:rPr>
        <w:t xml:space="preserve">Личностные результаты: </w:t>
      </w:r>
      <w:r>
        <w:rPr>
          <w:rFonts w:eastAsia="Times New Roman"/>
        </w:rPr>
        <w:t>положительно относиться к учению;</w:t>
      </w:r>
      <w:r>
        <w:rPr>
          <w:rFonts w:eastAsia="Times New Roman"/>
          <w:b/>
          <w:bCs/>
        </w:rPr>
        <w:t xml:space="preserve"> </w:t>
      </w:r>
      <w:r>
        <w:rPr>
          <w:rFonts w:eastAsia="Times New Roman"/>
        </w:rPr>
        <w:t>проявлять интерес к</w:t>
      </w:r>
      <w:r>
        <w:rPr>
          <w:rFonts w:eastAsia="Times New Roman"/>
          <w:b/>
          <w:bCs/>
        </w:rPr>
        <w:t xml:space="preserve"> </w:t>
      </w:r>
      <w:r>
        <w:rPr>
          <w:rFonts w:eastAsia="Times New Roman"/>
        </w:rPr>
        <w:t>содержанию предмета технологии; чувствовать уверенность в себе и своих возможностях; 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чувствовать удовлетворение от сделанного или созданного для родных, друзей, для себя; бережно относиться к результатам своего труда и труда одноклассников с помощью учителя планировать предстоящую практическую деятельность; под контролем учителя выполнять предлагаемые изделия с опорой на план или образец.</w:t>
      </w:r>
    </w:p>
    <w:p w:rsidR="00BD1D7F" w:rsidRDefault="00BD1D7F">
      <w:pPr>
        <w:spacing w:line="20" w:lineRule="exact"/>
        <w:rPr>
          <w:sz w:val="20"/>
          <w:szCs w:val="20"/>
        </w:rPr>
      </w:pPr>
    </w:p>
    <w:p w:rsidR="00BD1D7F" w:rsidRDefault="007860A4">
      <w:pPr>
        <w:spacing w:line="358" w:lineRule="auto"/>
        <w:ind w:left="3" w:firstLine="721"/>
        <w:jc w:val="both"/>
        <w:rPr>
          <w:sz w:val="20"/>
          <w:szCs w:val="20"/>
        </w:rPr>
      </w:pPr>
      <w:r>
        <w:rPr>
          <w:rFonts w:eastAsia="Times New Roman"/>
          <w:b/>
          <w:bCs/>
        </w:rPr>
        <w:t>Метапредметные результаты</w:t>
      </w:r>
      <w:r>
        <w:rPr>
          <w:rFonts w:eastAsia="Times New Roman"/>
        </w:rPr>
        <w:t>:</w:t>
      </w:r>
      <w:r>
        <w:rPr>
          <w:rFonts w:eastAsia="Times New Roman"/>
          <w:b/>
          <w:bCs/>
        </w:rPr>
        <w:t xml:space="preserve"> </w:t>
      </w:r>
      <w:r>
        <w:rPr>
          <w:rFonts w:eastAsia="Times New Roman"/>
        </w:rPr>
        <w:t>регулятивные универсальные учебные действия с помощью</w:t>
      </w:r>
      <w:r>
        <w:rPr>
          <w:rFonts w:eastAsia="Times New Roman"/>
          <w:b/>
          <w:bCs/>
        </w:rPr>
        <w:t xml:space="preserve"> </w:t>
      </w:r>
      <w:r>
        <w:rPr>
          <w:rFonts w:eastAsia="Times New Roman"/>
        </w:rPr>
        <w:t>учителя учиться определять и формулировать цель деятельности на уроке; учиться проговаривать последовательность действий на уроке; учиться высказывать свое предположение (версию) на основе работы с иллюстрацией учебника; с помощью учителя объяснять выбор наиболее подходящих для выполнения задания материалов и инструментов; 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 выполнять контроль точности разметки деталей с помощью шаблона; учиться совместно с учителем и другими учениками давать эмоциональную оценку деятельности класса на уроке.</w:t>
      </w:r>
    </w:p>
    <w:p w:rsidR="00BD1D7F" w:rsidRDefault="00BD1D7F">
      <w:pPr>
        <w:spacing w:line="6" w:lineRule="exact"/>
        <w:rPr>
          <w:sz w:val="20"/>
          <w:szCs w:val="20"/>
        </w:rPr>
      </w:pPr>
    </w:p>
    <w:p w:rsidR="00BD1D7F" w:rsidRDefault="007860A4">
      <w:pPr>
        <w:ind w:left="723"/>
        <w:rPr>
          <w:sz w:val="20"/>
          <w:szCs w:val="20"/>
        </w:rPr>
      </w:pPr>
      <w:r>
        <w:rPr>
          <w:rFonts w:eastAsia="Times New Roman"/>
        </w:rPr>
        <w:t>Познавательные универсальные учебные действия: наблюдать связи человека с природой и</w:t>
      </w:r>
    </w:p>
    <w:p w:rsidR="00BD1D7F" w:rsidRDefault="00BD1D7F">
      <w:pPr>
        <w:spacing w:line="138" w:lineRule="exact"/>
        <w:rPr>
          <w:sz w:val="20"/>
          <w:szCs w:val="20"/>
        </w:rPr>
      </w:pPr>
    </w:p>
    <w:p w:rsidR="00BD1D7F" w:rsidRDefault="007860A4">
      <w:pPr>
        <w:ind w:left="3"/>
        <w:rPr>
          <w:sz w:val="20"/>
          <w:szCs w:val="20"/>
        </w:rPr>
      </w:pPr>
      <w:r>
        <w:rPr>
          <w:rFonts w:eastAsia="Times New Roman"/>
          <w:sz w:val="21"/>
          <w:szCs w:val="21"/>
        </w:rPr>
        <w:t>предметным миром: предметный мир ближайшего окружения, конструкции и образы объектов природы</w:t>
      </w:r>
    </w:p>
    <w:p w:rsidR="00BD1D7F" w:rsidRDefault="00BD1D7F">
      <w:pPr>
        <w:spacing w:line="127" w:lineRule="exact"/>
        <w:rPr>
          <w:sz w:val="20"/>
          <w:szCs w:val="20"/>
        </w:rPr>
      </w:pPr>
    </w:p>
    <w:p w:rsidR="00BD1D7F" w:rsidRDefault="007860A4">
      <w:pPr>
        <w:numPr>
          <w:ilvl w:val="0"/>
          <w:numId w:val="111"/>
        </w:numPr>
        <w:tabs>
          <w:tab w:val="left" w:pos="223"/>
        </w:tabs>
        <w:ind w:left="223" w:hanging="223"/>
        <w:rPr>
          <w:rFonts w:eastAsia="Times New Roman"/>
        </w:rPr>
      </w:pPr>
      <w:r>
        <w:rPr>
          <w:rFonts w:eastAsia="Times New Roman"/>
        </w:rPr>
        <w:t>окружающего мира, конструкторско-технологические и декоративно-художественные особенности</w:t>
      </w:r>
    </w:p>
    <w:p w:rsidR="00BD1D7F" w:rsidRDefault="00BD1D7F">
      <w:pPr>
        <w:spacing w:line="202" w:lineRule="exact"/>
        <w:rPr>
          <w:rFonts w:eastAsia="Times New Roman"/>
        </w:rPr>
      </w:pPr>
    </w:p>
    <w:p w:rsidR="00BD1D7F" w:rsidRDefault="007860A4">
      <w:pPr>
        <w:spacing w:line="377" w:lineRule="auto"/>
        <w:jc w:val="both"/>
        <w:rPr>
          <w:sz w:val="20"/>
          <w:szCs w:val="20"/>
        </w:rPr>
      </w:pPr>
      <w:r>
        <w:rPr>
          <w:rFonts w:eastAsia="Times New Roman"/>
          <w:sz w:val="21"/>
          <w:szCs w:val="21"/>
        </w:rPr>
        <w:t>предлагаемых изделий; сравнивать их; 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 с помощью учителя анализировать предлагаемое задание, отличать новое от уже известного; ориентироваться в материале на страницах учебника; 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 делать выводы о результате совместной работы всего класса; преобразовывать информацию из одной формы в другую - в изделия, художественные образы.</w:t>
      </w:r>
    </w:p>
    <w:p w:rsidR="00BD1D7F" w:rsidRDefault="00BD1D7F">
      <w:pPr>
        <w:spacing w:line="4" w:lineRule="exact"/>
        <w:rPr>
          <w:sz w:val="20"/>
          <w:szCs w:val="20"/>
        </w:rPr>
      </w:pPr>
    </w:p>
    <w:p w:rsidR="00BD1D7F" w:rsidRDefault="007860A4">
      <w:pPr>
        <w:spacing w:line="349" w:lineRule="auto"/>
        <w:ind w:right="20" w:firstLine="721"/>
        <w:jc w:val="both"/>
        <w:rPr>
          <w:sz w:val="20"/>
          <w:szCs w:val="20"/>
        </w:rPr>
      </w:pPr>
      <w:r>
        <w:rPr>
          <w:rFonts w:eastAsia="Times New Roman"/>
        </w:rPr>
        <w:t>Коммуникативные универсальные учебные действия: учиться слушать и слышать учителя и одноклассников, совместно обсуждать предложенную или выявленную проблему.</w:t>
      </w:r>
    </w:p>
    <w:p w:rsidR="00BD1D7F" w:rsidRDefault="00BD1D7F">
      <w:pPr>
        <w:spacing w:line="12" w:lineRule="exact"/>
        <w:rPr>
          <w:sz w:val="20"/>
          <w:szCs w:val="20"/>
        </w:rPr>
      </w:pPr>
    </w:p>
    <w:p w:rsidR="00BD1D7F" w:rsidRDefault="007860A4">
      <w:pPr>
        <w:ind w:left="720"/>
        <w:rPr>
          <w:sz w:val="20"/>
          <w:szCs w:val="20"/>
        </w:rPr>
      </w:pPr>
      <w:r>
        <w:rPr>
          <w:rFonts w:eastAsia="Times New Roman"/>
          <w:b/>
          <w:bCs/>
        </w:rPr>
        <w:t>Предметные результаты (по разделам).</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t>Общекультурные и общетрудовые компетенции. Основы культуры труда, самообслуживание. Знать (на уровне представлений): о роли и месте человека в окружающем мире; о созидательной, творческой деятельности человека и природе как источнике его вдохновения; об отражении форм и образов природы в работах мастеров художников, о разнообразных предметах рукотворного мира; о профессиях, знакомых детям.</w:t>
      </w:r>
    </w:p>
    <w:p w:rsidR="00BD1D7F" w:rsidRDefault="00BD1D7F">
      <w:pPr>
        <w:spacing w:line="15" w:lineRule="exact"/>
        <w:rPr>
          <w:sz w:val="20"/>
          <w:szCs w:val="20"/>
        </w:rPr>
      </w:pPr>
    </w:p>
    <w:p w:rsidR="00BD1D7F" w:rsidRDefault="007860A4">
      <w:pPr>
        <w:spacing w:line="348" w:lineRule="auto"/>
        <w:ind w:firstLine="721"/>
        <w:jc w:val="both"/>
        <w:rPr>
          <w:sz w:val="20"/>
          <w:szCs w:val="20"/>
        </w:rPr>
      </w:pPr>
      <w:r>
        <w:rPr>
          <w:rFonts w:eastAsia="Times New Roman"/>
        </w:rPr>
        <w:t>Уметь: обслуживать себя во время работы: поддерживать порядок на рабочем месте, ухаживать за инструментами и правильно хранить их; соблюдать правила гигиены труда.</w:t>
      </w:r>
    </w:p>
    <w:p w:rsidR="00BD1D7F" w:rsidRDefault="00BD1D7F">
      <w:pPr>
        <w:spacing w:line="25" w:lineRule="exact"/>
        <w:rPr>
          <w:sz w:val="20"/>
          <w:szCs w:val="20"/>
        </w:rPr>
      </w:pPr>
    </w:p>
    <w:p w:rsidR="00BD1D7F" w:rsidRDefault="007860A4">
      <w:pPr>
        <w:spacing w:line="359" w:lineRule="auto"/>
        <w:ind w:firstLine="721"/>
        <w:jc w:val="both"/>
        <w:rPr>
          <w:sz w:val="20"/>
          <w:szCs w:val="20"/>
        </w:rPr>
      </w:pPr>
      <w:r>
        <w:rPr>
          <w:rFonts w:eastAsia="Times New Roman"/>
          <w:b/>
          <w:bCs/>
        </w:rPr>
        <w:t xml:space="preserve">Технология ручной обработки материалов. </w:t>
      </w:r>
      <w:r>
        <w:rPr>
          <w:rFonts w:eastAsia="Times New Roman"/>
        </w:rPr>
        <w:t>Элементы графической грамоты.</w:t>
      </w:r>
      <w:r>
        <w:rPr>
          <w:rFonts w:eastAsia="Times New Roman"/>
          <w:b/>
          <w:bCs/>
        </w:rPr>
        <w:t xml:space="preserve"> </w:t>
      </w:r>
      <w:r>
        <w:rPr>
          <w:rFonts w:eastAsia="Times New Roman"/>
        </w:rPr>
        <w:t>Знать:</w:t>
      </w:r>
      <w:r>
        <w:rPr>
          <w:rFonts w:eastAsia="Times New Roman"/>
          <w:b/>
          <w:bCs/>
        </w:rPr>
        <w:t xml:space="preserve"> </w:t>
      </w:r>
      <w:r>
        <w:rPr>
          <w:rFonts w:eastAsia="Times New Roman"/>
        </w:rPr>
        <w:t>общие</w:t>
      </w:r>
      <w:r>
        <w:rPr>
          <w:rFonts w:eastAsia="Times New Roman"/>
          <w:b/>
          <w:bCs/>
        </w:rPr>
        <w:t xml:space="preserve"> </w:t>
      </w:r>
      <w:r>
        <w:rPr>
          <w:rFonts w:eastAsia="Times New Roman"/>
        </w:rPr>
        <w:t>названия изученных видов материалов (природные, бумага, тонкий картон, ткань, клейстер, клей) и их свойства (цвет, фактура, толщина и др.); последовательность изготовления несложных изделий: разметка, резание, сборка, отделка; способы разметки на глаз, по шаблону; формообразование сгибанием, складыванием, вытягиванием; клеевой способ соединения; способы отделки: раскрашивание, аппликация, прямая строчка; названия и назначение ручных инструментов (ножницы, игла) и приспособлений (шаблон, булавки), правила безопасной работы ими. Уметь: различать материалы и инструменты по их назначению; качественно выполнять операции и приемы по изготовлению несложных изделий; экономно размечать сгибанием, по шаблону; точно резать ножницами; собирать изделия с помощью клея; эстетично и аккуратно отделывать изделия раскрашиванием, аппликацией, прямой строчкой; использовать для сушки плоских изделий пресс; безопасно работать и хранить инструменты (ножницы, иглы); с помощью учителя выполнять практическую работу и самоконтроль с опорой на инструкционную карту, образец, используя шаблон.</w:t>
      </w:r>
    </w:p>
    <w:p w:rsidR="00BD1D7F" w:rsidRDefault="00BD1D7F">
      <w:pPr>
        <w:spacing w:line="16" w:lineRule="exact"/>
        <w:rPr>
          <w:sz w:val="20"/>
          <w:szCs w:val="20"/>
        </w:rPr>
      </w:pPr>
    </w:p>
    <w:p w:rsidR="00BD1D7F" w:rsidRDefault="007860A4">
      <w:pPr>
        <w:spacing w:line="356" w:lineRule="auto"/>
        <w:ind w:firstLine="721"/>
        <w:jc w:val="both"/>
        <w:rPr>
          <w:sz w:val="20"/>
          <w:szCs w:val="20"/>
        </w:rPr>
      </w:pPr>
      <w:r>
        <w:rPr>
          <w:rFonts w:eastAsia="Times New Roman"/>
          <w:b/>
          <w:bCs/>
        </w:rPr>
        <w:t xml:space="preserve">Конструирование и моделирование. </w:t>
      </w:r>
      <w:r>
        <w:rPr>
          <w:rFonts w:eastAsia="Times New Roman"/>
        </w:rPr>
        <w:t>Знать:</w:t>
      </w:r>
      <w:r>
        <w:rPr>
          <w:rFonts w:eastAsia="Times New Roman"/>
          <w:b/>
          <w:bCs/>
        </w:rPr>
        <w:t xml:space="preserve"> </w:t>
      </w:r>
      <w:r>
        <w:rPr>
          <w:rFonts w:eastAsia="Times New Roman"/>
        </w:rPr>
        <w:t>о детали как составной части изделия;</w:t>
      </w:r>
      <w:r>
        <w:rPr>
          <w:rFonts w:eastAsia="Times New Roman"/>
          <w:b/>
          <w:bCs/>
        </w:rPr>
        <w:t xml:space="preserve"> </w:t>
      </w:r>
      <w:r>
        <w:rPr>
          <w:rFonts w:eastAsia="Times New Roman"/>
        </w:rPr>
        <w:t>конструкциях - разборных и неразборных; неподвижном клеевом соединении деталей. Уметь: различать разборные и неразборные конструкции несложных изделий; конструировать и моделировать изделия из различных материалов по образцу, рисунку.</w:t>
      </w:r>
    </w:p>
    <w:p w:rsidR="00BD1D7F" w:rsidRDefault="00BD1D7F">
      <w:pPr>
        <w:spacing w:line="5" w:lineRule="exact"/>
        <w:rPr>
          <w:sz w:val="20"/>
          <w:szCs w:val="20"/>
        </w:rPr>
      </w:pPr>
    </w:p>
    <w:p w:rsidR="00BD1D7F" w:rsidRDefault="00B72990" w:rsidP="00B72990">
      <w:pPr>
        <w:tabs>
          <w:tab w:val="left" w:pos="1420"/>
        </w:tabs>
        <w:ind w:left="1420"/>
        <w:rPr>
          <w:rFonts w:eastAsia="Times New Roman"/>
          <w:b/>
          <w:bCs/>
        </w:rPr>
      </w:pPr>
      <w:r>
        <w:rPr>
          <w:rFonts w:eastAsia="Times New Roman"/>
          <w:b/>
          <w:bCs/>
        </w:rPr>
        <w:t xml:space="preserve">2 </w:t>
      </w:r>
      <w:r w:rsidR="007860A4">
        <w:rPr>
          <w:rFonts w:eastAsia="Times New Roman"/>
          <w:b/>
          <w:bCs/>
        </w:rPr>
        <w:t>класс</w:t>
      </w:r>
    </w:p>
    <w:p w:rsidR="00BD1D7F" w:rsidRDefault="00BD1D7F">
      <w:pPr>
        <w:spacing w:line="138" w:lineRule="exact"/>
        <w:rPr>
          <w:sz w:val="20"/>
          <w:szCs w:val="20"/>
        </w:rPr>
      </w:pPr>
    </w:p>
    <w:p w:rsidR="00BD1D7F" w:rsidRDefault="007860A4">
      <w:pPr>
        <w:spacing w:line="377" w:lineRule="auto"/>
        <w:ind w:right="20" w:firstLine="721"/>
        <w:rPr>
          <w:sz w:val="20"/>
          <w:szCs w:val="20"/>
        </w:rPr>
      </w:pPr>
      <w:r>
        <w:rPr>
          <w:rFonts w:eastAsia="Times New Roman"/>
          <w:b/>
          <w:bCs/>
          <w:sz w:val="21"/>
          <w:szCs w:val="21"/>
        </w:rPr>
        <w:t xml:space="preserve">Личностные результаты. </w:t>
      </w:r>
      <w:r>
        <w:rPr>
          <w:rFonts w:eastAsia="Times New Roman"/>
          <w:sz w:val="21"/>
          <w:szCs w:val="21"/>
        </w:rPr>
        <w:t>Создание условий для формирования следующих умений:</w:t>
      </w:r>
      <w:r>
        <w:rPr>
          <w:rFonts w:eastAsia="Times New Roman"/>
          <w:b/>
          <w:bCs/>
          <w:sz w:val="21"/>
          <w:szCs w:val="21"/>
        </w:rPr>
        <w:t xml:space="preserve"> </w:t>
      </w:r>
      <w:r>
        <w:rPr>
          <w:rFonts w:eastAsia="Times New Roman"/>
          <w:sz w:val="21"/>
          <w:szCs w:val="21"/>
        </w:rPr>
        <w:t>объяснять</w:t>
      </w:r>
      <w:r>
        <w:rPr>
          <w:rFonts w:eastAsia="Times New Roman"/>
          <w:b/>
          <w:bCs/>
          <w:sz w:val="21"/>
          <w:szCs w:val="21"/>
        </w:rPr>
        <w:t xml:space="preserve"> </w:t>
      </w:r>
      <w:r>
        <w:rPr>
          <w:rFonts w:eastAsia="Times New Roman"/>
          <w:sz w:val="21"/>
          <w:szCs w:val="21"/>
        </w:rPr>
        <w:t>свои чувства и ощущения от восприятия объектов, иллюстраций, результатов трудовой деятельности</w:t>
      </w:r>
    </w:p>
    <w:p w:rsidR="00BD1D7F" w:rsidRDefault="00BD1D7F">
      <w:pPr>
        <w:spacing w:line="65" w:lineRule="exact"/>
        <w:rPr>
          <w:sz w:val="20"/>
          <w:szCs w:val="20"/>
        </w:rPr>
      </w:pPr>
    </w:p>
    <w:p w:rsidR="00BD1D7F" w:rsidRDefault="007860A4">
      <w:pPr>
        <w:spacing w:line="348" w:lineRule="auto"/>
        <w:ind w:left="3"/>
        <w:jc w:val="both"/>
        <w:rPr>
          <w:sz w:val="20"/>
          <w:szCs w:val="20"/>
        </w:rPr>
      </w:pPr>
      <w:r>
        <w:rPr>
          <w:rFonts w:eastAsia="Times New Roman"/>
        </w:rPr>
        <w:t xml:space="preserve">человека-мастера; уважительно относиться к чужому мнению, к результатам труда мастеров; понимать исторические традиции ремесел, положительно относиться к труду людей </w:t>
      </w:r>
      <w:r>
        <w:rPr>
          <w:rFonts w:eastAsia="Times New Roman"/>
          <w:b/>
          <w:bCs/>
        </w:rPr>
        <w:t>ремесленных профессий.</w:t>
      </w:r>
    </w:p>
    <w:p w:rsidR="00BD1D7F" w:rsidRDefault="00BD1D7F">
      <w:pPr>
        <w:spacing w:line="25" w:lineRule="exact"/>
        <w:rPr>
          <w:sz w:val="20"/>
          <w:szCs w:val="20"/>
        </w:rPr>
      </w:pPr>
    </w:p>
    <w:p w:rsidR="00BD1D7F" w:rsidRDefault="007860A4">
      <w:pPr>
        <w:spacing w:line="359" w:lineRule="auto"/>
        <w:ind w:left="3" w:firstLine="721"/>
        <w:jc w:val="both"/>
        <w:rPr>
          <w:sz w:val="20"/>
          <w:szCs w:val="20"/>
        </w:rPr>
      </w:pPr>
      <w:r>
        <w:rPr>
          <w:rFonts w:eastAsia="Times New Roman"/>
          <w:b/>
          <w:bCs/>
        </w:rPr>
        <w:t xml:space="preserve">Метапредметные результаты. </w:t>
      </w:r>
      <w:r>
        <w:rPr>
          <w:rFonts w:eastAsia="Times New Roman"/>
        </w:rPr>
        <w:t>Регулятивные УУД:</w:t>
      </w:r>
      <w:r>
        <w:rPr>
          <w:rFonts w:eastAsia="Times New Roman"/>
          <w:b/>
          <w:bCs/>
        </w:rPr>
        <w:t xml:space="preserve"> </w:t>
      </w:r>
      <w:r>
        <w:rPr>
          <w:rFonts w:eastAsia="Times New Roman"/>
        </w:rPr>
        <w:t>определять цель деятельности на уроке;</w:t>
      </w:r>
      <w:r>
        <w:rPr>
          <w:rFonts w:eastAsia="Times New Roman"/>
          <w:b/>
          <w:bCs/>
        </w:rPr>
        <w:t xml:space="preserve"> </w:t>
      </w:r>
      <w:r>
        <w:rPr>
          <w:rFonts w:eastAsia="Times New Roman"/>
        </w:rPr>
        <w:t>учиться выявлять и формулировать учебную проблему совместно с учителем (в ходе анализа предлагаемых заданий, образцов изделий); учиться планировать практическую деятельность на уроке; под контролем учителя выполнять пробные поисковые действия (упражнения) для выявления оптимального решения проблемы (задачи); учиться предлагать из числа освоенных конструкторско-технологические приемы и способы выполнения отдельных этапов изготовления изделий (на основ е продуктивных заданий в учебнике); работать по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 определять в диалоге с учителем успешность выполнения своего задания.</w:t>
      </w:r>
    </w:p>
    <w:p w:rsidR="00BD1D7F" w:rsidRDefault="00BD1D7F">
      <w:pPr>
        <w:spacing w:line="14" w:lineRule="exact"/>
        <w:rPr>
          <w:sz w:val="20"/>
          <w:szCs w:val="20"/>
        </w:rPr>
      </w:pPr>
    </w:p>
    <w:p w:rsidR="00BD1D7F" w:rsidRDefault="007860A4">
      <w:pPr>
        <w:spacing w:line="357" w:lineRule="auto"/>
        <w:ind w:left="3" w:firstLine="721"/>
        <w:jc w:val="both"/>
        <w:rPr>
          <w:sz w:val="20"/>
          <w:szCs w:val="20"/>
        </w:rPr>
      </w:pPr>
      <w:r>
        <w:rPr>
          <w:rFonts w:eastAsia="Times New Roman"/>
          <w:b/>
          <w:bCs/>
        </w:rPr>
        <w:t xml:space="preserve">Познавательные УУД: </w:t>
      </w:r>
      <w:r>
        <w:rPr>
          <w:rFonts w:eastAsia="Times New Roman"/>
        </w:rPr>
        <w:t>наблюдать конструкции и образы объектов природы и окружающего</w:t>
      </w:r>
      <w:r>
        <w:rPr>
          <w:rFonts w:eastAsia="Times New Roman"/>
          <w:b/>
          <w:bCs/>
        </w:rPr>
        <w:t xml:space="preserve"> </w:t>
      </w:r>
      <w:r>
        <w:rPr>
          <w:rFonts w:eastAsia="Times New Roman"/>
        </w:rPr>
        <w:t>мира, результаты творчества мастеров родного края;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 учиться понимать необходимость использования пробно-поисковых практических упражнений для открытия нового знания и умения; находить необходимую информацию</w:t>
      </w:r>
    </w:p>
    <w:p w:rsidR="00BD1D7F" w:rsidRDefault="00BD1D7F">
      <w:pPr>
        <w:spacing w:line="18" w:lineRule="exact"/>
        <w:rPr>
          <w:sz w:val="20"/>
          <w:szCs w:val="20"/>
        </w:rPr>
      </w:pPr>
    </w:p>
    <w:p w:rsidR="00BD1D7F" w:rsidRDefault="007860A4">
      <w:pPr>
        <w:numPr>
          <w:ilvl w:val="0"/>
          <w:numId w:val="113"/>
        </w:numPr>
        <w:tabs>
          <w:tab w:val="left" w:pos="204"/>
        </w:tabs>
        <w:spacing w:line="354" w:lineRule="auto"/>
        <w:ind w:left="3" w:hanging="3"/>
        <w:jc w:val="both"/>
        <w:rPr>
          <w:rFonts w:eastAsia="Times New Roman"/>
        </w:rPr>
      </w:pPr>
      <w:r>
        <w:rPr>
          <w:rFonts w:eastAsia="Times New Roman"/>
        </w:rPr>
        <w:t>учебнике, в предложенных учителем словарях и энциклопедиях; с помощью учителя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BD1D7F" w:rsidRDefault="00BD1D7F">
      <w:pPr>
        <w:spacing w:line="7" w:lineRule="exact"/>
        <w:rPr>
          <w:sz w:val="20"/>
          <w:szCs w:val="20"/>
        </w:rPr>
      </w:pPr>
    </w:p>
    <w:p w:rsidR="00BD1D7F" w:rsidRDefault="007860A4">
      <w:pPr>
        <w:ind w:left="3"/>
        <w:rPr>
          <w:sz w:val="20"/>
          <w:szCs w:val="20"/>
        </w:rPr>
      </w:pPr>
      <w:r>
        <w:rPr>
          <w:rFonts w:eastAsia="Times New Roman"/>
        </w:rPr>
        <w:t>самостоятельно делать простейшие обобщения и выводы.</w:t>
      </w:r>
    </w:p>
    <w:p w:rsidR="00BD1D7F" w:rsidRDefault="00BD1D7F">
      <w:pPr>
        <w:spacing w:line="138" w:lineRule="exact"/>
        <w:rPr>
          <w:sz w:val="20"/>
          <w:szCs w:val="20"/>
        </w:rPr>
      </w:pPr>
    </w:p>
    <w:p w:rsidR="00BD1D7F" w:rsidRDefault="007860A4">
      <w:pPr>
        <w:spacing w:line="357" w:lineRule="auto"/>
        <w:ind w:left="3" w:firstLine="721"/>
        <w:jc w:val="both"/>
        <w:rPr>
          <w:sz w:val="20"/>
          <w:szCs w:val="20"/>
        </w:rPr>
      </w:pPr>
      <w:r>
        <w:rPr>
          <w:rFonts w:eastAsia="Times New Roman"/>
          <w:b/>
          <w:bCs/>
        </w:rPr>
        <w:t xml:space="preserve">Коммуникативные УУД: </w:t>
      </w:r>
      <w:r>
        <w:rPr>
          <w:rFonts w:eastAsia="Times New Roman"/>
        </w:rPr>
        <w:t>уметь слушать учителя и одноклассников,</w:t>
      </w:r>
      <w:r>
        <w:rPr>
          <w:rFonts w:eastAsia="Times New Roman"/>
          <w:b/>
          <w:bCs/>
        </w:rPr>
        <w:t xml:space="preserve"> </w:t>
      </w:r>
      <w:r>
        <w:rPr>
          <w:rFonts w:eastAsia="Times New Roman"/>
        </w:rPr>
        <w:t>высказывать свое мнение;</w:t>
      </w:r>
      <w:r>
        <w:rPr>
          <w:rFonts w:eastAsia="Times New Roman"/>
          <w:b/>
          <w:bCs/>
        </w:rPr>
        <w:t xml:space="preserve"> </w:t>
      </w:r>
      <w:r>
        <w:rPr>
          <w:rFonts w:eastAsia="Times New Roman"/>
        </w:rPr>
        <w:t>уметь вести небольшой познавательный диалог по теме урока, коллективно анализировать изделия; вступать в беседу и обсуждение на уроке и в жизни; учиться выполнять предлагаемые задания в паре, группе.</w:t>
      </w:r>
    </w:p>
    <w:p w:rsidR="00BD1D7F" w:rsidRDefault="00BD1D7F">
      <w:pPr>
        <w:spacing w:line="5" w:lineRule="exact"/>
        <w:rPr>
          <w:sz w:val="20"/>
          <w:szCs w:val="20"/>
        </w:rPr>
      </w:pPr>
    </w:p>
    <w:p w:rsidR="00BD1D7F" w:rsidRDefault="00B72990" w:rsidP="00B72990">
      <w:pPr>
        <w:tabs>
          <w:tab w:val="left" w:pos="1423"/>
        </w:tabs>
        <w:ind w:left="1423"/>
        <w:rPr>
          <w:rFonts w:eastAsia="Times New Roman"/>
          <w:b/>
          <w:bCs/>
        </w:rPr>
      </w:pPr>
      <w:r>
        <w:rPr>
          <w:rFonts w:eastAsia="Times New Roman"/>
          <w:b/>
          <w:bCs/>
        </w:rPr>
        <w:t xml:space="preserve">3 </w:t>
      </w:r>
      <w:r w:rsidR="007860A4">
        <w:rPr>
          <w:rFonts w:eastAsia="Times New Roman"/>
          <w:b/>
          <w:bCs/>
        </w:rPr>
        <w:t>класс</w:t>
      </w:r>
    </w:p>
    <w:p w:rsidR="00BD1D7F" w:rsidRDefault="00BD1D7F">
      <w:pPr>
        <w:spacing w:line="138" w:lineRule="exact"/>
        <w:rPr>
          <w:sz w:val="20"/>
          <w:szCs w:val="20"/>
        </w:rPr>
      </w:pPr>
    </w:p>
    <w:p w:rsidR="00BD1D7F" w:rsidRDefault="007860A4">
      <w:pPr>
        <w:spacing w:line="356" w:lineRule="auto"/>
        <w:ind w:left="3" w:firstLine="721"/>
        <w:jc w:val="both"/>
        <w:rPr>
          <w:sz w:val="20"/>
          <w:szCs w:val="20"/>
        </w:rPr>
      </w:pPr>
      <w:r>
        <w:rPr>
          <w:rFonts w:eastAsia="Times New Roman"/>
          <w:b/>
          <w:bCs/>
        </w:rPr>
        <w:t xml:space="preserve">Личностные результаты. </w:t>
      </w:r>
      <w:r>
        <w:rPr>
          <w:rFonts w:eastAsia="Times New Roman"/>
        </w:rPr>
        <w:t>Создание условий для формирования следующих умений:</w:t>
      </w:r>
      <w:r>
        <w:rPr>
          <w:rFonts w:eastAsia="Times New Roman"/>
          <w:b/>
          <w:bCs/>
        </w:rPr>
        <w:t xml:space="preserve"> </w:t>
      </w:r>
      <w:r>
        <w:rPr>
          <w:rFonts w:eastAsia="Times New Roman"/>
        </w:rPr>
        <w:t>объяснять</w:t>
      </w:r>
      <w:r>
        <w:rPr>
          <w:rFonts w:eastAsia="Times New Roman"/>
          <w:b/>
          <w:bCs/>
        </w:rPr>
        <w:t xml:space="preserve"> </w:t>
      </w:r>
      <w:r>
        <w:rPr>
          <w:rFonts w:eastAsia="Times New Roman"/>
        </w:rPr>
        <w:t>свои чувства и ощущения от восприятия объектов, иллюстраций, результатов трудовой деятельности человека-мастера; уважительно относиться к чужому мнению, к результатам труда мастеров; понимать исторические традиции ремесел, положительно относиться к труду людей ремесленных профессий.</w:t>
      </w:r>
    </w:p>
    <w:p w:rsidR="00BD1D7F" w:rsidRDefault="00BD1D7F">
      <w:pPr>
        <w:spacing w:line="16" w:lineRule="exact"/>
        <w:rPr>
          <w:sz w:val="20"/>
          <w:szCs w:val="20"/>
        </w:rPr>
      </w:pPr>
    </w:p>
    <w:p w:rsidR="00BD1D7F" w:rsidRDefault="007860A4">
      <w:pPr>
        <w:spacing w:line="377" w:lineRule="auto"/>
        <w:ind w:left="3" w:firstLine="721"/>
        <w:jc w:val="both"/>
        <w:rPr>
          <w:sz w:val="20"/>
          <w:szCs w:val="20"/>
        </w:rPr>
      </w:pPr>
      <w:r>
        <w:rPr>
          <w:rFonts w:eastAsia="Times New Roman"/>
          <w:b/>
          <w:bCs/>
          <w:sz w:val="21"/>
          <w:szCs w:val="21"/>
        </w:rPr>
        <w:t xml:space="preserve">Метапредметные результаты. </w:t>
      </w:r>
      <w:r>
        <w:rPr>
          <w:rFonts w:eastAsia="Times New Roman"/>
          <w:sz w:val="21"/>
          <w:szCs w:val="21"/>
        </w:rPr>
        <w:t>Регулятивные УУД:</w:t>
      </w:r>
      <w:r>
        <w:rPr>
          <w:rFonts w:eastAsia="Times New Roman"/>
          <w:b/>
          <w:bCs/>
          <w:sz w:val="21"/>
          <w:szCs w:val="21"/>
        </w:rPr>
        <w:t xml:space="preserve"> </w:t>
      </w:r>
      <w:r>
        <w:rPr>
          <w:rFonts w:eastAsia="Times New Roman"/>
          <w:sz w:val="21"/>
          <w:szCs w:val="21"/>
        </w:rPr>
        <w:t>определять с помощью учителя и</w:t>
      </w:r>
      <w:r>
        <w:rPr>
          <w:rFonts w:eastAsia="Times New Roman"/>
          <w:b/>
          <w:bCs/>
          <w:sz w:val="21"/>
          <w:szCs w:val="21"/>
        </w:rPr>
        <w:t xml:space="preserve"> </w:t>
      </w:r>
      <w:r>
        <w:rPr>
          <w:rFonts w:eastAsia="Times New Roman"/>
          <w:sz w:val="21"/>
          <w:szCs w:val="21"/>
        </w:rPr>
        <w:t>самостоятельно цель деятельности на уроке, учиться выявлять и формулировать учебную проблему совместно с учителем (в ходе анализа предлагаемых заданий, образцов изделий); учиться планировать практическую деятельность на уроке; под контролем учителя выполнять пробные поисковые действия (упражнения) для выявления оптимального решения проблемы (задачи); 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 работать по совместно с учителем</w:t>
      </w:r>
    </w:p>
    <w:p w:rsidR="00BD1D7F" w:rsidRDefault="00BD1D7F">
      <w:pPr>
        <w:spacing w:line="65" w:lineRule="exact"/>
        <w:rPr>
          <w:sz w:val="20"/>
          <w:szCs w:val="20"/>
        </w:rPr>
      </w:pPr>
    </w:p>
    <w:p w:rsidR="00BD1D7F" w:rsidRDefault="007860A4">
      <w:pPr>
        <w:spacing w:line="356" w:lineRule="auto"/>
        <w:jc w:val="both"/>
        <w:rPr>
          <w:sz w:val="20"/>
          <w:szCs w:val="20"/>
        </w:rPr>
      </w:pPr>
      <w:r>
        <w:rPr>
          <w:rFonts w:eastAsia="Times New Roman"/>
        </w:rPr>
        <w:t>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 определять в диалоге с учителем успешность выполнения своего задания.</w:t>
      </w:r>
    </w:p>
    <w:p w:rsidR="00BD1D7F" w:rsidRDefault="00BD1D7F">
      <w:pPr>
        <w:spacing w:line="16" w:lineRule="exact"/>
        <w:rPr>
          <w:sz w:val="20"/>
          <w:szCs w:val="20"/>
        </w:rPr>
      </w:pPr>
    </w:p>
    <w:p w:rsidR="00BD1D7F" w:rsidRDefault="007860A4">
      <w:pPr>
        <w:spacing w:line="359" w:lineRule="auto"/>
        <w:ind w:firstLine="721"/>
        <w:jc w:val="both"/>
        <w:rPr>
          <w:sz w:val="20"/>
          <w:szCs w:val="20"/>
        </w:rPr>
      </w:pPr>
      <w:r>
        <w:rPr>
          <w:rFonts w:eastAsia="Times New Roman"/>
          <w:b/>
          <w:bCs/>
        </w:rPr>
        <w:t xml:space="preserve">Познавательные УУД: </w:t>
      </w:r>
      <w:r>
        <w:rPr>
          <w:rFonts w:eastAsia="Times New Roman"/>
        </w:rPr>
        <w:t>наблюдать конструкции и образы объектов природы и окружающего</w:t>
      </w:r>
      <w:r>
        <w:rPr>
          <w:rFonts w:eastAsia="Times New Roman"/>
          <w:b/>
          <w:bCs/>
        </w:rPr>
        <w:t xml:space="preserve"> </w:t>
      </w:r>
      <w:r>
        <w:rPr>
          <w:rFonts w:eastAsia="Times New Roman"/>
        </w:rPr>
        <w:t>мира, результаты творчества мастеров родного края;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 учиться понимать необходимость использования пробно-поисковых практических упражнений для открытия нового знания и умения; 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 с помощью учителя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 самостоятельно делать простейшие обобщения и выводы.</w:t>
      </w:r>
    </w:p>
    <w:p w:rsidR="00BD1D7F" w:rsidRDefault="00BD1D7F">
      <w:pPr>
        <w:spacing w:line="14" w:lineRule="exact"/>
        <w:rPr>
          <w:sz w:val="20"/>
          <w:szCs w:val="20"/>
        </w:rPr>
      </w:pPr>
    </w:p>
    <w:p w:rsidR="00BD1D7F" w:rsidRDefault="007860A4">
      <w:pPr>
        <w:spacing w:line="356" w:lineRule="auto"/>
        <w:ind w:right="20" w:firstLine="721"/>
        <w:jc w:val="both"/>
        <w:rPr>
          <w:sz w:val="20"/>
          <w:szCs w:val="20"/>
        </w:rPr>
      </w:pPr>
      <w:r>
        <w:rPr>
          <w:rFonts w:eastAsia="Times New Roman"/>
          <w:b/>
          <w:bCs/>
        </w:rPr>
        <w:t xml:space="preserve">Коммуникативные УУД: </w:t>
      </w:r>
      <w:r>
        <w:rPr>
          <w:rFonts w:eastAsia="Times New Roman"/>
        </w:rPr>
        <w:t>уметь слушать учителя и одноклассников,</w:t>
      </w:r>
      <w:r>
        <w:rPr>
          <w:rFonts w:eastAsia="Times New Roman"/>
          <w:b/>
          <w:bCs/>
        </w:rPr>
        <w:t xml:space="preserve"> </w:t>
      </w:r>
      <w:r>
        <w:rPr>
          <w:rFonts w:eastAsia="Times New Roman"/>
        </w:rPr>
        <w:t>высказывать свое мнение;</w:t>
      </w:r>
      <w:r>
        <w:rPr>
          <w:rFonts w:eastAsia="Times New Roman"/>
          <w:b/>
          <w:bCs/>
        </w:rPr>
        <w:t xml:space="preserve"> </w:t>
      </w:r>
      <w:r>
        <w:rPr>
          <w:rFonts w:eastAsia="Times New Roman"/>
        </w:rPr>
        <w:t>уметь вести небольшой познавательный диалог по теме урока, коллективно анализировать изделия; вступать в беседу и обсуждение на уроке и в жизни; учиться выполнять предлагаемые задания в паре, группе.</w:t>
      </w:r>
    </w:p>
    <w:p w:rsidR="00BD1D7F" w:rsidRDefault="00BD1D7F">
      <w:pPr>
        <w:spacing w:line="16" w:lineRule="exact"/>
        <w:rPr>
          <w:sz w:val="20"/>
          <w:szCs w:val="20"/>
        </w:rPr>
      </w:pPr>
    </w:p>
    <w:p w:rsidR="00BD1D7F" w:rsidRDefault="007860A4">
      <w:pPr>
        <w:numPr>
          <w:ilvl w:val="0"/>
          <w:numId w:val="115"/>
        </w:numPr>
        <w:tabs>
          <w:tab w:val="left" w:pos="1008"/>
        </w:tabs>
        <w:spacing w:line="359" w:lineRule="auto"/>
        <w:ind w:firstLine="718"/>
        <w:jc w:val="both"/>
        <w:rPr>
          <w:rFonts w:eastAsia="Times New Roman"/>
        </w:rPr>
      </w:pPr>
      <w:r>
        <w:rPr>
          <w:rFonts w:eastAsia="Times New Roman"/>
        </w:rPr>
        <w:t>результате изучения курса «Технологии» обучающиеся на уровне начального общего образования: получат начальные представления о материальной культуре как продукте творческой предметно 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 эстетического и социально 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получат общее представление о мире профессий, их социальном значении,</w:t>
      </w:r>
    </w:p>
    <w:p w:rsidR="00BD1D7F" w:rsidRDefault="00BD1D7F">
      <w:pPr>
        <w:spacing w:line="13" w:lineRule="exact"/>
        <w:rPr>
          <w:sz w:val="20"/>
          <w:szCs w:val="20"/>
        </w:rPr>
      </w:pPr>
    </w:p>
    <w:p w:rsidR="00BD1D7F" w:rsidRDefault="007860A4">
      <w:pPr>
        <w:spacing w:line="354" w:lineRule="auto"/>
        <w:jc w:val="both"/>
        <w:rPr>
          <w:sz w:val="20"/>
          <w:szCs w:val="20"/>
        </w:rPr>
      </w:pPr>
      <w:r>
        <w:rPr>
          <w:rFonts w:eastAsia="Times New Roman"/>
        </w:rPr>
        <w:t>истории возникновения и развития;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 декоративных и других изделий.</w:t>
      </w:r>
    </w:p>
    <w:p w:rsidR="00BD1D7F" w:rsidRDefault="00BD1D7F">
      <w:pPr>
        <w:spacing w:line="18" w:lineRule="exact"/>
        <w:rPr>
          <w:sz w:val="20"/>
          <w:szCs w:val="20"/>
        </w:rPr>
      </w:pPr>
    </w:p>
    <w:p w:rsidR="00BD1D7F" w:rsidRDefault="007860A4">
      <w:pPr>
        <w:spacing w:line="356" w:lineRule="auto"/>
        <w:ind w:firstLine="721"/>
        <w:jc w:val="both"/>
        <w:rPr>
          <w:sz w:val="20"/>
          <w:szCs w:val="20"/>
        </w:rPr>
      </w:pPr>
      <w:r>
        <w:rPr>
          <w:rFonts w:eastAsia="Times New Roman"/>
        </w:rPr>
        <w:t>Решение конструкторских, художественно конструкторских и технологических задач заложит развитие основ творческой деятельности, конструкторско 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BD1D7F" w:rsidRDefault="00BD1D7F">
      <w:pPr>
        <w:spacing w:line="16" w:lineRule="exact"/>
        <w:rPr>
          <w:sz w:val="20"/>
          <w:szCs w:val="20"/>
        </w:rPr>
      </w:pPr>
    </w:p>
    <w:p w:rsidR="00BD1D7F" w:rsidRDefault="007860A4" w:rsidP="00EB403E">
      <w:pPr>
        <w:spacing w:line="354" w:lineRule="auto"/>
        <w:ind w:firstLine="721"/>
        <w:jc w:val="both"/>
        <w:rPr>
          <w:sz w:val="20"/>
          <w:szCs w:val="20"/>
        </w:rPr>
      </w:pPr>
      <w:r>
        <w:rPr>
          <w:rFonts w:eastAsia="Times New Roman"/>
        </w:rPr>
        <w:t>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w:t>
      </w:r>
    </w:p>
    <w:p w:rsidR="00BD1D7F" w:rsidRDefault="007860A4">
      <w:pPr>
        <w:spacing w:line="359" w:lineRule="auto"/>
        <w:ind w:left="3"/>
        <w:jc w:val="both"/>
        <w:rPr>
          <w:sz w:val="20"/>
          <w:szCs w:val="20"/>
        </w:rPr>
      </w:pPr>
      <w:r>
        <w:rPr>
          <w:rFonts w:eastAsia="Times New Roman"/>
        </w:rPr>
        <w:t xml:space="preserve">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r>
      <w:proofErr w:type="gramStart"/>
      <w:r>
        <w:rPr>
          <w:rFonts w:eastAsia="Times New Roman"/>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познакомятся с персональным компьютером как техническим средством, с его основными устройствами, их назначением;</w:t>
      </w:r>
      <w:proofErr w:type="gramEnd"/>
      <w:r>
        <w:rPr>
          <w:rFonts w:eastAsia="Times New Roman"/>
        </w:rPr>
        <w:t xml:space="preserve"> </w:t>
      </w:r>
      <w:proofErr w:type="gramStart"/>
      <w:r>
        <w:rPr>
          <w:rFonts w:eastAsia="Times New Roman"/>
        </w:rPr>
        <w:t>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roofErr w:type="gramEnd"/>
    </w:p>
    <w:p w:rsidR="00BD1D7F" w:rsidRDefault="00BD1D7F">
      <w:pPr>
        <w:spacing w:line="19" w:lineRule="exact"/>
        <w:rPr>
          <w:sz w:val="20"/>
          <w:szCs w:val="20"/>
        </w:rPr>
      </w:pPr>
    </w:p>
    <w:p w:rsidR="00BD1D7F" w:rsidRDefault="007860A4">
      <w:pPr>
        <w:numPr>
          <w:ilvl w:val="0"/>
          <w:numId w:val="116"/>
        </w:numPr>
        <w:tabs>
          <w:tab w:val="left" w:pos="939"/>
        </w:tabs>
        <w:spacing w:line="354" w:lineRule="auto"/>
        <w:ind w:left="3" w:firstLine="718"/>
        <w:jc w:val="both"/>
        <w:rPr>
          <w:rFonts w:eastAsia="Times New Roman"/>
        </w:rPr>
      </w:pPr>
      <w:r>
        <w:rPr>
          <w:rFonts w:eastAsia="Times New Roman"/>
        </w:rPr>
        <w:t>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w:t>
      </w:r>
    </w:p>
    <w:p w:rsidR="00BD1D7F" w:rsidRDefault="00BD1D7F">
      <w:pPr>
        <w:spacing w:line="7" w:lineRule="exact"/>
        <w:rPr>
          <w:sz w:val="20"/>
          <w:szCs w:val="20"/>
        </w:rPr>
      </w:pPr>
    </w:p>
    <w:p w:rsidR="00BD1D7F" w:rsidRDefault="007860A4">
      <w:pPr>
        <w:ind w:left="3"/>
        <w:rPr>
          <w:sz w:val="20"/>
          <w:szCs w:val="20"/>
        </w:rPr>
      </w:pPr>
      <w:r>
        <w:rPr>
          <w:rFonts w:eastAsia="Times New Roman"/>
        </w:rPr>
        <w:t>уважение к чужому труду и результатам труда, культурному наследию.</w:t>
      </w:r>
    </w:p>
    <w:p w:rsidR="00BD1D7F" w:rsidRDefault="00BD1D7F">
      <w:pPr>
        <w:spacing w:line="126" w:lineRule="exact"/>
        <w:rPr>
          <w:sz w:val="20"/>
          <w:szCs w:val="20"/>
        </w:rPr>
      </w:pPr>
    </w:p>
    <w:p w:rsidR="00BD1D7F" w:rsidRDefault="007860A4">
      <w:pPr>
        <w:ind w:left="723"/>
        <w:rPr>
          <w:sz w:val="20"/>
          <w:szCs w:val="20"/>
        </w:rPr>
      </w:pPr>
      <w:r>
        <w:rPr>
          <w:rFonts w:eastAsia="Times New Roman"/>
          <w:b/>
          <w:bCs/>
        </w:rPr>
        <w:t>Общекультурные и общетрудовые компетенции</w:t>
      </w:r>
    </w:p>
    <w:p w:rsidR="00BD1D7F" w:rsidRDefault="00BD1D7F">
      <w:pPr>
        <w:spacing w:line="126" w:lineRule="exact"/>
        <w:rPr>
          <w:sz w:val="20"/>
          <w:szCs w:val="20"/>
        </w:rPr>
      </w:pPr>
    </w:p>
    <w:p w:rsidR="00BD1D7F" w:rsidRDefault="007860A4">
      <w:pPr>
        <w:ind w:left="723"/>
        <w:rPr>
          <w:sz w:val="20"/>
          <w:szCs w:val="20"/>
        </w:rPr>
      </w:pPr>
      <w:r>
        <w:rPr>
          <w:rFonts w:eastAsia="Times New Roman"/>
          <w:b/>
          <w:bCs/>
        </w:rPr>
        <w:lastRenderedPageBreak/>
        <w:t>Основы культуры труда, самообслуживание</w:t>
      </w:r>
    </w:p>
    <w:p w:rsidR="00BD1D7F" w:rsidRDefault="00BD1D7F">
      <w:pPr>
        <w:spacing w:line="138" w:lineRule="exact"/>
        <w:rPr>
          <w:sz w:val="20"/>
          <w:szCs w:val="20"/>
        </w:rPr>
      </w:pPr>
    </w:p>
    <w:p w:rsidR="00BD1D7F" w:rsidRDefault="007860A4">
      <w:pPr>
        <w:spacing w:line="358" w:lineRule="auto"/>
        <w:ind w:left="3" w:firstLine="721"/>
        <w:jc w:val="both"/>
        <w:rPr>
          <w:sz w:val="20"/>
          <w:szCs w:val="20"/>
        </w:rPr>
      </w:pPr>
      <w:r>
        <w:rPr>
          <w:rFonts w:eastAsia="Times New Roman"/>
        </w:rPr>
        <w:t>Выпускник научится: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планировать</w:t>
      </w:r>
    </w:p>
    <w:p w:rsidR="00BD1D7F" w:rsidRDefault="00BD1D7F">
      <w:pPr>
        <w:spacing w:line="15" w:lineRule="exact"/>
        <w:rPr>
          <w:sz w:val="20"/>
          <w:szCs w:val="20"/>
        </w:rPr>
      </w:pPr>
    </w:p>
    <w:p w:rsidR="00BD1D7F" w:rsidRDefault="007860A4">
      <w:pPr>
        <w:numPr>
          <w:ilvl w:val="0"/>
          <w:numId w:val="117"/>
        </w:numPr>
        <w:tabs>
          <w:tab w:val="left" w:pos="214"/>
        </w:tabs>
        <w:spacing w:line="354" w:lineRule="auto"/>
        <w:ind w:left="3" w:right="20" w:hanging="3"/>
        <w:jc w:val="both"/>
        <w:rPr>
          <w:rFonts w:eastAsia="Times New Roman"/>
        </w:rPr>
      </w:pPr>
      <w:r>
        <w:rPr>
          <w:rFonts w:eastAsia="Times New Roman"/>
        </w:rPr>
        <w:t>выполнять практическое задание (практическую работу) с опорой на инструкционную карту; при необходимости вносить коррективы в выполняемые действия; выполнять доступные действия по самообслуживанию и доступные виды домашнего труда. Выпускник получит возможность научиться:</w:t>
      </w:r>
    </w:p>
    <w:p w:rsidR="00BD1D7F" w:rsidRDefault="00BD1D7F">
      <w:pPr>
        <w:spacing w:line="18" w:lineRule="exact"/>
        <w:rPr>
          <w:sz w:val="20"/>
          <w:szCs w:val="20"/>
        </w:rPr>
      </w:pPr>
    </w:p>
    <w:p w:rsidR="00BD1D7F" w:rsidRDefault="007860A4">
      <w:pPr>
        <w:spacing w:line="357" w:lineRule="auto"/>
        <w:ind w:left="3"/>
        <w:jc w:val="both"/>
        <w:rPr>
          <w:sz w:val="20"/>
          <w:szCs w:val="20"/>
        </w:rPr>
      </w:pPr>
      <w:r>
        <w:rPr>
          <w:rFonts w:eastAsia="Times New Roman"/>
        </w:rPr>
        <w:t>уважительно относиться к труду людей; понимать культурно историческую ценность традиций, отражённых в предметном мире, в том числе традиций трудовых династий как своего региона, так и страны, и уважать их;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BD1D7F" w:rsidRDefault="00BD1D7F">
      <w:pPr>
        <w:spacing w:line="6" w:lineRule="exact"/>
        <w:rPr>
          <w:sz w:val="20"/>
          <w:szCs w:val="20"/>
        </w:rPr>
      </w:pPr>
    </w:p>
    <w:p w:rsidR="00BD1D7F" w:rsidRDefault="007860A4">
      <w:pPr>
        <w:ind w:left="723"/>
        <w:rPr>
          <w:sz w:val="20"/>
          <w:szCs w:val="20"/>
        </w:rPr>
      </w:pPr>
      <w:r>
        <w:rPr>
          <w:rFonts w:eastAsia="Times New Roman"/>
          <w:b/>
          <w:bCs/>
        </w:rPr>
        <w:t>Технология ручной обработки материалов.</w:t>
      </w:r>
    </w:p>
    <w:p w:rsidR="00BD1D7F" w:rsidRDefault="00BD1D7F">
      <w:pPr>
        <w:spacing w:line="127" w:lineRule="exact"/>
        <w:rPr>
          <w:sz w:val="20"/>
          <w:szCs w:val="20"/>
        </w:rPr>
      </w:pPr>
    </w:p>
    <w:p w:rsidR="00BD1D7F" w:rsidRDefault="007860A4">
      <w:pPr>
        <w:ind w:left="723"/>
        <w:rPr>
          <w:sz w:val="20"/>
          <w:szCs w:val="20"/>
        </w:rPr>
      </w:pPr>
      <w:r>
        <w:rPr>
          <w:rFonts w:eastAsia="Times New Roman"/>
          <w:b/>
          <w:bCs/>
        </w:rPr>
        <w:t>Элементы графической грамоты</w:t>
      </w:r>
    </w:p>
    <w:p w:rsidR="00BD1D7F" w:rsidRDefault="00BD1D7F">
      <w:pPr>
        <w:spacing w:line="203"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Выпускник научится: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художественным и конструктивным свойствам в соответствии с поставленной задачей;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применять приёмы рациональной безопасной работы ручными инструментами: чертёжными (линейка, угольник, циркуль), режущими (ножницы) и колющими (швейная игла); выполнять символические действия моделирования</w:t>
      </w:r>
    </w:p>
    <w:p w:rsidR="00BD1D7F" w:rsidRDefault="00BD1D7F">
      <w:pPr>
        <w:spacing w:line="4" w:lineRule="exact"/>
        <w:rPr>
          <w:sz w:val="20"/>
          <w:szCs w:val="20"/>
        </w:rPr>
      </w:pPr>
    </w:p>
    <w:p w:rsidR="00BD1D7F" w:rsidRDefault="007860A4">
      <w:pPr>
        <w:numPr>
          <w:ilvl w:val="0"/>
          <w:numId w:val="118"/>
        </w:numPr>
        <w:tabs>
          <w:tab w:val="left" w:pos="281"/>
        </w:tabs>
        <w:spacing w:line="358" w:lineRule="auto"/>
        <w:ind w:left="3" w:hanging="3"/>
        <w:jc w:val="both"/>
        <w:rPr>
          <w:rFonts w:eastAsia="Times New Roman"/>
        </w:rPr>
      </w:pPr>
      <w:r>
        <w:rPr>
          <w:rFonts w:eastAsia="Times New Roman"/>
        </w:rPr>
        <w:t>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Выпускник получит возможность научиться: отбирать и выстраивать оптимальную технологическую последовательность реализации собственного или предложенного учителем замысла;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w:t>
      </w:r>
    </w:p>
    <w:p w:rsidR="00BD1D7F" w:rsidRDefault="00BD1D7F">
      <w:pPr>
        <w:spacing w:line="13" w:lineRule="exact"/>
        <w:rPr>
          <w:rFonts w:eastAsia="Times New Roman"/>
        </w:rPr>
      </w:pPr>
    </w:p>
    <w:p w:rsidR="00BD1D7F" w:rsidRDefault="007860A4">
      <w:pPr>
        <w:ind w:left="723"/>
        <w:rPr>
          <w:rFonts w:eastAsia="Times New Roman"/>
        </w:rPr>
      </w:pPr>
      <w:r>
        <w:rPr>
          <w:rFonts w:eastAsia="Times New Roman"/>
          <w:b/>
          <w:bCs/>
          <w:sz w:val="21"/>
          <w:szCs w:val="21"/>
        </w:rPr>
        <w:t>Конструирование и моделирование</w:t>
      </w:r>
      <w:r>
        <w:rPr>
          <w:rFonts w:eastAsia="Times New Roman"/>
          <w:sz w:val="21"/>
          <w:szCs w:val="21"/>
        </w:rPr>
        <w:t>.</w:t>
      </w:r>
      <w:r>
        <w:rPr>
          <w:rFonts w:eastAsia="Times New Roman"/>
          <w:b/>
          <w:bCs/>
          <w:sz w:val="21"/>
          <w:szCs w:val="21"/>
        </w:rPr>
        <w:t xml:space="preserve"> </w:t>
      </w:r>
      <w:r>
        <w:rPr>
          <w:rFonts w:eastAsia="Times New Roman"/>
          <w:sz w:val="21"/>
          <w:szCs w:val="21"/>
        </w:rPr>
        <w:t>Выпускник научится:</w:t>
      </w:r>
      <w:r>
        <w:rPr>
          <w:rFonts w:eastAsia="Times New Roman"/>
          <w:b/>
          <w:bCs/>
          <w:sz w:val="21"/>
          <w:szCs w:val="21"/>
        </w:rPr>
        <w:t xml:space="preserve"> </w:t>
      </w:r>
      <w:r>
        <w:rPr>
          <w:rFonts w:eastAsia="Times New Roman"/>
          <w:sz w:val="21"/>
          <w:szCs w:val="21"/>
        </w:rPr>
        <w:t>анализировать устройство изделия:</w:t>
      </w:r>
    </w:p>
    <w:p w:rsidR="00BD1D7F" w:rsidRDefault="00BD1D7F">
      <w:pPr>
        <w:spacing w:line="138" w:lineRule="exact"/>
        <w:rPr>
          <w:sz w:val="20"/>
          <w:szCs w:val="20"/>
        </w:rPr>
      </w:pPr>
    </w:p>
    <w:p w:rsidR="00BD1D7F" w:rsidRDefault="007860A4">
      <w:pPr>
        <w:spacing w:line="359" w:lineRule="auto"/>
        <w:ind w:left="3"/>
        <w:jc w:val="both"/>
        <w:rPr>
          <w:sz w:val="20"/>
          <w:szCs w:val="20"/>
        </w:rPr>
      </w:pPr>
      <w:r>
        <w:rPr>
          <w:rFonts w:eastAsia="Times New Roman"/>
        </w:rPr>
        <w:t xml:space="preserve">выделять детали, их форму, определять взаимное расположение, виды соединения деталей;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изготавливать несложные конструкции изделий по рисунку, простейшему чертежу или эскизу, образцу и доступным заданным условиям. Выпускник получит возможность научиться: соотн осить объёмную конструкцию, основанную на правильных геометрических формах, с изображениями их развёрток; создавать мысленный образ конструкции с целью решения определённой </w:t>
      </w:r>
      <w:r>
        <w:rPr>
          <w:rFonts w:eastAsia="Times New Roman"/>
        </w:rPr>
        <w:lastRenderedPageBreak/>
        <w:t>конструкторской задачи или передачи определённой художественно эстетической информации, воплощать этот образ в материале.</w:t>
      </w:r>
    </w:p>
    <w:p w:rsidR="00BD1D7F" w:rsidRDefault="00BD1D7F">
      <w:pPr>
        <w:spacing w:line="13" w:lineRule="exact"/>
        <w:rPr>
          <w:sz w:val="20"/>
          <w:szCs w:val="20"/>
        </w:rPr>
      </w:pPr>
    </w:p>
    <w:p w:rsidR="00BD1D7F" w:rsidRDefault="007860A4">
      <w:pPr>
        <w:spacing w:line="357" w:lineRule="auto"/>
        <w:ind w:left="3" w:firstLine="721"/>
        <w:jc w:val="both"/>
        <w:rPr>
          <w:sz w:val="20"/>
          <w:szCs w:val="20"/>
        </w:rPr>
      </w:pPr>
      <w:r>
        <w:rPr>
          <w:rFonts w:eastAsia="Times New Roman"/>
          <w:b/>
          <w:bCs/>
        </w:rPr>
        <w:t xml:space="preserve">Практика работы на компьютере. </w:t>
      </w:r>
      <w:r>
        <w:rPr>
          <w:rFonts w:eastAsia="Times New Roman"/>
        </w:rPr>
        <w:t>Выпускник научится:</w:t>
      </w:r>
      <w:r>
        <w:rPr>
          <w:rFonts w:eastAsia="Times New Roman"/>
          <w:b/>
          <w:bCs/>
        </w:rPr>
        <w:t xml:space="preserve"> </w:t>
      </w:r>
      <w:r>
        <w:rPr>
          <w:rFonts w:eastAsia="Times New Roman"/>
        </w:rPr>
        <w:t>соблюдать безопасные приёмы труда,</w:t>
      </w:r>
      <w:r>
        <w:rPr>
          <w:rFonts w:eastAsia="Times New Roman"/>
          <w:b/>
          <w:bCs/>
        </w:rPr>
        <w:t xml:space="preserve"> </w:t>
      </w:r>
      <w:r>
        <w:rPr>
          <w:rFonts w:eastAsia="Times New Roman"/>
        </w:rPr>
        <w:t>пользоваться персональным компьютером для воспроизведения и поиска необходимой информации в ресурсе компьютера, для решения доступных конструкторско- технологических задач; использовать простейшие приёмы работы с готовыми электронными ресурсами: активировать, читать информацию, выполнять задания; создавать небольшие тексты, иллюстрации к устному рассказу, используя редакторы текстов и презентаций.</w:t>
      </w:r>
    </w:p>
    <w:p w:rsidR="00BD1D7F" w:rsidRDefault="00BD1D7F">
      <w:pPr>
        <w:spacing w:line="18" w:lineRule="exact"/>
        <w:rPr>
          <w:sz w:val="20"/>
          <w:szCs w:val="20"/>
        </w:rPr>
      </w:pPr>
    </w:p>
    <w:p w:rsidR="00BD1D7F" w:rsidRDefault="007860A4">
      <w:pPr>
        <w:spacing w:line="354" w:lineRule="auto"/>
        <w:ind w:left="3" w:right="20" w:firstLine="721"/>
        <w:jc w:val="both"/>
        <w:rPr>
          <w:sz w:val="20"/>
          <w:szCs w:val="20"/>
        </w:rPr>
      </w:pPr>
      <w:r>
        <w:rPr>
          <w:rFonts w:eastAsia="Times New Roman"/>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BD1D7F" w:rsidRDefault="00BD1D7F">
      <w:pPr>
        <w:spacing w:line="19" w:lineRule="exact"/>
        <w:rPr>
          <w:sz w:val="20"/>
          <w:szCs w:val="20"/>
        </w:rPr>
      </w:pPr>
    </w:p>
    <w:p w:rsidR="00BD1D7F" w:rsidRDefault="007860A4">
      <w:pPr>
        <w:spacing w:line="348" w:lineRule="auto"/>
        <w:ind w:left="3" w:firstLine="721"/>
        <w:jc w:val="both"/>
        <w:rPr>
          <w:sz w:val="20"/>
          <w:szCs w:val="20"/>
        </w:rPr>
      </w:pPr>
      <w:r>
        <w:rPr>
          <w:rFonts w:eastAsia="Times New Roman"/>
          <w:b/>
          <w:bCs/>
        </w:rPr>
        <w:t xml:space="preserve">Физическая культура </w:t>
      </w:r>
      <w:r>
        <w:rPr>
          <w:rFonts w:eastAsia="Times New Roman"/>
        </w:rPr>
        <w:t>(для обучающихся,</w:t>
      </w:r>
      <w:r>
        <w:rPr>
          <w:rFonts w:eastAsia="Times New Roman"/>
          <w:b/>
          <w:bCs/>
        </w:rPr>
        <w:t xml:space="preserve"> </w:t>
      </w:r>
      <w:r>
        <w:rPr>
          <w:rFonts w:eastAsia="Times New Roman"/>
        </w:rPr>
        <w:t>не имеющих противопоказаний для занятий</w:t>
      </w:r>
      <w:r>
        <w:rPr>
          <w:rFonts w:eastAsia="Times New Roman"/>
          <w:b/>
          <w:bCs/>
        </w:rPr>
        <w:t xml:space="preserve"> </w:t>
      </w:r>
      <w:r>
        <w:rPr>
          <w:rFonts w:eastAsia="Times New Roman"/>
        </w:rPr>
        <w:t>физической культурой или существенных ограничений по физической нагрузке)</w:t>
      </w:r>
    </w:p>
    <w:p w:rsidR="00BD1D7F" w:rsidRDefault="00BD1D7F">
      <w:pPr>
        <w:spacing w:line="25" w:lineRule="exact"/>
        <w:rPr>
          <w:sz w:val="20"/>
          <w:szCs w:val="20"/>
        </w:rPr>
      </w:pPr>
    </w:p>
    <w:p w:rsidR="00BD1D7F" w:rsidRDefault="007860A4">
      <w:pPr>
        <w:spacing w:line="349" w:lineRule="auto"/>
        <w:ind w:left="3" w:firstLine="721"/>
        <w:jc w:val="both"/>
        <w:rPr>
          <w:sz w:val="20"/>
          <w:szCs w:val="20"/>
        </w:rPr>
      </w:pPr>
      <w:r>
        <w:rPr>
          <w:rFonts w:eastAsia="Times New Roman"/>
        </w:rPr>
        <w:t>Целью изучения физической культуры является формирование у учащихся начальной школы основ здорового образа жизни, развитие творческой самостоятельности посредством освоения</w:t>
      </w:r>
    </w:p>
    <w:p w:rsidR="00BD1D7F" w:rsidRDefault="00BD1D7F">
      <w:pPr>
        <w:spacing w:line="88" w:lineRule="exact"/>
        <w:rPr>
          <w:sz w:val="20"/>
          <w:szCs w:val="20"/>
        </w:rPr>
      </w:pPr>
    </w:p>
    <w:p w:rsidR="00BD1D7F" w:rsidRDefault="007860A4">
      <w:pPr>
        <w:spacing w:line="357" w:lineRule="auto"/>
        <w:ind w:left="3"/>
        <w:jc w:val="both"/>
        <w:rPr>
          <w:sz w:val="20"/>
          <w:szCs w:val="20"/>
        </w:rPr>
      </w:pPr>
      <w:r>
        <w:rPr>
          <w:rFonts w:eastAsia="Times New Roman"/>
        </w:rPr>
        <w:t>двигательной деятельности. Реализация данной цели связана с решением следующих образовательных задач: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формирование общих представлений</w:t>
      </w:r>
    </w:p>
    <w:p w:rsidR="00BD1D7F" w:rsidRDefault="00BD1D7F">
      <w:pPr>
        <w:spacing w:line="20" w:lineRule="exact"/>
        <w:rPr>
          <w:sz w:val="20"/>
          <w:szCs w:val="20"/>
        </w:rPr>
      </w:pPr>
    </w:p>
    <w:p w:rsidR="00BD1D7F" w:rsidRDefault="007860A4">
      <w:pPr>
        <w:numPr>
          <w:ilvl w:val="0"/>
          <w:numId w:val="119"/>
        </w:numPr>
        <w:tabs>
          <w:tab w:val="left" w:pos="223"/>
        </w:tabs>
        <w:spacing w:line="357" w:lineRule="auto"/>
        <w:ind w:left="3" w:hanging="3"/>
        <w:jc w:val="both"/>
        <w:rPr>
          <w:rFonts w:eastAsia="Times New Roman"/>
        </w:rPr>
      </w:pPr>
      <w:r>
        <w:rPr>
          <w:rFonts w:eastAsia="Times New Roman"/>
        </w:rPr>
        <w:t>физической культуре, её значении в жизни человека, роли в укреплении здоровья, физическом развитии и физической подготовленности; развитие интереса к самостоятельным занятиям физическими упражнениями, подвижным играм, формам активного отдыха и досуга;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BD1D7F" w:rsidRDefault="00BD1D7F">
      <w:pPr>
        <w:spacing w:line="15" w:lineRule="exact"/>
        <w:rPr>
          <w:sz w:val="20"/>
          <w:szCs w:val="20"/>
        </w:rPr>
      </w:pPr>
    </w:p>
    <w:p w:rsidR="00BD1D7F" w:rsidRDefault="007860A4">
      <w:pPr>
        <w:spacing w:line="359" w:lineRule="auto"/>
        <w:ind w:left="3" w:firstLine="721"/>
        <w:jc w:val="both"/>
        <w:rPr>
          <w:sz w:val="20"/>
          <w:szCs w:val="20"/>
        </w:rPr>
      </w:pPr>
      <w:r>
        <w:rPr>
          <w:rFonts w:eastAsia="Times New Roman"/>
        </w:rPr>
        <w:t xml:space="preserve">Программа обучения физической культуре направлена на: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 соблюдение дидактических принципов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 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 усиление оздоровительного эффекта, достигаемого в ходе активного использования школьниками освоенных </w:t>
      </w:r>
      <w:r>
        <w:rPr>
          <w:rFonts w:eastAsia="Times New Roman"/>
        </w:rPr>
        <w:lastRenderedPageBreak/>
        <w:t>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BD1D7F" w:rsidRDefault="00BD1D7F">
      <w:pPr>
        <w:spacing w:line="20" w:lineRule="exact"/>
        <w:rPr>
          <w:sz w:val="20"/>
          <w:szCs w:val="20"/>
        </w:rPr>
      </w:pPr>
    </w:p>
    <w:p w:rsidR="00BD1D7F" w:rsidRDefault="007860A4">
      <w:pPr>
        <w:spacing w:line="357" w:lineRule="auto"/>
        <w:ind w:left="3" w:firstLine="721"/>
        <w:jc w:val="both"/>
        <w:rPr>
          <w:sz w:val="20"/>
          <w:szCs w:val="20"/>
        </w:rPr>
      </w:pPr>
      <w:r>
        <w:rPr>
          <w:rFonts w:eastAsia="Times New Roman"/>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BD1D7F" w:rsidRDefault="00BD1D7F">
      <w:pPr>
        <w:spacing w:line="18" w:lineRule="exact"/>
        <w:rPr>
          <w:sz w:val="20"/>
          <w:szCs w:val="20"/>
        </w:rPr>
      </w:pPr>
    </w:p>
    <w:p w:rsidR="00BD1D7F" w:rsidRDefault="007860A4">
      <w:pPr>
        <w:spacing w:line="356" w:lineRule="auto"/>
        <w:ind w:left="3" w:firstLine="721"/>
        <w:jc w:val="both"/>
        <w:rPr>
          <w:sz w:val="20"/>
          <w:szCs w:val="20"/>
        </w:rPr>
      </w:pPr>
      <w:r>
        <w:rPr>
          <w:rFonts w:eastAsia="Times New Roman"/>
        </w:rPr>
        <w:t>В соответствии изменениями, внесёнными в федеральный базисный учебный план курс «Физическая культура», изучается с 1-го по 4-й класс по три часа в неделю. Программный материал делится на две части. Общий объём учебного времени составляет 405 часов. В каждом классе выделяется время для совместной работы учеников с родителями (проекты, соревнования, конкурсы).</w:t>
      </w:r>
    </w:p>
    <w:p w:rsidR="00BD1D7F" w:rsidRDefault="00BD1D7F">
      <w:pPr>
        <w:spacing w:line="16" w:lineRule="exact"/>
        <w:rPr>
          <w:sz w:val="20"/>
          <w:szCs w:val="20"/>
        </w:rPr>
      </w:pPr>
    </w:p>
    <w:p w:rsidR="00BD1D7F" w:rsidRDefault="007860A4">
      <w:pPr>
        <w:ind w:left="723"/>
        <w:rPr>
          <w:sz w:val="20"/>
          <w:szCs w:val="20"/>
        </w:rPr>
      </w:pPr>
      <w:r>
        <w:rPr>
          <w:rFonts w:eastAsia="Times New Roman"/>
          <w:sz w:val="21"/>
          <w:szCs w:val="21"/>
        </w:rPr>
        <w:t>Описание ценностных ориентиров содержания учебного предмета. Ценность жизни - признание</w:t>
      </w:r>
    </w:p>
    <w:p w:rsidR="00BD1D7F" w:rsidRDefault="00BD1D7F">
      <w:pPr>
        <w:spacing w:line="203" w:lineRule="exact"/>
        <w:rPr>
          <w:sz w:val="20"/>
          <w:szCs w:val="20"/>
        </w:rPr>
      </w:pPr>
    </w:p>
    <w:p w:rsidR="00BD1D7F" w:rsidRDefault="007860A4">
      <w:pPr>
        <w:ind w:left="3"/>
        <w:rPr>
          <w:sz w:val="20"/>
          <w:szCs w:val="20"/>
        </w:rPr>
      </w:pPr>
      <w:r>
        <w:rPr>
          <w:rFonts w:eastAsia="Times New Roman"/>
          <w:sz w:val="21"/>
          <w:szCs w:val="21"/>
        </w:rPr>
        <w:t>человеческой жизни величайшей ценностью, что реализуется в бережном отношении к другим людям и</w:t>
      </w:r>
    </w:p>
    <w:p w:rsidR="00BD1D7F" w:rsidRDefault="00BD1D7F">
      <w:pPr>
        <w:spacing w:line="138" w:lineRule="exact"/>
        <w:rPr>
          <w:sz w:val="20"/>
          <w:szCs w:val="20"/>
        </w:rPr>
      </w:pPr>
    </w:p>
    <w:p w:rsidR="00BD1D7F" w:rsidRDefault="007860A4">
      <w:pPr>
        <w:numPr>
          <w:ilvl w:val="0"/>
          <w:numId w:val="120"/>
        </w:numPr>
        <w:tabs>
          <w:tab w:val="left" w:pos="180"/>
        </w:tabs>
        <w:spacing w:line="354" w:lineRule="auto"/>
        <w:ind w:left="3" w:hanging="3"/>
        <w:jc w:val="both"/>
        <w:rPr>
          <w:rFonts w:eastAsia="Times New Roman"/>
        </w:rPr>
      </w:pPr>
      <w:r>
        <w:rPr>
          <w:rFonts w:eastAsia="Times New Roman"/>
        </w:rPr>
        <w:t>природе. 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w:t>
      </w:r>
    </w:p>
    <w:p w:rsidR="00BD1D7F" w:rsidRDefault="00BD1D7F">
      <w:pPr>
        <w:spacing w:line="19" w:lineRule="exact"/>
        <w:rPr>
          <w:sz w:val="20"/>
          <w:szCs w:val="20"/>
        </w:rPr>
      </w:pPr>
    </w:p>
    <w:p w:rsidR="00BD1D7F" w:rsidRDefault="007860A4">
      <w:pPr>
        <w:spacing w:line="377" w:lineRule="auto"/>
        <w:ind w:left="3"/>
        <w:jc w:val="both"/>
        <w:rPr>
          <w:sz w:val="20"/>
          <w:szCs w:val="20"/>
        </w:rPr>
      </w:pPr>
      <w:r>
        <w:rPr>
          <w:rFonts w:eastAsia="Times New Roman"/>
          <w:sz w:val="21"/>
          <w:szCs w:val="21"/>
        </w:rPr>
        <w:t>гармонии, её совершенства, сохранение и приумножение её богатства. 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 Ценность истины - это ценность научного познания как части культуры человечества, разума, понимания сущности бытия, мироздания. 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Ценность труда и творчества как естественного условия человеческой жизни, состояния нормального человеческого существования. Ценность свободы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 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Ценность гражданственности - осознание человеком себя как члена общества, народа, представителя страны и государства. Ценность патриотизма</w:t>
      </w:r>
    </w:p>
    <w:p w:rsidR="00BD1D7F" w:rsidRDefault="00BD1D7F">
      <w:pPr>
        <w:spacing w:line="4" w:lineRule="exact"/>
        <w:rPr>
          <w:sz w:val="20"/>
          <w:szCs w:val="20"/>
        </w:rPr>
      </w:pPr>
    </w:p>
    <w:p w:rsidR="00BD1D7F" w:rsidRDefault="007860A4">
      <w:pPr>
        <w:numPr>
          <w:ilvl w:val="0"/>
          <w:numId w:val="121"/>
        </w:numPr>
        <w:tabs>
          <w:tab w:val="left" w:pos="161"/>
        </w:tabs>
        <w:spacing w:line="354" w:lineRule="auto"/>
        <w:ind w:left="3" w:hanging="3"/>
        <w:jc w:val="both"/>
        <w:rPr>
          <w:rFonts w:eastAsia="Times New Roman"/>
        </w:rPr>
      </w:pPr>
      <w:r>
        <w:rPr>
          <w:rFonts w:eastAsia="Times New Roman"/>
        </w:rPr>
        <w:t>одно из проявлений духовной зрелости человека, выражающееся в любви к России, народу, малой родине, в осознанном желании служить Отечеству. Ценность человечества - осознание человеком себя как части мирового сообщества, для существования и прогресса которого необходимы мир,</w:t>
      </w:r>
    </w:p>
    <w:p w:rsidR="00BD1D7F" w:rsidRDefault="00BD1D7F">
      <w:pPr>
        <w:spacing w:line="12" w:lineRule="exact"/>
        <w:rPr>
          <w:sz w:val="20"/>
          <w:szCs w:val="20"/>
        </w:rPr>
      </w:pPr>
    </w:p>
    <w:p w:rsidR="00BD1D7F" w:rsidRDefault="007860A4">
      <w:pPr>
        <w:ind w:left="3"/>
        <w:rPr>
          <w:sz w:val="20"/>
          <w:szCs w:val="20"/>
        </w:rPr>
      </w:pPr>
      <w:r>
        <w:rPr>
          <w:rFonts w:eastAsia="Times New Roman"/>
        </w:rPr>
        <w:t>сотрудничество народов и уважение к многообразию их культур.</w:t>
      </w:r>
    </w:p>
    <w:p w:rsidR="00BD1D7F" w:rsidRDefault="00BD1D7F">
      <w:pPr>
        <w:spacing w:line="138" w:lineRule="exact"/>
        <w:rPr>
          <w:sz w:val="20"/>
          <w:szCs w:val="20"/>
        </w:rPr>
      </w:pPr>
    </w:p>
    <w:p w:rsidR="00BD1D7F" w:rsidRDefault="007860A4">
      <w:pPr>
        <w:spacing w:line="358" w:lineRule="auto"/>
        <w:ind w:left="3" w:firstLine="721"/>
        <w:jc w:val="both"/>
        <w:rPr>
          <w:sz w:val="20"/>
          <w:szCs w:val="20"/>
        </w:rPr>
      </w:pPr>
      <w:r>
        <w:rPr>
          <w:rFonts w:eastAsia="Times New Roman"/>
        </w:rPr>
        <w:t xml:space="preserve">Личностные, метапредметные и предметные результаты освоения учебного предмета. Универсальными компетенциями учащихся на этапе начального общего образования по физической культуре являются: умения организовывать собственную деятельность, выбирать и использовать </w:t>
      </w:r>
      <w:r>
        <w:rPr>
          <w:rFonts w:eastAsia="Times New Roman"/>
        </w:rPr>
        <w:lastRenderedPageBreak/>
        <w:t>средства для достижения её цели; умения активно включаться в коллективную деятельность, взаимодействовать со сверстниками в достижении общих целей; умения доносить информацию в доступной, эмоционально-яркой форме в процессе общения и взаимодействия со сверстниками и взрослыми людьми.</w:t>
      </w:r>
    </w:p>
    <w:p w:rsidR="00BD1D7F" w:rsidRDefault="00BD1D7F">
      <w:pPr>
        <w:spacing w:line="13" w:lineRule="exact"/>
        <w:rPr>
          <w:sz w:val="20"/>
          <w:szCs w:val="20"/>
        </w:rPr>
      </w:pPr>
    </w:p>
    <w:p w:rsidR="00BD1D7F" w:rsidRDefault="007860A4">
      <w:pPr>
        <w:spacing w:line="358" w:lineRule="auto"/>
        <w:ind w:left="3" w:firstLine="721"/>
        <w:jc w:val="both"/>
        <w:rPr>
          <w:sz w:val="20"/>
          <w:szCs w:val="20"/>
        </w:rPr>
      </w:pPr>
      <w:r>
        <w:rPr>
          <w:rFonts w:eastAsia="Times New Roman"/>
        </w:rPr>
        <w:t>Личностными результатами освоения учащимися содержания программы по физической культуре являются следующие умения: активно включаться в общение и взаимодействие со сверстниками на принципах уважения и доброжелательности, взаимопомощи и сопереживания; проявлять положительные качества личности и управлять своими эмоциями в различных (нестандартных) ситуациях и условиях; проявлять дисциплинированность, трудолюбие и упорство в достижении поставленных целей; оказывать бескорыстную помощь своим сверстникам, находить с ними общий язык и общие интересы.</w:t>
      </w:r>
    </w:p>
    <w:p w:rsidR="00BD1D7F" w:rsidRDefault="00BD1D7F">
      <w:pPr>
        <w:spacing w:line="79" w:lineRule="exact"/>
        <w:rPr>
          <w:sz w:val="20"/>
          <w:szCs w:val="20"/>
        </w:rPr>
      </w:pPr>
    </w:p>
    <w:p w:rsidR="00BD1D7F" w:rsidRDefault="007860A4">
      <w:pPr>
        <w:spacing w:line="359" w:lineRule="auto"/>
        <w:ind w:left="3" w:firstLine="721"/>
        <w:jc w:val="both"/>
        <w:rPr>
          <w:sz w:val="20"/>
          <w:szCs w:val="20"/>
        </w:rPr>
      </w:pPr>
      <w:proofErr w:type="spellStart"/>
      <w:proofErr w:type="gramStart"/>
      <w:r>
        <w:rPr>
          <w:rFonts w:eastAsia="Times New Roman"/>
        </w:rPr>
        <w:t>Метапредметными</w:t>
      </w:r>
      <w:proofErr w:type="spellEnd"/>
      <w:r>
        <w:rPr>
          <w:rFonts w:eastAsia="Times New Roman"/>
        </w:rPr>
        <w:t xml:space="preserve"> результатами освоения учащимися содержания программы по физической культуре являются следующие умения: характеризовать явления (действия и поступки), давать им объективную оценку на основе освоенных знаний и имеющегося опыта; находить ошибки при выполнении учебных заданий, отбирать способы их исправления; общаться и взаимодействовать со сверстниками на принципах взаимоуважения и взаимопомощи, дружбы и толерантности;</w:t>
      </w:r>
      <w:proofErr w:type="gramEnd"/>
      <w:r>
        <w:rPr>
          <w:rFonts w:eastAsia="Times New Roman"/>
        </w:rPr>
        <w:t xml:space="preserve"> </w:t>
      </w:r>
      <w:proofErr w:type="gramStart"/>
      <w:r>
        <w:rPr>
          <w:rFonts w:eastAsia="Times New Roman"/>
        </w:rPr>
        <w:t>обеспечивать защиту и сохранность природы во время активного отдыха и занятий физической культурой; организовывать самостоятельную деятельность с учётом требований её безопасности, сохранности инвентаря и оборудования, организации места занятий; планировать собственную деятельность, распределять нагрузку и отдых в процессе ее выполнения; анализировать и объективно оценивать результаты собственного труда, находить возможности и способы их улучшения;</w:t>
      </w:r>
      <w:proofErr w:type="gramEnd"/>
      <w:r>
        <w:rPr>
          <w:rFonts w:eastAsia="Times New Roman"/>
        </w:rPr>
        <w:t xml:space="preserve"> </w:t>
      </w:r>
      <w:proofErr w:type="gramStart"/>
      <w:r>
        <w:rPr>
          <w:rFonts w:eastAsia="Times New Roman"/>
        </w:rPr>
        <w:t>видеть красоту движений, выделять и обосновывать эстетические признаки в движениях и передвижениях человека; оценивать красоту телосложения и осанки, сравнивать их с эталонными образцами; управлять эмоциями при общении со сверстниками и взрослыми, сохранять хладнокровие, сдержанность, рассудительность; технически правильно выполнять двигательные действия из базовых видов спорта, использовать их в игровой и соревновательной деятельности.</w:t>
      </w:r>
      <w:proofErr w:type="gramEnd"/>
    </w:p>
    <w:p w:rsidR="00BD1D7F" w:rsidRDefault="00BD1D7F">
      <w:pPr>
        <w:spacing w:line="18" w:lineRule="exact"/>
        <w:rPr>
          <w:sz w:val="20"/>
          <w:szCs w:val="20"/>
        </w:rPr>
      </w:pPr>
    </w:p>
    <w:p w:rsidR="00BD1D7F" w:rsidRDefault="007860A4">
      <w:pPr>
        <w:spacing w:line="376" w:lineRule="auto"/>
        <w:ind w:left="3" w:firstLine="721"/>
        <w:jc w:val="both"/>
        <w:rPr>
          <w:sz w:val="20"/>
          <w:szCs w:val="20"/>
        </w:rPr>
      </w:pPr>
      <w:r>
        <w:rPr>
          <w:rFonts w:eastAsia="Times New Roman"/>
          <w:sz w:val="21"/>
          <w:szCs w:val="21"/>
        </w:rPr>
        <w:t>Предметными результатами освоения учащимися содержания программы по физической культуре являются следующие умения: планировать занятия физическими упражнениями в режиме дня, организовывать отдых и досуг с использованием средств физической культуры; излагать факты истории развития физической культуры, характеризовать её роль и значение в жизнедеятельности человека, связь</w:t>
      </w:r>
    </w:p>
    <w:p w:rsidR="00BD1D7F" w:rsidRDefault="00BD1D7F">
      <w:pPr>
        <w:spacing w:line="4" w:lineRule="exact"/>
        <w:rPr>
          <w:sz w:val="20"/>
          <w:szCs w:val="20"/>
        </w:rPr>
      </w:pPr>
    </w:p>
    <w:p w:rsidR="00BD1D7F" w:rsidRDefault="007860A4">
      <w:pPr>
        <w:numPr>
          <w:ilvl w:val="0"/>
          <w:numId w:val="122"/>
        </w:numPr>
        <w:tabs>
          <w:tab w:val="left" w:pos="200"/>
        </w:tabs>
        <w:spacing w:line="348" w:lineRule="auto"/>
        <w:ind w:left="3" w:hanging="3"/>
        <w:jc w:val="both"/>
        <w:rPr>
          <w:rFonts w:eastAsia="Times New Roman"/>
        </w:rPr>
      </w:pPr>
      <w:r>
        <w:rPr>
          <w:rFonts w:eastAsia="Times New Roman"/>
        </w:rPr>
        <w:t>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 измерять (познавать)</w:t>
      </w:r>
    </w:p>
    <w:p w:rsidR="00BD1D7F" w:rsidRDefault="00BD1D7F">
      <w:pPr>
        <w:spacing w:line="25" w:lineRule="exact"/>
        <w:rPr>
          <w:sz w:val="20"/>
          <w:szCs w:val="20"/>
        </w:rPr>
      </w:pPr>
    </w:p>
    <w:p w:rsidR="00BD1D7F" w:rsidRDefault="007860A4">
      <w:pPr>
        <w:spacing w:line="378" w:lineRule="auto"/>
        <w:ind w:left="3"/>
        <w:jc w:val="both"/>
        <w:rPr>
          <w:sz w:val="20"/>
          <w:szCs w:val="20"/>
        </w:rPr>
      </w:pPr>
      <w:r>
        <w:rPr>
          <w:rFonts w:eastAsia="Times New Roman"/>
          <w:sz w:val="21"/>
          <w:szCs w:val="21"/>
        </w:rPr>
        <w:t>индивидуальные показатели физического развития (длину и массу тела), развития основных физических качеств;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организовывать</w:t>
      </w:r>
    </w:p>
    <w:p w:rsidR="00BD1D7F" w:rsidRDefault="00BD1D7F">
      <w:pPr>
        <w:spacing w:line="2" w:lineRule="exact"/>
        <w:rPr>
          <w:sz w:val="20"/>
          <w:szCs w:val="20"/>
        </w:rPr>
      </w:pPr>
    </w:p>
    <w:p w:rsidR="00BD1D7F" w:rsidRDefault="007860A4">
      <w:pPr>
        <w:numPr>
          <w:ilvl w:val="0"/>
          <w:numId w:val="123"/>
        </w:numPr>
        <w:tabs>
          <w:tab w:val="left" w:pos="175"/>
        </w:tabs>
        <w:spacing w:line="376" w:lineRule="auto"/>
        <w:ind w:left="3" w:hanging="3"/>
        <w:jc w:val="both"/>
        <w:rPr>
          <w:rFonts w:eastAsia="Times New Roman"/>
          <w:sz w:val="21"/>
          <w:szCs w:val="21"/>
        </w:rPr>
      </w:pPr>
      <w:r>
        <w:rPr>
          <w:rFonts w:eastAsia="Times New Roman"/>
          <w:sz w:val="21"/>
          <w:szCs w:val="21"/>
        </w:rPr>
        <w:t>проводить со сверстниками подвижные игры и элементы соревнований, осуществлять их объективное судейство; бережно обращаться с инвентарём и оборудованием, соблюдать требования техники безопасности к местам проведения;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характеризовать физическую нагрузку по показателю частоты пульса,</w:t>
      </w:r>
    </w:p>
    <w:p w:rsidR="00BD1D7F" w:rsidRDefault="00BD1D7F">
      <w:pPr>
        <w:spacing w:line="5" w:lineRule="exact"/>
        <w:rPr>
          <w:sz w:val="20"/>
          <w:szCs w:val="20"/>
        </w:rPr>
      </w:pPr>
    </w:p>
    <w:p w:rsidR="00BD1D7F" w:rsidRDefault="007860A4">
      <w:pPr>
        <w:spacing w:line="376" w:lineRule="auto"/>
        <w:ind w:left="3"/>
        <w:jc w:val="both"/>
        <w:rPr>
          <w:sz w:val="20"/>
          <w:szCs w:val="20"/>
        </w:rPr>
      </w:pPr>
      <w:r>
        <w:rPr>
          <w:rFonts w:eastAsia="Times New Roman"/>
          <w:sz w:val="21"/>
          <w:szCs w:val="21"/>
        </w:rPr>
        <w:t>регулировать её напряжённость во время занятий по развитию физических качеств; взаимодействовать со сверстниками по правилам проведения подвижных игр и соревнований; в доступной форме объяснять правила (технику) выполнения двигательных действий, анализировать и находить ошибки, эффективно их исправлять; подавать строевые команды, вести подсчёт при выполнении общеразвивающих упражнений; находить отличительные особенности в выполнении двигательного действия разными учениками, выделять отличительные признаки и элементы; выполнять акробатические и гимнастические комбинации на необходимом техничном уровне, характеризовать признаки техничного исполнения; выполнять технические действия из базовых видов спорта, применять их в игровой и соревновательной деятельности; применять жизненно важные двигательные навыки и умения</w:t>
      </w:r>
    </w:p>
    <w:p w:rsidR="00BD1D7F" w:rsidRDefault="00BD1D7F">
      <w:pPr>
        <w:spacing w:line="74" w:lineRule="exact"/>
        <w:rPr>
          <w:sz w:val="20"/>
          <w:szCs w:val="20"/>
        </w:rPr>
      </w:pPr>
    </w:p>
    <w:p w:rsidR="00BD1D7F" w:rsidRDefault="007860A4">
      <w:pPr>
        <w:rPr>
          <w:sz w:val="20"/>
          <w:szCs w:val="20"/>
        </w:rPr>
      </w:pPr>
      <w:r>
        <w:rPr>
          <w:rFonts w:eastAsia="Times New Roman"/>
        </w:rPr>
        <w:t>различными способами, в различных изменяющихся, вариативных условиях.</w:t>
      </w:r>
    </w:p>
    <w:p w:rsidR="00BD1D7F" w:rsidRDefault="00BD1D7F">
      <w:pPr>
        <w:spacing w:line="138" w:lineRule="exact"/>
        <w:rPr>
          <w:sz w:val="20"/>
          <w:szCs w:val="20"/>
        </w:rPr>
      </w:pPr>
    </w:p>
    <w:p w:rsidR="00BD1D7F" w:rsidRDefault="007860A4">
      <w:pPr>
        <w:spacing w:line="356" w:lineRule="auto"/>
        <w:ind w:firstLine="721"/>
        <w:jc w:val="both"/>
        <w:rPr>
          <w:sz w:val="20"/>
          <w:szCs w:val="20"/>
        </w:rPr>
      </w:pPr>
      <w:r>
        <w:rPr>
          <w:rFonts w:eastAsia="Times New Roman"/>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BD1D7F" w:rsidRDefault="00BD1D7F">
      <w:pPr>
        <w:spacing w:line="10" w:lineRule="exact"/>
        <w:rPr>
          <w:sz w:val="20"/>
          <w:szCs w:val="20"/>
        </w:rPr>
      </w:pPr>
    </w:p>
    <w:p w:rsidR="00BD1D7F" w:rsidRDefault="007860A4">
      <w:pPr>
        <w:ind w:left="720"/>
        <w:rPr>
          <w:sz w:val="20"/>
          <w:szCs w:val="20"/>
        </w:rPr>
      </w:pPr>
      <w:r>
        <w:rPr>
          <w:rFonts w:eastAsia="Times New Roman"/>
          <w:b/>
          <w:bCs/>
        </w:rPr>
        <w:t>Описание образовательных результатов в динамике по годам обучения.</w:t>
      </w:r>
    </w:p>
    <w:p w:rsidR="00BD1D7F" w:rsidRDefault="00BD1D7F">
      <w:pPr>
        <w:spacing w:line="126" w:lineRule="exact"/>
        <w:rPr>
          <w:sz w:val="20"/>
          <w:szCs w:val="20"/>
        </w:rPr>
      </w:pPr>
    </w:p>
    <w:p w:rsidR="00BD1D7F" w:rsidRDefault="007860A4">
      <w:pPr>
        <w:ind w:left="720"/>
        <w:rPr>
          <w:sz w:val="20"/>
          <w:szCs w:val="20"/>
        </w:rPr>
      </w:pPr>
      <w:r>
        <w:rPr>
          <w:rFonts w:eastAsia="Times New Roman"/>
          <w:b/>
          <w:bCs/>
        </w:rPr>
        <w:t>1</w:t>
      </w:r>
      <w:r w:rsidR="00B72990">
        <w:rPr>
          <w:rFonts w:eastAsia="Times New Roman"/>
          <w:b/>
          <w:bCs/>
        </w:rPr>
        <w:t xml:space="preserve"> </w:t>
      </w:r>
      <w:r>
        <w:rPr>
          <w:rFonts w:eastAsia="Times New Roman"/>
          <w:b/>
          <w:bCs/>
        </w:rPr>
        <w:t>класс</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t>Личностные результаты: формирование установки на безопасный, здоровый образ жизни; формирование чувства гордости за свою Родину, российский народ и историю России, осознание своей этнической и национальной принадлежности;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развитие самостоятельности и личной ответственности за свои поступки на основе представлений о нравственных нормах.</w:t>
      </w:r>
    </w:p>
    <w:p w:rsidR="00BD1D7F" w:rsidRDefault="00BD1D7F">
      <w:pPr>
        <w:spacing w:line="18" w:lineRule="exact"/>
        <w:rPr>
          <w:sz w:val="20"/>
          <w:szCs w:val="20"/>
        </w:rPr>
      </w:pPr>
    </w:p>
    <w:p w:rsidR="00BD1D7F" w:rsidRDefault="007860A4">
      <w:pPr>
        <w:spacing w:line="357" w:lineRule="auto"/>
        <w:ind w:firstLine="721"/>
        <w:jc w:val="both"/>
        <w:rPr>
          <w:sz w:val="20"/>
          <w:szCs w:val="20"/>
        </w:rPr>
      </w:pPr>
      <w:r>
        <w:rPr>
          <w:rFonts w:eastAsia="Times New Roman"/>
        </w:rPr>
        <w:t>Метапредметные результаты: овладение способностью принимать и сохранять цели и задачи учебной деятельности, поиска средств её осуществления;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BD1D7F" w:rsidRDefault="00BD1D7F">
      <w:pPr>
        <w:spacing w:line="18" w:lineRule="exact"/>
        <w:rPr>
          <w:sz w:val="20"/>
          <w:szCs w:val="20"/>
        </w:rPr>
      </w:pPr>
    </w:p>
    <w:p w:rsidR="00BD1D7F" w:rsidRDefault="007860A4">
      <w:pPr>
        <w:spacing w:line="358" w:lineRule="auto"/>
        <w:ind w:firstLine="721"/>
        <w:jc w:val="both"/>
        <w:rPr>
          <w:sz w:val="20"/>
          <w:szCs w:val="20"/>
        </w:rPr>
      </w:pPr>
      <w:r>
        <w:rPr>
          <w:rFonts w:eastAsia="Times New Roman"/>
        </w:rPr>
        <w:t>Предметные результаты: 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о физической культуре и здоровье как факторах успешной учебы и социализации; овладение умениями организовывать здоровьесберегающую жизнедеятельность (режим дня, утренняя зарядка, оздоровительные мероприятия, подвижные игры); 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качеств(силы, быстроты, выносливости, координации, гибкости).</w:t>
      </w:r>
    </w:p>
    <w:p w:rsidR="00BD1D7F" w:rsidRDefault="00BD1D7F">
      <w:pPr>
        <w:spacing w:line="9" w:lineRule="exact"/>
        <w:rPr>
          <w:sz w:val="20"/>
          <w:szCs w:val="20"/>
        </w:rPr>
      </w:pPr>
    </w:p>
    <w:p w:rsidR="00BD1D7F" w:rsidRDefault="007860A4">
      <w:pPr>
        <w:numPr>
          <w:ilvl w:val="0"/>
          <w:numId w:val="124"/>
        </w:numPr>
        <w:tabs>
          <w:tab w:val="left" w:pos="880"/>
        </w:tabs>
        <w:ind w:left="880" w:hanging="162"/>
        <w:rPr>
          <w:rFonts w:eastAsia="Times New Roman"/>
        </w:rPr>
      </w:pPr>
      <w:r>
        <w:rPr>
          <w:rFonts w:eastAsia="Times New Roman"/>
        </w:rPr>
        <w:t>класс</w:t>
      </w:r>
    </w:p>
    <w:p w:rsidR="00BD1D7F" w:rsidRDefault="00BD1D7F">
      <w:pPr>
        <w:spacing w:line="138" w:lineRule="exact"/>
        <w:rPr>
          <w:sz w:val="20"/>
          <w:szCs w:val="20"/>
        </w:rPr>
      </w:pPr>
    </w:p>
    <w:p w:rsidR="00BD1D7F" w:rsidRDefault="007860A4">
      <w:pPr>
        <w:spacing w:line="376" w:lineRule="auto"/>
        <w:ind w:firstLine="721"/>
        <w:jc w:val="both"/>
        <w:rPr>
          <w:sz w:val="20"/>
          <w:szCs w:val="20"/>
        </w:rPr>
      </w:pPr>
      <w:r>
        <w:rPr>
          <w:rFonts w:eastAsia="Times New Roman"/>
          <w:sz w:val="21"/>
          <w:szCs w:val="21"/>
        </w:rPr>
        <w:t xml:space="preserve">Личностные результаты: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уважительного отношения к культуре других народов; развитие мотивов учебной деятельности и </w:t>
      </w:r>
      <w:r>
        <w:rPr>
          <w:rFonts w:eastAsia="Times New Roman"/>
          <w:sz w:val="21"/>
          <w:szCs w:val="21"/>
        </w:rPr>
        <w:lastRenderedPageBreak/>
        <w:t>личностный смысл учения, принятие и освоение социальной роли обучающего; 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 формирование установки на безопасный, здоровый образ жизни.</w:t>
      </w:r>
    </w:p>
    <w:p w:rsidR="00BD1D7F" w:rsidRDefault="00BD1D7F">
      <w:pPr>
        <w:spacing w:line="75" w:lineRule="exact"/>
        <w:rPr>
          <w:sz w:val="20"/>
          <w:szCs w:val="20"/>
        </w:rPr>
      </w:pPr>
    </w:p>
    <w:p w:rsidR="00BD1D7F" w:rsidRDefault="007860A4">
      <w:pPr>
        <w:spacing w:line="358" w:lineRule="auto"/>
        <w:ind w:left="3" w:firstLine="721"/>
        <w:jc w:val="both"/>
        <w:rPr>
          <w:sz w:val="20"/>
          <w:szCs w:val="20"/>
        </w:rPr>
      </w:pPr>
      <w:proofErr w:type="spellStart"/>
      <w:proofErr w:type="gramStart"/>
      <w:r>
        <w:rPr>
          <w:rFonts w:eastAsia="Times New Roman"/>
        </w:rPr>
        <w:t>Метапредметные</w:t>
      </w:r>
      <w:proofErr w:type="spellEnd"/>
      <w:r>
        <w:rPr>
          <w:rFonts w:eastAsia="Times New Roman"/>
        </w:rPr>
        <w:t xml:space="preserve"> результаты: овладение способностью принимать и сохранять цели и задачи учебной деятельности, поиска средств её осуществления;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определение общей цели и путей её достижения; умение договариваться о распределении функций и ролей в совместной деятельности;</w:t>
      </w:r>
      <w:proofErr w:type="gramEnd"/>
      <w:r>
        <w:rPr>
          <w:rFonts w:eastAsia="Times New Roman"/>
        </w:rPr>
        <w:t xml:space="preserve"> осуществлять взаимный контроль в совместной деятельности, адекватно оценивать собственное поведение и поведение окружающих; готовность конструктивно разрешать конфликты посредством учёта интересов сторон и сотрудничества; овладение начальными сведениями о сущности</w:t>
      </w:r>
    </w:p>
    <w:p w:rsidR="00BD1D7F" w:rsidRDefault="00BD1D7F">
      <w:pPr>
        <w:spacing w:line="20" w:lineRule="exact"/>
        <w:rPr>
          <w:sz w:val="20"/>
          <w:szCs w:val="20"/>
        </w:rPr>
      </w:pPr>
    </w:p>
    <w:p w:rsidR="00BD1D7F" w:rsidRDefault="007860A4">
      <w:pPr>
        <w:numPr>
          <w:ilvl w:val="0"/>
          <w:numId w:val="125"/>
        </w:numPr>
        <w:tabs>
          <w:tab w:val="left" w:pos="252"/>
        </w:tabs>
        <w:spacing w:line="349" w:lineRule="auto"/>
        <w:ind w:left="3" w:hanging="3"/>
        <w:jc w:val="both"/>
        <w:rPr>
          <w:rFonts w:eastAsia="Times New Roman"/>
        </w:rPr>
      </w:pPr>
      <w:r>
        <w:rPr>
          <w:rFonts w:eastAsia="Times New Roman"/>
        </w:rPr>
        <w:t>особенностях объектов, процессов и явлений действительности в соответствии с содержанием конкретного учебного предмета; овладение базовыми предметными и межпредметными понятиями,</w:t>
      </w:r>
    </w:p>
    <w:p w:rsidR="00BD1D7F" w:rsidRDefault="00BD1D7F">
      <w:pPr>
        <w:spacing w:line="12" w:lineRule="exact"/>
        <w:rPr>
          <w:sz w:val="20"/>
          <w:szCs w:val="20"/>
        </w:rPr>
      </w:pPr>
    </w:p>
    <w:p w:rsidR="00BD1D7F" w:rsidRDefault="007860A4">
      <w:pPr>
        <w:ind w:left="3"/>
        <w:rPr>
          <w:sz w:val="20"/>
          <w:szCs w:val="20"/>
        </w:rPr>
      </w:pPr>
      <w:r>
        <w:rPr>
          <w:rFonts w:eastAsia="Times New Roman"/>
        </w:rPr>
        <w:t>отражающими существенные связи и отношения между объектами и процессами.</w:t>
      </w:r>
    </w:p>
    <w:p w:rsidR="00BD1D7F" w:rsidRDefault="00BD1D7F">
      <w:pPr>
        <w:spacing w:line="138"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Предметные результаты: 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w:t>
      </w:r>
    </w:p>
    <w:p w:rsidR="00BD1D7F" w:rsidRDefault="007860A4">
      <w:pPr>
        <w:numPr>
          <w:ilvl w:val="0"/>
          <w:numId w:val="126"/>
        </w:numPr>
        <w:tabs>
          <w:tab w:val="left" w:pos="166"/>
        </w:tabs>
        <w:spacing w:line="348" w:lineRule="auto"/>
        <w:ind w:left="3" w:hanging="3"/>
        <w:jc w:val="both"/>
        <w:rPr>
          <w:rFonts w:eastAsia="Times New Roman"/>
        </w:rPr>
      </w:pPr>
      <w:r>
        <w:rPr>
          <w:rFonts w:eastAsia="Times New Roman"/>
        </w:rPr>
        <w:t>физической культуре и здоровье как факторах успешной учёбы и социализации; овладение умениями организовывать здоровьесберегающую жизнедеятельность (режим дня, утренняя зарядка,</w:t>
      </w:r>
    </w:p>
    <w:p w:rsidR="00BD1D7F" w:rsidRDefault="00BD1D7F">
      <w:pPr>
        <w:spacing w:line="25" w:lineRule="exact"/>
        <w:rPr>
          <w:sz w:val="20"/>
          <w:szCs w:val="20"/>
        </w:rPr>
      </w:pPr>
    </w:p>
    <w:p w:rsidR="00BD1D7F" w:rsidRDefault="007860A4">
      <w:pPr>
        <w:spacing w:line="356" w:lineRule="auto"/>
        <w:ind w:left="3"/>
        <w:jc w:val="both"/>
        <w:rPr>
          <w:sz w:val="20"/>
          <w:szCs w:val="20"/>
        </w:rPr>
      </w:pPr>
      <w:r>
        <w:rPr>
          <w:rFonts w:eastAsia="Times New Roman"/>
        </w:rPr>
        <w:t>оздо¬ровительные мероприятия, подвижные игры и т.д.); 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BD1D7F" w:rsidRDefault="00BD1D7F">
      <w:pPr>
        <w:spacing w:line="16" w:lineRule="exact"/>
        <w:rPr>
          <w:sz w:val="20"/>
          <w:szCs w:val="20"/>
        </w:rPr>
      </w:pPr>
    </w:p>
    <w:p w:rsidR="00BD1D7F" w:rsidRDefault="007860A4">
      <w:pPr>
        <w:numPr>
          <w:ilvl w:val="0"/>
          <w:numId w:val="127"/>
        </w:numPr>
        <w:tabs>
          <w:tab w:val="left" w:pos="978"/>
        </w:tabs>
        <w:spacing w:line="348" w:lineRule="auto"/>
        <w:ind w:left="3" w:firstLine="718"/>
        <w:jc w:val="both"/>
        <w:rPr>
          <w:rFonts w:eastAsia="Times New Roman"/>
        </w:rPr>
      </w:pPr>
      <w:r>
        <w:rPr>
          <w:rFonts w:eastAsia="Times New Roman"/>
        </w:rPr>
        <w:t>сфере раздела «Знания о физической культуре» выпускник научится: ориентироваться в понятиях «физическая культура», «режим дня»; характеризовать роль и значение утренней зарядки,</w:t>
      </w:r>
    </w:p>
    <w:p w:rsidR="00BD1D7F" w:rsidRDefault="00BD1D7F">
      <w:pPr>
        <w:spacing w:line="25" w:lineRule="exact"/>
        <w:rPr>
          <w:sz w:val="20"/>
          <w:szCs w:val="20"/>
        </w:rPr>
      </w:pPr>
    </w:p>
    <w:p w:rsidR="00BD1D7F" w:rsidRDefault="007860A4">
      <w:pPr>
        <w:spacing w:line="359" w:lineRule="auto"/>
        <w:ind w:left="3"/>
        <w:jc w:val="both"/>
        <w:rPr>
          <w:sz w:val="20"/>
          <w:szCs w:val="20"/>
        </w:rPr>
      </w:pPr>
      <w:r>
        <w:rPr>
          <w:rFonts w:eastAsia="Times New Roman"/>
        </w:rPr>
        <w:t xml:space="preserve">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Выпускник получит возможность научиться: выявлять связь занятий физической культурой с трудовой и оборонной деятельностью; характеризовать роль и значение режима дня в сохранении и укреплении здоровья; планировать и корректировать режим дня с </w:t>
      </w:r>
      <w:r>
        <w:rPr>
          <w:rFonts w:eastAsia="Times New Roman"/>
        </w:rPr>
        <w:lastRenderedPageBreak/>
        <w:t>учётом своей учебной и внешкольной деятельности, показателей своего здоровья, физического развития и физической подготовленности.</w:t>
      </w:r>
    </w:p>
    <w:p w:rsidR="00BD1D7F" w:rsidRDefault="00BD1D7F">
      <w:pPr>
        <w:spacing w:line="16" w:lineRule="exact"/>
        <w:rPr>
          <w:sz w:val="20"/>
          <w:szCs w:val="20"/>
        </w:rPr>
      </w:pPr>
    </w:p>
    <w:p w:rsidR="00BD1D7F" w:rsidRDefault="007860A4">
      <w:pPr>
        <w:numPr>
          <w:ilvl w:val="0"/>
          <w:numId w:val="128"/>
        </w:numPr>
        <w:tabs>
          <w:tab w:val="left" w:pos="982"/>
        </w:tabs>
        <w:spacing w:line="377" w:lineRule="auto"/>
        <w:ind w:left="3" w:firstLine="718"/>
        <w:jc w:val="both"/>
        <w:rPr>
          <w:rFonts w:eastAsia="Times New Roman"/>
          <w:sz w:val="21"/>
          <w:szCs w:val="21"/>
        </w:rPr>
      </w:pPr>
      <w:r>
        <w:rPr>
          <w:rFonts w:eastAsia="Times New Roman"/>
          <w:sz w:val="21"/>
          <w:szCs w:val="21"/>
        </w:rPr>
        <w:t>сфере раздела «Способы физкультурной деятельности» выпускник научится: отбирать и выполнять комплексы упражнений для утренней зарядки и физкультминуток в соответствии с изученными правилами; организовывать и проводить подвижные игры и соревнования во время отдыха</w:t>
      </w:r>
    </w:p>
    <w:p w:rsidR="00BD1D7F" w:rsidRDefault="007860A4">
      <w:pPr>
        <w:spacing w:line="359" w:lineRule="auto"/>
        <w:ind w:left="3"/>
        <w:jc w:val="both"/>
        <w:rPr>
          <w:sz w:val="20"/>
          <w:szCs w:val="20"/>
        </w:rPr>
      </w:pPr>
      <w:r>
        <w:rPr>
          <w:rFonts w:eastAsia="Times New Roman"/>
        </w:rPr>
        <w:t>на открытом воздухе и в помещении (спортивном зале и местах рекреации), соблюдать правила взаимодействия с игроками;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Выпускник получит возможность научиться: вести тетрадь по физической культуре с записями режима дня, комплексов утренней гимнастики, физкультинуток,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целенаправленно отбирать физические упражнения для индивидуальных занятий по развитию физических качеств; выполнять простейшие приёмы оказания доврачебной помощи при травмах и ушибах.</w:t>
      </w:r>
    </w:p>
    <w:p w:rsidR="00BD1D7F" w:rsidRDefault="00BD1D7F">
      <w:pPr>
        <w:spacing w:line="13" w:lineRule="exact"/>
        <w:rPr>
          <w:sz w:val="20"/>
          <w:szCs w:val="20"/>
        </w:rPr>
      </w:pPr>
    </w:p>
    <w:p w:rsidR="00BD1D7F" w:rsidRDefault="007860A4">
      <w:pPr>
        <w:numPr>
          <w:ilvl w:val="0"/>
          <w:numId w:val="129"/>
        </w:numPr>
        <w:tabs>
          <w:tab w:val="left" w:pos="920"/>
        </w:tabs>
        <w:spacing w:line="376" w:lineRule="auto"/>
        <w:ind w:left="3" w:firstLine="718"/>
        <w:jc w:val="both"/>
        <w:rPr>
          <w:rFonts w:eastAsia="Times New Roman"/>
          <w:sz w:val="21"/>
          <w:szCs w:val="21"/>
        </w:rPr>
      </w:pPr>
      <w:r>
        <w:rPr>
          <w:rFonts w:eastAsia="Times New Roman"/>
          <w:sz w:val="21"/>
          <w:szCs w:val="21"/>
        </w:rPr>
        <w:t>сфере раздела «Физическое совершенствование» выпускник научится: выполнять упражнения по коррекции и профилактике нарушения зрения и осанки, упражнения на развитие физических качеств</w:t>
      </w:r>
    </w:p>
    <w:p w:rsidR="00BD1D7F" w:rsidRDefault="00BD1D7F">
      <w:pPr>
        <w:spacing w:line="2" w:lineRule="exact"/>
        <w:rPr>
          <w:sz w:val="20"/>
          <w:szCs w:val="20"/>
        </w:rPr>
      </w:pPr>
    </w:p>
    <w:p w:rsidR="00BD1D7F" w:rsidRDefault="007860A4">
      <w:pPr>
        <w:spacing w:line="358" w:lineRule="auto"/>
        <w:ind w:left="3"/>
        <w:jc w:val="both"/>
        <w:rPr>
          <w:sz w:val="20"/>
          <w:szCs w:val="20"/>
        </w:rPr>
      </w:pPr>
      <w:r>
        <w:rPr>
          <w:rFonts w:eastAsia="Times New Roman"/>
        </w:rPr>
        <w:t>(силы, быстроты, выносливости, координации, гибкости); оценивать величину нагрузки (большая, средняя, малая) по частоте пульса (с помощью специальной таблицы); выполнять тестовые упражнения на оценку динамики индивидуального развития основных физических качеств; выполнять организующие строевые команды и приёмы; выполнять акробатические упражнения (кувырки, стойки, перекаты); выполнять гимнастические упражнения на спортивных снарядах (низкие перекладина и брусья, напольное гимнастическое бревно); выполнять легкоатлетические упражнения (бег, прыжки, метания и броски мяча разного веса и объёма); выполнять игровые действия и упражнения из подвижных игр разной функциональной направленности. Выпускник получит возможность научиться: сохранять правильную осанку, оптимальное телосложение; выполнять эстетически красиво гимнастические и акробатические комбинации; играть в баскетбол, футбол и волейбол по упрощённым правилам; выполнять тестовые нормативы по физической подготовке; плавать, в том числе спортивными способами; выполнять передвижения на лыжах.</w:t>
      </w:r>
    </w:p>
    <w:p w:rsidR="00BD1D7F" w:rsidRDefault="00BD1D7F">
      <w:pPr>
        <w:spacing w:line="17" w:lineRule="exact"/>
        <w:rPr>
          <w:sz w:val="20"/>
          <w:szCs w:val="20"/>
        </w:rPr>
      </w:pPr>
    </w:p>
    <w:p w:rsidR="00BD1D7F" w:rsidRDefault="007860A4">
      <w:pPr>
        <w:ind w:left="723"/>
        <w:rPr>
          <w:sz w:val="20"/>
          <w:szCs w:val="20"/>
        </w:rPr>
      </w:pPr>
      <w:r>
        <w:rPr>
          <w:rFonts w:eastAsia="Times New Roman"/>
        </w:rPr>
        <w:t>Основы религиозных культур и светской этики</w:t>
      </w:r>
    </w:p>
    <w:p w:rsidR="00BD1D7F" w:rsidRDefault="00BD1D7F">
      <w:pPr>
        <w:spacing w:line="138" w:lineRule="exact"/>
        <w:rPr>
          <w:sz w:val="20"/>
          <w:szCs w:val="20"/>
        </w:rPr>
      </w:pPr>
    </w:p>
    <w:p w:rsidR="00BD1D7F" w:rsidRDefault="007860A4">
      <w:pPr>
        <w:numPr>
          <w:ilvl w:val="0"/>
          <w:numId w:val="130"/>
        </w:numPr>
        <w:tabs>
          <w:tab w:val="left" w:pos="963"/>
        </w:tabs>
        <w:spacing w:line="356" w:lineRule="auto"/>
        <w:ind w:left="3" w:firstLine="718"/>
        <w:jc w:val="both"/>
        <w:rPr>
          <w:rFonts w:eastAsia="Times New Roman"/>
        </w:rPr>
      </w:pPr>
      <w:r>
        <w:rPr>
          <w:rFonts w:eastAsia="Times New Roman"/>
        </w:rPr>
        <w:t>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D1D7F" w:rsidRDefault="00BD1D7F">
      <w:pPr>
        <w:spacing w:line="16" w:lineRule="exact"/>
        <w:rPr>
          <w:sz w:val="20"/>
          <w:szCs w:val="20"/>
        </w:rPr>
      </w:pPr>
    </w:p>
    <w:p w:rsidR="00BD1D7F" w:rsidRDefault="007860A4">
      <w:pPr>
        <w:spacing w:line="376" w:lineRule="auto"/>
        <w:ind w:left="3" w:firstLine="721"/>
        <w:jc w:val="both"/>
        <w:rPr>
          <w:sz w:val="20"/>
          <w:szCs w:val="20"/>
        </w:rPr>
      </w:pPr>
      <w:r>
        <w:rPr>
          <w:rFonts w:eastAsia="Times New Roman"/>
          <w:sz w:val="21"/>
          <w:szCs w:val="21"/>
        </w:rPr>
        <w:t>Изучение Основ религиозных культур и светской этики направлено на достижение следующих целей: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w:t>
      </w:r>
    </w:p>
    <w:p w:rsidR="00BD1D7F" w:rsidRDefault="00BD1D7F">
      <w:pPr>
        <w:spacing w:line="6" w:lineRule="exact"/>
        <w:rPr>
          <w:sz w:val="20"/>
          <w:szCs w:val="20"/>
        </w:rPr>
      </w:pPr>
    </w:p>
    <w:p w:rsidR="00BD1D7F" w:rsidRDefault="007860A4">
      <w:pPr>
        <w:numPr>
          <w:ilvl w:val="0"/>
          <w:numId w:val="131"/>
        </w:numPr>
        <w:tabs>
          <w:tab w:val="left" w:pos="233"/>
        </w:tabs>
        <w:spacing w:line="356" w:lineRule="auto"/>
        <w:ind w:left="3" w:hanging="3"/>
        <w:jc w:val="both"/>
        <w:rPr>
          <w:rFonts w:eastAsia="Times New Roman"/>
        </w:rPr>
      </w:pPr>
      <w:r>
        <w:rPr>
          <w:rFonts w:eastAsia="Times New Roman"/>
        </w:rPr>
        <w:lastRenderedPageBreak/>
        <w:t>современности России; об исторической роли традиционных религий в становлении российской государственности; осознание ценности человеческой жизни;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BD1D7F" w:rsidRDefault="007860A4">
      <w:pPr>
        <w:spacing w:line="376" w:lineRule="auto"/>
        <w:ind w:left="3" w:firstLine="721"/>
        <w:rPr>
          <w:sz w:val="20"/>
          <w:szCs w:val="20"/>
        </w:rPr>
      </w:pPr>
      <w:r>
        <w:rPr>
          <w:rFonts w:eastAsia="Times New Roman"/>
          <w:sz w:val="21"/>
          <w:szCs w:val="21"/>
        </w:rPr>
        <w:t>По выбору участников образовательных отношений в ОУ изучается предмет «Основы религиозных культур и светской этики. Основы православной культуры». Содержание модуля: введение</w:t>
      </w:r>
    </w:p>
    <w:p w:rsidR="00BD1D7F" w:rsidRDefault="00BD1D7F">
      <w:pPr>
        <w:spacing w:line="2" w:lineRule="exact"/>
        <w:rPr>
          <w:sz w:val="20"/>
          <w:szCs w:val="20"/>
        </w:rPr>
      </w:pPr>
    </w:p>
    <w:p w:rsidR="00BD1D7F" w:rsidRDefault="007860A4">
      <w:pPr>
        <w:numPr>
          <w:ilvl w:val="0"/>
          <w:numId w:val="132"/>
        </w:numPr>
        <w:tabs>
          <w:tab w:val="left" w:pos="161"/>
        </w:tabs>
        <w:spacing w:line="376" w:lineRule="auto"/>
        <w:ind w:left="3" w:hanging="3"/>
        <w:jc w:val="both"/>
        <w:rPr>
          <w:rFonts w:eastAsia="Times New Roman"/>
          <w:sz w:val="21"/>
          <w:szCs w:val="21"/>
        </w:rPr>
      </w:pPr>
      <w:r>
        <w:rPr>
          <w:rFonts w:eastAsia="Times New Roman"/>
          <w:sz w:val="21"/>
          <w:szCs w:val="21"/>
        </w:rPr>
        <w:t>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w:t>
      </w:r>
    </w:p>
    <w:p w:rsidR="00BD1D7F" w:rsidRDefault="00BD1D7F">
      <w:pPr>
        <w:spacing w:line="2" w:lineRule="exact"/>
        <w:rPr>
          <w:sz w:val="20"/>
          <w:szCs w:val="20"/>
        </w:rPr>
      </w:pPr>
    </w:p>
    <w:p w:rsidR="00BD1D7F" w:rsidRDefault="007860A4">
      <w:pPr>
        <w:spacing w:line="357" w:lineRule="auto"/>
        <w:ind w:left="3"/>
        <w:jc w:val="both"/>
        <w:rPr>
          <w:sz w:val="20"/>
          <w:szCs w:val="20"/>
        </w:rPr>
      </w:pPr>
      <w:r>
        <w:rPr>
          <w:rFonts w:eastAsia="Times New Roman"/>
        </w:rPr>
        <w:t>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BD1D7F" w:rsidRDefault="00BD1D7F">
      <w:pPr>
        <w:spacing w:line="16" w:lineRule="exact"/>
        <w:rPr>
          <w:sz w:val="20"/>
          <w:szCs w:val="20"/>
        </w:rPr>
      </w:pPr>
    </w:p>
    <w:p w:rsidR="00BD1D7F" w:rsidRDefault="007860A4">
      <w:pPr>
        <w:spacing w:line="358" w:lineRule="auto"/>
        <w:ind w:left="3" w:firstLine="721"/>
        <w:jc w:val="both"/>
        <w:rPr>
          <w:sz w:val="20"/>
          <w:szCs w:val="20"/>
        </w:rPr>
      </w:pPr>
      <w:r>
        <w:rPr>
          <w:rFonts w:eastAsia="Times New Roman"/>
        </w:rPr>
        <w:t>В результате изучения Основ религиозных культур и светской этики ученик должен: знать/понимать: основные понятия религиозных культур; историю возникновения религиозных культур; историю развития различных религиозных культур в истории России; особенности и традиции религий; описание основных содержательных составляющих священных книг, сооружений, праздников и святынь; уметь: описывать различные явления религиозных традиций и культур; устанавливать взаимосвязь между религиозной культурой и поведением людей; излагать свое мнение по поводу значения религиозной культуры (культур) в жизни людей и общества; соотносить нравственные формы поведения с нормами религиозной культуры; строить толерантное отношение с представителями разных мировоззрений и культурных традиций;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BD1D7F" w:rsidRDefault="00BD1D7F">
      <w:pPr>
        <w:spacing w:line="22" w:lineRule="exact"/>
        <w:rPr>
          <w:sz w:val="20"/>
          <w:szCs w:val="20"/>
        </w:rPr>
      </w:pPr>
    </w:p>
    <w:p w:rsidR="00BD1D7F" w:rsidRDefault="007860A4">
      <w:pPr>
        <w:spacing w:line="358" w:lineRule="auto"/>
        <w:ind w:left="3" w:firstLine="721"/>
        <w:jc w:val="both"/>
        <w:rPr>
          <w:sz w:val="20"/>
          <w:szCs w:val="20"/>
        </w:rPr>
      </w:pPr>
      <w:r>
        <w:rPr>
          <w:rFonts w:eastAsia="Times New Roman"/>
        </w:rPr>
        <w:t>Изучение проводится по безотметочной системе, со второго полугодия. Объектом оценивания по данному курсу является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воспитания потребности к духовному развитию, которая проводится в виде проведения систематизированных упражнений и тестовых заданий разных типов.</w:t>
      </w:r>
    </w:p>
    <w:p w:rsidR="00BD1D7F" w:rsidRDefault="00BD1D7F">
      <w:pPr>
        <w:spacing w:line="16" w:lineRule="exact"/>
        <w:rPr>
          <w:sz w:val="20"/>
          <w:szCs w:val="20"/>
        </w:rPr>
      </w:pPr>
    </w:p>
    <w:p w:rsidR="00BD1D7F" w:rsidRDefault="007860A4">
      <w:pPr>
        <w:spacing w:line="348" w:lineRule="auto"/>
        <w:ind w:left="3" w:firstLine="721"/>
        <w:jc w:val="both"/>
        <w:rPr>
          <w:sz w:val="20"/>
          <w:szCs w:val="20"/>
        </w:rPr>
      </w:pPr>
      <w:r>
        <w:rPr>
          <w:rFonts w:eastAsia="Times New Roman"/>
        </w:rPr>
        <w:t>Таким образом, приведем обязательные предметные области и основные задачи реализации содержания предметных областей:</w:t>
      </w:r>
    </w:p>
    <w:p w:rsidR="00BD1D7F" w:rsidRDefault="00BD1D7F">
      <w:pPr>
        <w:spacing w:line="14" w:lineRule="exact"/>
        <w:rPr>
          <w:sz w:val="20"/>
          <w:szCs w:val="20"/>
        </w:rPr>
      </w:pPr>
    </w:p>
    <w:p w:rsidR="00BD1D7F" w:rsidRDefault="007860A4">
      <w:pPr>
        <w:tabs>
          <w:tab w:val="left" w:pos="3522"/>
        </w:tabs>
        <w:ind w:left="723"/>
        <w:rPr>
          <w:sz w:val="20"/>
          <w:szCs w:val="20"/>
        </w:rPr>
      </w:pPr>
      <w:r>
        <w:rPr>
          <w:rFonts w:eastAsia="Times New Roman"/>
          <w:b/>
          <w:bCs/>
        </w:rPr>
        <w:t>Предметные области.</w:t>
      </w:r>
      <w:r>
        <w:rPr>
          <w:sz w:val="20"/>
          <w:szCs w:val="20"/>
        </w:rPr>
        <w:tab/>
      </w:r>
      <w:r>
        <w:rPr>
          <w:rFonts w:eastAsia="Times New Roman"/>
          <w:b/>
          <w:bCs/>
        </w:rPr>
        <w:t>Основные задачи реализации содержания</w:t>
      </w:r>
    </w:p>
    <w:p w:rsidR="00BD1D7F" w:rsidRDefault="00BD1D7F">
      <w:pPr>
        <w:spacing w:line="126" w:lineRule="exact"/>
        <w:rPr>
          <w:sz w:val="20"/>
          <w:szCs w:val="20"/>
        </w:rPr>
      </w:pPr>
    </w:p>
    <w:p w:rsidR="00BD1D7F" w:rsidRDefault="007860A4">
      <w:pPr>
        <w:tabs>
          <w:tab w:val="left" w:pos="1402"/>
          <w:tab w:val="left" w:pos="2822"/>
          <w:tab w:val="left" w:pos="4522"/>
          <w:tab w:val="left" w:pos="6382"/>
          <w:tab w:val="left" w:pos="8082"/>
          <w:tab w:val="left" w:pos="8482"/>
          <w:tab w:val="left" w:pos="9622"/>
        </w:tabs>
        <w:ind w:left="723"/>
        <w:rPr>
          <w:sz w:val="20"/>
          <w:szCs w:val="20"/>
        </w:rPr>
      </w:pPr>
      <w:r>
        <w:rPr>
          <w:rFonts w:eastAsia="Times New Roman"/>
        </w:rPr>
        <w:t>1.</w:t>
      </w:r>
      <w:r>
        <w:rPr>
          <w:sz w:val="20"/>
          <w:szCs w:val="20"/>
        </w:rPr>
        <w:tab/>
      </w:r>
      <w:r>
        <w:rPr>
          <w:rFonts w:eastAsia="Times New Roman"/>
        </w:rPr>
        <w:t>Филология</w:t>
      </w:r>
      <w:r>
        <w:rPr>
          <w:sz w:val="20"/>
          <w:szCs w:val="20"/>
        </w:rPr>
        <w:tab/>
      </w:r>
      <w:r>
        <w:rPr>
          <w:rFonts w:eastAsia="Times New Roman"/>
        </w:rPr>
        <w:t>Формирование</w:t>
      </w:r>
      <w:r>
        <w:rPr>
          <w:sz w:val="20"/>
          <w:szCs w:val="20"/>
        </w:rPr>
        <w:tab/>
      </w:r>
      <w:r>
        <w:rPr>
          <w:rFonts w:eastAsia="Times New Roman"/>
        </w:rPr>
        <w:t>первоначальных</w:t>
      </w:r>
      <w:r>
        <w:rPr>
          <w:sz w:val="20"/>
          <w:szCs w:val="20"/>
        </w:rPr>
        <w:tab/>
      </w:r>
      <w:r>
        <w:rPr>
          <w:rFonts w:eastAsia="Times New Roman"/>
        </w:rPr>
        <w:t>представлений</w:t>
      </w:r>
      <w:r>
        <w:rPr>
          <w:sz w:val="20"/>
          <w:szCs w:val="20"/>
        </w:rPr>
        <w:tab/>
      </w:r>
      <w:r>
        <w:rPr>
          <w:rFonts w:eastAsia="Times New Roman"/>
        </w:rPr>
        <w:t>о</w:t>
      </w:r>
      <w:r>
        <w:rPr>
          <w:sz w:val="20"/>
          <w:szCs w:val="20"/>
        </w:rPr>
        <w:tab/>
      </w:r>
      <w:r>
        <w:rPr>
          <w:rFonts w:eastAsia="Times New Roman"/>
        </w:rPr>
        <w:t>единстве</w:t>
      </w:r>
      <w:r>
        <w:rPr>
          <w:sz w:val="20"/>
          <w:szCs w:val="20"/>
        </w:rPr>
        <w:tab/>
      </w:r>
      <w:r>
        <w:rPr>
          <w:rFonts w:eastAsia="Times New Roman"/>
        </w:rPr>
        <w:t>и</w:t>
      </w:r>
    </w:p>
    <w:p w:rsidR="00BD1D7F" w:rsidRDefault="00BD1D7F">
      <w:pPr>
        <w:spacing w:line="138" w:lineRule="exact"/>
        <w:rPr>
          <w:sz w:val="20"/>
          <w:szCs w:val="20"/>
        </w:rPr>
      </w:pPr>
    </w:p>
    <w:p w:rsidR="00BD1D7F" w:rsidRDefault="007860A4">
      <w:pPr>
        <w:spacing w:line="376" w:lineRule="auto"/>
        <w:ind w:left="3"/>
        <w:jc w:val="both"/>
        <w:rPr>
          <w:sz w:val="20"/>
          <w:szCs w:val="20"/>
        </w:rPr>
      </w:pPr>
      <w:r>
        <w:rPr>
          <w:rFonts w:eastAsia="Times New Roman"/>
          <w:sz w:val="21"/>
          <w:szCs w:val="21"/>
        </w:rPr>
        <w:t>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BD1D7F" w:rsidRDefault="007860A4">
      <w:pPr>
        <w:tabs>
          <w:tab w:val="left" w:pos="1402"/>
          <w:tab w:val="left" w:pos="4222"/>
          <w:tab w:val="left" w:pos="5422"/>
          <w:tab w:val="left" w:pos="7302"/>
          <w:tab w:val="left" w:pos="8142"/>
          <w:tab w:val="left" w:pos="9642"/>
        </w:tabs>
        <w:spacing w:line="231" w:lineRule="auto"/>
        <w:ind w:left="723"/>
        <w:rPr>
          <w:sz w:val="20"/>
          <w:szCs w:val="20"/>
        </w:rPr>
      </w:pPr>
      <w:r>
        <w:rPr>
          <w:rFonts w:eastAsia="Times New Roman"/>
        </w:rPr>
        <w:t>2.</w:t>
      </w:r>
      <w:r>
        <w:rPr>
          <w:sz w:val="20"/>
          <w:szCs w:val="20"/>
        </w:rPr>
        <w:tab/>
      </w:r>
      <w:r>
        <w:rPr>
          <w:rFonts w:eastAsia="Times New Roman"/>
        </w:rPr>
        <w:t>Математика и информатика</w:t>
      </w:r>
      <w:r>
        <w:rPr>
          <w:rFonts w:eastAsia="Times New Roman"/>
        </w:rPr>
        <w:tab/>
        <w:t>Развитие</w:t>
      </w:r>
      <w:r>
        <w:rPr>
          <w:sz w:val="20"/>
          <w:szCs w:val="20"/>
        </w:rPr>
        <w:tab/>
      </w:r>
      <w:r>
        <w:rPr>
          <w:rFonts w:eastAsia="Times New Roman"/>
        </w:rPr>
        <w:t>математической</w:t>
      </w:r>
      <w:r>
        <w:rPr>
          <w:sz w:val="20"/>
          <w:szCs w:val="20"/>
        </w:rPr>
        <w:tab/>
      </w:r>
      <w:r>
        <w:rPr>
          <w:rFonts w:eastAsia="Times New Roman"/>
        </w:rPr>
        <w:t>речи,</w:t>
      </w:r>
      <w:r>
        <w:rPr>
          <w:sz w:val="20"/>
          <w:szCs w:val="20"/>
        </w:rPr>
        <w:tab/>
      </w:r>
      <w:r>
        <w:rPr>
          <w:rFonts w:eastAsia="Times New Roman"/>
        </w:rPr>
        <w:t>логического</w:t>
      </w:r>
      <w:r>
        <w:rPr>
          <w:sz w:val="20"/>
          <w:szCs w:val="20"/>
        </w:rPr>
        <w:tab/>
      </w:r>
      <w:r>
        <w:rPr>
          <w:rFonts w:eastAsia="Times New Roman"/>
        </w:rPr>
        <w:t>и</w:t>
      </w:r>
    </w:p>
    <w:p w:rsidR="00BD1D7F" w:rsidRDefault="00BD1D7F">
      <w:pPr>
        <w:spacing w:line="127" w:lineRule="exact"/>
        <w:rPr>
          <w:sz w:val="20"/>
          <w:szCs w:val="20"/>
        </w:rPr>
      </w:pPr>
    </w:p>
    <w:p w:rsidR="00BD1D7F" w:rsidRDefault="007860A4">
      <w:pPr>
        <w:tabs>
          <w:tab w:val="left" w:pos="1942"/>
          <w:tab w:val="left" w:pos="3242"/>
          <w:tab w:val="left" w:pos="4782"/>
          <w:tab w:val="left" w:pos="6202"/>
          <w:tab w:val="left" w:pos="8002"/>
          <w:tab w:val="left" w:pos="9642"/>
        </w:tabs>
        <w:ind w:left="3"/>
        <w:rPr>
          <w:sz w:val="20"/>
          <w:szCs w:val="20"/>
        </w:rPr>
      </w:pPr>
      <w:r>
        <w:rPr>
          <w:rFonts w:eastAsia="Times New Roman"/>
        </w:rPr>
        <w:t>алгоритмического</w:t>
      </w:r>
      <w:r>
        <w:rPr>
          <w:rFonts w:eastAsia="Times New Roman"/>
        </w:rPr>
        <w:tab/>
        <w:t>мышления,</w:t>
      </w:r>
      <w:r>
        <w:rPr>
          <w:rFonts w:eastAsia="Times New Roman"/>
        </w:rPr>
        <w:tab/>
        <w:t>воображения,</w:t>
      </w:r>
      <w:r>
        <w:rPr>
          <w:rFonts w:eastAsia="Times New Roman"/>
        </w:rPr>
        <w:tab/>
        <w:t>обеспечение</w:t>
      </w:r>
      <w:r>
        <w:rPr>
          <w:rFonts w:eastAsia="Times New Roman"/>
        </w:rPr>
        <w:tab/>
        <w:t>первоначальных</w:t>
      </w:r>
      <w:r>
        <w:rPr>
          <w:rFonts w:eastAsia="Times New Roman"/>
        </w:rPr>
        <w:tab/>
        <w:t>представлений</w:t>
      </w:r>
      <w:r>
        <w:rPr>
          <w:sz w:val="20"/>
          <w:szCs w:val="20"/>
        </w:rPr>
        <w:tab/>
      </w:r>
      <w:r>
        <w:rPr>
          <w:rFonts w:eastAsia="Times New Roman"/>
          <w:sz w:val="20"/>
          <w:szCs w:val="20"/>
        </w:rPr>
        <w:t>о</w:t>
      </w:r>
    </w:p>
    <w:p w:rsidR="00BD1D7F" w:rsidRDefault="00BD1D7F">
      <w:pPr>
        <w:spacing w:line="126" w:lineRule="exact"/>
        <w:rPr>
          <w:sz w:val="20"/>
          <w:szCs w:val="20"/>
        </w:rPr>
      </w:pPr>
    </w:p>
    <w:p w:rsidR="00BD1D7F" w:rsidRDefault="007860A4">
      <w:pPr>
        <w:ind w:left="3"/>
        <w:rPr>
          <w:sz w:val="20"/>
          <w:szCs w:val="20"/>
        </w:rPr>
      </w:pPr>
      <w:r>
        <w:rPr>
          <w:rFonts w:eastAsia="Times New Roman"/>
        </w:rPr>
        <w:t>компьютерной грамотности</w:t>
      </w:r>
    </w:p>
    <w:p w:rsidR="00BD1D7F" w:rsidRDefault="00BD1D7F">
      <w:pPr>
        <w:spacing w:line="126" w:lineRule="exact"/>
        <w:rPr>
          <w:sz w:val="20"/>
          <w:szCs w:val="20"/>
        </w:rPr>
      </w:pPr>
    </w:p>
    <w:p w:rsidR="00BD1D7F" w:rsidRDefault="007860A4">
      <w:pPr>
        <w:tabs>
          <w:tab w:val="left" w:pos="1402"/>
          <w:tab w:val="left" w:pos="7062"/>
        </w:tabs>
        <w:ind w:left="723"/>
        <w:rPr>
          <w:sz w:val="20"/>
          <w:szCs w:val="20"/>
        </w:rPr>
      </w:pPr>
      <w:r>
        <w:rPr>
          <w:rFonts w:eastAsia="Times New Roman"/>
        </w:rPr>
        <w:t>3.</w:t>
      </w:r>
      <w:r>
        <w:rPr>
          <w:sz w:val="20"/>
          <w:szCs w:val="20"/>
        </w:rPr>
        <w:tab/>
      </w:r>
      <w:r>
        <w:rPr>
          <w:rFonts w:eastAsia="Times New Roman"/>
        </w:rPr>
        <w:t>Обществознание и естествознание (Окружающий мир)</w:t>
      </w:r>
      <w:r>
        <w:rPr>
          <w:sz w:val="20"/>
          <w:szCs w:val="20"/>
        </w:rPr>
        <w:tab/>
      </w:r>
      <w:r>
        <w:rPr>
          <w:rFonts w:eastAsia="Times New Roman"/>
          <w:sz w:val="21"/>
          <w:szCs w:val="21"/>
        </w:rPr>
        <w:t>Формирование</w:t>
      </w:r>
    </w:p>
    <w:p w:rsidR="00BD1D7F" w:rsidRDefault="00BD1D7F">
      <w:pPr>
        <w:spacing w:line="138" w:lineRule="exact"/>
        <w:rPr>
          <w:sz w:val="20"/>
          <w:szCs w:val="20"/>
        </w:rPr>
      </w:pPr>
    </w:p>
    <w:p w:rsidR="00BD1D7F" w:rsidRDefault="007860A4" w:rsidP="00EB403E">
      <w:pPr>
        <w:spacing w:line="379" w:lineRule="auto"/>
        <w:ind w:left="3"/>
        <w:jc w:val="right"/>
        <w:rPr>
          <w:sz w:val="20"/>
          <w:szCs w:val="20"/>
        </w:rPr>
      </w:pPr>
      <w:r>
        <w:rPr>
          <w:rFonts w:eastAsia="Times New Roman"/>
        </w:rPr>
        <w:lastRenderedPageBreak/>
        <w:t>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BD1D7F" w:rsidRDefault="00BD1D7F">
      <w:pPr>
        <w:spacing w:line="5" w:lineRule="exact"/>
        <w:rPr>
          <w:sz w:val="20"/>
          <w:szCs w:val="20"/>
        </w:rPr>
      </w:pPr>
    </w:p>
    <w:p w:rsidR="00BD1D7F" w:rsidRDefault="007860A4">
      <w:pPr>
        <w:tabs>
          <w:tab w:val="left" w:pos="1400"/>
          <w:tab w:val="left" w:pos="6340"/>
          <w:tab w:val="left" w:pos="7960"/>
          <w:tab w:val="left" w:pos="9640"/>
        </w:tabs>
        <w:ind w:left="720"/>
        <w:rPr>
          <w:sz w:val="20"/>
          <w:szCs w:val="20"/>
        </w:rPr>
      </w:pPr>
      <w:r>
        <w:rPr>
          <w:rFonts w:eastAsia="Times New Roman"/>
        </w:rPr>
        <w:t>4.</w:t>
      </w:r>
      <w:r>
        <w:rPr>
          <w:sz w:val="20"/>
          <w:szCs w:val="20"/>
        </w:rPr>
        <w:tab/>
      </w:r>
      <w:r>
        <w:rPr>
          <w:rFonts w:eastAsia="Times New Roman"/>
        </w:rPr>
        <w:t>Основы религиозных культур и светской этики</w:t>
      </w:r>
      <w:r>
        <w:rPr>
          <w:sz w:val="20"/>
          <w:szCs w:val="20"/>
        </w:rPr>
        <w:tab/>
      </w:r>
      <w:r>
        <w:rPr>
          <w:rFonts w:eastAsia="Times New Roman"/>
        </w:rPr>
        <w:t>Воспитание</w:t>
      </w:r>
      <w:r>
        <w:rPr>
          <w:sz w:val="20"/>
          <w:szCs w:val="20"/>
        </w:rPr>
        <w:tab/>
      </w:r>
      <w:r>
        <w:rPr>
          <w:rFonts w:eastAsia="Times New Roman"/>
        </w:rPr>
        <w:t>способности</w:t>
      </w:r>
      <w:r>
        <w:rPr>
          <w:sz w:val="20"/>
          <w:szCs w:val="20"/>
        </w:rPr>
        <w:tab/>
      </w:r>
      <w:r>
        <w:rPr>
          <w:rFonts w:eastAsia="Times New Roman"/>
        </w:rPr>
        <w:t>к</w:t>
      </w:r>
    </w:p>
    <w:p w:rsidR="00BD1D7F" w:rsidRDefault="00BD1D7F">
      <w:pPr>
        <w:spacing w:line="143" w:lineRule="exact"/>
        <w:rPr>
          <w:sz w:val="20"/>
          <w:szCs w:val="20"/>
        </w:rPr>
      </w:pPr>
    </w:p>
    <w:p w:rsidR="00BD1D7F" w:rsidRDefault="007860A4">
      <w:pPr>
        <w:spacing w:line="354" w:lineRule="auto"/>
        <w:jc w:val="both"/>
        <w:rPr>
          <w:sz w:val="20"/>
          <w:szCs w:val="20"/>
        </w:rPr>
      </w:pPr>
      <w:r>
        <w:rPr>
          <w:rFonts w:eastAsia="Times New Roman"/>
        </w:rPr>
        <w:t>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BD1D7F" w:rsidRDefault="00BD1D7F">
      <w:pPr>
        <w:spacing w:line="7" w:lineRule="exact"/>
        <w:rPr>
          <w:sz w:val="20"/>
          <w:szCs w:val="20"/>
        </w:rPr>
      </w:pPr>
    </w:p>
    <w:p w:rsidR="00BD1D7F" w:rsidRDefault="007860A4">
      <w:pPr>
        <w:tabs>
          <w:tab w:val="left" w:pos="1400"/>
          <w:tab w:val="left" w:pos="2820"/>
          <w:tab w:val="left" w:pos="3840"/>
          <w:tab w:val="left" w:pos="5300"/>
          <w:tab w:val="left" w:pos="5600"/>
          <w:tab w:val="left" w:pos="8340"/>
        </w:tabs>
        <w:ind w:left="720"/>
        <w:rPr>
          <w:sz w:val="20"/>
          <w:szCs w:val="20"/>
        </w:rPr>
      </w:pPr>
      <w:r>
        <w:rPr>
          <w:rFonts w:eastAsia="Times New Roman"/>
        </w:rPr>
        <w:t>5.</w:t>
      </w:r>
      <w:r>
        <w:rPr>
          <w:sz w:val="20"/>
          <w:szCs w:val="20"/>
        </w:rPr>
        <w:tab/>
      </w:r>
      <w:r>
        <w:rPr>
          <w:rFonts w:eastAsia="Times New Roman"/>
        </w:rPr>
        <w:t>Искусство</w:t>
      </w:r>
      <w:r>
        <w:rPr>
          <w:sz w:val="20"/>
          <w:szCs w:val="20"/>
        </w:rPr>
        <w:tab/>
      </w:r>
      <w:r>
        <w:rPr>
          <w:rFonts w:eastAsia="Times New Roman"/>
        </w:rPr>
        <w:t>Развитие</w:t>
      </w:r>
      <w:r>
        <w:rPr>
          <w:rFonts w:eastAsia="Times New Roman"/>
        </w:rPr>
        <w:tab/>
        <w:t>способностей</w:t>
      </w:r>
      <w:r>
        <w:rPr>
          <w:rFonts w:eastAsia="Times New Roman"/>
        </w:rPr>
        <w:tab/>
        <w:t>к</w:t>
      </w:r>
      <w:r>
        <w:rPr>
          <w:rFonts w:eastAsia="Times New Roman"/>
        </w:rPr>
        <w:tab/>
        <w:t>художественно-образному,</w:t>
      </w:r>
      <w:r>
        <w:rPr>
          <w:rFonts w:eastAsia="Times New Roman"/>
        </w:rPr>
        <w:tab/>
        <w:t>эмоционально-</w:t>
      </w:r>
    </w:p>
    <w:p w:rsidR="00BD1D7F" w:rsidRDefault="00BD1D7F">
      <w:pPr>
        <w:spacing w:line="138" w:lineRule="exact"/>
        <w:rPr>
          <w:sz w:val="20"/>
          <w:szCs w:val="20"/>
        </w:rPr>
      </w:pPr>
    </w:p>
    <w:p w:rsidR="00BD1D7F" w:rsidRDefault="007860A4">
      <w:pPr>
        <w:spacing w:line="348" w:lineRule="auto"/>
        <w:ind w:right="20"/>
        <w:jc w:val="both"/>
        <w:rPr>
          <w:sz w:val="20"/>
          <w:szCs w:val="20"/>
        </w:rPr>
      </w:pPr>
      <w:r>
        <w:rPr>
          <w:rFonts w:eastAsia="Times New Roman"/>
        </w:rPr>
        <w:t>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BD1D7F" w:rsidRDefault="00BD1D7F">
      <w:pPr>
        <w:spacing w:line="13" w:lineRule="exact"/>
        <w:rPr>
          <w:sz w:val="20"/>
          <w:szCs w:val="20"/>
        </w:rPr>
      </w:pPr>
    </w:p>
    <w:p w:rsidR="00BD1D7F" w:rsidRDefault="007860A4">
      <w:pPr>
        <w:tabs>
          <w:tab w:val="left" w:pos="1400"/>
          <w:tab w:val="left" w:pos="2820"/>
        </w:tabs>
        <w:ind w:left="720"/>
        <w:rPr>
          <w:sz w:val="20"/>
          <w:szCs w:val="20"/>
        </w:rPr>
      </w:pPr>
      <w:r>
        <w:rPr>
          <w:rFonts w:eastAsia="Times New Roman"/>
        </w:rPr>
        <w:t>6.</w:t>
      </w:r>
      <w:r>
        <w:rPr>
          <w:sz w:val="20"/>
          <w:szCs w:val="20"/>
        </w:rPr>
        <w:tab/>
      </w:r>
      <w:r>
        <w:rPr>
          <w:rFonts w:eastAsia="Times New Roman"/>
        </w:rPr>
        <w:t>Технология</w:t>
      </w:r>
      <w:r>
        <w:rPr>
          <w:sz w:val="20"/>
          <w:szCs w:val="20"/>
        </w:rPr>
        <w:tab/>
      </w:r>
      <w:r>
        <w:rPr>
          <w:rFonts w:eastAsia="Times New Roman"/>
        </w:rPr>
        <w:t>Формирование опыта как основы обучения и познания, осуществление</w:t>
      </w:r>
    </w:p>
    <w:p w:rsidR="00BD1D7F" w:rsidRDefault="00BD1D7F">
      <w:pPr>
        <w:spacing w:line="138" w:lineRule="exact"/>
        <w:rPr>
          <w:sz w:val="20"/>
          <w:szCs w:val="20"/>
        </w:rPr>
      </w:pPr>
    </w:p>
    <w:p w:rsidR="00BD1D7F" w:rsidRDefault="007860A4">
      <w:pPr>
        <w:spacing w:line="354" w:lineRule="auto"/>
        <w:jc w:val="both"/>
        <w:rPr>
          <w:sz w:val="20"/>
          <w:szCs w:val="20"/>
        </w:rPr>
      </w:pPr>
      <w:r>
        <w:rPr>
          <w:rFonts w:eastAsia="Times New Roman"/>
        </w:rPr>
        <w:t>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BD1D7F" w:rsidRDefault="00BD1D7F">
      <w:pPr>
        <w:spacing w:line="7" w:lineRule="exact"/>
        <w:rPr>
          <w:sz w:val="20"/>
          <w:szCs w:val="20"/>
        </w:rPr>
      </w:pPr>
    </w:p>
    <w:p w:rsidR="00BD1D7F" w:rsidRDefault="007860A4">
      <w:pPr>
        <w:numPr>
          <w:ilvl w:val="0"/>
          <w:numId w:val="133"/>
        </w:numPr>
        <w:tabs>
          <w:tab w:val="left" w:pos="1420"/>
        </w:tabs>
        <w:ind w:left="1420" w:hanging="702"/>
        <w:rPr>
          <w:rFonts w:eastAsia="Times New Roman"/>
        </w:rPr>
      </w:pPr>
      <w:r>
        <w:rPr>
          <w:rFonts w:eastAsia="Times New Roman"/>
        </w:rPr>
        <w:t>Физическая культура  Укрепление  здоровья,  содействие  гармоничному  физическому,</w:t>
      </w:r>
    </w:p>
    <w:p w:rsidR="00BD1D7F" w:rsidRDefault="00BD1D7F">
      <w:pPr>
        <w:spacing w:line="138" w:lineRule="exact"/>
        <w:rPr>
          <w:sz w:val="20"/>
          <w:szCs w:val="20"/>
        </w:rPr>
      </w:pPr>
    </w:p>
    <w:p w:rsidR="00BD1D7F" w:rsidRDefault="007860A4">
      <w:pPr>
        <w:spacing w:line="354" w:lineRule="auto"/>
        <w:jc w:val="both"/>
        <w:rPr>
          <w:sz w:val="20"/>
          <w:szCs w:val="20"/>
        </w:rPr>
      </w:pPr>
      <w:r>
        <w:rPr>
          <w:rFonts w:eastAsia="Times New Roman"/>
        </w:rPr>
        <w:t>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BD1D7F" w:rsidRDefault="00BD1D7F">
      <w:pPr>
        <w:spacing w:line="19" w:lineRule="exact"/>
        <w:rPr>
          <w:sz w:val="20"/>
          <w:szCs w:val="20"/>
        </w:rPr>
      </w:pPr>
    </w:p>
    <w:p w:rsidR="00BD1D7F" w:rsidRDefault="007860A4">
      <w:pPr>
        <w:spacing w:line="354" w:lineRule="auto"/>
        <w:ind w:right="20" w:firstLine="721"/>
        <w:jc w:val="both"/>
        <w:rPr>
          <w:sz w:val="20"/>
          <w:szCs w:val="20"/>
        </w:rPr>
      </w:pPr>
      <w:r>
        <w:rPr>
          <w:rFonts w:eastAsia="Times New Roman"/>
        </w:rPr>
        <w:t>Для достижения приведенных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BD1D7F" w:rsidRDefault="00BD1D7F">
      <w:pPr>
        <w:spacing w:line="18" w:lineRule="exact"/>
        <w:rPr>
          <w:sz w:val="20"/>
          <w:szCs w:val="20"/>
        </w:rPr>
      </w:pPr>
    </w:p>
    <w:p w:rsidR="00BD1D7F" w:rsidRDefault="007860A4">
      <w:pPr>
        <w:numPr>
          <w:ilvl w:val="0"/>
          <w:numId w:val="134"/>
        </w:numPr>
        <w:tabs>
          <w:tab w:val="left" w:pos="941"/>
        </w:tabs>
        <w:spacing w:line="377" w:lineRule="auto"/>
        <w:ind w:firstLine="718"/>
        <w:jc w:val="both"/>
        <w:rPr>
          <w:rFonts w:eastAsia="Times New Roman"/>
          <w:sz w:val="21"/>
          <w:szCs w:val="21"/>
        </w:rPr>
      </w:pPr>
      <w:r>
        <w:rPr>
          <w:rFonts w:eastAsia="Times New Roman"/>
          <w:sz w:val="21"/>
          <w:szCs w:val="21"/>
        </w:rPr>
        <w:t>курсе «Окружающий мир»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 В 1 классе обучающиеся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Обучающиеся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w:t>
      </w:r>
    </w:p>
    <w:p w:rsidR="00BD1D7F" w:rsidRDefault="007860A4">
      <w:pPr>
        <w:spacing w:line="233" w:lineRule="auto"/>
        <w:rPr>
          <w:sz w:val="20"/>
          <w:szCs w:val="20"/>
        </w:rPr>
      </w:pPr>
      <w:r>
        <w:rPr>
          <w:rFonts w:eastAsia="Times New Roman"/>
        </w:rPr>
        <w:t>МЧС России) и др.</w:t>
      </w:r>
    </w:p>
    <w:p w:rsidR="00BD1D7F" w:rsidRDefault="00BD1D7F">
      <w:pPr>
        <w:spacing w:line="139" w:lineRule="exact"/>
        <w:rPr>
          <w:sz w:val="20"/>
          <w:szCs w:val="20"/>
        </w:rPr>
      </w:pPr>
    </w:p>
    <w:p w:rsidR="00BD1D7F" w:rsidRDefault="007860A4">
      <w:pPr>
        <w:spacing w:line="357" w:lineRule="auto"/>
        <w:ind w:firstLine="721"/>
        <w:jc w:val="both"/>
        <w:rPr>
          <w:sz w:val="20"/>
          <w:szCs w:val="20"/>
        </w:rPr>
      </w:pPr>
      <w:r>
        <w:rPr>
          <w:rFonts w:eastAsia="Times New Roman"/>
        </w:rPr>
        <w:t>В курсе «Литературное чтение»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BD1D7F" w:rsidRDefault="00BD1D7F">
      <w:pPr>
        <w:spacing w:line="18" w:lineRule="exact"/>
        <w:rPr>
          <w:sz w:val="20"/>
          <w:szCs w:val="20"/>
        </w:rPr>
      </w:pPr>
    </w:p>
    <w:p w:rsidR="00BD1D7F" w:rsidRDefault="007860A4">
      <w:pPr>
        <w:numPr>
          <w:ilvl w:val="0"/>
          <w:numId w:val="135"/>
        </w:numPr>
        <w:tabs>
          <w:tab w:val="left" w:pos="946"/>
        </w:tabs>
        <w:spacing w:line="349" w:lineRule="auto"/>
        <w:ind w:firstLine="718"/>
        <w:jc w:val="both"/>
        <w:rPr>
          <w:rFonts w:eastAsia="Times New Roman"/>
        </w:rPr>
      </w:pPr>
      <w:r>
        <w:rPr>
          <w:rFonts w:eastAsia="Times New Roman"/>
        </w:rPr>
        <w:t>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w:t>
      </w:r>
    </w:p>
    <w:p w:rsidR="00BD1D7F" w:rsidRDefault="00BD1D7F">
      <w:pPr>
        <w:spacing w:line="88" w:lineRule="exact"/>
        <w:rPr>
          <w:sz w:val="20"/>
          <w:szCs w:val="20"/>
        </w:rPr>
      </w:pPr>
    </w:p>
    <w:p w:rsidR="00BD1D7F" w:rsidRDefault="007860A4">
      <w:pPr>
        <w:spacing w:line="377" w:lineRule="auto"/>
        <w:ind w:left="3"/>
        <w:jc w:val="both"/>
        <w:rPr>
          <w:sz w:val="20"/>
          <w:szCs w:val="20"/>
        </w:rPr>
      </w:pPr>
      <w:r>
        <w:rPr>
          <w:rFonts w:eastAsia="Times New Roman"/>
          <w:sz w:val="21"/>
          <w:szCs w:val="21"/>
        </w:rPr>
        <w:t>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 Толстого, Д.С. Лихачёва, М.М. Пришвина, И. С. Соколова- Микитова, К.Г. Паустовского и др., поэтические строки А.С.Пушкина, И.А. Бунина, М.Ю. Лермонтова, Н.М. Рубцова, Н.И. Сладкова, С.Я. Маршака и др., убеждающие учащихся в красоте, образности, богатстве русского языка. Обучающиеся составляют тексты, рассказы о своей малой родине</w:t>
      </w:r>
    </w:p>
    <w:p w:rsidR="00BD1D7F" w:rsidRDefault="00BD1D7F">
      <w:pPr>
        <w:spacing w:line="5" w:lineRule="exact"/>
        <w:rPr>
          <w:sz w:val="20"/>
          <w:szCs w:val="20"/>
        </w:rPr>
      </w:pPr>
    </w:p>
    <w:p w:rsidR="00BD1D7F" w:rsidRDefault="007860A4">
      <w:pPr>
        <w:spacing w:line="348" w:lineRule="auto"/>
        <w:ind w:left="3"/>
        <w:rPr>
          <w:sz w:val="20"/>
          <w:szCs w:val="20"/>
        </w:rPr>
      </w:pPr>
      <w:r>
        <w:rPr>
          <w:rFonts w:eastAsia="Times New Roman"/>
        </w:rPr>
        <w:t>— крае, городе, селе, об их достопримечательностях, природных и культурно-исторических особенностях.</w:t>
      </w:r>
    </w:p>
    <w:p w:rsidR="00BD1D7F" w:rsidRDefault="00BD1D7F">
      <w:pPr>
        <w:spacing w:line="25" w:lineRule="exact"/>
        <w:rPr>
          <w:sz w:val="20"/>
          <w:szCs w:val="20"/>
        </w:rPr>
      </w:pPr>
    </w:p>
    <w:p w:rsidR="00BD1D7F" w:rsidRDefault="007860A4">
      <w:pPr>
        <w:numPr>
          <w:ilvl w:val="1"/>
          <w:numId w:val="136"/>
        </w:numPr>
        <w:tabs>
          <w:tab w:val="left" w:pos="973"/>
        </w:tabs>
        <w:spacing w:line="357" w:lineRule="auto"/>
        <w:ind w:left="3" w:firstLine="718"/>
        <w:jc w:val="both"/>
        <w:rPr>
          <w:rFonts w:eastAsia="Times New Roman"/>
        </w:rPr>
      </w:pPr>
      <w:r>
        <w:rPr>
          <w:rFonts w:eastAsia="Times New Roman"/>
        </w:rPr>
        <w:t>курсе «Математика»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BD1D7F" w:rsidRDefault="00BD1D7F">
      <w:pPr>
        <w:spacing w:line="17" w:lineRule="exact"/>
        <w:rPr>
          <w:rFonts w:eastAsia="Times New Roman"/>
        </w:rPr>
      </w:pPr>
    </w:p>
    <w:p w:rsidR="00BD1D7F" w:rsidRDefault="007860A4">
      <w:pPr>
        <w:numPr>
          <w:ilvl w:val="1"/>
          <w:numId w:val="136"/>
        </w:numPr>
        <w:tabs>
          <w:tab w:val="left" w:pos="958"/>
        </w:tabs>
        <w:spacing w:line="356" w:lineRule="auto"/>
        <w:ind w:left="3" w:firstLine="718"/>
        <w:jc w:val="both"/>
        <w:rPr>
          <w:rFonts w:eastAsia="Times New Roman"/>
        </w:rPr>
      </w:pPr>
      <w:r>
        <w:rPr>
          <w:rFonts w:eastAsia="Times New Roman"/>
        </w:rPr>
        <w:t>курсе «Музыка»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w:t>
      </w:r>
    </w:p>
    <w:p w:rsidR="00BD1D7F" w:rsidRDefault="00BD1D7F">
      <w:pPr>
        <w:spacing w:line="16" w:lineRule="exact"/>
        <w:rPr>
          <w:sz w:val="20"/>
          <w:szCs w:val="20"/>
        </w:rPr>
      </w:pPr>
    </w:p>
    <w:p w:rsidR="00BD1D7F" w:rsidRDefault="007860A4">
      <w:pPr>
        <w:spacing w:line="348" w:lineRule="auto"/>
        <w:ind w:left="3" w:right="20"/>
        <w:rPr>
          <w:sz w:val="20"/>
          <w:szCs w:val="20"/>
        </w:rPr>
      </w:pPr>
      <w:r>
        <w:rPr>
          <w:rFonts w:eastAsia="Times New Roman"/>
        </w:rPr>
        <w:t>нравственно-эстетической проблематики, различия стилей, музыкального языка, творческого почерка представителей разных эпох и культур.</w:t>
      </w:r>
    </w:p>
    <w:p w:rsidR="00BD1D7F" w:rsidRDefault="00BD1D7F">
      <w:pPr>
        <w:spacing w:line="25" w:lineRule="exact"/>
        <w:rPr>
          <w:sz w:val="20"/>
          <w:szCs w:val="20"/>
        </w:rPr>
      </w:pPr>
    </w:p>
    <w:p w:rsidR="00BD1D7F" w:rsidRDefault="007860A4">
      <w:pPr>
        <w:numPr>
          <w:ilvl w:val="1"/>
          <w:numId w:val="137"/>
        </w:numPr>
        <w:tabs>
          <w:tab w:val="left" w:pos="1002"/>
        </w:tabs>
        <w:spacing w:line="348" w:lineRule="auto"/>
        <w:ind w:left="3" w:firstLine="718"/>
        <w:jc w:val="both"/>
        <w:rPr>
          <w:rFonts w:eastAsia="Times New Roman"/>
        </w:rPr>
      </w:pPr>
      <w:r>
        <w:rPr>
          <w:rFonts w:eastAsia="Times New Roman"/>
        </w:rPr>
        <w:t>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w:t>
      </w:r>
    </w:p>
    <w:p w:rsidR="00BD1D7F" w:rsidRDefault="00BD1D7F">
      <w:pPr>
        <w:spacing w:line="18" w:lineRule="exact"/>
        <w:rPr>
          <w:rFonts w:eastAsia="Times New Roman"/>
        </w:rPr>
      </w:pPr>
    </w:p>
    <w:p w:rsidR="00BD1D7F" w:rsidRDefault="007860A4">
      <w:pPr>
        <w:numPr>
          <w:ilvl w:val="0"/>
          <w:numId w:val="137"/>
        </w:numPr>
        <w:tabs>
          <w:tab w:val="left" w:pos="163"/>
        </w:tabs>
        <w:ind w:left="163" w:hanging="163"/>
        <w:rPr>
          <w:rFonts w:eastAsia="Times New Roman"/>
        </w:rPr>
      </w:pPr>
      <w:r>
        <w:rPr>
          <w:rFonts w:eastAsia="Times New Roman"/>
        </w:rPr>
        <w:t>основе которого идея «От родного порога - в мир большой культуры».</w:t>
      </w:r>
    </w:p>
    <w:p w:rsidR="00BD1D7F" w:rsidRDefault="00BD1D7F">
      <w:pPr>
        <w:spacing w:line="137" w:lineRule="exact"/>
        <w:rPr>
          <w:rFonts w:eastAsia="Times New Roman"/>
        </w:rPr>
      </w:pPr>
    </w:p>
    <w:p w:rsidR="00BD1D7F" w:rsidRDefault="007860A4">
      <w:pPr>
        <w:numPr>
          <w:ilvl w:val="1"/>
          <w:numId w:val="137"/>
        </w:numPr>
        <w:tabs>
          <w:tab w:val="left" w:pos="925"/>
        </w:tabs>
        <w:spacing w:line="377" w:lineRule="auto"/>
        <w:ind w:left="3" w:firstLine="718"/>
        <w:jc w:val="both"/>
        <w:rPr>
          <w:rFonts w:eastAsia="Times New Roman"/>
          <w:sz w:val="21"/>
          <w:szCs w:val="21"/>
        </w:rPr>
      </w:pPr>
      <w:r>
        <w:rPr>
          <w:rFonts w:eastAsia="Times New Roman"/>
          <w:sz w:val="21"/>
          <w:szCs w:val="21"/>
        </w:rPr>
        <w:t>курсе «Иностранный язык» (английский язык) с этой целью предлагаются тексты и диалоги о культуре России и аналогичные тексты о культуре и истории изучаемых стран. Начиная со 2 класса содержание текстов, заданий и упражнений направлены на развитие идеи диалога культур России и изучаемых стран. Обучающимся предлагаются увлекательные материалы об этих странах и их столицах,</w:t>
      </w:r>
    </w:p>
    <w:p w:rsidR="00BD1D7F" w:rsidRDefault="007860A4">
      <w:pPr>
        <w:numPr>
          <w:ilvl w:val="0"/>
          <w:numId w:val="138"/>
        </w:numPr>
        <w:tabs>
          <w:tab w:val="left" w:pos="171"/>
        </w:tabs>
        <w:spacing w:line="348" w:lineRule="auto"/>
        <w:ind w:left="3" w:right="20" w:hanging="3"/>
        <w:rPr>
          <w:rFonts w:eastAsia="Times New Roman"/>
        </w:rPr>
      </w:pPr>
      <w:r>
        <w:rPr>
          <w:rFonts w:eastAsia="Times New Roman"/>
        </w:rPr>
        <w:t>России и её столице Москве, английских, американских российских музеях, о праздниках, традициях и обычаях нашей страны и изучаемых стран.</w:t>
      </w:r>
    </w:p>
    <w:p w:rsidR="00BD1D7F" w:rsidRDefault="00BD1D7F">
      <w:pPr>
        <w:spacing w:line="24" w:lineRule="exact"/>
        <w:rPr>
          <w:rFonts w:eastAsia="Times New Roman"/>
        </w:rPr>
      </w:pPr>
    </w:p>
    <w:p w:rsidR="00BD1D7F" w:rsidRDefault="007860A4">
      <w:pPr>
        <w:numPr>
          <w:ilvl w:val="1"/>
          <w:numId w:val="138"/>
        </w:numPr>
        <w:tabs>
          <w:tab w:val="left" w:pos="920"/>
        </w:tabs>
        <w:spacing w:line="357" w:lineRule="auto"/>
        <w:ind w:left="3" w:firstLine="718"/>
        <w:jc w:val="both"/>
        <w:rPr>
          <w:rFonts w:eastAsia="Times New Roman"/>
        </w:rPr>
      </w:pPr>
      <w:r>
        <w:rPr>
          <w:rFonts w:eastAsia="Times New Roman"/>
        </w:rPr>
        <w:t>учебниках русского языка, математики, окружающего мира, литературного чтения (1-4 кл.) на шмуцтитулах каждого раздела сформулированы основные цели и задачи учебной деятельности, что позволяет обучающимся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BD1D7F" w:rsidRDefault="00BD1D7F">
      <w:pPr>
        <w:spacing w:line="18" w:lineRule="exact"/>
        <w:rPr>
          <w:sz w:val="20"/>
          <w:szCs w:val="20"/>
        </w:rPr>
      </w:pPr>
    </w:p>
    <w:p w:rsidR="00BD1D7F" w:rsidRDefault="007860A4">
      <w:pPr>
        <w:spacing w:line="349" w:lineRule="auto"/>
        <w:ind w:left="3" w:firstLine="721"/>
        <w:rPr>
          <w:sz w:val="20"/>
          <w:szCs w:val="20"/>
        </w:rPr>
      </w:pPr>
      <w:r>
        <w:rPr>
          <w:rFonts w:eastAsia="Times New Roman"/>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w:t>
      </w:r>
    </w:p>
    <w:p w:rsidR="00BD1D7F" w:rsidRDefault="007860A4">
      <w:pPr>
        <w:spacing w:line="357" w:lineRule="auto"/>
        <w:ind w:right="20"/>
        <w:jc w:val="both"/>
        <w:rPr>
          <w:sz w:val="20"/>
          <w:szCs w:val="20"/>
        </w:rPr>
      </w:pPr>
      <w:proofErr w:type="gramStart"/>
      <w:r>
        <w:rPr>
          <w:rFonts w:eastAsia="Times New Roman"/>
        </w:rPr>
        <w:t>результате</w:t>
      </w:r>
      <w:proofErr w:type="gramEnd"/>
      <w:r>
        <w:rPr>
          <w:rFonts w:eastAsia="Times New Roman"/>
        </w:rPr>
        <w:t xml:space="preserve">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w:t>
      </w:r>
      <w:r>
        <w:rPr>
          <w:rFonts w:eastAsia="Times New Roman"/>
        </w:rPr>
        <w:lastRenderedPageBreak/>
        <w:t>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BD1D7F" w:rsidRDefault="00BD1D7F">
      <w:pPr>
        <w:spacing w:line="20" w:lineRule="exact"/>
        <w:rPr>
          <w:sz w:val="20"/>
          <w:szCs w:val="20"/>
        </w:rPr>
      </w:pPr>
    </w:p>
    <w:p w:rsidR="00BD1D7F" w:rsidRDefault="007860A4">
      <w:pPr>
        <w:spacing w:line="376" w:lineRule="auto"/>
        <w:ind w:firstLine="721"/>
        <w:jc w:val="both"/>
        <w:rPr>
          <w:sz w:val="20"/>
          <w:szCs w:val="20"/>
        </w:rPr>
      </w:pPr>
      <w:r>
        <w:rPr>
          <w:rFonts w:eastAsia="Times New Roman"/>
          <w:sz w:val="21"/>
          <w:szCs w:val="21"/>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BD1D7F" w:rsidRDefault="007860A4">
      <w:pPr>
        <w:spacing w:line="235" w:lineRule="auto"/>
        <w:ind w:left="720"/>
        <w:rPr>
          <w:sz w:val="20"/>
          <w:szCs w:val="20"/>
        </w:rPr>
      </w:pPr>
      <w:r>
        <w:rPr>
          <w:rFonts w:eastAsia="Times New Roman"/>
        </w:rPr>
        <w:t>Освоение способов решения проблем творческого и поискового характера.</w:t>
      </w:r>
    </w:p>
    <w:p w:rsidR="00BD1D7F" w:rsidRDefault="00BD1D7F">
      <w:pPr>
        <w:spacing w:line="139" w:lineRule="exact"/>
        <w:rPr>
          <w:sz w:val="20"/>
          <w:szCs w:val="20"/>
        </w:rPr>
      </w:pPr>
    </w:p>
    <w:p w:rsidR="00BD1D7F" w:rsidRDefault="007860A4">
      <w:pPr>
        <w:spacing w:line="357" w:lineRule="auto"/>
        <w:ind w:firstLine="721"/>
        <w:jc w:val="both"/>
        <w:rPr>
          <w:sz w:val="20"/>
          <w:szCs w:val="20"/>
        </w:rPr>
      </w:pPr>
      <w:r>
        <w:rPr>
          <w:rFonts w:eastAsia="Times New Roman"/>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обучающихся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BD1D7F" w:rsidRDefault="00BD1D7F">
      <w:pPr>
        <w:spacing w:line="15" w:lineRule="exact"/>
        <w:rPr>
          <w:sz w:val="20"/>
          <w:szCs w:val="20"/>
        </w:rPr>
      </w:pPr>
    </w:p>
    <w:p w:rsidR="00BD1D7F" w:rsidRDefault="007860A4">
      <w:pPr>
        <w:numPr>
          <w:ilvl w:val="0"/>
          <w:numId w:val="139"/>
        </w:numPr>
        <w:tabs>
          <w:tab w:val="left" w:pos="980"/>
        </w:tabs>
        <w:spacing w:line="348" w:lineRule="auto"/>
        <w:ind w:right="20" w:firstLine="718"/>
        <w:jc w:val="both"/>
        <w:rPr>
          <w:rFonts w:eastAsia="Times New Roman"/>
        </w:rPr>
      </w:pPr>
      <w:r>
        <w:rPr>
          <w:rFonts w:eastAsia="Times New Roman"/>
        </w:rPr>
        <w:t>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w:t>
      </w:r>
    </w:p>
    <w:p w:rsidR="00BD1D7F" w:rsidRDefault="00BD1D7F">
      <w:pPr>
        <w:spacing w:line="25" w:lineRule="exact"/>
        <w:rPr>
          <w:sz w:val="20"/>
          <w:szCs w:val="20"/>
        </w:rPr>
      </w:pPr>
    </w:p>
    <w:p w:rsidR="00BD1D7F" w:rsidRDefault="007860A4">
      <w:pPr>
        <w:spacing w:line="357" w:lineRule="auto"/>
        <w:jc w:val="both"/>
        <w:rPr>
          <w:sz w:val="20"/>
          <w:szCs w:val="20"/>
        </w:rPr>
      </w:pPr>
      <w:r>
        <w:rPr>
          <w:rFonts w:eastAsia="Times New Roman"/>
        </w:rPr>
        <w:t>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BD1D7F" w:rsidRDefault="00BD1D7F">
      <w:pPr>
        <w:spacing w:line="17" w:lineRule="exact"/>
        <w:rPr>
          <w:sz w:val="20"/>
          <w:szCs w:val="20"/>
        </w:rPr>
      </w:pPr>
    </w:p>
    <w:p w:rsidR="00BD1D7F" w:rsidRDefault="007860A4">
      <w:pPr>
        <w:spacing w:line="354" w:lineRule="auto"/>
        <w:ind w:firstLine="721"/>
        <w:jc w:val="both"/>
        <w:rPr>
          <w:sz w:val="20"/>
          <w:szCs w:val="20"/>
        </w:rPr>
      </w:pPr>
      <w:r>
        <w:rPr>
          <w:rFonts w:eastAsia="Times New Roman"/>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BD1D7F" w:rsidRDefault="00BD1D7F">
      <w:pPr>
        <w:spacing w:line="19" w:lineRule="exact"/>
        <w:rPr>
          <w:sz w:val="20"/>
          <w:szCs w:val="20"/>
        </w:rPr>
      </w:pPr>
    </w:p>
    <w:p w:rsidR="00BD1D7F" w:rsidRDefault="007860A4">
      <w:pPr>
        <w:numPr>
          <w:ilvl w:val="0"/>
          <w:numId w:val="140"/>
        </w:numPr>
        <w:tabs>
          <w:tab w:val="left" w:pos="1003"/>
        </w:tabs>
        <w:spacing w:line="348" w:lineRule="auto"/>
        <w:ind w:firstLine="718"/>
        <w:jc w:val="both"/>
        <w:rPr>
          <w:rFonts w:eastAsia="Times New Roman"/>
        </w:rPr>
      </w:pPr>
      <w:r>
        <w:rPr>
          <w:rFonts w:eastAsia="Times New Roman"/>
        </w:rPr>
        <w:t>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BD1D7F" w:rsidRDefault="00BD1D7F">
      <w:pPr>
        <w:spacing w:line="25" w:lineRule="exact"/>
        <w:rPr>
          <w:sz w:val="20"/>
          <w:szCs w:val="20"/>
        </w:rPr>
      </w:pPr>
    </w:p>
    <w:p w:rsidR="00BD1D7F" w:rsidRDefault="007860A4">
      <w:pPr>
        <w:spacing w:line="356" w:lineRule="auto"/>
        <w:jc w:val="both"/>
        <w:rPr>
          <w:sz w:val="20"/>
          <w:szCs w:val="20"/>
        </w:rPr>
      </w:pPr>
      <w:r>
        <w:rPr>
          <w:rFonts w:eastAsia="Times New Roman"/>
        </w:rPr>
        <w:t>продолжить (дополнить) ряд чисел, числовых выражений, равенств, значений величин, геометрических фигур и др., записанных по определённому правилу; провести классификацию объектов, чисел, равенств, значений величин, геометрических фигур и др. по заданному признаку; провести логические рассуждения, использовать знания в новых условиях при выполнении заданий поискового характера.</w:t>
      </w:r>
    </w:p>
    <w:p w:rsidR="00BD1D7F" w:rsidRDefault="00BD1D7F">
      <w:pPr>
        <w:spacing w:line="16" w:lineRule="exact"/>
        <w:rPr>
          <w:sz w:val="20"/>
          <w:szCs w:val="20"/>
        </w:rPr>
      </w:pPr>
    </w:p>
    <w:p w:rsidR="00BD1D7F" w:rsidRDefault="007860A4">
      <w:pPr>
        <w:numPr>
          <w:ilvl w:val="0"/>
          <w:numId w:val="141"/>
        </w:numPr>
        <w:tabs>
          <w:tab w:val="left" w:pos="1027"/>
        </w:tabs>
        <w:spacing w:line="348" w:lineRule="auto"/>
        <w:ind w:firstLine="718"/>
        <w:jc w:val="both"/>
        <w:rPr>
          <w:rFonts w:eastAsia="Times New Roman"/>
        </w:rPr>
      </w:pPr>
      <w:r>
        <w:rPr>
          <w:rFonts w:eastAsia="Times New Roman"/>
        </w:rPr>
        <w:t>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w:t>
      </w:r>
    </w:p>
    <w:p w:rsidR="00BD1D7F" w:rsidRDefault="00BD1D7F">
      <w:pPr>
        <w:spacing w:line="13" w:lineRule="exact"/>
        <w:rPr>
          <w:sz w:val="20"/>
          <w:szCs w:val="20"/>
        </w:rPr>
      </w:pPr>
    </w:p>
    <w:p w:rsidR="00BD1D7F" w:rsidRDefault="007860A4">
      <w:pPr>
        <w:rPr>
          <w:sz w:val="20"/>
          <w:szCs w:val="20"/>
        </w:rPr>
      </w:pPr>
      <w:r>
        <w:rPr>
          <w:rFonts w:eastAsia="Times New Roman"/>
        </w:rPr>
        <w:t>«Смекалка».</w:t>
      </w:r>
    </w:p>
    <w:p w:rsidR="00BD1D7F" w:rsidRDefault="00BD1D7F">
      <w:pPr>
        <w:spacing w:line="138" w:lineRule="exact"/>
        <w:rPr>
          <w:sz w:val="20"/>
          <w:szCs w:val="20"/>
        </w:rPr>
      </w:pPr>
    </w:p>
    <w:p w:rsidR="00BD1D7F" w:rsidRDefault="007860A4">
      <w:pPr>
        <w:numPr>
          <w:ilvl w:val="0"/>
          <w:numId w:val="142"/>
        </w:numPr>
        <w:tabs>
          <w:tab w:val="left" w:pos="1051"/>
        </w:tabs>
        <w:spacing w:line="349" w:lineRule="auto"/>
        <w:ind w:firstLine="718"/>
        <w:jc w:val="both"/>
        <w:rPr>
          <w:rFonts w:eastAsia="Times New Roman"/>
        </w:rPr>
      </w:pPr>
      <w:r>
        <w:rPr>
          <w:rFonts w:eastAsia="Times New Roman"/>
        </w:rPr>
        <w:t>первого класса обучающиеся учатся не только наблюдать, сравнивать, выполнять классификацию объектов, рассуждать, проводить обобщения и др., но и фиксировать результаты своих</w:t>
      </w:r>
    </w:p>
    <w:p w:rsidR="00BD1D7F" w:rsidRDefault="00BD1D7F">
      <w:pPr>
        <w:spacing w:line="88" w:lineRule="exact"/>
        <w:rPr>
          <w:sz w:val="20"/>
          <w:szCs w:val="20"/>
        </w:rPr>
      </w:pPr>
    </w:p>
    <w:p w:rsidR="00BD1D7F" w:rsidRDefault="007860A4">
      <w:pPr>
        <w:rPr>
          <w:sz w:val="20"/>
          <w:szCs w:val="20"/>
        </w:rPr>
      </w:pPr>
      <w:r>
        <w:rPr>
          <w:rFonts w:eastAsia="Times New Roman"/>
        </w:rPr>
        <w:t>наблюдений и действий разными способами (словесными, практическими, знаковыми, графическими).</w:t>
      </w:r>
    </w:p>
    <w:p w:rsidR="00BD1D7F" w:rsidRDefault="00BD1D7F">
      <w:pPr>
        <w:spacing w:line="126" w:lineRule="exact"/>
        <w:rPr>
          <w:sz w:val="20"/>
          <w:szCs w:val="20"/>
        </w:rPr>
      </w:pPr>
    </w:p>
    <w:p w:rsidR="00BD1D7F" w:rsidRDefault="007860A4">
      <w:pPr>
        <w:rPr>
          <w:sz w:val="20"/>
          <w:szCs w:val="20"/>
        </w:rPr>
      </w:pPr>
      <w:r>
        <w:rPr>
          <w:rFonts w:eastAsia="Times New Roman"/>
        </w:rPr>
        <w:t>Всё это формирует умения решать задачи творческого и поискового характера.</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lastRenderedPageBreak/>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иностранному языку, которые предусмотрены в каждом учебнике с 1 по 4 класс.</w:t>
      </w:r>
    </w:p>
    <w:p w:rsidR="00BD1D7F" w:rsidRDefault="00BD1D7F">
      <w:pPr>
        <w:spacing w:line="391" w:lineRule="exact"/>
        <w:rPr>
          <w:sz w:val="20"/>
          <w:szCs w:val="20"/>
        </w:rPr>
      </w:pPr>
    </w:p>
    <w:p w:rsidR="00BD1D7F" w:rsidRDefault="007860A4">
      <w:pPr>
        <w:ind w:left="840"/>
        <w:rPr>
          <w:sz w:val="20"/>
          <w:szCs w:val="20"/>
        </w:rPr>
      </w:pPr>
      <w:r>
        <w:rPr>
          <w:rFonts w:eastAsia="Times New Roman"/>
          <w:b/>
          <w:bCs/>
        </w:rPr>
        <w:t>Планируемые результаты освоения обучающимися с задержкой психического развития</w:t>
      </w:r>
    </w:p>
    <w:p w:rsidR="00BD1D7F" w:rsidRDefault="00BD1D7F">
      <w:pPr>
        <w:spacing w:line="126" w:lineRule="exact"/>
        <w:rPr>
          <w:sz w:val="20"/>
          <w:szCs w:val="20"/>
        </w:rPr>
      </w:pPr>
    </w:p>
    <w:p w:rsidR="00BD1D7F" w:rsidRDefault="007860A4">
      <w:pPr>
        <w:ind w:left="3100"/>
        <w:rPr>
          <w:sz w:val="20"/>
          <w:szCs w:val="20"/>
        </w:rPr>
      </w:pPr>
      <w:r>
        <w:rPr>
          <w:rFonts w:eastAsia="Times New Roman"/>
          <w:b/>
          <w:bCs/>
        </w:rPr>
        <w:t>программы коррекционной работы</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BD1D7F" w:rsidRDefault="00BD1D7F">
      <w:pPr>
        <w:spacing w:line="19" w:lineRule="exact"/>
        <w:rPr>
          <w:sz w:val="20"/>
          <w:szCs w:val="20"/>
        </w:rPr>
      </w:pPr>
    </w:p>
    <w:p w:rsidR="00BD1D7F" w:rsidRDefault="007860A4">
      <w:pPr>
        <w:numPr>
          <w:ilvl w:val="0"/>
          <w:numId w:val="143"/>
        </w:numPr>
        <w:tabs>
          <w:tab w:val="left" w:pos="1417"/>
        </w:tabs>
        <w:spacing w:line="348" w:lineRule="auto"/>
        <w:ind w:firstLine="718"/>
        <w:rPr>
          <w:rFonts w:eastAsia="Times New Roman"/>
        </w:rPr>
      </w:pPr>
      <w:r>
        <w:rPr>
          <w:rFonts w:eastAsia="Times New Roman"/>
        </w:rPr>
        <w:t>развитие адекватных представлений о собственных возможностях, о насущно необходимом жизнеобеспечении, проявляющееся:</w:t>
      </w:r>
    </w:p>
    <w:p w:rsidR="00BD1D7F" w:rsidRDefault="00BD1D7F">
      <w:pPr>
        <w:spacing w:line="25" w:lineRule="exact"/>
        <w:rPr>
          <w:sz w:val="20"/>
          <w:szCs w:val="20"/>
        </w:rPr>
      </w:pPr>
    </w:p>
    <w:p w:rsidR="00BD1D7F" w:rsidRDefault="007860A4">
      <w:pPr>
        <w:spacing w:line="348" w:lineRule="auto"/>
        <w:ind w:firstLine="721"/>
        <w:rPr>
          <w:sz w:val="20"/>
          <w:szCs w:val="20"/>
        </w:rPr>
      </w:pPr>
      <w:r>
        <w:rPr>
          <w:rFonts w:eastAsia="Times New Roman"/>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BD1D7F" w:rsidRDefault="00BD1D7F">
      <w:pPr>
        <w:spacing w:line="25" w:lineRule="exact"/>
        <w:rPr>
          <w:sz w:val="20"/>
          <w:szCs w:val="20"/>
        </w:rPr>
      </w:pPr>
    </w:p>
    <w:p w:rsidR="00BD1D7F" w:rsidRDefault="007860A4">
      <w:pPr>
        <w:spacing w:line="348" w:lineRule="auto"/>
        <w:ind w:firstLine="721"/>
        <w:rPr>
          <w:sz w:val="20"/>
          <w:szCs w:val="20"/>
        </w:rPr>
      </w:pPr>
      <w:r>
        <w:rPr>
          <w:rFonts w:eastAsia="Times New Roman"/>
        </w:rPr>
        <w:t>-в умении обратиться к учителю при затруднениях в учебном процессе, сформулировать запрос о специальной помощи;</w:t>
      </w:r>
    </w:p>
    <w:p w:rsidR="00BD1D7F" w:rsidRDefault="00BD1D7F">
      <w:pPr>
        <w:spacing w:line="25" w:lineRule="exact"/>
        <w:rPr>
          <w:sz w:val="20"/>
          <w:szCs w:val="20"/>
        </w:rPr>
      </w:pPr>
    </w:p>
    <w:p w:rsidR="00BD1D7F" w:rsidRDefault="007860A4">
      <w:pPr>
        <w:spacing w:line="349" w:lineRule="auto"/>
        <w:ind w:right="20" w:firstLine="721"/>
        <w:rPr>
          <w:sz w:val="20"/>
          <w:szCs w:val="20"/>
        </w:rPr>
      </w:pPr>
      <w:r>
        <w:rPr>
          <w:rFonts w:eastAsia="Times New Roman"/>
        </w:rPr>
        <w:t>-в умении использовать помощь взрослого для разрешения затруднения, давать адекватную обратную связь учителю: понимаю или не понимаю;</w:t>
      </w:r>
    </w:p>
    <w:p w:rsidR="00BD1D7F" w:rsidRDefault="00BD1D7F">
      <w:pPr>
        <w:spacing w:line="23" w:lineRule="exact"/>
        <w:rPr>
          <w:sz w:val="20"/>
          <w:szCs w:val="20"/>
        </w:rPr>
      </w:pPr>
    </w:p>
    <w:p w:rsidR="00BD1D7F" w:rsidRDefault="007860A4">
      <w:pPr>
        <w:spacing w:line="348" w:lineRule="auto"/>
        <w:ind w:firstLine="721"/>
        <w:rPr>
          <w:sz w:val="20"/>
          <w:szCs w:val="20"/>
        </w:rPr>
      </w:pPr>
      <w:r>
        <w:rPr>
          <w:rFonts w:eastAsia="Times New Roman"/>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D1D7F" w:rsidRDefault="00BD1D7F">
      <w:pPr>
        <w:spacing w:line="13" w:lineRule="exact"/>
        <w:rPr>
          <w:sz w:val="20"/>
          <w:szCs w:val="20"/>
        </w:rPr>
      </w:pPr>
    </w:p>
    <w:p w:rsidR="00BD1D7F" w:rsidRDefault="007860A4">
      <w:pPr>
        <w:numPr>
          <w:ilvl w:val="0"/>
          <w:numId w:val="144"/>
        </w:numPr>
        <w:tabs>
          <w:tab w:val="left" w:pos="1420"/>
        </w:tabs>
        <w:ind w:left="1420" w:hanging="702"/>
        <w:rPr>
          <w:rFonts w:eastAsia="Times New Roman"/>
        </w:rPr>
      </w:pPr>
      <w:r>
        <w:rPr>
          <w:rFonts w:eastAsia="Times New Roman"/>
        </w:rPr>
        <w:t>овладение  социально-бытовыми  умениями,  используемыми  в  повседневной  жизни,</w:t>
      </w:r>
    </w:p>
    <w:p w:rsidR="00BD1D7F" w:rsidRDefault="00BD1D7F">
      <w:pPr>
        <w:spacing w:line="126" w:lineRule="exact"/>
        <w:rPr>
          <w:sz w:val="20"/>
          <w:szCs w:val="20"/>
        </w:rPr>
      </w:pPr>
    </w:p>
    <w:p w:rsidR="00BD1D7F" w:rsidRDefault="007860A4">
      <w:pPr>
        <w:rPr>
          <w:sz w:val="20"/>
          <w:szCs w:val="20"/>
        </w:rPr>
      </w:pPr>
      <w:r>
        <w:rPr>
          <w:rFonts w:eastAsia="Times New Roman"/>
        </w:rPr>
        <w:t>проявляющееся:</w:t>
      </w:r>
    </w:p>
    <w:p w:rsidR="00BD1D7F" w:rsidRDefault="00BD1D7F">
      <w:pPr>
        <w:spacing w:line="143" w:lineRule="exact"/>
        <w:rPr>
          <w:sz w:val="20"/>
          <w:szCs w:val="20"/>
        </w:rPr>
      </w:pPr>
    </w:p>
    <w:p w:rsidR="00BD1D7F" w:rsidRDefault="007860A4">
      <w:pPr>
        <w:spacing w:line="348" w:lineRule="auto"/>
        <w:ind w:firstLine="721"/>
        <w:rPr>
          <w:sz w:val="20"/>
          <w:szCs w:val="20"/>
        </w:rPr>
      </w:pPr>
      <w:r>
        <w:rPr>
          <w:rFonts w:eastAsia="Times New Roman"/>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BD1D7F" w:rsidRDefault="00BD1D7F">
      <w:pPr>
        <w:spacing w:line="13" w:lineRule="exact"/>
        <w:rPr>
          <w:sz w:val="20"/>
          <w:szCs w:val="20"/>
        </w:rPr>
      </w:pPr>
    </w:p>
    <w:p w:rsidR="00BD1D7F" w:rsidRDefault="007860A4">
      <w:pPr>
        <w:ind w:left="720"/>
        <w:rPr>
          <w:sz w:val="20"/>
          <w:szCs w:val="20"/>
        </w:rPr>
      </w:pPr>
      <w:r>
        <w:rPr>
          <w:rFonts w:eastAsia="Times New Roman"/>
        </w:rPr>
        <w:t>-в умении включаться в разнообразные повседневные дела, принимать посильное участие;</w:t>
      </w:r>
    </w:p>
    <w:p w:rsidR="00BD1D7F" w:rsidRDefault="00BD1D7F">
      <w:pPr>
        <w:spacing w:line="138" w:lineRule="exact"/>
        <w:rPr>
          <w:sz w:val="20"/>
          <w:szCs w:val="20"/>
        </w:rPr>
      </w:pPr>
    </w:p>
    <w:p w:rsidR="00BD1D7F" w:rsidRDefault="007860A4">
      <w:pPr>
        <w:spacing w:line="349" w:lineRule="auto"/>
        <w:ind w:firstLine="721"/>
        <w:rPr>
          <w:sz w:val="20"/>
          <w:szCs w:val="20"/>
        </w:rPr>
      </w:pPr>
      <w:r>
        <w:rPr>
          <w:rFonts w:eastAsia="Times New Roman"/>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BD1D7F" w:rsidRDefault="00BD1D7F">
      <w:pPr>
        <w:spacing w:line="23" w:lineRule="exact"/>
        <w:rPr>
          <w:sz w:val="20"/>
          <w:szCs w:val="20"/>
        </w:rPr>
      </w:pPr>
    </w:p>
    <w:p w:rsidR="00BD1D7F" w:rsidRDefault="007860A4">
      <w:pPr>
        <w:spacing w:line="348" w:lineRule="auto"/>
        <w:ind w:right="20" w:firstLine="721"/>
        <w:rPr>
          <w:sz w:val="20"/>
          <w:szCs w:val="20"/>
        </w:rPr>
      </w:pPr>
      <w:r>
        <w:rPr>
          <w:rFonts w:eastAsia="Times New Roman"/>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BD1D7F" w:rsidRDefault="00BD1D7F">
      <w:pPr>
        <w:spacing w:line="25" w:lineRule="exact"/>
        <w:rPr>
          <w:sz w:val="20"/>
          <w:szCs w:val="20"/>
        </w:rPr>
      </w:pPr>
    </w:p>
    <w:p w:rsidR="00BD1D7F" w:rsidRDefault="007860A4">
      <w:pPr>
        <w:spacing w:line="348" w:lineRule="auto"/>
        <w:ind w:firstLine="721"/>
        <w:rPr>
          <w:sz w:val="20"/>
          <w:szCs w:val="20"/>
        </w:rPr>
      </w:pPr>
      <w:r>
        <w:rPr>
          <w:rFonts w:eastAsia="Times New Roman"/>
        </w:rPr>
        <w:t>-в умении ориентироваться в пространстве школы и просить помощи в случае затруднений, ориентироваться в расписании занятий;</w:t>
      </w:r>
    </w:p>
    <w:p w:rsidR="00BD1D7F" w:rsidRDefault="00BD1D7F">
      <w:pPr>
        <w:spacing w:line="25" w:lineRule="exact"/>
        <w:rPr>
          <w:sz w:val="20"/>
          <w:szCs w:val="20"/>
        </w:rPr>
      </w:pPr>
    </w:p>
    <w:p w:rsidR="00BD1D7F" w:rsidRDefault="007860A4">
      <w:pPr>
        <w:spacing w:line="348" w:lineRule="auto"/>
        <w:ind w:firstLine="721"/>
        <w:rPr>
          <w:sz w:val="20"/>
          <w:szCs w:val="20"/>
        </w:rPr>
      </w:pPr>
      <w:r>
        <w:rPr>
          <w:rFonts w:eastAsia="Times New Roman"/>
        </w:rPr>
        <w:t>-в умении включаться в разнообразные повседневные школьные дела, принимать посильное участие, брать на себя ответственность;</w:t>
      </w:r>
    </w:p>
    <w:p w:rsidR="00BD1D7F" w:rsidRDefault="00BD1D7F">
      <w:pPr>
        <w:spacing w:line="13" w:lineRule="exact"/>
        <w:rPr>
          <w:sz w:val="20"/>
          <w:szCs w:val="20"/>
        </w:rPr>
      </w:pPr>
    </w:p>
    <w:p w:rsidR="00BD1D7F" w:rsidRDefault="007860A4">
      <w:pPr>
        <w:ind w:left="720"/>
        <w:rPr>
          <w:sz w:val="20"/>
          <w:szCs w:val="20"/>
        </w:rPr>
      </w:pPr>
      <w:r>
        <w:rPr>
          <w:rFonts w:eastAsia="Times New Roman"/>
        </w:rPr>
        <w:t>-в стремлении участвовать в подготовке и проведении праздников дома и в школе.</w:t>
      </w:r>
    </w:p>
    <w:p w:rsidR="00BD1D7F" w:rsidRDefault="00BD1D7F">
      <w:pPr>
        <w:spacing w:line="138" w:lineRule="exact"/>
        <w:rPr>
          <w:sz w:val="20"/>
          <w:szCs w:val="20"/>
        </w:rPr>
      </w:pPr>
    </w:p>
    <w:p w:rsidR="00BD1D7F" w:rsidRDefault="007860A4">
      <w:pPr>
        <w:spacing w:line="348" w:lineRule="auto"/>
        <w:ind w:firstLine="721"/>
        <w:rPr>
          <w:sz w:val="20"/>
          <w:szCs w:val="20"/>
        </w:rPr>
      </w:pPr>
      <w:r>
        <w:rPr>
          <w:rFonts w:eastAsia="Times New Roman"/>
        </w:rPr>
        <w:t>3. овладение навыками коммуникации и принятыми ритуалами социального взаимодействия, проявляющееся:</w:t>
      </w:r>
    </w:p>
    <w:p w:rsidR="00BD1D7F" w:rsidRDefault="00BD1D7F">
      <w:pPr>
        <w:spacing w:line="14" w:lineRule="exact"/>
        <w:rPr>
          <w:sz w:val="20"/>
          <w:szCs w:val="20"/>
        </w:rPr>
      </w:pPr>
    </w:p>
    <w:p w:rsidR="00BD1D7F" w:rsidRDefault="007860A4" w:rsidP="00EB403E">
      <w:pPr>
        <w:ind w:left="720"/>
        <w:rPr>
          <w:sz w:val="20"/>
          <w:szCs w:val="20"/>
        </w:rPr>
      </w:pPr>
      <w:r>
        <w:rPr>
          <w:rFonts w:eastAsia="Times New Roman"/>
        </w:rPr>
        <w:t>-в расширении знаний правил коммуникации;</w:t>
      </w:r>
    </w:p>
    <w:p w:rsidR="00BD1D7F" w:rsidRDefault="00BD1D7F">
      <w:pPr>
        <w:sectPr w:rsidR="00BD1D7F">
          <w:pgSz w:w="11900" w:h="16838"/>
          <w:pgMar w:top="1132" w:right="844" w:bottom="412" w:left="1280" w:header="0" w:footer="0" w:gutter="0"/>
          <w:cols w:space="720" w:equalWidth="0">
            <w:col w:w="9780"/>
          </w:cols>
        </w:sectPr>
      </w:pPr>
    </w:p>
    <w:p w:rsidR="00BD1D7F" w:rsidRDefault="007860A4">
      <w:pPr>
        <w:spacing w:line="354" w:lineRule="auto"/>
        <w:ind w:firstLine="721"/>
        <w:jc w:val="both"/>
        <w:rPr>
          <w:sz w:val="20"/>
          <w:szCs w:val="20"/>
        </w:rPr>
      </w:pPr>
      <w:r>
        <w:rPr>
          <w:rFonts w:eastAsia="Times New Roman"/>
        </w:rPr>
        <w:lastRenderedPageBreak/>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BD1D7F" w:rsidRDefault="00BD1D7F">
      <w:pPr>
        <w:spacing w:line="18" w:lineRule="exact"/>
        <w:rPr>
          <w:sz w:val="20"/>
          <w:szCs w:val="20"/>
        </w:rPr>
      </w:pPr>
    </w:p>
    <w:p w:rsidR="00BD1D7F" w:rsidRDefault="007860A4">
      <w:pPr>
        <w:spacing w:line="349" w:lineRule="auto"/>
        <w:ind w:firstLine="721"/>
        <w:jc w:val="both"/>
        <w:rPr>
          <w:sz w:val="20"/>
          <w:szCs w:val="20"/>
        </w:rPr>
      </w:pPr>
      <w:r>
        <w:rPr>
          <w:rFonts w:eastAsia="Times New Roman"/>
        </w:rPr>
        <w:t>-в умении решать актуальные школьные и житейские задачи, используя коммуникацию как средство достижения цели (вербальную, невербальную);</w:t>
      </w:r>
    </w:p>
    <w:p w:rsidR="00BD1D7F" w:rsidRDefault="00BD1D7F">
      <w:pPr>
        <w:spacing w:line="28" w:lineRule="exact"/>
        <w:rPr>
          <w:sz w:val="20"/>
          <w:szCs w:val="20"/>
        </w:rPr>
      </w:pPr>
    </w:p>
    <w:p w:rsidR="00BD1D7F" w:rsidRDefault="007860A4">
      <w:pPr>
        <w:spacing w:line="348" w:lineRule="auto"/>
        <w:ind w:right="20" w:firstLine="721"/>
        <w:jc w:val="both"/>
        <w:rPr>
          <w:sz w:val="20"/>
          <w:szCs w:val="20"/>
        </w:rPr>
      </w:pPr>
      <w:r>
        <w:rPr>
          <w:rFonts w:eastAsia="Times New Roman"/>
        </w:rPr>
        <w:t>-в умении начать и поддержать разговор, задать вопрос, выразить свои намерения, просьбу, пожелание, опасения, завершить разговор;</w:t>
      </w:r>
    </w:p>
    <w:p w:rsidR="00BD1D7F" w:rsidRDefault="00BD1D7F">
      <w:pPr>
        <w:spacing w:line="25" w:lineRule="exact"/>
        <w:rPr>
          <w:sz w:val="20"/>
          <w:szCs w:val="20"/>
        </w:rPr>
      </w:pPr>
    </w:p>
    <w:p w:rsidR="00BD1D7F" w:rsidRDefault="007860A4">
      <w:pPr>
        <w:spacing w:line="354" w:lineRule="auto"/>
        <w:ind w:left="720" w:right="920"/>
        <w:rPr>
          <w:sz w:val="20"/>
          <w:szCs w:val="20"/>
        </w:rPr>
      </w:pPr>
      <w:r>
        <w:rPr>
          <w:rFonts w:eastAsia="Times New Roman"/>
        </w:rPr>
        <w:t>-в умении корректно выразить отказ и недовольство, благодарность, сочувствие и т.д.; -в умении получать и уточнять информацию от собеседника; -в освоении культурных форм выражения своих чувств.</w:t>
      </w:r>
    </w:p>
    <w:p w:rsidR="00BD1D7F" w:rsidRDefault="00BD1D7F">
      <w:pPr>
        <w:spacing w:line="7" w:lineRule="exact"/>
        <w:rPr>
          <w:sz w:val="20"/>
          <w:szCs w:val="20"/>
        </w:rPr>
      </w:pPr>
    </w:p>
    <w:p w:rsidR="00BD1D7F" w:rsidRDefault="007860A4">
      <w:pPr>
        <w:numPr>
          <w:ilvl w:val="0"/>
          <w:numId w:val="145"/>
        </w:numPr>
        <w:tabs>
          <w:tab w:val="left" w:pos="1420"/>
        </w:tabs>
        <w:ind w:left="1420" w:hanging="702"/>
        <w:rPr>
          <w:rFonts w:eastAsia="Times New Roman"/>
        </w:rPr>
      </w:pPr>
      <w:r>
        <w:rPr>
          <w:rFonts w:eastAsia="Times New Roman"/>
        </w:rPr>
        <w:t>способность  к  осмыслению  и  дифференциации  картины  мира,  ее  пространственно-</w:t>
      </w:r>
    </w:p>
    <w:p w:rsidR="00BD1D7F" w:rsidRDefault="00BD1D7F">
      <w:pPr>
        <w:spacing w:line="126" w:lineRule="exact"/>
        <w:rPr>
          <w:sz w:val="20"/>
          <w:szCs w:val="20"/>
        </w:rPr>
      </w:pPr>
    </w:p>
    <w:p w:rsidR="00BD1D7F" w:rsidRDefault="007860A4">
      <w:pPr>
        <w:rPr>
          <w:sz w:val="20"/>
          <w:szCs w:val="20"/>
        </w:rPr>
      </w:pPr>
      <w:r>
        <w:rPr>
          <w:rFonts w:eastAsia="Times New Roman"/>
        </w:rPr>
        <w:t>временной организации, проявляющаяся:</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D1D7F" w:rsidRDefault="00BD1D7F">
      <w:pPr>
        <w:spacing w:line="19" w:lineRule="exact"/>
        <w:rPr>
          <w:sz w:val="20"/>
          <w:szCs w:val="20"/>
        </w:rPr>
      </w:pPr>
    </w:p>
    <w:p w:rsidR="00BD1D7F" w:rsidRDefault="007860A4">
      <w:pPr>
        <w:spacing w:line="348" w:lineRule="auto"/>
        <w:ind w:right="20" w:firstLine="721"/>
        <w:jc w:val="both"/>
        <w:rPr>
          <w:sz w:val="20"/>
          <w:szCs w:val="20"/>
        </w:rPr>
      </w:pPr>
      <w:r>
        <w:rPr>
          <w:rFonts w:eastAsia="Times New Roman"/>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BD1D7F" w:rsidRDefault="00BD1D7F">
      <w:pPr>
        <w:spacing w:line="25" w:lineRule="exact"/>
        <w:rPr>
          <w:sz w:val="20"/>
          <w:szCs w:val="20"/>
        </w:rPr>
      </w:pPr>
    </w:p>
    <w:p w:rsidR="00BD1D7F" w:rsidRDefault="007860A4">
      <w:pPr>
        <w:spacing w:line="349" w:lineRule="auto"/>
        <w:ind w:right="20" w:firstLine="721"/>
        <w:jc w:val="both"/>
        <w:rPr>
          <w:sz w:val="20"/>
          <w:szCs w:val="20"/>
        </w:rPr>
      </w:pPr>
      <w:r>
        <w:rPr>
          <w:rFonts w:eastAsia="Times New Roman"/>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BD1D7F" w:rsidRDefault="00BD1D7F">
      <w:pPr>
        <w:spacing w:line="23" w:lineRule="exact"/>
        <w:rPr>
          <w:sz w:val="20"/>
          <w:szCs w:val="20"/>
        </w:rPr>
      </w:pPr>
    </w:p>
    <w:p w:rsidR="00BD1D7F" w:rsidRDefault="007860A4">
      <w:pPr>
        <w:spacing w:line="348" w:lineRule="auto"/>
        <w:ind w:firstLine="721"/>
        <w:jc w:val="both"/>
        <w:rPr>
          <w:sz w:val="20"/>
          <w:szCs w:val="20"/>
        </w:rPr>
      </w:pPr>
      <w:r>
        <w:rPr>
          <w:rFonts w:eastAsia="Times New Roman"/>
        </w:rPr>
        <w:t>-в расширении представлений о целостной и подробной картине мира, упорядоченной в пространстве и времени, адекватных возрасту ребёнка;</w:t>
      </w:r>
    </w:p>
    <w:p w:rsidR="00BD1D7F" w:rsidRDefault="00BD1D7F">
      <w:pPr>
        <w:spacing w:line="13" w:lineRule="exact"/>
        <w:rPr>
          <w:sz w:val="20"/>
          <w:szCs w:val="20"/>
        </w:rPr>
      </w:pPr>
    </w:p>
    <w:p w:rsidR="00BD1D7F" w:rsidRDefault="007860A4">
      <w:pPr>
        <w:ind w:left="720"/>
        <w:rPr>
          <w:sz w:val="20"/>
          <w:szCs w:val="20"/>
        </w:rPr>
      </w:pPr>
      <w:r>
        <w:rPr>
          <w:rFonts w:eastAsia="Times New Roman"/>
        </w:rPr>
        <w:t>-в умении накапливать личные впечатления, связанные с явлениями окружающего мира;</w:t>
      </w:r>
    </w:p>
    <w:p w:rsidR="00BD1D7F" w:rsidRDefault="00BD1D7F">
      <w:pPr>
        <w:spacing w:line="138" w:lineRule="exact"/>
        <w:rPr>
          <w:sz w:val="20"/>
          <w:szCs w:val="20"/>
        </w:rPr>
      </w:pPr>
    </w:p>
    <w:p w:rsidR="00BD1D7F" w:rsidRDefault="007860A4">
      <w:pPr>
        <w:spacing w:line="353" w:lineRule="auto"/>
        <w:ind w:firstLine="721"/>
        <w:jc w:val="both"/>
        <w:rPr>
          <w:sz w:val="20"/>
          <w:szCs w:val="20"/>
        </w:rPr>
      </w:pPr>
      <w:r>
        <w:rPr>
          <w:rFonts w:eastAsia="Times New Roman"/>
        </w:rPr>
        <w:t>-в умении устанавливать взаимосвязь между природным порядком и ходом собственной жизни в семье и в школе;</w:t>
      </w:r>
    </w:p>
    <w:p w:rsidR="00BD1D7F" w:rsidRDefault="00BD1D7F">
      <w:pPr>
        <w:spacing w:line="19" w:lineRule="exact"/>
        <w:rPr>
          <w:sz w:val="20"/>
          <w:szCs w:val="20"/>
        </w:rPr>
      </w:pPr>
    </w:p>
    <w:p w:rsidR="00BD1D7F" w:rsidRDefault="007860A4">
      <w:pPr>
        <w:spacing w:line="348" w:lineRule="auto"/>
        <w:ind w:right="20" w:firstLine="721"/>
        <w:jc w:val="both"/>
        <w:rPr>
          <w:sz w:val="20"/>
          <w:szCs w:val="20"/>
        </w:rPr>
      </w:pPr>
      <w:r>
        <w:rPr>
          <w:rFonts w:eastAsia="Times New Roman"/>
        </w:rPr>
        <w:t>-в умении устанавливать взаимосвязь общественного порядка и уклада собственной жизни в семье и в школе, соответствовать этому порядку.</w:t>
      </w:r>
    </w:p>
    <w:p w:rsidR="00BD1D7F" w:rsidRDefault="00BD1D7F">
      <w:pPr>
        <w:spacing w:line="25" w:lineRule="exact"/>
        <w:rPr>
          <w:sz w:val="20"/>
          <w:szCs w:val="20"/>
        </w:rPr>
      </w:pPr>
    </w:p>
    <w:p w:rsidR="00BD1D7F" w:rsidRDefault="007860A4">
      <w:pPr>
        <w:spacing w:line="349" w:lineRule="auto"/>
        <w:ind w:firstLine="721"/>
        <w:jc w:val="both"/>
        <w:rPr>
          <w:sz w:val="20"/>
          <w:szCs w:val="20"/>
        </w:rPr>
      </w:pPr>
      <w:r>
        <w:rPr>
          <w:rFonts w:eastAsia="Times New Roman"/>
        </w:rPr>
        <w:t>-в развитии любознательности, наблюдательности, способности замечать новое, задавать вопросы;</w:t>
      </w:r>
    </w:p>
    <w:p w:rsidR="00BD1D7F" w:rsidRDefault="00BD1D7F">
      <w:pPr>
        <w:spacing w:line="12" w:lineRule="exact"/>
        <w:rPr>
          <w:sz w:val="20"/>
          <w:szCs w:val="20"/>
        </w:rPr>
      </w:pPr>
    </w:p>
    <w:p w:rsidR="00BD1D7F" w:rsidRDefault="007860A4">
      <w:pPr>
        <w:ind w:left="720"/>
        <w:rPr>
          <w:sz w:val="20"/>
          <w:szCs w:val="20"/>
        </w:rPr>
      </w:pPr>
      <w:r>
        <w:rPr>
          <w:rFonts w:eastAsia="Times New Roman"/>
        </w:rPr>
        <w:t>-в развитии активности во взаимодействии с миром, понимании собственной результативности;</w:t>
      </w:r>
    </w:p>
    <w:p w:rsidR="00BD1D7F" w:rsidRDefault="00BD1D7F">
      <w:pPr>
        <w:spacing w:line="126" w:lineRule="exact"/>
        <w:rPr>
          <w:sz w:val="20"/>
          <w:szCs w:val="20"/>
        </w:rPr>
      </w:pPr>
    </w:p>
    <w:p w:rsidR="00BD1D7F" w:rsidRDefault="007860A4">
      <w:pPr>
        <w:ind w:left="720"/>
        <w:rPr>
          <w:sz w:val="20"/>
          <w:szCs w:val="20"/>
        </w:rPr>
      </w:pPr>
      <w:r>
        <w:rPr>
          <w:rFonts w:eastAsia="Times New Roman"/>
        </w:rPr>
        <w:t>-в накоплении опыта освоения нового при помощи экскурсий и путешествий;</w:t>
      </w:r>
    </w:p>
    <w:p w:rsidR="00BD1D7F" w:rsidRDefault="00BD1D7F">
      <w:pPr>
        <w:spacing w:line="126" w:lineRule="exact"/>
        <w:rPr>
          <w:sz w:val="20"/>
          <w:szCs w:val="20"/>
        </w:rPr>
      </w:pPr>
    </w:p>
    <w:p w:rsidR="00BD1D7F" w:rsidRDefault="007860A4">
      <w:pPr>
        <w:ind w:left="720"/>
        <w:rPr>
          <w:sz w:val="20"/>
          <w:szCs w:val="20"/>
        </w:rPr>
      </w:pPr>
      <w:r>
        <w:rPr>
          <w:rFonts w:eastAsia="Times New Roman"/>
        </w:rPr>
        <w:t>-в умении передать свои впечатления, соображения, умозаключения так, чтобы быть понятым</w:t>
      </w:r>
    </w:p>
    <w:p w:rsidR="00BD1D7F" w:rsidRDefault="00BD1D7F">
      <w:pPr>
        <w:spacing w:line="126" w:lineRule="exact"/>
        <w:rPr>
          <w:sz w:val="20"/>
          <w:szCs w:val="20"/>
        </w:rPr>
      </w:pPr>
    </w:p>
    <w:p w:rsidR="00BD1D7F" w:rsidRDefault="007860A4">
      <w:pPr>
        <w:rPr>
          <w:sz w:val="20"/>
          <w:szCs w:val="20"/>
        </w:rPr>
      </w:pPr>
      <w:r>
        <w:rPr>
          <w:rFonts w:eastAsia="Times New Roman"/>
        </w:rPr>
        <w:t>другим человеком;</w:t>
      </w:r>
    </w:p>
    <w:p w:rsidR="00BD1D7F" w:rsidRDefault="00BD1D7F">
      <w:pPr>
        <w:spacing w:line="127" w:lineRule="exact"/>
        <w:rPr>
          <w:sz w:val="20"/>
          <w:szCs w:val="20"/>
        </w:rPr>
      </w:pPr>
    </w:p>
    <w:p w:rsidR="00BD1D7F" w:rsidRDefault="007860A4">
      <w:pPr>
        <w:ind w:left="720"/>
        <w:rPr>
          <w:sz w:val="20"/>
          <w:szCs w:val="20"/>
        </w:rPr>
      </w:pPr>
      <w:r>
        <w:rPr>
          <w:rFonts w:eastAsia="Times New Roman"/>
        </w:rPr>
        <w:t>-в умении принимать и включать в свой личный опыт жизненный опыт других людей;</w:t>
      </w:r>
    </w:p>
    <w:p w:rsidR="00BD1D7F" w:rsidRDefault="00BD1D7F">
      <w:pPr>
        <w:spacing w:line="138" w:lineRule="exact"/>
        <w:rPr>
          <w:sz w:val="20"/>
          <w:szCs w:val="20"/>
        </w:rPr>
      </w:pPr>
    </w:p>
    <w:p w:rsidR="00BD1D7F" w:rsidRDefault="007860A4">
      <w:pPr>
        <w:spacing w:line="348" w:lineRule="auto"/>
        <w:ind w:firstLine="721"/>
        <w:rPr>
          <w:sz w:val="20"/>
          <w:szCs w:val="20"/>
        </w:rPr>
      </w:pPr>
      <w:r>
        <w:rPr>
          <w:rFonts w:eastAsia="Times New Roman"/>
        </w:rPr>
        <w:t>-в способности взаимодействовать с другими людьми, умении делиться своими воспоминаниями, впечатлениями и планами.</w:t>
      </w:r>
    </w:p>
    <w:p w:rsidR="00BD1D7F" w:rsidRDefault="00BD1D7F">
      <w:pPr>
        <w:spacing w:line="25" w:lineRule="exact"/>
        <w:rPr>
          <w:sz w:val="20"/>
          <w:szCs w:val="20"/>
        </w:rPr>
      </w:pPr>
    </w:p>
    <w:p w:rsidR="00BD1D7F" w:rsidRDefault="007860A4">
      <w:pPr>
        <w:numPr>
          <w:ilvl w:val="0"/>
          <w:numId w:val="146"/>
        </w:numPr>
        <w:tabs>
          <w:tab w:val="left" w:pos="1417"/>
        </w:tabs>
        <w:spacing w:line="348" w:lineRule="auto"/>
        <w:ind w:firstLine="718"/>
        <w:rPr>
          <w:rFonts w:eastAsia="Times New Roman"/>
        </w:rPr>
      </w:pPr>
      <w:r>
        <w:rPr>
          <w:rFonts w:eastAsia="Times New Roman"/>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BD1D7F" w:rsidRDefault="00BD1D7F">
      <w:pPr>
        <w:spacing w:line="14" w:lineRule="exact"/>
        <w:rPr>
          <w:sz w:val="20"/>
          <w:szCs w:val="20"/>
        </w:rPr>
      </w:pPr>
    </w:p>
    <w:p w:rsidR="00BD1D7F" w:rsidRDefault="007860A4">
      <w:pPr>
        <w:ind w:right="20"/>
        <w:jc w:val="right"/>
        <w:rPr>
          <w:sz w:val="20"/>
          <w:szCs w:val="20"/>
        </w:rPr>
      </w:pPr>
      <w:r>
        <w:rPr>
          <w:rFonts w:eastAsia="Times New Roman"/>
        </w:rPr>
        <w:t>-в  знании  правил поведения в  разных социальных ситуациях с людьми  разного статуса,  с</w:t>
      </w:r>
    </w:p>
    <w:p w:rsidR="00BD1D7F" w:rsidRDefault="00BD1D7F">
      <w:pPr>
        <w:spacing w:line="203" w:lineRule="exact"/>
        <w:rPr>
          <w:sz w:val="20"/>
          <w:szCs w:val="20"/>
        </w:rPr>
      </w:pPr>
    </w:p>
    <w:p w:rsidR="00BD1D7F" w:rsidRDefault="007860A4">
      <w:pPr>
        <w:rPr>
          <w:sz w:val="20"/>
          <w:szCs w:val="20"/>
        </w:rPr>
      </w:pPr>
      <w:r>
        <w:rPr>
          <w:rFonts w:eastAsia="Times New Roman"/>
        </w:rPr>
        <w:t>близкими в семье; с учителями и учениками в школе; со знакомыми и незнакомыми людьми;</w:t>
      </w:r>
    </w:p>
    <w:p w:rsidR="00BD1D7F" w:rsidRDefault="00BD1D7F">
      <w:pPr>
        <w:spacing w:line="138" w:lineRule="exact"/>
        <w:rPr>
          <w:sz w:val="20"/>
          <w:szCs w:val="20"/>
        </w:rPr>
      </w:pPr>
    </w:p>
    <w:p w:rsidR="00BD1D7F" w:rsidRDefault="007860A4">
      <w:pPr>
        <w:spacing w:line="358" w:lineRule="auto"/>
        <w:ind w:firstLine="721"/>
        <w:jc w:val="both"/>
        <w:rPr>
          <w:sz w:val="20"/>
          <w:szCs w:val="20"/>
        </w:rPr>
      </w:pPr>
      <w:r>
        <w:rPr>
          <w:rFonts w:eastAsia="Times New Roman"/>
        </w:rPr>
        <w:lastRenderedPageBreak/>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D1D7F" w:rsidRDefault="00BD1D7F">
      <w:pPr>
        <w:spacing w:line="15" w:lineRule="exact"/>
        <w:rPr>
          <w:sz w:val="20"/>
          <w:szCs w:val="20"/>
        </w:rPr>
      </w:pPr>
    </w:p>
    <w:p w:rsidR="00BD1D7F" w:rsidRDefault="007860A4">
      <w:pPr>
        <w:spacing w:line="348" w:lineRule="auto"/>
        <w:ind w:firstLine="721"/>
        <w:jc w:val="both"/>
        <w:rPr>
          <w:sz w:val="20"/>
          <w:szCs w:val="20"/>
        </w:rPr>
      </w:pPr>
      <w:r>
        <w:rPr>
          <w:rFonts w:eastAsia="Times New Roman"/>
        </w:rPr>
        <w:t>-в освоении возможностей и допустимых границ социальных контактов, выработки адекватной дистанции в зависимости от ситуации общения;</w:t>
      </w:r>
    </w:p>
    <w:p w:rsidR="00BD1D7F" w:rsidRDefault="00BD1D7F">
      <w:pPr>
        <w:spacing w:line="13" w:lineRule="exact"/>
        <w:rPr>
          <w:sz w:val="20"/>
          <w:szCs w:val="20"/>
        </w:rPr>
      </w:pPr>
    </w:p>
    <w:p w:rsidR="00BD1D7F" w:rsidRDefault="007860A4">
      <w:pPr>
        <w:ind w:left="720"/>
        <w:rPr>
          <w:sz w:val="20"/>
          <w:szCs w:val="20"/>
        </w:rPr>
      </w:pPr>
      <w:r>
        <w:rPr>
          <w:rFonts w:eastAsia="Times New Roman"/>
        </w:rPr>
        <w:t>-в умении проявлять инициативу, корректно устанавливать и ограничивать контакт;</w:t>
      </w:r>
    </w:p>
    <w:p w:rsidR="00BD1D7F" w:rsidRDefault="00BD1D7F">
      <w:pPr>
        <w:spacing w:line="138" w:lineRule="exact"/>
        <w:rPr>
          <w:sz w:val="20"/>
          <w:szCs w:val="20"/>
        </w:rPr>
      </w:pPr>
    </w:p>
    <w:p w:rsidR="00BD1D7F" w:rsidRDefault="007860A4">
      <w:pPr>
        <w:spacing w:line="348" w:lineRule="auto"/>
        <w:ind w:firstLine="721"/>
        <w:jc w:val="both"/>
        <w:rPr>
          <w:sz w:val="20"/>
          <w:szCs w:val="20"/>
        </w:rPr>
      </w:pPr>
      <w:r>
        <w:rPr>
          <w:rFonts w:eastAsia="Times New Roman"/>
        </w:rPr>
        <w:t>-в умении не быть назойливым в своих просьбах и требованиях, быть благодарным за проявление внимания и оказание помощи;</w:t>
      </w:r>
    </w:p>
    <w:p w:rsidR="00BD1D7F" w:rsidRDefault="00BD1D7F">
      <w:pPr>
        <w:spacing w:line="25" w:lineRule="exact"/>
        <w:rPr>
          <w:sz w:val="20"/>
          <w:szCs w:val="20"/>
        </w:rPr>
      </w:pPr>
    </w:p>
    <w:p w:rsidR="00BD1D7F" w:rsidRDefault="007860A4">
      <w:pPr>
        <w:spacing w:line="348" w:lineRule="auto"/>
        <w:ind w:firstLine="721"/>
        <w:jc w:val="both"/>
        <w:rPr>
          <w:sz w:val="20"/>
          <w:szCs w:val="20"/>
        </w:rPr>
      </w:pPr>
      <w:r>
        <w:rPr>
          <w:rFonts w:eastAsia="Times New Roman"/>
        </w:rPr>
        <w:t>-в умении применять формы выражения своих чувств соответственно ситуации социального контакта.</w:t>
      </w:r>
    </w:p>
    <w:p w:rsidR="00BD1D7F" w:rsidRDefault="00BD1D7F">
      <w:pPr>
        <w:spacing w:line="14" w:lineRule="exact"/>
        <w:rPr>
          <w:sz w:val="20"/>
          <w:szCs w:val="20"/>
        </w:rPr>
      </w:pPr>
    </w:p>
    <w:p w:rsidR="00BD1D7F" w:rsidRDefault="007860A4">
      <w:pPr>
        <w:ind w:left="720"/>
        <w:rPr>
          <w:sz w:val="20"/>
          <w:szCs w:val="20"/>
        </w:rPr>
      </w:pPr>
      <w:r>
        <w:rPr>
          <w:rFonts w:eastAsia="Times New Roman"/>
        </w:rPr>
        <w:t>Результаты специальной поддержки освоения АООП НОО должны отражать:</w:t>
      </w:r>
    </w:p>
    <w:p w:rsidR="00BD1D7F" w:rsidRDefault="00BD1D7F">
      <w:pPr>
        <w:spacing w:line="138" w:lineRule="exact"/>
        <w:rPr>
          <w:sz w:val="20"/>
          <w:szCs w:val="20"/>
        </w:rPr>
      </w:pPr>
    </w:p>
    <w:p w:rsidR="00BD1D7F" w:rsidRDefault="007860A4">
      <w:pPr>
        <w:spacing w:line="348" w:lineRule="auto"/>
        <w:ind w:firstLine="721"/>
        <w:jc w:val="both"/>
        <w:rPr>
          <w:sz w:val="20"/>
          <w:szCs w:val="20"/>
        </w:rPr>
      </w:pPr>
      <w:r>
        <w:rPr>
          <w:rFonts w:eastAsia="Times New Roman"/>
        </w:rPr>
        <w:t>-способность усваивать новый учебный материал, адекватно включаться в классные занятия и соответствовать общему темпу занятий;</w:t>
      </w:r>
    </w:p>
    <w:p w:rsidR="00BD1D7F" w:rsidRDefault="00BD1D7F">
      <w:pPr>
        <w:spacing w:line="25" w:lineRule="exact"/>
        <w:rPr>
          <w:sz w:val="20"/>
          <w:szCs w:val="20"/>
        </w:rPr>
      </w:pPr>
    </w:p>
    <w:p w:rsidR="00BD1D7F" w:rsidRDefault="007860A4">
      <w:pPr>
        <w:spacing w:line="354" w:lineRule="auto"/>
        <w:ind w:firstLine="721"/>
        <w:jc w:val="both"/>
        <w:rPr>
          <w:sz w:val="20"/>
          <w:szCs w:val="20"/>
        </w:rPr>
      </w:pPr>
      <w:r>
        <w:rPr>
          <w:rFonts w:eastAsia="Times New Roman"/>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BD1D7F" w:rsidRDefault="00BD1D7F">
      <w:pPr>
        <w:spacing w:line="7" w:lineRule="exact"/>
        <w:rPr>
          <w:sz w:val="20"/>
          <w:szCs w:val="20"/>
        </w:rPr>
      </w:pPr>
    </w:p>
    <w:p w:rsidR="00BD1D7F" w:rsidRDefault="007860A4">
      <w:pPr>
        <w:ind w:left="720"/>
        <w:rPr>
          <w:sz w:val="20"/>
          <w:szCs w:val="20"/>
        </w:rPr>
      </w:pPr>
      <w:r>
        <w:rPr>
          <w:rFonts w:eastAsia="Times New Roman"/>
        </w:rPr>
        <w:t>-способность к наблюдательности, умение замечать новое;</w:t>
      </w:r>
    </w:p>
    <w:p w:rsidR="00BD1D7F" w:rsidRDefault="00BD1D7F">
      <w:pPr>
        <w:spacing w:line="138" w:lineRule="exact"/>
        <w:rPr>
          <w:sz w:val="20"/>
          <w:szCs w:val="20"/>
        </w:rPr>
      </w:pPr>
    </w:p>
    <w:p w:rsidR="00BD1D7F" w:rsidRDefault="007860A4">
      <w:pPr>
        <w:spacing w:line="348" w:lineRule="auto"/>
        <w:ind w:firstLine="721"/>
        <w:jc w:val="both"/>
        <w:rPr>
          <w:sz w:val="20"/>
          <w:szCs w:val="20"/>
        </w:rPr>
      </w:pPr>
      <w:r>
        <w:rPr>
          <w:rFonts w:eastAsia="Times New Roman"/>
        </w:rPr>
        <w:t>-овладение эффективными способами учебно-познавательной и предметно¬практической деятельности;</w:t>
      </w:r>
    </w:p>
    <w:p w:rsidR="00BD1D7F" w:rsidRDefault="00BD1D7F">
      <w:pPr>
        <w:spacing w:line="25" w:lineRule="exact"/>
        <w:rPr>
          <w:sz w:val="20"/>
          <w:szCs w:val="20"/>
        </w:rPr>
      </w:pPr>
    </w:p>
    <w:p w:rsidR="00BD1D7F" w:rsidRDefault="007860A4">
      <w:pPr>
        <w:spacing w:line="353" w:lineRule="auto"/>
        <w:ind w:right="20" w:firstLine="721"/>
        <w:jc w:val="both"/>
        <w:rPr>
          <w:sz w:val="20"/>
          <w:szCs w:val="20"/>
        </w:rPr>
      </w:pPr>
      <w:r>
        <w:rPr>
          <w:rFonts w:eastAsia="Times New Roman"/>
        </w:rPr>
        <w:t>-стремление к активности и самостоятельности в разных видах предметно¬практической деятельности;</w:t>
      </w:r>
    </w:p>
    <w:p w:rsidR="00BD1D7F" w:rsidRDefault="00BD1D7F">
      <w:pPr>
        <w:spacing w:line="19" w:lineRule="exact"/>
        <w:rPr>
          <w:sz w:val="20"/>
          <w:szCs w:val="20"/>
        </w:rPr>
      </w:pPr>
    </w:p>
    <w:p w:rsidR="00BD1D7F" w:rsidRDefault="007860A4">
      <w:pPr>
        <w:spacing w:line="354" w:lineRule="auto"/>
        <w:ind w:firstLine="721"/>
        <w:jc w:val="both"/>
        <w:rPr>
          <w:sz w:val="20"/>
          <w:szCs w:val="20"/>
        </w:rPr>
      </w:pPr>
      <w:r>
        <w:rPr>
          <w:rFonts w:eastAsia="Times New Roman"/>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BD1D7F" w:rsidRDefault="00BD1D7F">
      <w:pPr>
        <w:spacing w:line="19" w:lineRule="exact"/>
        <w:rPr>
          <w:sz w:val="20"/>
          <w:szCs w:val="20"/>
        </w:rPr>
      </w:pPr>
    </w:p>
    <w:p w:rsidR="00BD1D7F" w:rsidRDefault="007860A4">
      <w:pPr>
        <w:spacing w:line="348" w:lineRule="auto"/>
        <w:ind w:firstLine="721"/>
        <w:jc w:val="both"/>
        <w:rPr>
          <w:sz w:val="20"/>
          <w:szCs w:val="20"/>
        </w:rPr>
      </w:pPr>
      <w:r>
        <w:rPr>
          <w:rFonts w:eastAsia="Times New Roman"/>
        </w:rPr>
        <w:t>-сформированные в соответствии с требованиями к результатам освоения АООП НОО предметные, метапредметные и личностные результаты;</w:t>
      </w:r>
    </w:p>
    <w:p w:rsidR="00BD1D7F" w:rsidRDefault="00BD1D7F">
      <w:pPr>
        <w:spacing w:line="13" w:lineRule="exact"/>
        <w:rPr>
          <w:sz w:val="20"/>
          <w:szCs w:val="20"/>
        </w:rPr>
      </w:pPr>
    </w:p>
    <w:p w:rsidR="00BD1D7F" w:rsidRDefault="007860A4">
      <w:pPr>
        <w:ind w:left="720"/>
        <w:rPr>
          <w:sz w:val="20"/>
          <w:szCs w:val="20"/>
        </w:rPr>
      </w:pPr>
      <w:r>
        <w:rPr>
          <w:rFonts w:eastAsia="Times New Roman"/>
        </w:rPr>
        <w:t>-сформированные в соответствии АООП НОО универсальные учебные действия.</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324" w:lineRule="exact"/>
        <w:rPr>
          <w:sz w:val="20"/>
          <w:szCs w:val="20"/>
        </w:rPr>
      </w:pPr>
    </w:p>
    <w:p w:rsidR="00AF43C1" w:rsidRDefault="00AF43C1">
      <w:pPr>
        <w:tabs>
          <w:tab w:val="left" w:pos="3000"/>
        </w:tabs>
        <w:ind w:left="2320"/>
        <w:rPr>
          <w:rFonts w:eastAsia="Times New Roman"/>
          <w:b/>
          <w:bCs/>
        </w:rPr>
      </w:pPr>
    </w:p>
    <w:p w:rsidR="00AF43C1" w:rsidRDefault="00AF43C1">
      <w:pPr>
        <w:tabs>
          <w:tab w:val="left" w:pos="3000"/>
        </w:tabs>
        <w:ind w:left="2320"/>
        <w:rPr>
          <w:rFonts w:eastAsia="Times New Roman"/>
          <w:b/>
          <w:bCs/>
        </w:rPr>
      </w:pPr>
    </w:p>
    <w:p w:rsidR="00AF43C1" w:rsidRDefault="00AF43C1">
      <w:pPr>
        <w:tabs>
          <w:tab w:val="left" w:pos="3000"/>
        </w:tabs>
        <w:ind w:left="2320"/>
        <w:rPr>
          <w:rFonts w:eastAsia="Times New Roman"/>
          <w:b/>
          <w:bCs/>
        </w:rPr>
      </w:pPr>
    </w:p>
    <w:p w:rsidR="00AF43C1" w:rsidRDefault="00AF43C1">
      <w:pPr>
        <w:tabs>
          <w:tab w:val="left" w:pos="3000"/>
        </w:tabs>
        <w:ind w:left="2320"/>
        <w:rPr>
          <w:rFonts w:eastAsia="Times New Roman"/>
          <w:b/>
          <w:bCs/>
        </w:rPr>
      </w:pPr>
    </w:p>
    <w:p w:rsidR="00AF43C1" w:rsidRDefault="00AF43C1">
      <w:pPr>
        <w:tabs>
          <w:tab w:val="left" w:pos="3000"/>
        </w:tabs>
        <w:ind w:left="2320"/>
        <w:rPr>
          <w:rFonts w:eastAsia="Times New Roman"/>
          <w:b/>
          <w:bCs/>
        </w:rPr>
      </w:pPr>
    </w:p>
    <w:p w:rsidR="00AF43C1" w:rsidRDefault="00AF43C1">
      <w:pPr>
        <w:tabs>
          <w:tab w:val="left" w:pos="3000"/>
        </w:tabs>
        <w:ind w:left="2320"/>
        <w:rPr>
          <w:rFonts w:eastAsia="Times New Roman"/>
          <w:b/>
          <w:bCs/>
        </w:rPr>
      </w:pPr>
    </w:p>
    <w:p w:rsidR="00BD1D7F" w:rsidRDefault="007860A4">
      <w:pPr>
        <w:tabs>
          <w:tab w:val="left" w:pos="3000"/>
        </w:tabs>
        <w:ind w:left="2320"/>
        <w:rPr>
          <w:sz w:val="20"/>
          <w:szCs w:val="20"/>
        </w:rPr>
      </w:pPr>
      <w:r>
        <w:rPr>
          <w:rFonts w:eastAsia="Times New Roman"/>
          <w:b/>
          <w:bCs/>
        </w:rPr>
        <w:lastRenderedPageBreak/>
        <w:t>1.3.</w:t>
      </w:r>
      <w:r>
        <w:rPr>
          <w:sz w:val="20"/>
          <w:szCs w:val="20"/>
        </w:rPr>
        <w:tab/>
      </w:r>
      <w:r>
        <w:rPr>
          <w:rFonts w:eastAsia="Times New Roman"/>
          <w:b/>
          <w:bCs/>
          <w:sz w:val="21"/>
          <w:szCs w:val="21"/>
        </w:rPr>
        <w:t xml:space="preserve">Система оценки достижения </w:t>
      </w:r>
      <w:proofErr w:type="gramStart"/>
      <w:r>
        <w:rPr>
          <w:rFonts w:eastAsia="Times New Roman"/>
          <w:b/>
          <w:bCs/>
          <w:sz w:val="21"/>
          <w:szCs w:val="21"/>
        </w:rPr>
        <w:t>обучающимися</w:t>
      </w:r>
      <w:proofErr w:type="gramEnd"/>
    </w:p>
    <w:p w:rsidR="00BD1D7F" w:rsidRDefault="00BD1D7F">
      <w:pPr>
        <w:spacing w:line="203" w:lineRule="exact"/>
        <w:rPr>
          <w:sz w:val="20"/>
          <w:szCs w:val="20"/>
        </w:rPr>
      </w:pPr>
    </w:p>
    <w:p w:rsidR="00BD1D7F" w:rsidRDefault="007860A4">
      <w:pPr>
        <w:jc w:val="center"/>
        <w:rPr>
          <w:sz w:val="20"/>
          <w:szCs w:val="20"/>
        </w:rPr>
      </w:pPr>
      <w:r>
        <w:rPr>
          <w:rFonts w:eastAsia="Times New Roman"/>
          <w:b/>
          <w:bCs/>
        </w:rPr>
        <w:t>планируемых результатов освоения АООП НОО ЗПР</w:t>
      </w:r>
    </w:p>
    <w:p w:rsidR="00BD1D7F" w:rsidRDefault="00BD1D7F">
      <w:pPr>
        <w:spacing w:line="200" w:lineRule="exact"/>
        <w:rPr>
          <w:sz w:val="20"/>
          <w:szCs w:val="20"/>
        </w:rPr>
      </w:pPr>
    </w:p>
    <w:p w:rsidR="00BD1D7F" w:rsidRDefault="00BD1D7F">
      <w:pPr>
        <w:spacing w:line="317" w:lineRule="exact"/>
        <w:rPr>
          <w:sz w:val="20"/>
          <w:szCs w:val="20"/>
        </w:rPr>
      </w:pPr>
    </w:p>
    <w:p w:rsidR="00BD1D7F" w:rsidRDefault="007860A4">
      <w:pPr>
        <w:spacing w:line="357" w:lineRule="auto"/>
        <w:ind w:firstLine="721"/>
        <w:jc w:val="both"/>
        <w:rPr>
          <w:sz w:val="20"/>
          <w:szCs w:val="20"/>
        </w:rPr>
      </w:pPr>
      <w:r>
        <w:rPr>
          <w:rFonts w:eastAsia="Times New Roman"/>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D1D7F" w:rsidRDefault="00BD1D7F">
      <w:pPr>
        <w:spacing w:line="17" w:lineRule="exact"/>
        <w:rPr>
          <w:sz w:val="20"/>
          <w:szCs w:val="20"/>
        </w:rPr>
      </w:pPr>
    </w:p>
    <w:p w:rsidR="00BD1D7F" w:rsidRDefault="007860A4">
      <w:pPr>
        <w:spacing w:line="356" w:lineRule="auto"/>
        <w:ind w:firstLine="721"/>
        <w:jc w:val="both"/>
        <w:rPr>
          <w:sz w:val="20"/>
          <w:szCs w:val="20"/>
        </w:rPr>
      </w:pPr>
      <w:r>
        <w:rPr>
          <w:rFonts w:eastAsia="Times New Roman"/>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D1D7F" w:rsidRDefault="00BD1D7F">
      <w:pPr>
        <w:spacing w:line="16" w:lineRule="exact"/>
        <w:rPr>
          <w:sz w:val="20"/>
          <w:szCs w:val="20"/>
        </w:rPr>
      </w:pPr>
    </w:p>
    <w:p w:rsidR="00BD1D7F" w:rsidRDefault="007860A4">
      <w:pPr>
        <w:spacing w:line="348" w:lineRule="auto"/>
        <w:ind w:firstLine="721"/>
        <w:jc w:val="both"/>
        <w:rPr>
          <w:sz w:val="20"/>
          <w:szCs w:val="20"/>
        </w:rPr>
      </w:pPr>
      <w:r>
        <w:rPr>
          <w:rFonts w:eastAsia="Times New Roman"/>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BD1D7F" w:rsidRDefault="00BD1D7F">
      <w:pPr>
        <w:spacing w:line="25" w:lineRule="exact"/>
        <w:rPr>
          <w:sz w:val="20"/>
          <w:szCs w:val="20"/>
        </w:rPr>
      </w:pPr>
    </w:p>
    <w:p w:rsidR="00BD1D7F" w:rsidRDefault="007860A4">
      <w:pPr>
        <w:spacing w:line="356" w:lineRule="auto"/>
        <w:ind w:firstLine="721"/>
        <w:jc w:val="both"/>
        <w:rPr>
          <w:sz w:val="20"/>
          <w:szCs w:val="20"/>
        </w:rPr>
      </w:pPr>
      <w:r>
        <w:rPr>
          <w:rFonts w:eastAsia="Times New Roman"/>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BD1D7F" w:rsidRDefault="00BD1D7F">
      <w:pPr>
        <w:spacing w:line="16" w:lineRule="exact"/>
        <w:rPr>
          <w:sz w:val="20"/>
          <w:szCs w:val="20"/>
        </w:rPr>
      </w:pPr>
    </w:p>
    <w:p w:rsidR="00BD1D7F" w:rsidRDefault="007860A4">
      <w:pPr>
        <w:spacing w:line="359" w:lineRule="auto"/>
        <w:ind w:firstLine="721"/>
        <w:jc w:val="both"/>
        <w:rPr>
          <w:sz w:val="20"/>
          <w:szCs w:val="20"/>
        </w:rPr>
      </w:pPr>
      <w:r>
        <w:rPr>
          <w:rFonts w:eastAsia="Times New Roman"/>
        </w:rPr>
        <w:t>Система оценки достижения планируемых результатов освоения АООП НОО ЗПР МОУ ОШ № 3: закрепляет основные направления и цели оценочной деятельности,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ориентирует образовательный процесс на духовно-нравственное развитие и воспитание учащихся,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результативность программы коррекционной работы; обеспечивает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 начального общего образования; предусматривает оценку достижений обучающихся (текущая, промежуточная и итоговая оценка обучающихся, осваивающих основную образовательную программу) и оценку эффективности деятельности образовательного учреждения и педагогов; позволяет осуществлять оценку динамики учебных достижений учащихся.</w:t>
      </w:r>
    </w:p>
    <w:p w:rsidR="00BD1D7F" w:rsidRDefault="00BD1D7F">
      <w:pPr>
        <w:spacing w:line="16" w:lineRule="exact"/>
        <w:rPr>
          <w:sz w:val="20"/>
          <w:szCs w:val="20"/>
        </w:rPr>
      </w:pPr>
    </w:p>
    <w:p w:rsidR="00BD1D7F" w:rsidRDefault="007860A4">
      <w:pPr>
        <w:spacing w:line="354" w:lineRule="auto"/>
        <w:ind w:firstLine="721"/>
        <w:jc w:val="both"/>
        <w:rPr>
          <w:sz w:val="20"/>
          <w:szCs w:val="20"/>
        </w:rPr>
      </w:pPr>
      <w:r>
        <w:rPr>
          <w:rFonts w:eastAsia="Times New Roman"/>
        </w:rPr>
        <w:t>Результаты достижений обучающимися с ОВЗ (ЗПР) в овладении АООП НОО ЗПР являются значимыми для оценки адаптации основной образовательной программы и результативности программы коррекционной работы.</w:t>
      </w:r>
    </w:p>
    <w:p w:rsidR="00BD1D7F" w:rsidRDefault="00BD1D7F">
      <w:pPr>
        <w:spacing w:line="19" w:lineRule="exact"/>
        <w:rPr>
          <w:sz w:val="20"/>
          <w:szCs w:val="20"/>
        </w:rPr>
      </w:pPr>
    </w:p>
    <w:p w:rsidR="00BD1D7F" w:rsidRDefault="007860A4">
      <w:pPr>
        <w:spacing w:line="354" w:lineRule="auto"/>
        <w:ind w:firstLine="721"/>
        <w:jc w:val="both"/>
        <w:rPr>
          <w:sz w:val="20"/>
          <w:szCs w:val="20"/>
        </w:rPr>
      </w:pPr>
      <w:r>
        <w:rPr>
          <w:rFonts w:eastAsia="Times New Roman"/>
        </w:rPr>
        <w:t>Основным объектом системы оценки, её содержательной и критериальной базой выступают планируемые результаты освоения учащимися основной образовательной программы начального общего образования - личностные, метапредметные и предметные.</w:t>
      </w:r>
    </w:p>
    <w:p w:rsidR="00BD1D7F" w:rsidRDefault="00BD1D7F">
      <w:pPr>
        <w:spacing w:line="18" w:lineRule="exact"/>
        <w:rPr>
          <w:sz w:val="20"/>
          <w:szCs w:val="20"/>
        </w:rPr>
      </w:pPr>
    </w:p>
    <w:p w:rsidR="00BD1D7F" w:rsidRDefault="007860A4">
      <w:pPr>
        <w:spacing w:line="354" w:lineRule="auto"/>
        <w:ind w:firstLine="721"/>
        <w:jc w:val="both"/>
        <w:rPr>
          <w:sz w:val="20"/>
          <w:szCs w:val="20"/>
        </w:rPr>
      </w:pPr>
      <w:r>
        <w:rPr>
          <w:rFonts w:eastAsia="Times New Roman"/>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BD1D7F" w:rsidRDefault="00BD1D7F">
      <w:pPr>
        <w:spacing w:line="84" w:lineRule="exact"/>
        <w:rPr>
          <w:sz w:val="20"/>
          <w:szCs w:val="20"/>
        </w:rPr>
      </w:pPr>
    </w:p>
    <w:p w:rsidR="00BD1D7F" w:rsidRDefault="007860A4">
      <w:pPr>
        <w:spacing w:line="354" w:lineRule="auto"/>
        <w:ind w:left="3" w:firstLine="721"/>
        <w:jc w:val="both"/>
        <w:rPr>
          <w:sz w:val="20"/>
          <w:szCs w:val="20"/>
        </w:rPr>
      </w:pPr>
      <w:r>
        <w:rPr>
          <w:rFonts w:eastAsia="Times New Roman"/>
        </w:rPr>
        <w:lastRenderedPageBreak/>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BD1D7F" w:rsidRDefault="00BD1D7F">
      <w:pPr>
        <w:spacing w:line="18" w:lineRule="exact"/>
        <w:rPr>
          <w:sz w:val="20"/>
          <w:szCs w:val="20"/>
        </w:rPr>
      </w:pPr>
    </w:p>
    <w:p w:rsidR="00BD1D7F" w:rsidRDefault="007860A4">
      <w:pPr>
        <w:spacing w:line="358" w:lineRule="auto"/>
        <w:ind w:left="3" w:firstLine="721"/>
        <w:jc w:val="both"/>
        <w:rPr>
          <w:sz w:val="20"/>
          <w:szCs w:val="20"/>
        </w:rPr>
      </w:pPr>
      <w:r>
        <w:rPr>
          <w:rFonts w:eastAsia="Times New Roman"/>
        </w:rPr>
        <w:t>Для оценки продвижения ребенка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объединяет всех участников образовательного процесса - тех, кто обучает, воспитывает и тесно контактирует с ребёнком. В состав экспертной группы входят: классные руководители, учителя начальных классов, учителя-предметники, работающие в 1-4 классах, социальный педагог, педагог-психолог, учитель-логопед, медсестра.</w:t>
      </w:r>
    </w:p>
    <w:p w:rsidR="00BD1D7F" w:rsidRDefault="00BD1D7F">
      <w:pPr>
        <w:spacing w:line="19" w:lineRule="exact"/>
        <w:rPr>
          <w:sz w:val="20"/>
          <w:szCs w:val="20"/>
        </w:rPr>
      </w:pPr>
    </w:p>
    <w:p w:rsidR="00BD1D7F" w:rsidRDefault="007860A4">
      <w:pPr>
        <w:spacing w:line="376" w:lineRule="auto"/>
        <w:ind w:left="3" w:firstLine="721"/>
        <w:jc w:val="both"/>
        <w:rPr>
          <w:sz w:val="20"/>
          <w:szCs w:val="20"/>
        </w:rPr>
      </w:pPr>
      <w:r>
        <w:rPr>
          <w:rFonts w:eastAsia="Times New Roman"/>
          <w:sz w:val="21"/>
          <w:szCs w:val="21"/>
        </w:rPr>
        <w:t>Для полноты оценки личностных результатов освоения обучающимися с ОВЗ (ЗПР)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w:t>
      </w:r>
    </w:p>
    <w:p w:rsidR="00BD1D7F" w:rsidRDefault="00BD1D7F">
      <w:pPr>
        <w:spacing w:line="3" w:lineRule="exact"/>
        <w:rPr>
          <w:sz w:val="20"/>
          <w:szCs w:val="20"/>
        </w:rPr>
      </w:pPr>
    </w:p>
    <w:p w:rsidR="00BD1D7F" w:rsidRDefault="007860A4">
      <w:pPr>
        <w:numPr>
          <w:ilvl w:val="0"/>
          <w:numId w:val="147"/>
        </w:numPr>
        <w:tabs>
          <w:tab w:val="left" w:pos="175"/>
        </w:tabs>
        <w:spacing w:line="376" w:lineRule="auto"/>
        <w:ind w:left="3" w:hanging="3"/>
        <w:jc w:val="both"/>
        <w:rPr>
          <w:rFonts w:eastAsia="Times New Roman"/>
          <w:sz w:val="21"/>
          <w:szCs w:val="21"/>
        </w:rPr>
      </w:pPr>
      <w:r>
        <w:rPr>
          <w:rFonts w:eastAsia="Times New Roman"/>
          <w:sz w:val="21"/>
          <w:szCs w:val="21"/>
        </w:rPr>
        <w:t>семейной). Результаты анализа представляются в форме удобных и понятных всем членам экспертной группы условных единицах: 0 баллов - нет продвижения; 1 балл - минимальное продвижение; 2 балла -</w:t>
      </w:r>
    </w:p>
    <w:p w:rsidR="00BD1D7F" w:rsidRDefault="00BD1D7F">
      <w:pPr>
        <w:spacing w:line="2" w:lineRule="exact"/>
        <w:rPr>
          <w:sz w:val="20"/>
          <w:szCs w:val="20"/>
        </w:rPr>
      </w:pPr>
    </w:p>
    <w:p w:rsidR="00BD1D7F" w:rsidRDefault="007860A4">
      <w:pPr>
        <w:spacing w:line="376" w:lineRule="auto"/>
        <w:ind w:left="3"/>
        <w:jc w:val="both"/>
        <w:rPr>
          <w:sz w:val="20"/>
          <w:szCs w:val="20"/>
        </w:rPr>
      </w:pPr>
      <w:r>
        <w:rPr>
          <w:rFonts w:eastAsia="Times New Roman"/>
          <w:sz w:val="21"/>
          <w:szCs w:val="21"/>
        </w:rPr>
        <w:t>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BD1D7F" w:rsidRDefault="00BD1D7F">
      <w:pPr>
        <w:spacing w:line="5" w:lineRule="exact"/>
        <w:rPr>
          <w:sz w:val="20"/>
          <w:szCs w:val="20"/>
        </w:rPr>
      </w:pPr>
    </w:p>
    <w:p w:rsidR="00BD1D7F" w:rsidRDefault="007860A4">
      <w:pPr>
        <w:spacing w:line="348" w:lineRule="auto"/>
        <w:ind w:left="3" w:firstLine="721"/>
        <w:jc w:val="both"/>
        <w:rPr>
          <w:sz w:val="20"/>
          <w:szCs w:val="20"/>
        </w:rPr>
      </w:pPr>
      <w:r>
        <w:rPr>
          <w:rFonts w:eastAsia="Times New Roman"/>
        </w:rPr>
        <w:t>Основной формой работы участников экспертной группы является психолого- медико-педагогический консилиум.</w:t>
      </w:r>
    </w:p>
    <w:p w:rsidR="00BD1D7F" w:rsidRDefault="00BD1D7F">
      <w:pPr>
        <w:spacing w:line="25" w:lineRule="exact"/>
        <w:rPr>
          <w:sz w:val="20"/>
          <w:szCs w:val="20"/>
        </w:rPr>
      </w:pPr>
    </w:p>
    <w:p w:rsidR="00BD1D7F" w:rsidRDefault="007860A4">
      <w:pPr>
        <w:spacing w:line="358" w:lineRule="auto"/>
        <w:ind w:left="3" w:firstLine="721"/>
        <w:jc w:val="both"/>
        <w:rPr>
          <w:sz w:val="20"/>
          <w:szCs w:val="20"/>
        </w:rPr>
      </w:pPr>
      <w:r>
        <w:rPr>
          <w:rFonts w:eastAsia="Times New Roman"/>
        </w:rPr>
        <w:t>Метапредметные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НОО. 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BD1D7F" w:rsidRDefault="00BD1D7F">
      <w:pPr>
        <w:spacing w:line="21" w:lineRule="exact"/>
        <w:rPr>
          <w:sz w:val="20"/>
          <w:szCs w:val="20"/>
        </w:rPr>
      </w:pPr>
    </w:p>
    <w:p w:rsidR="00BD1D7F" w:rsidRDefault="007860A4">
      <w:pPr>
        <w:spacing w:line="356" w:lineRule="auto"/>
        <w:ind w:left="3" w:firstLine="721"/>
        <w:jc w:val="both"/>
        <w:rPr>
          <w:sz w:val="20"/>
          <w:szCs w:val="20"/>
        </w:rPr>
      </w:pPr>
      <w:r>
        <w:rPr>
          <w:rFonts w:eastAsia="Times New Roman"/>
        </w:rPr>
        <w:t>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BD1D7F" w:rsidRDefault="00BD1D7F">
      <w:pPr>
        <w:spacing w:line="16" w:lineRule="exact"/>
        <w:rPr>
          <w:sz w:val="20"/>
          <w:szCs w:val="20"/>
        </w:rPr>
      </w:pPr>
    </w:p>
    <w:p w:rsidR="00BD1D7F" w:rsidRDefault="007860A4">
      <w:pPr>
        <w:spacing w:line="356" w:lineRule="auto"/>
        <w:ind w:left="3" w:firstLine="721"/>
        <w:jc w:val="both"/>
        <w:rPr>
          <w:sz w:val="20"/>
          <w:szCs w:val="20"/>
        </w:rPr>
      </w:pPr>
      <w:r>
        <w:rPr>
          <w:rFonts w:eastAsia="Times New Roman"/>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w:t>
      </w:r>
    </w:p>
    <w:p w:rsidR="00BD1D7F" w:rsidRDefault="00BD1D7F">
      <w:pPr>
        <w:spacing w:line="81" w:lineRule="exact"/>
        <w:rPr>
          <w:sz w:val="20"/>
          <w:szCs w:val="20"/>
        </w:rPr>
      </w:pPr>
    </w:p>
    <w:p w:rsidR="00BD1D7F" w:rsidRDefault="007860A4">
      <w:pPr>
        <w:spacing w:line="357" w:lineRule="auto"/>
        <w:ind w:left="3"/>
        <w:jc w:val="both"/>
        <w:rPr>
          <w:sz w:val="20"/>
          <w:szCs w:val="20"/>
        </w:rPr>
      </w:pPr>
      <w:proofErr w:type="spellStart"/>
      <w:r>
        <w:rPr>
          <w:rFonts w:eastAsia="Times New Roman"/>
        </w:rPr>
        <w:t>сформированности</w:t>
      </w:r>
      <w:proofErr w:type="spellEnd"/>
      <w:r>
        <w:rPr>
          <w:rFonts w:eastAsia="Times New Roman"/>
        </w:rPr>
        <w:t xml:space="preserve"> конкретного вида универсальных учебных действий; достижение метапредметных результатов может рассматриваться как инструментальная основа (или как средство решения) и как </w:t>
      </w:r>
      <w:r>
        <w:rPr>
          <w:rFonts w:eastAsia="Times New Roman"/>
        </w:rPr>
        <w:lastRenderedPageBreak/>
        <w:t>условие успешности выполнения учебных и учебно-практических задач средствами учебных предметов; достижение метапредметных результатов может проявиться в успешности выполнения комплексных заданий на межпредметной основе.</w:t>
      </w:r>
    </w:p>
    <w:p w:rsidR="00BD1D7F" w:rsidRDefault="00BD1D7F">
      <w:pPr>
        <w:spacing w:line="20" w:lineRule="exact"/>
        <w:rPr>
          <w:sz w:val="20"/>
          <w:szCs w:val="20"/>
        </w:rPr>
      </w:pPr>
    </w:p>
    <w:p w:rsidR="00BD1D7F" w:rsidRDefault="007860A4">
      <w:pPr>
        <w:spacing w:line="348" w:lineRule="auto"/>
        <w:ind w:left="3" w:firstLine="721"/>
        <w:jc w:val="both"/>
        <w:rPr>
          <w:sz w:val="20"/>
          <w:szCs w:val="20"/>
        </w:rPr>
      </w:pPr>
      <w:r>
        <w:rPr>
          <w:rFonts w:eastAsia="Times New Roman"/>
        </w:rPr>
        <w:t>Предметные результаты включают освоенные обучающимися знания и умения, специфичные для каждой образовательной области, готовность их применения.</w:t>
      </w:r>
    </w:p>
    <w:p w:rsidR="00BD1D7F" w:rsidRDefault="00BD1D7F">
      <w:pPr>
        <w:spacing w:line="25"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w:t>
      </w:r>
    </w:p>
    <w:p w:rsidR="00BD1D7F" w:rsidRDefault="007860A4">
      <w:pPr>
        <w:numPr>
          <w:ilvl w:val="0"/>
          <w:numId w:val="148"/>
        </w:numPr>
        <w:tabs>
          <w:tab w:val="left" w:pos="300"/>
        </w:tabs>
        <w:spacing w:line="348" w:lineRule="auto"/>
        <w:ind w:left="3" w:right="20" w:hanging="3"/>
        <w:jc w:val="both"/>
        <w:rPr>
          <w:rFonts w:eastAsia="Times New Roman"/>
        </w:rPr>
      </w:pPr>
      <w:r>
        <w:rPr>
          <w:rFonts w:eastAsia="Times New Roman"/>
        </w:rPr>
        <w:t>организовывать под руководством учителя. Во время обучения в 1 классе и в течение первого полугодия второго класса целесообразно всячески поощрять и стимулировать работу обучающихся,</w:t>
      </w:r>
    </w:p>
    <w:p w:rsidR="00BD1D7F" w:rsidRDefault="00BD1D7F">
      <w:pPr>
        <w:spacing w:line="25" w:lineRule="exact"/>
        <w:rPr>
          <w:sz w:val="20"/>
          <w:szCs w:val="20"/>
        </w:rPr>
      </w:pPr>
    </w:p>
    <w:p w:rsidR="00BD1D7F" w:rsidRDefault="007860A4">
      <w:pPr>
        <w:spacing w:line="356" w:lineRule="auto"/>
        <w:ind w:left="3"/>
        <w:jc w:val="both"/>
        <w:rPr>
          <w:sz w:val="20"/>
          <w:szCs w:val="20"/>
        </w:rPr>
      </w:pPr>
      <w:r>
        <w:rPr>
          <w:rFonts w:eastAsia="Times New Roman"/>
        </w:rPr>
        <w:t>используя только качественную оценку.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BD1D7F" w:rsidRDefault="00BD1D7F">
      <w:pPr>
        <w:spacing w:line="16" w:lineRule="exact"/>
        <w:rPr>
          <w:sz w:val="20"/>
          <w:szCs w:val="20"/>
        </w:rPr>
      </w:pPr>
    </w:p>
    <w:p w:rsidR="00BD1D7F" w:rsidRDefault="007860A4">
      <w:pPr>
        <w:numPr>
          <w:ilvl w:val="0"/>
          <w:numId w:val="149"/>
        </w:numPr>
        <w:tabs>
          <w:tab w:val="left" w:pos="992"/>
        </w:tabs>
        <w:spacing w:line="376" w:lineRule="auto"/>
        <w:ind w:left="3" w:right="20" w:firstLine="718"/>
        <w:jc w:val="both"/>
        <w:rPr>
          <w:rFonts w:eastAsia="Times New Roman"/>
          <w:sz w:val="21"/>
          <w:szCs w:val="21"/>
        </w:rPr>
      </w:pPr>
      <w:r>
        <w:rPr>
          <w:rFonts w:eastAsia="Times New Roman"/>
          <w:sz w:val="21"/>
          <w:szCs w:val="21"/>
        </w:rPr>
        <w:t>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w:t>
      </w:r>
    </w:p>
    <w:p w:rsidR="00BD1D7F" w:rsidRDefault="00BD1D7F">
      <w:pPr>
        <w:spacing w:line="2" w:lineRule="exact"/>
        <w:rPr>
          <w:sz w:val="20"/>
          <w:szCs w:val="20"/>
        </w:rPr>
      </w:pPr>
    </w:p>
    <w:p w:rsidR="00BD1D7F" w:rsidRDefault="007860A4">
      <w:pPr>
        <w:spacing w:line="348" w:lineRule="auto"/>
        <w:ind w:left="3"/>
        <w:jc w:val="both"/>
        <w:rPr>
          <w:sz w:val="20"/>
          <w:szCs w:val="20"/>
        </w:rPr>
      </w:pPr>
      <w:r>
        <w:rPr>
          <w:rFonts w:eastAsia="Times New Roman"/>
        </w:rPr>
        <w:t>(стандартизированные письменные и устные работы, проекты, практические работы, творческие работы, самоанализ и самооценка, наблюдения и др.).</w:t>
      </w:r>
    </w:p>
    <w:p w:rsidR="00BD1D7F" w:rsidRDefault="00BD1D7F">
      <w:pPr>
        <w:spacing w:line="25" w:lineRule="exact"/>
        <w:rPr>
          <w:sz w:val="20"/>
          <w:szCs w:val="20"/>
        </w:rPr>
      </w:pPr>
    </w:p>
    <w:p w:rsidR="00BD1D7F" w:rsidRDefault="007860A4">
      <w:pPr>
        <w:spacing w:line="354" w:lineRule="auto"/>
        <w:ind w:left="3" w:firstLine="721"/>
        <w:jc w:val="both"/>
        <w:rPr>
          <w:sz w:val="20"/>
          <w:szCs w:val="20"/>
        </w:rPr>
      </w:pPr>
      <w:r>
        <w:rPr>
          <w:rFonts w:eastAsia="Times New Roman"/>
        </w:rPr>
        <w:t>Таким образом, основными функциями системы оценки являются ориентация образовательного процесса на достижение планируемых результатов освоения АООП и обеспечение эффективной обратной связи, позволяющей осуществлять управление образовательным процессом.</w:t>
      </w:r>
    </w:p>
    <w:p w:rsidR="00BD1D7F" w:rsidRDefault="00BD1D7F">
      <w:pPr>
        <w:spacing w:line="23" w:lineRule="exact"/>
        <w:rPr>
          <w:sz w:val="20"/>
          <w:szCs w:val="20"/>
        </w:rPr>
      </w:pPr>
    </w:p>
    <w:p w:rsidR="00BD1D7F" w:rsidRDefault="007860A4">
      <w:pPr>
        <w:spacing w:line="348" w:lineRule="auto"/>
        <w:ind w:left="3" w:right="20" w:firstLine="721"/>
        <w:jc w:val="both"/>
        <w:rPr>
          <w:sz w:val="20"/>
          <w:szCs w:val="20"/>
        </w:rPr>
      </w:pPr>
      <w:r>
        <w:rPr>
          <w:rFonts w:eastAsia="Times New Roman"/>
        </w:rPr>
        <w:t>Обучающиеся с ЗПР имеют право на прохождение текущей и промежуточной аттестации освоения АООП НОО в иных формах.</w:t>
      </w:r>
    </w:p>
    <w:p w:rsidR="00BD1D7F" w:rsidRDefault="00BD1D7F">
      <w:pPr>
        <w:spacing w:line="13" w:lineRule="exact"/>
        <w:rPr>
          <w:sz w:val="20"/>
          <w:szCs w:val="20"/>
        </w:rPr>
      </w:pPr>
    </w:p>
    <w:p w:rsidR="00BD1D7F" w:rsidRDefault="007860A4">
      <w:pPr>
        <w:ind w:left="723"/>
        <w:rPr>
          <w:sz w:val="20"/>
          <w:szCs w:val="20"/>
        </w:rPr>
      </w:pPr>
      <w:r>
        <w:rPr>
          <w:rFonts w:eastAsia="Times New Roman"/>
        </w:rPr>
        <w:t>Специальные условия проведения текущей и промежуточной (по итогам освоения АООП НОО)</w:t>
      </w:r>
    </w:p>
    <w:p w:rsidR="00BD1D7F" w:rsidRDefault="00BD1D7F">
      <w:pPr>
        <w:spacing w:line="126" w:lineRule="exact"/>
        <w:rPr>
          <w:sz w:val="20"/>
          <w:szCs w:val="20"/>
        </w:rPr>
      </w:pPr>
    </w:p>
    <w:p w:rsidR="00BD1D7F" w:rsidRDefault="007860A4">
      <w:pPr>
        <w:ind w:left="3"/>
        <w:rPr>
          <w:sz w:val="20"/>
          <w:szCs w:val="20"/>
        </w:rPr>
      </w:pPr>
      <w:r>
        <w:rPr>
          <w:rFonts w:eastAsia="Times New Roman"/>
        </w:rPr>
        <w:t>аттестации обучающихся с ЗПР включают:</w:t>
      </w:r>
    </w:p>
    <w:p w:rsidR="00BD1D7F" w:rsidRDefault="00BD1D7F">
      <w:pPr>
        <w:spacing w:line="138" w:lineRule="exact"/>
        <w:rPr>
          <w:sz w:val="20"/>
          <w:szCs w:val="20"/>
        </w:rPr>
      </w:pPr>
    </w:p>
    <w:p w:rsidR="00BD1D7F" w:rsidRDefault="007860A4">
      <w:pPr>
        <w:numPr>
          <w:ilvl w:val="1"/>
          <w:numId w:val="150"/>
        </w:numPr>
        <w:tabs>
          <w:tab w:val="left" w:pos="1419"/>
        </w:tabs>
        <w:spacing w:line="348" w:lineRule="auto"/>
        <w:ind w:left="3" w:right="20" w:firstLine="718"/>
        <w:rPr>
          <w:rFonts w:eastAsia="Times New Roman"/>
        </w:rPr>
      </w:pPr>
      <w:r>
        <w:rPr>
          <w:rFonts w:eastAsia="Times New Roman"/>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BD1D7F" w:rsidRDefault="00BD1D7F">
      <w:pPr>
        <w:spacing w:line="24" w:lineRule="exact"/>
        <w:rPr>
          <w:rFonts w:eastAsia="Times New Roman"/>
        </w:rPr>
      </w:pPr>
    </w:p>
    <w:p w:rsidR="00BD1D7F" w:rsidRDefault="007860A4">
      <w:pPr>
        <w:numPr>
          <w:ilvl w:val="1"/>
          <w:numId w:val="150"/>
        </w:numPr>
        <w:tabs>
          <w:tab w:val="left" w:pos="1419"/>
        </w:tabs>
        <w:spacing w:line="348" w:lineRule="auto"/>
        <w:ind w:left="3" w:firstLine="718"/>
        <w:rPr>
          <w:rFonts w:eastAsia="Times New Roman"/>
        </w:rPr>
      </w:pPr>
      <w:r>
        <w:rPr>
          <w:rFonts w:eastAsia="Times New Roman"/>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BD1D7F" w:rsidRDefault="00BD1D7F">
      <w:pPr>
        <w:spacing w:line="13" w:lineRule="exact"/>
        <w:rPr>
          <w:rFonts w:eastAsia="Times New Roman"/>
        </w:rPr>
      </w:pPr>
    </w:p>
    <w:p w:rsidR="00BD1D7F" w:rsidRDefault="007860A4">
      <w:pPr>
        <w:numPr>
          <w:ilvl w:val="1"/>
          <w:numId w:val="150"/>
        </w:numPr>
        <w:tabs>
          <w:tab w:val="left" w:pos="1423"/>
        </w:tabs>
        <w:ind w:left="1423" w:hanging="702"/>
        <w:rPr>
          <w:rFonts w:eastAsia="Times New Roman"/>
        </w:rPr>
      </w:pPr>
      <w:r>
        <w:rPr>
          <w:rFonts w:eastAsia="Times New Roman"/>
        </w:rPr>
        <w:t>присутствие в начале работы этапа общей организации деятельности;</w:t>
      </w:r>
    </w:p>
    <w:p w:rsidR="00BD1D7F" w:rsidRDefault="00BD1D7F">
      <w:pPr>
        <w:spacing w:line="138" w:lineRule="exact"/>
        <w:rPr>
          <w:rFonts w:eastAsia="Times New Roman"/>
        </w:rPr>
      </w:pPr>
    </w:p>
    <w:p w:rsidR="00BD1D7F" w:rsidRDefault="007860A4">
      <w:pPr>
        <w:numPr>
          <w:ilvl w:val="1"/>
          <w:numId w:val="150"/>
        </w:numPr>
        <w:tabs>
          <w:tab w:val="left" w:pos="1419"/>
        </w:tabs>
        <w:spacing w:line="376" w:lineRule="auto"/>
        <w:ind w:left="3" w:firstLine="718"/>
        <w:jc w:val="both"/>
        <w:rPr>
          <w:rFonts w:eastAsia="Times New Roman"/>
          <w:sz w:val="21"/>
          <w:szCs w:val="21"/>
        </w:rPr>
      </w:pPr>
      <w:r>
        <w:rPr>
          <w:rFonts w:eastAsia="Times New Roman"/>
          <w:sz w:val="21"/>
          <w:szCs w:val="21"/>
        </w:rPr>
        <w:t>адаптирование инструкции с учетом особых образовательных потребностей и индивидуальных трудностей обучающихся с ЗПР: (упрощение формулировок по грамматическому и семантическому оформлению; упрощение многозвеньевой инструкции посредством деления ее на короткие смысловые единицы, задающие поэтапность (пошаговость) выполнения задания; в дополнение</w:t>
      </w:r>
    </w:p>
    <w:p w:rsidR="00BD1D7F" w:rsidRDefault="00BD1D7F">
      <w:pPr>
        <w:spacing w:line="3" w:lineRule="exact"/>
        <w:rPr>
          <w:rFonts w:eastAsia="Times New Roman"/>
          <w:sz w:val="21"/>
          <w:szCs w:val="21"/>
        </w:rPr>
      </w:pPr>
    </w:p>
    <w:p w:rsidR="00BD1D7F" w:rsidRDefault="007860A4">
      <w:pPr>
        <w:numPr>
          <w:ilvl w:val="0"/>
          <w:numId w:val="150"/>
        </w:numPr>
        <w:tabs>
          <w:tab w:val="left" w:pos="161"/>
        </w:tabs>
        <w:spacing w:line="349" w:lineRule="auto"/>
        <w:ind w:left="3" w:right="20" w:hanging="3"/>
        <w:rPr>
          <w:rFonts w:eastAsia="Times New Roman"/>
        </w:rPr>
      </w:pPr>
      <w:r>
        <w:rPr>
          <w:rFonts w:eastAsia="Times New Roman"/>
        </w:rPr>
        <w:t>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BD1D7F" w:rsidRDefault="00BD1D7F">
      <w:pPr>
        <w:spacing w:line="88" w:lineRule="exact"/>
        <w:rPr>
          <w:sz w:val="20"/>
          <w:szCs w:val="20"/>
        </w:rPr>
      </w:pPr>
    </w:p>
    <w:p w:rsidR="00BD1D7F" w:rsidRDefault="007860A4">
      <w:pPr>
        <w:numPr>
          <w:ilvl w:val="0"/>
          <w:numId w:val="151"/>
        </w:numPr>
        <w:tabs>
          <w:tab w:val="left" w:pos="1419"/>
        </w:tabs>
        <w:spacing w:line="356" w:lineRule="auto"/>
        <w:ind w:left="3" w:firstLine="718"/>
        <w:jc w:val="both"/>
        <w:rPr>
          <w:rFonts w:eastAsia="Times New Roman"/>
        </w:rPr>
      </w:pPr>
      <w:r>
        <w:rPr>
          <w:rFonts w:eastAsia="Times New Roman"/>
        </w:rPr>
        <w:t xml:space="preserve">при необходимости </w:t>
      </w:r>
      <w:proofErr w:type="spellStart"/>
      <w:r>
        <w:rPr>
          <w:rFonts w:eastAsia="Times New Roman"/>
        </w:rPr>
        <w:t>адаптирование</w:t>
      </w:r>
      <w:proofErr w:type="spellEnd"/>
      <w:r>
        <w:rPr>
          <w:rFonts w:eastAsia="Times New Roman"/>
        </w:rPr>
        <w:t xml:space="preserve"> текста задания с учетом особых образовательных потребностей и индивидуальных </w:t>
      </w:r>
      <w:proofErr w:type="gramStart"/>
      <w:r>
        <w:rPr>
          <w:rFonts w:eastAsia="Times New Roman"/>
        </w:rPr>
        <w:t>трудностей</w:t>
      </w:r>
      <w:proofErr w:type="gramEnd"/>
      <w:r>
        <w:rPr>
          <w:rFonts w:eastAsia="Times New Roman"/>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BD1D7F" w:rsidRDefault="00BD1D7F">
      <w:pPr>
        <w:spacing w:line="4" w:lineRule="exact"/>
        <w:rPr>
          <w:rFonts w:eastAsia="Times New Roman"/>
        </w:rPr>
      </w:pPr>
    </w:p>
    <w:p w:rsidR="00BD1D7F" w:rsidRDefault="007860A4">
      <w:pPr>
        <w:numPr>
          <w:ilvl w:val="0"/>
          <w:numId w:val="151"/>
        </w:numPr>
        <w:tabs>
          <w:tab w:val="left" w:pos="1423"/>
        </w:tabs>
        <w:ind w:left="1423" w:hanging="702"/>
        <w:rPr>
          <w:rFonts w:eastAsia="Times New Roman"/>
        </w:rPr>
      </w:pPr>
      <w:r>
        <w:rPr>
          <w:rFonts w:eastAsia="Times New Roman"/>
        </w:rPr>
        <w:t>при  необходимости  предоставление  дифференцированной  помощи:  стимулирующей</w:t>
      </w:r>
    </w:p>
    <w:p w:rsidR="00BD1D7F" w:rsidRDefault="00BD1D7F">
      <w:pPr>
        <w:spacing w:line="143" w:lineRule="exact"/>
        <w:rPr>
          <w:sz w:val="20"/>
          <w:szCs w:val="20"/>
        </w:rPr>
      </w:pPr>
    </w:p>
    <w:p w:rsidR="00BD1D7F" w:rsidRDefault="007860A4">
      <w:pPr>
        <w:spacing w:line="354" w:lineRule="auto"/>
        <w:ind w:left="3" w:right="20"/>
        <w:jc w:val="both"/>
        <w:rPr>
          <w:sz w:val="20"/>
          <w:szCs w:val="20"/>
        </w:rPr>
      </w:pPr>
      <w:r>
        <w:rPr>
          <w:rFonts w:eastAsia="Times New Roman"/>
        </w:rPr>
        <w:t>(одобрение,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BD1D7F" w:rsidRDefault="00BD1D7F">
      <w:pPr>
        <w:spacing w:line="7" w:lineRule="exact"/>
        <w:rPr>
          <w:sz w:val="20"/>
          <w:szCs w:val="20"/>
        </w:rPr>
      </w:pPr>
    </w:p>
    <w:p w:rsidR="00BD1D7F" w:rsidRDefault="007860A4">
      <w:pPr>
        <w:numPr>
          <w:ilvl w:val="0"/>
          <w:numId w:val="152"/>
        </w:numPr>
        <w:tabs>
          <w:tab w:val="left" w:pos="1423"/>
        </w:tabs>
        <w:ind w:left="1423" w:hanging="702"/>
        <w:rPr>
          <w:rFonts w:eastAsia="Times New Roman"/>
        </w:rPr>
      </w:pPr>
      <w:r>
        <w:rPr>
          <w:rFonts w:eastAsia="Times New Roman"/>
        </w:rPr>
        <w:t>увеличение времени на выполнение заданий;</w:t>
      </w:r>
    </w:p>
    <w:p w:rsidR="00BD1D7F" w:rsidRDefault="00BD1D7F">
      <w:pPr>
        <w:spacing w:line="138" w:lineRule="exact"/>
        <w:rPr>
          <w:rFonts w:eastAsia="Times New Roman"/>
        </w:rPr>
      </w:pPr>
    </w:p>
    <w:p w:rsidR="00BD1D7F" w:rsidRDefault="007860A4">
      <w:pPr>
        <w:numPr>
          <w:ilvl w:val="0"/>
          <w:numId w:val="152"/>
        </w:numPr>
        <w:tabs>
          <w:tab w:val="left" w:pos="1419"/>
        </w:tabs>
        <w:spacing w:line="348" w:lineRule="auto"/>
        <w:ind w:left="3" w:firstLine="718"/>
        <w:rPr>
          <w:rFonts w:eastAsia="Times New Roman"/>
        </w:rPr>
      </w:pPr>
      <w:r>
        <w:rPr>
          <w:rFonts w:eastAsia="Times New Roman"/>
        </w:rPr>
        <w:t>возможность организации короткого перерыва (10-15 мин) при нарастании в поведении ребенка проявлений утомления, истощения;</w:t>
      </w:r>
    </w:p>
    <w:p w:rsidR="00BD1D7F" w:rsidRDefault="00BD1D7F">
      <w:pPr>
        <w:spacing w:line="13" w:lineRule="exact"/>
        <w:rPr>
          <w:rFonts w:eastAsia="Times New Roman"/>
        </w:rPr>
      </w:pPr>
    </w:p>
    <w:p w:rsidR="00BD1D7F" w:rsidRDefault="007860A4">
      <w:pPr>
        <w:numPr>
          <w:ilvl w:val="0"/>
          <w:numId w:val="152"/>
        </w:numPr>
        <w:tabs>
          <w:tab w:val="left" w:pos="1423"/>
        </w:tabs>
        <w:ind w:left="1423" w:hanging="702"/>
        <w:rPr>
          <w:rFonts w:eastAsia="Times New Roman"/>
        </w:rPr>
      </w:pPr>
      <w:r>
        <w:rPr>
          <w:rFonts w:eastAsia="Times New Roman"/>
        </w:rPr>
        <w:t>недопустимыми являются негативные реакции со стороны педагога, создание ситуаций,</w:t>
      </w:r>
    </w:p>
    <w:p w:rsidR="00BD1D7F" w:rsidRDefault="00BD1D7F">
      <w:pPr>
        <w:spacing w:line="126" w:lineRule="exact"/>
        <w:rPr>
          <w:sz w:val="20"/>
          <w:szCs w:val="20"/>
        </w:rPr>
      </w:pPr>
    </w:p>
    <w:p w:rsidR="00BD1D7F" w:rsidRDefault="007860A4">
      <w:pPr>
        <w:ind w:left="3"/>
        <w:rPr>
          <w:sz w:val="20"/>
          <w:szCs w:val="20"/>
        </w:rPr>
      </w:pPr>
      <w:r>
        <w:rPr>
          <w:rFonts w:eastAsia="Times New Roman"/>
        </w:rPr>
        <w:t>приводящих к эмоциональному травмированию ребенка.</w:t>
      </w:r>
    </w:p>
    <w:p w:rsidR="00BD1D7F" w:rsidRDefault="00BD1D7F">
      <w:pPr>
        <w:spacing w:line="138" w:lineRule="exact"/>
        <w:rPr>
          <w:sz w:val="20"/>
          <w:szCs w:val="20"/>
        </w:rPr>
      </w:pPr>
    </w:p>
    <w:p w:rsidR="00BD1D7F" w:rsidRDefault="007860A4">
      <w:pPr>
        <w:spacing w:line="356" w:lineRule="auto"/>
        <w:ind w:left="3" w:firstLine="721"/>
        <w:jc w:val="both"/>
        <w:rPr>
          <w:sz w:val="20"/>
          <w:szCs w:val="20"/>
        </w:rPr>
      </w:pPr>
      <w:r>
        <w:rPr>
          <w:rFonts w:eastAsia="Times New Roman"/>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p>
    <w:p w:rsidR="00BD1D7F" w:rsidRDefault="00BD1D7F">
      <w:pPr>
        <w:spacing w:line="16" w:lineRule="exact"/>
        <w:rPr>
          <w:sz w:val="20"/>
          <w:szCs w:val="20"/>
        </w:rPr>
      </w:pPr>
    </w:p>
    <w:p w:rsidR="00BD1D7F" w:rsidRDefault="007860A4">
      <w:pPr>
        <w:spacing w:line="356" w:lineRule="auto"/>
        <w:ind w:left="3" w:firstLine="721"/>
        <w:jc w:val="both"/>
        <w:rPr>
          <w:sz w:val="20"/>
          <w:szCs w:val="20"/>
        </w:rPr>
      </w:pPr>
      <w:r>
        <w:rPr>
          <w:rFonts w:eastAsia="Times New Roman"/>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BD1D7F" w:rsidRDefault="00BD1D7F">
      <w:pPr>
        <w:spacing w:line="16" w:lineRule="exact"/>
        <w:rPr>
          <w:sz w:val="20"/>
          <w:szCs w:val="20"/>
        </w:rPr>
      </w:pPr>
    </w:p>
    <w:p w:rsidR="00BD1D7F" w:rsidRDefault="007860A4">
      <w:pPr>
        <w:spacing w:line="359" w:lineRule="auto"/>
        <w:ind w:left="3" w:firstLine="721"/>
        <w:jc w:val="both"/>
        <w:rPr>
          <w:sz w:val="20"/>
          <w:szCs w:val="20"/>
        </w:rPr>
      </w:pPr>
      <w:r>
        <w:rPr>
          <w:rFonts w:eastAsia="Times New Roman"/>
        </w:rPr>
        <w:t>Текущее оценивание проводится посредством следующих методов оценивания: наблюдение, выбор ответа, открытый ответ, «Портфель достижений».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допускается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BD1D7F" w:rsidRDefault="00BD1D7F">
      <w:pPr>
        <w:spacing w:line="14" w:lineRule="exact"/>
        <w:rPr>
          <w:sz w:val="20"/>
          <w:szCs w:val="20"/>
        </w:rPr>
      </w:pPr>
    </w:p>
    <w:p w:rsidR="00BD1D7F" w:rsidRDefault="007860A4">
      <w:pPr>
        <w:spacing w:line="376" w:lineRule="auto"/>
        <w:ind w:left="3" w:firstLine="721"/>
        <w:jc w:val="both"/>
        <w:rPr>
          <w:sz w:val="20"/>
          <w:szCs w:val="20"/>
        </w:rPr>
      </w:pPr>
      <w:r>
        <w:rPr>
          <w:rFonts w:eastAsia="Times New Roman"/>
          <w:sz w:val="21"/>
          <w:szCs w:val="21"/>
        </w:rPr>
        <w:t>Наблюдение - это 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учащегося. Для фиксации результатов наблюдения используются специальные «листы наблюдений», в которых в процессе наблюдения необходимо поставить условный знак. В зависимости от педагогической задачи «листы наблюдений» являются именными (при наблюдении за деятельностью определенного ученика) или аспектными (при оценке сформированности данного аспекта деятельности</w:t>
      </w:r>
    </w:p>
    <w:p w:rsidR="00BD1D7F" w:rsidRDefault="007860A4">
      <w:pPr>
        <w:numPr>
          <w:ilvl w:val="0"/>
          <w:numId w:val="153"/>
        </w:numPr>
        <w:tabs>
          <w:tab w:val="left" w:pos="183"/>
        </w:tabs>
        <w:spacing w:line="234" w:lineRule="auto"/>
        <w:ind w:left="183" w:hanging="183"/>
        <w:rPr>
          <w:rFonts w:eastAsia="Times New Roman"/>
        </w:rPr>
      </w:pPr>
      <w:r>
        <w:rPr>
          <w:rFonts w:eastAsia="Times New Roman"/>
        </w:rPr>
        <w:t>всего класса). Возможно использование и иных инструментов: «линеек достижений», памяток и др.</w:t>
      </w:r>
    </w:p>
    <w:p w:rsidR="00BD1D7F" w:rsidRDefault="00BD1D7F">
      <w:pPr>
        <w:spacing w:line="203" w:lineRule="exact"/>
        <w:rPr>
          <w:rFonts w:eastAsia="Times New Roman"/>
        </w:rPr>
      </w:pPr>
    </w:p>
    <w:p w:rsidR="00BD1D7F" w:rsidRDefault="007860A4">
      <w:pPr>
        <w:spacing w:line="359" w:lineRule="auto"/>
        <w:ind w:left="3"/>
        <w:jc w:val="both"/>
        <w:rPr>
          <w:sz w:val="20"/>
          <w:szCs w:val="20"/>
        </w:rPr>
      </w:pPr>
      <w:r>
        <w:rPr>
          <w:rFonts w:eastAsia="Times New Roman"/>
        </w:rPr>
        <w:t xml:space="preserve">Наблюдения проводятся регулярно. В ходе наблюдений фокус может перемещаться с наблюдения за всем классом на наблюдение за каким-либо одним учащимся, за каким-либо определенным видом деятельности. Наблюдение может вестись учителем, как с позиций внешнего наблюдателя, так и с позиций непосредственного участника деятельности. Использование наблюдения в качестве метода оценивания используется преимущественно для оценивания сформированности и индивидуального прогресса в развитии универсальных учебных действий (личностных и метапредметных). Результаты </w:t>
      </w:r>
      <w:r>
        <w:rPr>
          <w:rFonts w:eastAsia="Times New Roman"/>
        </w:rPr>
        <w:lastRenderedPageBreak/>
        <w:t>наблюдений («листы наблюдений», «линейки достижений», краткие записи на основе наблюдений и иные формы) систематизируются и хранятся учителем в удобной для него системе, в том числе и на основе использования различных имеющиеся ИКТ- средств и программного обеспечения.</w:t>
      </w:r>
    </w:p>
    <w:p w:rsidR="00BD1D7F" w:rsidRDefault="00BD1D7F">
      <w:pPr>
        <w:spacing w:line="13" w:lineRule="exact"/>
        <w:rPr>
          <w:sz w:val="20"/>
          <w:szCs w:val="20"/>
        </w:rPr>
      </w:pPr>
    </w:p>
    <w:p w:rsidR="00BD1D7F" w:rsidRDefault="007860A4">
      <w:pPr>
        <w:spacing w:line="376" w:lineRule="auto"/>
        <w:ind w:left="3" w:firstLine="721"/>
        <w:jc w:val="both"/>
        <w:rPr>
          <w:sz w:val="20"/>
          <w:szCs w:val="20"/>
        </w:rPr>
      </w:pPr>
      <w:r>
        <w:rPr>
          <w:rFonts w:eastAsia="Times New Roman"/>
          <w:sz w:val="21"/>
          <w:szCs w:val="21"/>
        </w:rPr>
        <w:t>Выбор ответа или краткий ответ - это ситуативная, однонаправленная оценочная деятельность. Проводится в форме теста или устного опроса типа викторины. Используется для дифференцированной оценки достигаемых образовательных результатов. Открытый ответ - это, как правило, письменный ответ, который дается в форме небольшого текста, рисунка, диаграммы или решения. Этот метод также используется для дифференцированной оценки отдельных аспектов достигаемых образовательных результатов, однако иногда может быть использован и для интегральной оценки.</w:t>
      </w:r>
    </w:p>
    <w:p w:rsidR="00BD1D7F" w:rsidRDefault="00BD1D7F">
      <w:pPr>
        <w:spacing w:line="6" w:lineRule="exact"/>
        <w:rPr>
          <w:sz w:val="20"/>
          <w:szCs w:val="20"/>
        </w:rPr>
      </w:pPr>
    </w:p>
    <w:p w:rsidR="00BD1D7F" w:rsidRDefault="007860A4">
      <w:pPr>
        <w:spacing w:line="356" w:lineRule="auto"/>
        <w:ind w:left="3" w:firstLine="721"/>
        <w:jc w:val="both"/>
        <w:rPr>
          <w:sz w:val="20"/>
          <w:szCs w:val="20"/>
        </w:rPr>
      </w:pPr>
      <w:r>
        <w:rPr>
          <w:rFonts w:eastAsia="Times New Roman"/>
        </w:rPr>
        <w:t>«Портфель достижений» - это подборка детских работ, которая демонстрирует в динамике по нарастанию такие качественные характеристики, как успешность, объем и глубина знаний, достижение более высоких уровней рассуждений, творчества, рефлексии. «Портфель достижений» используется для оценивания индивидуального прогресса в обучении.</w:t>
      </w:r>
    </w:p>
    <w:p w:rsidR="00BD1D7F" w:rsidRDefault="00BD1D7F">
      <w:pPr>
        <w:spacing w:line="16" w:lineRule="exact"/>
        <w:rPr>
          <w:sz w:val="20"/>
          <w:szCs w:val="20"/>
        </w:rPr>
      </w:pPr>
    </w:p>
    <w:p w:rsidR="00BD1D7F" w:rsidRDefault="007860A4">
      <w:pPr>
        <w:spacing w:line="356" w:lineRule="auto"/>
        <w:ind w:left="3" w:firstLine="721"/>
        <w:jc w:val="both"/>
        <w:rPr>
          <w:sz w:val="20"/>
          <w:szCs w:val="20"/>
        </w:rPr>
      </w:pPr>
      <w:r>
        <w:rPr>
          <w:rFonts w:eastAsia="Times New Roman"/>
        </w:rPr>
        <w:t>Для использования перечисленных выше методов оценивания используются следующие инструменты. Критериальные описания (наборы критериев) - указывают на определенные черты или ключевые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w:t>
      </w:r>
    </w:p>
    <w:p w:rsidR="00BD1D7F" w:rsidRDefault="00BD1D7F">
      <w:pPr>
        <w:spacing w:line="21" w:lineRule="exact"/>
        <w:rPr>
          <w:sz w:val="20"/>
          <w:szCs w:val="20"/>
        </w:rPr>
      </w:pPr>
    </w:p>
    <w:p w:rsidR="00BD1D7F" w:rsidRDefault="007860A4">
      <w:pPr>
        <w:numPr>
          <w:ilvl w:val="0"/>
          <w:numId w:val="154"/>
        </w:numPr>
        <w:tabs>
          <w:tab w:val="left" w:pos="271"/>
        </w:tabs>
        <w:spacing w:line="376" w:lineRule="auto"/>
        <w:ind w:left="3" w:hanging="3"/>
        <w:jc w:val="both"/>
        <w:rPr>
          <w:rFonts w:eastAsia="Times New Roman"/>
          <w:sz w:val="21"/>
          <w:szCs w:val="21"/>
        </w:rPr>
      </w:pPr>
      <w:r>
        <w:rPr>
          <w:rFonts w:eastAsia="Times New Roman"/>
          <w:sz w:val="21"/>
          <w:szCs w:val="21"/>
        </w:rPr>
        <w:t>детьми, и используются при подсчете или ранжировании детских работ (тестов, «портфеля достижений», процесса выполнения работы). Эталоны (образцы) - представляют собой образцы детских работ, с которыми сравниваются оцениваемые работы. Обычно используются в связи с критериальными описаниями или текущими задачами оценивания. Памятки (листы), содержащие перечни информации,</w:t>
      </w:r>
    </w:p>
    <w:p w:rsidR="00BD1D7F" w:rsidRDefault="00BD1D7F">
      <w:pPr>
        <w:spacing w:line="4" w:lineRule="exact"/>
        <w:rPr>
          <w:sz w:val="20"/>
          <w:szCs w:val="20"/>
        </w:rPr>
      </w:pPr>
    </w:p>
    <w:p w:rsidR="00BD1D7F" w:rsidRDefault="007860A4">
      <w:pPr>
        <w:spacing w:line="356" w:lineRule="auto"/>
        <w:ind w:left="3"/>
        <w:jc w:val="both"/>
        <w:rPr>
          <w:sz w:val="20"/>
          <w:szCs w:val="20"/>
        </w:rPr>
      </w:pPr>
      <w:r>
        <w:rPr>
          <w:rFonts w:eastAsia="Times New Roman"/>
        </w:rPr>
        <w:t>данных, элементов, характерных признаков или свойств, которые должны быть отражены в работе или в процессе ее выполнения. «Линейки достижений» - это наглядные свидетельства достижения какого-либо этапа обучения, которые используются, чтобы продемонстрировать индивидуальный прогресс или определить этап, на котором находится ребенок в данный момент времени.</w:t>
      </w:r>
    </w:p>
    <w:p w:rsidR="00BD1D7F" w:rsidRDefault="00BD1D7F">
      <w:pPr>
        <w:spacing w:line="16"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Особенностями итогового оценивания являются: раздельная оценка достижения базового уровня требований к подготовке, связанного с таким показателем достижения планируемых результатов, как «выпускник научится» и повышенных уровней подготовки, связанных с таким показателем достижения планируемых результатов, как «выпускник получит возможность научиться»; оценивание методом «сложения», который предполагает использование системы дополнительного поощрения учащихся за превышение базового уровня требований; использование накопительной оценки; открытость и реалистичность норм и критериев оценки; гибкость норм и критериев оценки; признание права</w:t>
      </w:r>
    </w:p>
    <w:p w:rsidR="00BD1D7F" w:rsidRDefault="00BD1D7F">
      <w:pPr>
        <w:spacing w:line="65" w:lineRule="exact"/>
        <w:rPr>
          <w:sz w:val="20"/>
          <w:szCs w:val="20"/>
        </w:rPr>
      </w:pPr>
    </w:p>
    <w:p w:rsidR="00BD1D7F" w:rsidRDefault="007860A4">
      <w:pPr>
        <w:spacing w:line="358" w:lineRule="auto"/>
        <w:ind w:left="3"/>
        <w:jc w:val="both"/>
        <w:rPr>
          <w:sz w:val="20"/>
          <w:szCs w:val="20"/>
        </w:rPr>
      </w:pPr>
      <w:r>
        <w:rPr>
          <w:rFonts w:eastAsia="Times New Roman"/>
        </w:rPr>
        <w:t>учащегося на ошибку, реализуемого в итоговом оценивании через систему норм оценивания; признания права учащегося на досдачу имеющихся пробелов в части базовых требований и при желании - на пересдачу итоговой работы с целью подтверждения более высоких уровней учебных достижений. Целью итоговой диагностики, приводящейся на заключительном этапе выступает также оценка достижений обучающегося с ЗПР в соответствии с планируемыми результатами освоения обучающимися программы коррекционной работы.</w:t>
      </w:r>
    </w:p>
    <w:p w:rsidR="00BD1D7F" w:rsidRDefault="00BD1D7F">
      <w:pPr>
        <w:spacing w:line="16" w:lineRule="exact"/>
        <w:rPr>
          <w:sz w:val="20"/>
          <w:szCs w:val="20"/>
        </w:rPr>
      </w:pPr>
    </w:p>
    <w:p w:rsidR="00BD1D7F" w:rsidRDefault="007860A4">
      <w:pPr>
        <w:spacing w:line="356" w:lineRule="auto"/>
        <w:ind w:left="3" w:firstLine="721"/>
        <w:jc w:val="both"/>
        <w:rPr>
          <w:sz w:val="20"/>
          <w:szCs w:val="20"/>
        </w:rPr>
      </w:pPr>
      <w:r>
        <w:rPr>
          <w:rFonts w:eastAsia="Times New Roman"/>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w:t>
      </w:r>
      <w:r>
        <w:rPr>
          <w:rFonts w:eastAsia="Times New Roman"/>
        </w:rPr>
        <w:lastRenderedPageBreak/>
        <w:t>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BD1D7F" w:rsidRDefault="00BD1D7F">
      <w:pPr>
        <w:spacing w:line="16" w:lineRule="exact"/>
        <w:rPr>
          <w:sz w:val="20"/>
          <w:szCs w:val="20"/>
        </w:rPr>
      </w:pPr>
    </w:p>
    <w:p w:rsidR="00BD1D7F" w:rsidRDefault="007860A4">
      <w:pPr>
        <w:spacing w:line="354" w:lineRule="auto"/>
        <w:ind w:left="3" w:firstLine="721"/>
        <w:jc w:val="both"/>
        <w:rPr>
          <w:sz w:val="20"/>
          <w:szCs w:val="20"/>
        </w:rPr>
      </w:pPr>
      <w:r>
        <w:rPr>
          <w:rFonts w:eastAsia="Times New Roman"/>
        </w:rPr>
        <w:t>Организационно-содержательные характеристики разных видов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BD1D7F" w:rsidRDefault="00BD1D7F">
      <w:pPr>
        <w:spacing w:line="19" w:lineRule="exact"/>
        <w:rPr>
          <w:sz w:val="20"/>
          <w:szCs w:val="20"/>
        </w:rPr>
      </w:pPr>
    </w:p>
    <w:p w:rsidR="00BD1D7F" w:rsidRDefault="007860A4">
      <w:pPr>
        <w:spacing w:line="356" w:lineRule="auto"/>
        <w:ind w:left="3" w:firstLine="721"/>
        <w:jc w:val="both"/>
        <w:rPr>
          <w:sz w:val="20"/>
          <w:szCs w:val="20"/>
        </w:rPr>
      </w:pPr>
      <w:r>
        <w:rPr>
          <w:rFonts w:eastAsia="Times New Roman"/>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ТПМПК, либо на обучение по индивидуальному учебному плану.</w:t>
      </w:r>
    </w:p>
    <w:p w:rsidR="00BD1D7F" w:rsidRDefault="00BD1D7F">
      <w:pPr>
        <w:spacing w:line="16" w:lineRule="exact"/>
        <w:rPr>
          <w:sz w:val="20"/>
          <w:szCs w:val="20"/>
        </w:rPr>
      </w:pPr>
    </w:p>
    <w:p w:rsidR="00BD1D7F" w:rsidRDefault="007860A4">
      <w:pPr>
        <w:spacing w:line="349" w:lineRule="auto"/>
        <w:ind w:left="3" w:right="20" w:firstLine="721"/>
        <w:jc w:val="both"/>
        <w:rPr>
          <w:sz w:val="20"/>
          <w:szCs w:val="20"/>
        </w:rPr>
      </w:pPr>
      <w:r>
        <w:rPr>
          <w:rFonts w:eastAsia="Times New Roman"/>
        </w:rPr>
        <w:t>Оценка достижения обучающимися с задержкой психического развития планируемых результатов освоения программы коррекционной работы</w:t>
      </w:r>
    </w:p>
    <w:p w:rsidR="00BD1D7F" w:rsidRDefault="00BD1D7F">
      <w:pPr>
        <w:spacing w:line="23" w:lineRule="exact"/>
        <w:rPr>
          <w:sz w:val="20"/>
          <w:szCs w:val="20"/>
        </w:rPr>
      </w:pPr>
    </w:p>
    <w:p w:rsidR="00BD1D7F" w:rsidRDefault="007860A4">
      <w:pPr>
        <w:spacing w:line="354" w:lineRule="auto"/>
        <w:ind w:left="3" w:firstLine="721"/>
        <w:jc w:val="both"/>
        <w:rPr>
          <w:sz w:val="20"/>
          <w:szCs w:val="20"/>
        </w:rPr>
      </w:pPr>
      <w:r>
        <w:rPr>
          <w:rFonts w:eastAsia="Times New Roman"/>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BD1D7F" w:rsidRDefault="00BD1D7F">
      <w:pPr>
        <w:spacing w:line="18"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3) единства параметров, критериев</w:t>
      </w:r>
    </w:p>
    <w:p w:rsidR="00BD1D7F" w:rsidRDefault="00BD1D7F">
      <w:pPr>
        <w:spacing w:line="5" w:lineRule="exact"/>
        <w:rPr>
          <w:sz w:val="20"/>
          <w:szCs w:val="20"/>
        </w:rPr>
      </w:pPr>
    </w:p>
    <w:p w:rsidR="00BD1D7F" w:rsidRDefault="007860A4">
      <w:pPr>
        <w:numPr>
          <w:ilvl w:val="0"/>
          <w:numId w:val="155"/>
        </w:numPr>
        <w:tabs>
          <w:tab w:val="left" w:pos="214"/>
        </w:tabs>
        <w:spacing w:line="348" w:lineRule="auto"/>
        <w:ind w:left="3" w:right="20" w:hanging="3"/>
        <w:rPr>
          <w:rFonts w:eastAsia="Times New Roman"/>
        </w:rPr>
      </w:pPr>
      <w:r>
        <w:rPr>
          <w:rFonts w:eastAsia="Times New Roman"/>
        </w:rPr>
        <w:t>инструментария оценки достижений в освоении содержания АООП НОО, что сможет обеспечить объективность оценки.</w:t>
      </w:r>
    </w:p>
    <w:p w:rsidR="00BD1D7F" w:rsidRDefault="00BD1D7F">
      <w:pPr>
        <w:spacing w:line="24" w:lineRule="exact"/>
        <w:rPr>
          <w:rFonts w:eastAsia="Times New Roman"/>
        </w:rPr>
      </w:pPr>
    </w:p>
    <w:p w:rsidR="00BD1D7F" w:rsidRDefault="007860A4">
      <w:pPr>
        <w:spacing w:line="354" w:lineRule="auto"/>
        <w:ind w:left="3" w:firstLine="721"/>
        <w:jc w:val="both"/>
        <w:rPr>
          <w:rFonts w:eastAsia="Times New Roman"/>
        </w:rPr>
      </w:pPr>
      <w:r>
        <w:rPr>
          <w:rFonts w:eastAsia="Times New Roman"/>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BD1D7F" w:rsidRDefault="00BD1D7F">
      <w:pPr>
        <w:spacing w:line="18" w:lineRule="exact"/>
        <w:rPr>
          <w:rFonts w:eastAsia="Times New Roman"/>
        </w:rPr>
      </w:pPr>
    </w:p>
    <w:p w:rsidR="00BD1D7F" w:rsidRDefault="007860A4">
      <w:pPr>
        <w:spacing w:line="356" w:lineRule="auto"/>
        <w:ind w:left="3" w:firstLine="721"/>
        <w:jc w:val="both"/>
        <w:rPr>
          <w:rFonts w:eastAsia="Times New Roman"/>
        </w:rPr>
      </w:pPr>
      <w:r>
        <w:rPr>
          <w:rFonts w:eastAsia="Times New Roman"/>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BD1D7F" w:rsidRDefault="00BD1D7F">
      <w:pPr>
        <w:spacing w:line="4" w:lineRule="exact"/>
        <w:rPr>
          <w:rFonts w:eastAsia="Times New Roman"/>
        </w:rPr>
      </w:pPr>
    </w:p>
    <w:p w:rsidR="00BD1D7F" w:rsidRDefault="007860A4">
      <w:pPr>
        <w:ind w:left="723"/>
        <w:rPr>
          <w:rFonts w:eastAsia="Times New Roman"/>
        </w:rPr>
      </w:pPr>
      <w:r>
        <w:rPr>
          <w:rFonts w:eastAsia="Times New Roman"/>
        </w:rPr>
        <w:t>Оценка результатов освоения обучающимися с ЗПР программы коррекционной работы может</w:t>
      </w:r>
    </w:p>
    <w:p w:rsidR="00BD1D7F" w:rsidRDefault="00BD1D7F">
      <w:pPr>
        <w:spacing w:line="203" w:lineRule="exact"/>
        <w:rPr>
          <w:sz w:val="20"/>
          <w:szCs w:val="20"/>
        </w:rPr>
      </w:pPr>
    </w:p>
    <w:p w:rsidR="00BD1D7F" w:rsidRDefault="007860A4">
      <w:pPr>
        <w:spacing w:line="358" w:lineRule="auto"/>
        <w:jc w:val="both"/>
        <w:rPr>
          <w:sz w:val="20"/>
          <w:szCs w:val="20"/>
        </w:rPr>
      </w:pPr>
      <w:r>
        <w:rPr>
          <w:rFonts w:eastAsia="Times New Roman"/>
        </w:rPr>
        <w:t>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стартовая диагностика; текущее оценивание, тесно связанное с процессом обучения; промежуточная аттестация; итоговое оценивание.</w:t>
      </w:r>
    </w:p>
    <w:p w:rsidR="00BD1D7F" w:rsidRDefault="00BD1D7F">
      <w:pPr>
        <w:spacing w:line="20" w:lineRule="exact"/>
        <w:rPr>
          <w:sz w:val="20"/>
          <w:szCs w:val="20"/>
        </w:rPr>
      </w:pPr>
    </w:p>
    <w:p w:rsidR="00BD1D7F" w:rsidRDefault="007860A4">
      <w:pPr>
        <w:spacing w:line="358" w:lineRule="auto"/>
        <w:ind w:firstLine="721"/>
        <w:jc w:val="both"/>
        <w:rPr>
          <w:sz w:val="20"/>
          <w:szCs w:val="20"/>
        </w:rPr>
      </w:pPr>
      <w:r>
        <w:rPr>
          <w:rFonts w:eastAsia="Times New Roman"/>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w:t>
      </w:r>
      <w:r>
        <w:rPr>
          <w:rFonts w:eastAsia="Times New Roman"/>
        </w:rPr>
        <w:lastRenderedPageBreak/>
        <w:t>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BD1D7F" w:rsidRDefault="00BD1D7F">
      <w:pPr>
        <w:spacing w:line="16" w:lineRule="exact"/>
        <w:rPr>
          <w:sz w:val="20"/>
          <w:szCs w:val="20"/>
        </w:rPr>
      </w:pPr>
    </w:p>
    <w:p w:rsidR="00BD1D7F" w:rsidRDefault="007860A4">
      <w:pPr>
        <w:spacing w:line="357" w:lineRule="auto"/>
        <w:ind w:firstLine="721"/>
        <w:jc w:val="both"/>
        <w:rPr>
          <w:sz w:val="20"/>
          <w:szCs w:val="20"/>
        </w:rPr>
      </w:pPr>
      <w:r>
        <w:rPr>
          <w:rFonts w:eastAsia="Times New Roman"/>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BD1D7F" w:rsidRDefault="00BD1D7F">
      <w:pPr>
        <w:spacing w:line="18" w:lineRule="exact"/>
        <w:rPr>
          <w:sz w:val="20"/>
          <w:szCs w:val="20"/>
        </w:rPr>
      </w:pPr>
    </w:p>
    <w:p w:rsidR="00BD1D7F" w:rsidRDefault="007860A4">
      <w:pPr>
        <w:numPr>
          <w:ilvl w:val="0"/>
          <w:numId w:val="156"/>
        </w:numPr>
        <w:tabs>
          <w:tab w:val="left" w:pos="956"/>
        </w:tabs>
        <w:spacing w:line="353" w:lineRule="auto"/>
        <w:ind w:firstLine="718"/>
        <w:jc w:val="both"/>
        <w:rPr>
          <w:rFonts w:eastAsia="Times New Roman"/>
        </w:rPr>
      </w:pPr>
      <w:r>
        <w:rPr>
          <w:rFonts w:eastAsia="Times New Roman"/>
        </w:rPr>
        <w:t>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w:t>
      </w:r>
    </w:p>
    <w:p w:rsidR="00BD1D7F" w:rsidRDefault="00BD1D7F">
      <w:pPr>
        <w:spacing w:line="19" w:lineRule="exact"/>
        <w:rPr>
          <w:sz w:val="20"/>
          <w:szCs w:val="20"/>
        </w:rPr>
      </w:pPr>
    </w:p>
    <w:p w:rsidR="00BD1D7F" w:rsidRDefault="007860A4">
      <w:pPr>
        <w:spacing w:line="354" w:lineRule="auto"/>
        <w:jc w:val="both"/>
        <w:rPr>
          <w:sz w:val="20"/>
          <w:szCs w:val="20"/>
        </w:rPr>
      </w:pPr>
      <w:r>
        <w:rPr>
          <w:rFonts w:eastAsia="Times New Roman"/>
        </w:rPr>
        <w:t>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BD1D7F" w:rsidRDefault="00BD1D7F">
      <w:pPr>
        <w:spacing w:line="19" w:lineRule="exact"/>
        <w:rPr>
          <w:sz w:val="20"/>
          <w:szCs w:val="20"/>
        </w:rPr>
      </w:pPr>
    </w:p>
    <w:p w:rsidR="00BD1D7F" w:rsidRDefault="007860A4">
      <w:pPr>
        <w:spacing w:line="348" w:lineRule="auto"/>
        <w:ind w:right="20" w:firstLine="721"/>
        <w:jc w:val="both"/>
        <w:rPr>
          <w:sz w:val="20"/>
          <w:szCs w:val="20"/>
        </w:rPr>
      </w:pPr>
      <w:r>
        <w:rPr>
          <w:rFonts w:eastAsia="Times New Roman"/>
        </w:rPr>
        <w:t>Результаты освоения обучающимися с ЗПР программы коррекционной работы не выносятся на итоговую оценку.</w:t>
      </w:r>
    </w:p>
    <w:p w:rsidR="00BD1D7F" w:rsidRDefault="00BD1D7F">
      <w:pPr>
        <w:spacing w:line="13" w:lineRule="exact"/>
        <w:rPr>
          <w:sz w:val="20"/>
          <w:szCs w:val="20"/>
        </w:rPr>
      </w:pPr>
    </w:p>
    <w:p w:rsidR="00BD1D7F" w:rsidRDefault="007860A4">
      <w:pPr>
        <w:numPr>
          <w:ilvl w:val="0"/>
          <w:numId w:val="157"/>
        </w:numPr>
        <w:tabs>
          <w:tab w:val="left" w:pos="4020"/>
        </w:tabs>
        <w:ind w:left="4020" w:hanging="709"/>
        <w:rPr>
          <w:rFonts w:eastAsia="Times New Roman"/>
          <w:b/>
          <w:bCs/>
          <w:color w:val="00000A"/>
        </w:rPr>
      </w:pPr>
      <w:r>
        <w:rPr>
          <w:rFonts w:eastAsia="Times New Roman"/>
          <w:b/>
          <w:bCs/>
        </w:rPr>
        <w:t>Содержательный раздел</w:t>
      </w:r>
    </w:p>
    <w:p w:rsidR="00BD1D7F" w:rsidRDefault="00BD1D7F">
      <w:pPr>
        <w:spacing w:line="200" w:lineRule="exact"/>
        <w:rPr>
          <w:sz w:val="20"/>
          <w:szCs w:val="20"/>
        </w:rPr>
      </w:pPr>
    </w:p>
    <w:p w:rsidR="00BD1D7F" w:rsidRDefault="00BD1D7F">
      <w:pPr>
        <w:spacing w:line="317" w:lineRule="exact"/>
        <w:rPr>
          <w:sz w:val="20"/>
          <w:szCs w:val="20"/>
        </w:rPr>
      </w:pPr>
    </w:p>
    <w:p w:rsidR="00BD1D7F" w:rsidRDefault="007860A4">
      <w:pPr>
        <w:spacing w:line="357" w:lineRule="auto"/>
        <w:ind w:firstLine="721"/>
        <w:jc w:val="both"/>
        <w:rPr>
          <w:sz w:val="20"/>
          <w:szCs w:val="20"/>
        </w:rPr>
      </w:pPr>
      <w:r>
        <w:rPr>
          <w:rFonts w:eastAsia="Times New Roman"/>
        </w:rPr>
        <w:t>Содержательный раздел содержит программу формирования универсальных учебных действий; программу отдельных учебных предметов и курсов внеурочной деятельности; программу духовно-нравственного развития, воспитания обучающихся с ЗПР; программу формирования экологической культуры, здорового и безопасного образа жизни; программу внеурочной деятельности; программу коррекционной работы.</w:t>
      </w:r>
    </w:p>
    <w:p w:rsidR="00BD1D7F" w:rsidRDefault="00BD1D7F">
      <w:pPr>
        <w:spacing w:line="383" w:lineRule="exact"/>
        <w:rPr>
          <w:sz w:val="20"/>
          <w:szCs w:val="20"/>
        </w:rPr>
      </w:pPr>
    </w:p>
    <w:p w:rsidR="00BD1D7F" w:rsidRDefault="007860A4">
      <w:pPr>
        <w:ind w:left="1820"/>
        <w:rPr>
          <w:sz w:val="20"/>
          <w:szCs w:val="20"/>
        </w:rPr>
      </w:pPr>
      <w:r>
        <w:rPr>
          <w:rFonts w:eastAsia="Times New Roman"/>
          <w:b/>
          <w:bCs/>
        </w:rPr>
        <w:t>2.1. Программа формирования универсальных учебных действий</w:t>
      </w:r>
    </w:p>
    <w:p w:rsidR="00BD1D7F" w:rsidRDefault="00BD1D7F">
      <w:pPr>
        <w:spacing w:line="203" w:lineRule="exact"/>
        <w:rPr>
          <w:sz w:val="20"/>
          <w:szCs w:val="20"/>
        </w:rPr>
      </w:pPr>
    </w:p>
    <w:p w:rsidR="00BD1D7F" w:rsidRDefault="00BD1D7F">
      <w:pPr>
        <w:spacing w:line="72" w:lineRule="exact"/>
        <w:rPr>
          <w:sz w:val="20"/>
          <w:szCs w:val="20"/>
        </w:rPr>
      </w:pPr>
    </w:p>
    <w:p w:rsidR="00BD1D7F" w:rsidRDefault="007860A4">
      <w:pPr>
        <w:tabs>
          <w:tab w:val="left" w:pos="1900"/>
          <w:tab w:val="left" w:pos="3440"/>
          <w:tab w:val="left" w:pos="5020"/>
          <w:tab w:val="left" w:pos="5980"/>
          <w:tab w:val="left" w:pos="7000"/>
          <w:tab w:val="left" w:pos="8200"/>
          <w:tab w:val="left" w:pos="8580"/>
        </w:tabs>
        <w:ind w:left="720"/>
        <w:rPr>
          <w:sz w:val="20"/>
          <w:szCs w:val="20"/>
        </w:rPr>
      </w:pPr>
      <w:r>
        <w:rPr>
          <w:rFonts w:eastAsia="Times New Roman"/>
        </w:rPr>
        <w:t>Программа</w:t>
      </w:r>
      <w:r>
        <w:rPr>
          <w:rFonts w:eastAsia="Times New Roman"/>
        </w:rPr>
        <w:tab/>
        <w:t>формирования</w:t>
      </w:r>
      <w:r>
        <w:rPr>
          <w:rFonts w:eastAsia="Times New Roman"/>
        </w:rPr>
        <w:tab/>
        <w:t>универсальных</w:t>
      </w:r>
      <w:r>
        <w:rPr>
          <w:rFonts w:eastAsia="Times New Roman"/>
        </w:rPr>
        <w:tab/>
        <w:t>учебных</w:t>
      </w:r>
      <w:r>
        <w:rPr>
          <w:rFonts w:eastAsia="Times New Roman"/>
        </w:rPr>
        <w:tab/>
        <w:t>действий</w:t>
      </w:r>
      <w:r>
        <w:rPr>
          <w:rFonts w:eastAsia="Times New Roman"/>
        </w:rPr>
        <w:tab/>
        <w:t>направлена</w:t>
      </w:r>
      <w:r>
        <w:rPr>
          <w:rFonts w:eastAsia="Times New Roman"/>
        </w:rPr>
        <w:tab/>
        <w:t>на</w:t>
      </w:r>
      <w:r>
        <w:rPr>
          <w:rFonts w:eastAsia="Times New Roman"/>
        </w:rPr>
        <w:tab/>
        <w:t>обеспечение</w:t>
      </w:r>
    </w:p>
    <w:p w:rsidR="00BD1D7F" w:rsidRDefault="00BD1D7F">
      <w:pPr>
        <w:spacing w:line="138" w:lineRule="exact"/>
        <w:rPr>
          <w:sz w:val="20"/>
          <w:szCs w:val="20"/>
        </w:rPr>
      </w:pPr>
    </w:p>
    <w:p w:rsidR="00BD1D7F" w:rsidRDefault="007860A4">
      <w:pPr>
        <w:spacing w:line="359" w:lineRule="auto"/>
        <w:jc w:val="both"/>
        <w:rPr>
          <w:sz w:val="20"/>
          <w:szCs w:val="20"/>
        </w:rPr>
      </w:pPr>
      <w:r>
        <w:rPr>
          <w:rFonts w:eastAsia="Times New Roman"/>
        </w:rPr>
        <w:t>системно-деятельностного подхода. Программа формирования универсальных учебных действий содержит: описание ценностных ориентиров уровня начального образования; характеристики личностных, регулятивных, познавательных, коммуникативных универсальных учебных действий; связь универсальных учебных действий с содержанием учебных предметов в соответствии с системой учебников «Школа России»; типовые задачи формирования личностных, регулятивных, познавательных, коммуникативных универсальных учебных действий в соответствии с системой учебников «Школа России»; описание преемственности программы формирования универсальных учебных действий по уровням общего образования в соответствии с системой учебников «Школа России»; планируемые результаты формирования УУД.</w:t>
      </w:r>
    </w:p>
    <w:p w:rsidR="00BD1D7F" w:rsidRDefault="00BD1D7F">
      <w:pPr>
        <w:spacing w:line="13" w:lineRule="exact"/>
        <w:rPr>
          <w:sz w:val="20"/>
          <w:szCs w:val="20"/>
        </w:rPr>
      </w:pPr>
    </w:p>
    <w:p w:rsidR="00BD1D7F" w:rsidRDefault="007860A4">
      <w:pPr>
        <w:spacing w:line="354" w:lineRule="auto"/>
        <w:ind w:right="20" w:firstLine="721"/>
        <w:jc w:val="both"/>
        <w:rPr>
          <w:sz w:val="20"/>
          <w:szCs w:val="20"/>
        </w:rPr>
      </w:pPr>
      <w:r>
        <w:rPr>
          <w:rFonts w:eastAsia="Times New Roman"/>
        </w:rPr>
        <w:lastRenderedPageBreak/>
        <w:t>Цель программы: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BD1D7F" w:rsidRDefault="00BD1D7F">
      <w:pPr>
        <w:spacing w:line="19" w:lineRule="exact"/>
        <w:rPr>
          <w:sz w:val="20"/>
          <w:szCs w:val="20"/>
        </w:rPr>
      </w:pPr>
    </w:p>
    <w:p w:rsidR="00BD1D7F" w:rsidRDefault="007860A4">
      <w:pPr>
        <w:spacing w:line="354" w:lineRule="auto"/>
        <w:ind w:firstLine="721"/>
        <w:jc w:val="both"/>
        <w:rPr>
          <w:sz w:val="20"/>
          <w:szCs w:val="20"/>
        </w:rPr>
      </w:pPr>
      <w:r>
        <w:rPr>
          <w:rFonts w:eastAsia="Times New Roman"/>
        </w:rPr>
        <w:t>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 образования.</w:t>
      </w:r>
    </w:p>
    <w:p w:rsidR="00BD1D7F" w:rsidRDefault="00BD1D7F">
      <w:pPr>
        <w:spacing w:line="18" w:lineRule="exact"/>
        <w:rPr>
          <w:sz w:val="20"/>
          <w:szCs w:val="20"/>
        </w:rPr>
      </w:pPr>
    </w:p>
    <w:p w:rsidR="00BD1D7F" w:rsidRDefault="007860A4">
      <w:pPr>
        <w:spacing w:line="356" w:lineRule="auto"/>
        <w:ind w:right="20" w:firstLine="721"/>
        <w:jc w:val="both"/>
        <w:rPr>
          <w:sz w:val="20"/>
          <w:szCs w:val="20"/>
        </w:rPr>
      </w:pPr>
      <w:r>
        <w:rPr>
          <w:rFonts w:eastAsia="Times New Roman"/>
        </w:rPr>
        <w:t>Задачи программы: установить ценностные ориентиры начального образования; определить состав и характеристику универсальных учебных действий;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BD1D7F" w:rsidRDefault="00BD1D7F">
      <w:pPr>
        <w:spacing w:line="16" w:lineRule="exact"/>
        <w:rPr>
          <w:sz w:val="20"/>
          <w:szCs w:val="20"/>
        </w:rPr>
      </w:pPr>
    </w:p>
    <w:p w:rsidR="00BD1D7F" w:rsidRDefault="007860A4">
      <w:pPr>
        <w:spacing w:line="358" w:lineRule="auto"/>
        <w:ind w:firstLine="721"/>
        <w:jc w:val="both"/>
        <w:rPr>
          <w:sz w:val="20"/>
          <w:szCs w:val="20"/>
        </w:rPr>
      </w:pPr>
      <w:r>
        <w:rPr>
          <w:rFonts w:eastAsia="Times New Roman"/>
        </w:rPr>
        <w:t>Программа формирования универсальных учебных действий при получении начального общего образования конкретизирует требования ФГОС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образовательных программ и служит основой для разработки рабочих программ учебных предметов, курсов, дисциплин.</w:t>
      </w:r>
    </w:p>
    <w:p w:rsidR="00BD1D7F" w:rsidRDefault="00BD1D7F">
      <w:pPr>
        <w:spacing w:line="14" w:lineRule="exact"/>
        <w:rPr>
          <w:sz w:val="20"/>
          <w:szCs w:val="20"/>
        </w:rPr>
      </w:pPr>
    </w:p>
    <w:p w:rsidR="00BD1D7F" w:rsidRDefault="007860A4">
      <w:pPr>
        <w:spacing w:line="358" w:lineRule="auto"/>
        <w:ind w:firstLine="721"/>
        <w:jc w:val="both"/>
        <w:rPr>
          <w:sz w:val="20"/>
          <w:szCs w:val="20"/>
        </w:rPr>
      </w:pPr>
      <w:r>
        <w:rPr>
          <w:rFonts w:eastAsia="Times New Roman"/>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BD1D7F" w:rsidRDefault="00BD1D7F">
      <w:pPr>
        <w:spacing w:line="19" w:lineRule="exact"/>
        <w:rPr>
          <w:sz w:val="20"/>
          <w:szCs w:val="20"/>
        </w:rPr>
      </w:pPr>
    </w:p>
    <w:p w:rsidR="00BD1D7F" w:rsidRDefault="007860A4">
      <w:pPr>
        <w:spacing w:line="349" w:lineRule="auto"/>
        <w:ind w:firstLine="721"/>
        <w:jc w:val="both"/>
        <w:rPr>
          <w:sz w:val="20"/>
          <w:szCs w:val="20"/>
        </w:rPr>
      </w:pPr>
      <w:r>
        <w:rPr>
          <w:rFonts w:eastAsia="Times New Roman"/>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w:t>
      </w:r>
    </w:p>
    <w:p w:rsidR="00BD1D7F" w:rsidRDefault="00BD1D7F">
      <w:pPr>
        <w:spacing w:line="88" w:lineRule="exact"/>
        <w:rPr>
          <w:sz w:val="20"/>
          <w:szCs w:val="20"/>
        </w:rPr>
      </w:pPr>
    </w:p>
    <w:p w:rsidR="00BD1D7F" w:rsidRDefault="007860A4">
      <w:pPr>
        <w:spacing w:line="356" w:lineRule="auto"/>
        <w:jc w:val="both"/>
        <w:rPr>
          <w:sz w:val="20"/>
          <w:szCs w:val="20"/>
        </w:rPr>
      </w:pPr>
      <w:r>
        <w:rPr>
          <w:rFonts w:eastAsia="Times New Roman"/>
        </w:rPr>
        <w:t xml:space="preserve">освоению </w:t>
      </w:r>
      <w:proofErr w:type="gramStart"/>
      <w:r>
        <w:rPr>
          <w:rFonts w:eastAsia="Times New Roman"/>
        </w:rPr>
        <w:t>обучающимися</w:t>
      </w:r>
      <w:proofErr w:type="gramEnd"/>
      <w:r>
        <w:rPr>
          <w:rFonts w:eastAsia="Times New Roman"/>
        </w:rP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BD1D7F" w:rsidRDefault="00BD1D7F">
      <w:pPr>
        <w:spacing w:line="16" w:lineRule="exact"/>
        <w:rPr>
          <w:sz w:val="20"/>
          <w:szCs w:val="20"/>
        </w:rPr>
      </w:pPr>
    </w:p>
    <w:p w:rsidR="00BD1D7F" w:rsidRDefault="007860A4">
      <w:pPr>
        <w:spacing w:line="353" w:lineRule="auto"/>
        <w:ind w:firstLine="566"/>
        <w:jc w:val="both"/>
        <w:rPr>
          <w:sz w:val="20"/>
          <w:szCs w:val="20"/>
        </w:rPr>
      </w:pPr>
      <w:r>
        <w:rPr>
          <w:rFonts w:eastAsia="Times New Roman"/>
        </w:rPr>
        <w:t>Программа формирования универсальных учебных действий для начального общего образования включает:</w:t>
      </w:r>
    </w:p>
    <w:p w:rsidR="00BD1D7F" w:rsidRDefault="00BD1D7F">
      <w:pPr>
        <w:spacing w:line="8" w:lineRule="exact"/>
        <w:rPr>
          <w:sz w:val="20"/>
          <w:szCs w:val="20"/>
        </w:rPr>
      </w:pPr>
    </w:p>
    <w:p w:rsidR="00BD1D7F" w:rsidRDefault="007860A4">
      <w:pPr>
        <w:numPr>
          <w:ilvl w:val="0"/>
          <w:numId w:val="158"/>
        </w:numPr>
        <w:tabs>
          <w:tab w:val="left" w:pos="700"/>
        </w:tabs>
        <w:ind w:left="700" w:hanging="136"/>
        <w:rPr>
          <w:rFonts w:eastAsia="Times New Roman"/>
        </w:rPr>
      </w:pPr>
      <w:r>
        <w:rPr>
          <w:rFonts w:eastAsia="Times New Roman"/>
        </w:rPr>
        <w:t>ценностные ориентиры начального общего образования;</w:t>
      </w:r>
    </w:p>
    <w:p w:rsidR="00BD1D7F" w:rsidRDefault="00BD1D7F">
      <w:pPr>
        <w:spacing w:line="137" w:lineRule="exact"/>
        <w:rPr>
          <w:rFonts w:eastAsia="Times New Roman"/>
        </w:rPr>
      </w:pPr>
    </w:p>
    <w:p w:rsidR="00BD1D7F" w:rsidRDefault="007860A4">
      <w:pPr>
        <w:numPr>
          <w:ilvl w:val="0"/>
          <w:numId w:val="158"/>
        </w:numPr>
        <w:tabs>
          <w:tab w:val="left" w:pos="706"/>
        </w:tabs>
        <w:spacing w:line="348" w:lineRule="auto"/>
        <w:ind w:right="20" w:firstLine="564"/>
        <w:rPr>
          <w:rFonts w:eastAsia="Times New Roman"/>
        </w:rPr>
      </w:pPr>
      <w:r>
        <w:rPr>
          <w:rFonts w:eastAsia="Times New Roman"/>
        </w:rPr>
        <w:t>понятие, функции, состав и характеристики универсальных учебных действий в младшем школьном возрасте;</w:t>
      </w:r>
    </w:p>
    <w:p w:rsidR="00BD1D7F" w:rsidRDefault="00BD1D7F">
      <w:pPr>
        <w:spacing w:line="25" w:lineRule="exact"/>
        <w:rPr>
          <w:rFonts w:eastAsia="Times New Roman"/>
        </w:rPr>
      </w:pPr>
    </w:p>
    <w:p w:rsidR="00BD1D7F" w:rsidRDefault="007860A4">
      <w:pPr>
        <w:numPr>
          <w:ilvl w:val="0"/>
          <w:numId w:val="158"/>
        </w:numPr>
        <w:tabs>
          <w:tab w:val="left" w:pos="706"/>
        </w:tabs>
        <w:spacing w:line="348" w:lineRule="auto"/>
        <w:ind w:right="20" w:firstLine="564"/>
        <w:rPr>
          <w:rFonts w:eastAsia="Times New Roman"/>
        </w:rPr>
      </w:pPr>
      <w:r>
        <w:rPr>
          <w:rFonts w:eastAsia="Times New Roman"/>
        </w:rPr>
        <w:t>описание возможностей содержания различных учебных предметов для формирования универсальных учебных действий;</w:t>
      </w:r>
    </w:p>
    <w:p w:rsidR="00BD1D7F" w:rsidRDefault="00BD1D7F">
      <w:pPr>
        <w:spacing w:line="24" w:lineRule="exact"/>
        <w:rPr>
          <w:rFonts w:eastAsia="Times New Roman"/>
        </w:rPr>
      </w:pPr>
    </w:p>
    <w:p w:rsidR="00BD1D7F" w:rsidRDefault="007860A4">
      <w:pPr>
        <w:numPr>
          <w:ilvl w:val="0"/>
          <w:numId w:val="158"/>
        </w:numPr>
        <w:tabs>
          <w:tab w:val="left" w:pos="706"/>
        </w:tabs>
        <w:spacing w:line="348" w:lineRule="auto"/>
        <w:ind w:right="20" w:firstLine="564"/>
        <w:rPr>
          <w:rFonts w:eastAsia="Times New Roman"/>
        </w:rPr>
      </w:pPr>
      <w:r>
        <w:rPr>
          <w:rFonts w:eastAsia="Times New Roman"/>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BD1D7F" w:rsidRDefault="00BD1D7F">
      <w:pPr>
        <w:spacing w:line="25" w:lineRule="exact"/>
        <w:rPr>
          <w:rFonts w:eastAsia="Times New Roman"/>
        </w:rPr>
      </w:pPr>
    </w:p>
    <w:p w:rsidR="00BD1D7F" w:rsidRDefault="007860A4">
      <w:pPr>
        <w:numPr>
          <w:ilvl w:val="0"/>
          <w:numId w:val="158"/>
        </w:numPr>
        <w:tabs>
          <w:tab w:val="left" w:pos="706"/>
        </w:tabs>
        <w:spacing w:line="354" w:lineRule="auto"/>
        <w:ind w:firstLine="564"/>
        <w:jc w:val="both"/>
        <w:rPr>
          <w:rFonts w:eastAsia="Times New Roman"/>
        </w:rPr>
      </w:pPr>
      <w:r>
        <w:rPr>
          <w:rFonts w:eastAsia="Times New Roman"/>
        </w:rPr>
        <w:t>описание условий, обеспечивающих преемственность про 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BD1D7F" w:rsidRDefault="00BD1D7F">
      <w:pPr>
        <w:spacing w:line="6" w:lineRule="exact"/>
        <w:rPr>
          <w:rFonts w:eastAsia="Times New Roman"/>
        </w:rPr>
      </w:pPr>
    </w:p>
    <w:p w:rsidR="00BD1D7F" w:rsidRDefault="007860A4">
      <w:pPr>
        <w:ind w:left="720"/>
        <w:rPr>
          <w:rFonts w:eastAsia="Times New Roman"/>
        </w:rPr>
      </w:pPr>
      <w:r>
        <w:rPr>
          <w:rFonts w:eastAsia="Times New Roman"/>
        </w:rPr>
        <w:t>Ценностные ориентиры начального общего образования</w:t>
      </w:r>
    </w:p>
    <w:p w:rsidR="00BD1D7F" w:rsidRDefault="00BD1D7F">
      <w:pPr>
        <w:spacing w:line="137" w:lineRule="exact"/>
        <w:rPr>
          <w:rFonts w:eastAsia="Times New Roman"/>
        </w:rPr>
      </w:pPr>
    </w:p>
    <w:p w:rsidR="00BD1D7F" w:rsidRDefault="007860A4">
      <w:pPr>
        <w:spacing w:line="357" w:lineRule="auto"/>
        <w:ind w:firstLine="721"/>
        <w:jc w:val="both"/>
        <w:rPr>
          <w:rFonts w:eastAsia="Times New Roman"/>
        </w:rPr>
      </w:pPr>
      <w:r>
        <w:rPr>
          <w:rFonts w:eastAsia="Times New Roman"/>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результатов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BD1D7F" w:rsidRDefault="00BD1D7F">
      <w:pPr>
        <w:spacing w:line="22" w:lineRule="exact"/>
        <w:rPr>
          <w:rFonts w:eastAsia="Times New Roman"/>
        </w:rPr>
      </w:pPr>
    </w:p>
    <w:p w:rsidR="00BD1D7F" w:rsidRDefault="007860A4">
      <w:pPr>
        <w:spacing w:line="354" w:lineRule="auto"/>
        <w:ind w:right="20" w:firstLine="721"/>
        <w:jc w:val="both"/>
        <w:rPr>
          <w:rFonts w:eastAsia="Times New Roman"/>
        </w:rPr>
      </w:pPr>
      <w:r>
        <w:rPr>
          <w:rFonts w:eastAsia="Times New Roman"/>
        </w:rPr>
        <w:t>По сути, происходит переход от обучения, в котором учитель преподносит обучающимся систему знаний, к активному решению самими обучающимися учебных задач с целью выработки определённых способов решений; от освоения отдельных учебных предметов к полидисциплинарному</w:t>
      </w:r>
    </w:p>
    <w:p w:rsidR="00BD1D7F" w:rsidRDefault="00BD1D7F">
      <w:pPr>
        <w:spacing w:line="18" w:lineRule="exact"/>
        <w:rPr>
          <w:sz w:val="20"/>
          <w:szCs w:val="20"/>
        </w:rPr>
      </w:pPr>
    </w:p>
    <w:p w:rsidR="00BD1D7F" w:rsidRDefault="007860A4">
      <w:pPr>
        <w:spacing w:line="354" w:lineRule="auto"/>
        <w:jc w:val="both"/>
        <w:rPr>
          <w:sz w:val="20"/>
          <w:szCs w:val="20"/>
        </w:rPr>
      </w:pPr>
      <w:r>
        <w:rPr>
          <w:rFonts w:eastAsia="Times New Roman"/>
        </w:rPr>
        <w:t>(межпредметному)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BD1D7F" w:rsidRDefault="00BD1D7F">
      <w:pPr>
        <w:spacing w:line="19" w:lineRule="exact"/>
        <w:rPr>
          <w:sz w:val="20"/>
          <w:szCs w:val="20"/>
        </w:rPr>
      </w:pPr>
    </w:p>
    <w:p w:rsidR="00BD1D7F" w:rsidRDefault="007860A4">
      <w:pPr>
        <w:spacing w:line="356" w:lineRule="auto"/>
        <w:ind w:right="20" w:firstLine="721"/>
        <w:jc w:val="both"/>
        <w:rPr>
          <w:sz w:val="20"/>
          <w:szCs w:val="20"/>
        </w:rPr>
      </w:pPr>
      <w:r>
        <w:rPr>
          <w:rFonts w:eastAsia="Times New Roman"/>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D1D7F" w:rsidRDefault="00BD1D7F">
      <w:pPr>
        <w:spacing w:line="5" w:lineRule="exact"/>
        <w:rPr>
          <w:sz w:val="20"/>
          <w:szCs w:val="20"/>
        </w:rPr>
      </w:pPr>
    </w:p>
    <w:p w:rsidR="00BD1D7F" w:rsidRDefault="007860A4">
      <w:pPr>
        <w:numPr>
          <w:ilvl w:val="0"/>
          <w:numId w:val="159"/>
        </w:numPr>
        <w:tabs>
          <w:tab w:val="left" w:pos="700"/>
        </w:tabs>
        <w:ind w:left="700" w:hanging="276"/>
        <w:rPr>
          <w:rFonts w:eastAsia="Times New Roman"/>
        </w:rPr>
      </w:pPr>
      <w:r>
        <w:rPr>
          <w:rFonts w:eastAsia="Times New Roman"/>
        </w:rPr>
        <w:t>формирование основ гражданской идентичности личности на основе:</w:t>
      </w:r>
    </w:p>
    <w:p w:rsidR="00BD1D7F" w:rsidRDefault="00BD1D7F">
      <w:pPr>
        <w:spacing w:line="138" w:lineRule="exact"/>
        <w:rPr>
          <w:sz w:val="20"/>
          <w:szCs w:val="20"/>
        </w:rPr>
      </w:pPr>
    </w:p>
    <w:p w:rsidR="00BD1D7F" w:rsidRDefault="007860A4">
      <w:pPr>
        <w:spacing w:line="348" w:lineRule="auto"/>
        <w:ind w:right="20" w:firstLine="427"/>
        <w:rPr>
          <w:sz w:val="20"/>
          <w:szCs w:val="20"/>
        </w:rPr>
      </w:pPr>
      <w:r>
        <w:rPr>
          <w:rFonts w:eastAsia="Times New Roman"/>
        </w:rPr>
        <w:t>-чувства сопричастности и гордости за свою Родину, народ и историю, осознания ответственности человека за благосостояние общества;</w:t>
      </w:r>
    </w:p>
    <w:p w:rsidR="00BD1D7F" w:rsidRDefault="00BD1D7F">
      <w:pPr>
        <w:spacing w:line="13" w:lineRule="exact"/>
        <w:rPr>
          <w:sz w:val="20"/>
          <w:szCs w:val="20"/>
        </w:rPr>
      </w:pPr>
    </w:p>
    <w:p w:rsidR="00BD1D7F" w:rsidRDefault="007860A4">
      <w:pPr>
        <w:numPr>
          <w:ilvl w:val="0"/>
          <w:numId w:val="160"/>
        </w:numPr>
        <w:tabs>
          <w:tab w:val="left" w:pos="700"/>
        </w:tabs>
        <w:ind w:left="700" w:hanging="276"/>
        <w:rPr>
          <w:rFonts w:eastAsia="Times New Roman"/>
        </w:rPr>
      </w:pPr>
      <w:r>
        <w:rPr>
          <w:rFonts w:eastAsia="Times New Roman"/>
        </w:rPr>
        <w:t>восприятия  мира  как  единого  и  целостного  при  разнообразии  культур,  национальностей,</w:t>
      </w:r>
    </w:p>
    <w:p w:rsidR="00BD1D7F" w:rsidRDefault="00BD1D7F">
      <w:pPr>
        <w:spacing w:line="127" w:lineRule="exact"/>
        <w:rPr>
          <w:sz w:val="20"/>
          <w:szCs w:val="20"/>
        </w:rPr>
      </w:pPr>
    </w:p>
    <w:p w:rsidR="00BD1D7F" w:rsidRDefault="007860A4">
      <w:pPr>
        <w:rPr>
          <w:sz w:val="20"/>
          <w:szCs w:val="20"/>
        </w:rPr>
      </w:pPr>
      <w:r>
        <w:rPr>
          <w:rFonts w:eastAsia="Times New Roman"/>
        </w:rPr>
        <w:t>религий; уважения истории и культуры каждого народа;</w:t>
      </w:r>
    </w:p>
    <w:p w:rsidR="00BD1D7F" w:rsidRDefault="00BD1D7F">
      <w:pPr>
        <w:spacing w:line="203" w:lineRule="exact"/>
        <w:rPr>
          <w:sz w:val="20"/>
          <w:szCs w:val="20"/>
        </w:rPr>
      </w:pPr>
    </w:p>
    <w:p w:rsidR="00BD1D7F" w:rsidRDefault="007860A4">
      <w:pPr>
        <w:numPr>
          <w:ilvl w:val="0"/>
          <w:numId w:val="161"/>
        </w:numPr>
        <w:tabs>
          <w:tab w:val="left" w:pos="703"/>
        </w:tabs>
        <w:ind w:left="703" w:hanging="276"/>
        <w:rPr>
          <w:rFonts w:eastAsia="Times New Roman"/>
        </w:rPr>
      </w:pPr>
      <w:r>
        <w:rPr>
          <w:rFonts w:eastAsia="Times New Roman"/>
        </w:rPr>
        <w:t>формирование психологических условий развития общения, сотрудничества на основе:</w:t>
      </w:r>
    </w:p>
    <w:p w:rsidR="00BD1D7F" w:rsidRDefault="00BD1D7F">
      <w:pPr>
        <w:spacing w:line="138" w:lineRule="exact"/>
        <w:rPr>
          <w:sz w:val="20"/>
          <w:szCs w:val="20"/>
        </w:rPr>
      </w:pPr>
    </w:p>
    <w:p w:rsidR="00BD1D7F" w:rsidRDefault="007860A4">
      <w:pPr>
        <w:spacing w:line="348" w:lineRule="auto"/>
        <w:ind w:left="3" w:right="20" w:firstLine="711"/>
        <w:rPr>
          <w:sz w:val="20"/>
          <w:szCs w:val="20"/>
        </w:rPr>
      </w:pPr>
      <w:r>
        <w:rPr>
          <w:rFonts w:eastAsia="Times New Roman"/>
        </w:rPr>
        <w:t>-доброжелательности, доверия и внимания к людям, готовности к сотрудничеству и дружбе, оказанию помощи тем, кто в ней нуждается;</w:t>
      </w:r>
    </w:p>
    <w:p w:rsidR="00BD1D7F" w:rsidRDefault="00BD1D7F">
      <w:pPr>
        <w:spacing w:line="25" w:lineRule="exact"/>
        <w:rPr>
          <w:sz w:val="20"/>
          <w:szCs w:val="20"/>
        </w:rPr>
      </w:pPr>
    </w:p>
    <w:p w:rsidR="00BD1D7F" w:rsidRDefault="007860A4">
      <w:pPr>
        <w:spacing w:line="349" w:lineRule="auto"/>
        <w:ind w:left="3" w:firstLine="711"/>
        <w:rPr>
          <w:sz w:val="20"/>
          <w:szCs w:val="20"/>
        </w:rPr>
      </w:pPr>
      <w:r>
        <w:rPr>
          <w:rFonts w:eastAsia="Times New Roman"/>
        </w:rPr>
        <w:t>-уважения к окружающим - умения слушать и слышать партера, признавать право каждого на собственное мнение и принимать решения с учётом позиций всех участников;</w:t>
      </w:r>
    </w:p>
    <w:p w:rsidR="00BD1D7F" w:rsidRDefault="00BD1D7F">
      <w:pPr>
        <w:spacing w:line="28" w:lineRule="exact"/>
        <w:rPr>
          <w:sz w:val="20"/>
          <w:szCs w:val="20"/>
        </w:rPr>
      </w:pPr>
    </w:p>
    <w:p w:rsidR="00BD1D7F" w:rsidRDefault="007860A4">
      <w:pPr>
        <w:numPr>
          <w:ilvl w:val="1"/>
          <w:numId w:val="162"/>
        </w:numPr>
        <w:tabs>
          <w:tab w:val="left" w:pos="1419"/>
        </w:tabs>
        <w:spacing w:line="348" w:lineRule="auto"/>
        <w:ind w:left="3" w:right="20" w:firstLine="718"/>
        <w:rPr>
          <w:rFonts w:eastAsia="Times New Roman"/>
        </w:rPr>
      </w:pPr>
      <w:r>
        <w:rPr>
          <w:rFonts w:eastAsia="Times New Roman"/>
        </w:rPr>
        <w:t>развитие ценностно смысловой сферы личности на основе общечеловеческих принципов нравственности и гуманизма:</w:t>
      </w:r>
    </w:p>
    <w:p w:rsidR="00BD1D7F" w:rsidRDefault="00BD1D7F">
      <w:pPr>
        <w:spacing w:line="13" w:lineRule="exact"/>
        <w:rPr>
          <w:rFonts w:eastAsia="Times New Roman"/>
        </w:rPr>
      </w:pPr>
    </w:p>
    <w:p w:rsidR="00BD1D7F" w:rsidRDefault="007860A4">
      <w:pPr>
        <w:ind w:left="723"/>
        <w:rPr>
          <w:rFonts w:eastAsia="Times New Roman"/>
        </w:rPr>
      </w:pPr>
      <w:r>
        <w:rPr>
          <w:rFonts w:eastAsia="Times New Roman"/>
        </w:rPr>
        <w:t>-принятия и уважения ценностей семьи и образовательной организации, коллектива и общества</w:t>
      </w:r>
    </w:p>
    <w:p w:rsidR="00BD1D7F" w:rsidRDefault="00BD1D7F">
      <w:pPr>
        <w:spacing w:line="126" w:lineRule="exact"/>
        <w:rPr>
          <w:rFonts w:eastAsia="Times New Roman"/>
        </w:rPr>
      </w:pPr>
    </w:p>
    <w:p w:rsidR="00BD1D7F" w:rsidRDefault="007860A4">
      <w:pPr>
        <w:numPr>
          <w:ilvl w:val="0"/>
          <w:numId w:val="162"/>
        </w:numPr>
        <w:tabs>
          <w:tab w:val="left" w:pos="183"/>
        </w:tabs>
        <w:ind w:left="183" w:hanging="183"/>
        <w:rPr>
          <w:rFonts w:eastAsia="Times New Roman"/>
        </w:rPr>
      </w:pPr>
      <w:r>
        <w:rPr>
          <w:rFonts w:eastAsia="Times New Roman"/>
        </w:rPr>
        <w:t>стремления следовать им;</w:t>
      </w:r>
    </w:p>
    <w:p w:rsidR="00BD1D7F" w:rsidRDefault="00BD1D7F">
      <w:pPr>
        <w:spacing w:line="138" w:lineRule="exact"/>
        <w:rPr>
          <w:sz w:val="20"/>
          <w:szCs w:val="20"/>
        </w:rPr>
      </w:pPr>
    </w:p>
    <w:p w:rsidR="00BD1D7F" w:rsidRDefault="007860A4">
      <w:pPr>
        <w:spacing w:line="354" w:lineRule="auto"/>
        <w:ind w:left="3" w:firstLine="721"/>
        <w:jc w:val="both"/>
        <w:rPr>
          <w:sz w:val="20"/>
          <w:szCs w:val="20"/>
        </w:rPr>
      </w:pPr>
      <w:r>
        <w:rPr>
          <w:rFonts w:eastAsia="Times New Roman"/>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D1D7F" w:rsidRDefault="00BD1D7F">
      <w:pPr>
        <w:spacing w:line="18" w:lineRule="exact"/>
        <w:rPr>
          <w:sz w:val="20"/>
          <w:szCs w:val="20"/>
        </w:rPr>
      </w:pPr>
    </w:p>
    <w:p w:rsidR="00BD1D7F" w:rsidRDefault="007860A4">
      <w:pPr>
        <w:spacing w:line="349" w:lineRule="auto"/>
        <w:ind w:left="3" w:right="20" w:firstLine="721"/>
        <w:jc w:val="both"/>
        <w:rPr>
          <w:sz w:val="20"/>
          <w:szCs w:val="20"/>
        </w:rPr>
      </w:pPr>
      <w:r>
        <w:rPr>
          <w:rFonts w:eastAsia="Times New Roman"/>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BD1D7F" w:rsidRDefault="00BD1D7F">
      <w:pPr>
        <w:spacing w:line="12" w:lineRule="exact"/>
        <w:rPr>
          <w:sz w:val="20"/>
          <w:szCs w:val="20"/>
        </w:rPr>
      </w:pPr>
    </w:p>
    <w:p w:rsidR="00BD1D7F" w:rsidRDefault="007860A4">
      <w:pPr>
        <w:numPr>
          <w:ilvl w:val="0"/>
          <w:numId w:val="163"/>
        </w:numPr>
        <w:tabs>
          <w:tab w:val="left" w:pos="1423"/>
        </w:tabs>
        <w:ind w:left="1423" w:hanging="702"/>
        <w:rPr>
          <w:rFonts w:eastAsia="Times New Roman"/>
        </w:rPr>
      </w:pPr>
      <w:r>
        <w:rPr>
          <w:rFonts w:eastAsia="Times New Roman"/>
        </w:rPr>
        <w:t>развитие умения учиться как первого шага к самообразованию и самовоспитанию, а</w:t>
      </w:r>
    </w:p>
    <w:p w:rsidR="00BD1D7F" w:rsidRDefault="00BD1D7F">
      <w:pPr>
        <w:spacing w:line="126" w:lineRule="exact"/>
        <w:rPr>
          <w:rFonts w:eastAsia="Times New Roman"/>
        </w:rPr>
      </w:pPr>
    </w:p>
    <w:p w:rsidR="00BD1D7F" w:rsidRDefault="007860A4">
      <w:pPr>
        <w:ind w:left="3"/>
        <w:rPr>
          <w:rFonts w:eastAsia="Times New Roman"/>
        </w:rPr>
      </w:pPr>
      <w:r>
        <w:rPr>
          <w:rFonts w:eastAsia="Times New Roman"/>
        </w:rPr>
        <w:t>именно:</w:t>
      </w:r>
    </w:p>
    <w:p w:rsidR="00BD1D7F" w:rsidRDefault="00BD1D7F">
      <w:pPr>
        <w:spacing w:line="138" w:lineRule="exact"/>
        <w:rPr>
          <w:sz w:val="20"/>
          <w:szCs w:val="20"/>
        </w:rPr>
      </w:pPr>
    </w:p>
    <w:p w:rsidR="00BD1D7F" w:rsidRDefault="007860A4">
      <w:pPr>
        <w:spacing w:line="348" w:lineRule="auto"/>
        <w:ind w:left="3" w:right="20" w:firstLine="721"/>
        <w:rPr>
          <w:sz w:val="20"/>
          <w:szCs w:val="20"/>
        </w:rPr>
      </w:pPr>
      <w:r>
        <w:rPr>
          <w:rFonts w:eastAsia="Times New Roman"/>
        </w:rPr>
        <w:t>-развитие широких познавательных интересов, инициативы и любознательности, мотивов познания и творчества;</w:t>
      </w:r>
    </w:p>
    <w:p w:rsidR="00BD1D7F" w:rsidRDefault="00BD1D7F">
      <w:pPr>
        <w:spacing w:line="25" w:lineRule="exact"/>
        <w:rPr>
          <w:sz w:val="20"/>
          <w:szCs w:val="20"/>
        </w:rPr>
      </w:pPr>
    </w:p>
    <w:p w:rsidR="00BD1D7F" w:rsidRDefault="007860A4">
      <w:pPr>
        <w:spacing w:line="348" w:lineRule="auto"/>
        <w:ind w:left="3" w:right="20" w:firstLine="721"/>
        <w:rPr>
          <w:sz w:val="20"/>
          <w:szCs w:val="20"/>
        </w:rPr>
      </w:pPr>
      <w:r>
        <w:rPr>
          <w:rFonts w:eastAsia="Times New Roman"/>
        </w:rPr>
        <w:t>-формирование умения учиться и способности к организации своей деятельности (планированию, контролю, оценке);</w:t>
      </w:r>
    </w:p>
    <w:p w:rsidR="00BD1D7F" w:rsidRDefault="00BD1D7F">
      <w:pPr>
        <w:spacing w:line="25" w:lineRule="exact"/>
        <w:rPr>
          <w:sz w:val="20"/>
          <w:szCs w:val="20"/>
        </w:rPr>
      </w:pPr>
    </w:p>
    <w:p w:rsidR="00BD1D7F" w:rsidRDefault="007860A4">
      <w:pPr>
        <w:numPr>
          <w:ilvl w:val="0"/>
          <w:numId w:val="164"/>
        </w:numPr>
        <w:tabs>
          <w:tab w:val="left" w:pos="1419"/>
        </w:tabs>
        <w:spacing w:line="348" w:lineRule="auto"/>
        <w:ind w:left="3" w:firstLine="718"/>
        <w:rPr>
          <w:rFonts w:eastAsia="Times New Roman"/>
        </w:rPr>
      </w:pPr>
      <w:r>
        <w:rPr>
          <w:rFonts w:eastAsia="Times New Roman"/>
        </w:rPr>
        <w:t>развитие самостоятельности, инициативы и ответственности личности как условия её самоактуализации:</w:t>
      </w:r>
    </w:p>
    <w:p w:rsidR="00BD1D7F" w:rsidRDefault="00BD1D7F">
      <w:pPr>
        <w:spacing w:line="25" w:lineRule="exact"/>
        <w:rPr>
          <w:sz w:val="20"/>
          <w:szCs w:val="20"/>
        </w:rPr>
      </w:pPr>
    </w:p>
    <w:p w:rsidR="00BD1D7F" w:rsidRDefault="007860A4">
      <w:pPr>
        <w:spacing w:line="356" w:lineRule="auto"/>
        <w:ind w:left="3" w:firstLine="721"/>
        <w:jc w:val="both"/>
        <w:rPr>
          <w:sz w:val="20"/>
          <w:szCs w:val="20"/>
        </w:rPr>
      </w:pPr>
      <w:r>
        <w:rPr>
          <w:rFonts w:eastAsia="Times New Roman"/>
        </w:rPr>
        <w:t>-формирование самоуважения и эмоционально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D1D7F" w:rsidRDefault="00BD1D7F">
      <w:pPr>
        <w:spacing w:line="17" w:lineRule="exact"/>
        <w:rPr>
          <w:sz w:val="20"/>
          <w:szCs w:val="20"/>
        </w:rPr>
      </w:pPr>
    </w:p>
    <w:p w:rsidR="00BD1D7F" w:rsidRDefault="007860A4">
      <w:pPr>
        <w:spacing w:line="348" w:lineRule="auto"/>
        <w:ind w:left="3" w:firstLine="721"/>
        <w:jc w:val="both"/>
        <w:rPr>
          <w:sz w:val="20"/>
          <w:szCs w:val="20"/>
        </w:rPr>
      </w:pPr>
      <w:r>
        <w:rPr>
          <w:rFonts w:eastAsia="Times New Roman"/>
        </w:rPr>
        <w:t>-развитие готовности к самостоятельным поступкам и действиям, ответственности за их результаты;</w:t>
      </w:r>
    </w:p>
    <w:p w:rsidR="00BD1D7F" w:rsidRDefault="00BD1D7F">
      <w:pPr>
        <w:spacing w:line="25" w:lineRule="exact"/>
        <w:rPr>
          <w:sz w:val="20"/>
          <w:szCs w:val="20"/>
        </w:rPr>
      </w:pPr>
    </w:p>
    <w:p w:rsidR="00BD1D7F" w:rsidRDefault="007860A4">
      <w:pPr>
        <w:spacing w:line="348" w:lineRule="auto"/>
        <w:ind w:left="3" w:right="20" w:firstLine="721"/>
        <w:jc w:val="both"/>
        <w:rPr>
          <w:sz w:val="20"/>
          <w:szCs w:val="20"/>
        </w:rPr>
      </w:pPr>
      <w:r>
        <w:rPr>
          <w:rFonts w:eastAsia="Times New Roman"/>
        </w:rPr>
        <w:t>-формирование целеустремлённости и настойчивости в достижении целей, готовности к преодолению трудностей, жизненного оптимизма;</w:t>
      </w:r>
    </w:p>
    <w:p w:rsidR="00BD1D7F" w:rsidRDefault="00BD1D7F">
      <w:pPr>
        <w:spacing w:line="25" w:lineRule="exact"/>
        <w:rPr>
          <w:sz w:val="20"/>
          <w:szCs w:val="20"/>
        </w:rPr>
      </w:pPr>
    </w:p>
    <w:p w:rsidR="00BD1D7F" w:rsidRDefault="007860A4">
      <w:pPr>
        <w:spacing w:line="354" w:lineRule="auto"/>
        <w:ind w:left="3" w:right="20" w:firstLine="721"/>
        <w:jc w:val="both"/>
        <w:rPr>
          <w:sz w:val="20"/>
          <w:szCs w:val="20"/>
        </w:rPr>
      </w:pPr>
      <w:r>
        <w:rPr>
          <w:rFonts w:eastAsia="Times New Roman"/>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D1D7F" w:rsidRDefault="00BD1D7F">
      <w:pPr>
        <w:spacing w:line="19" w:lineRule="exact"/>
        <w:rPr>
          <w:sz w:val="20"/>
          <w:szCs w:val="20"/>
        </w:rPr>
      </w:pPr>
    </w:p>
    <w:p w:rsidR="00BD1D7F" w:rsidRDefault="007860A4">
      <w:pPr>
        <w:spacing w:line="356" w:lineRule="auto"/>
        <w:ind w:left="3" w:firstLine="721"/>
        <w:jc w:val="both"/>
        <w:rPr>
          <w:sz w:val="20"/>
          <w:szCs w:val="20"/>
        </w:rPr>
      </w:pPr>
      <w:r>
        <w:rPr>
          <w:rFonts w:eastAsia="Times New Roman"/>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BD1D7F" w:rsidRDefault="007860A4">
      <w:pPr>
        <w:spacing w:line="20" w:lineRule="exact"/>
        <w:rPr>
          <w:sz w:val="20"/>
          <w:szCs w:val="20"/>
        </w:rPr>
      </w:pP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0</wp:posOffset>
                </wp:positionH>
                <wp:positionV relativeFrom="paragraph">
                  <wp:posOffset>5715</wp:posOffset>
                </wp:positionV>
                <wp:extent cx="621093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45pt" to="489.05pt,0.45pt" o:allowincell="f" strokecolor="#000000" strokeweight="0.4799pt"/>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2540</wp:posOffset>
                </wp:positionH>
                <wp:positionV relativeFrom="paragraph">
                  <wp:posOffset>2540</wp:posOffset>
                </wp:positionV>
                <wp:extent cx="0" cy="41529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52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0.2pt" to="0.2pt,32.9pt" o:allowincell="f" strokecolor="#000000" strokeweight="0.48pt"/>
            </w:pict>
          </mc:Fallback>
        </mc:AlternateContent>
      </w: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6207760</wp:posOffset>
                </wp:positionH>
                <wp:positionV relativeFrom="paragraph">
                  <wp:posOffset>2540</wp:posOffset>
                </wp:positionV>
                <wp:extent cx="0" cy="41529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52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8.8pt,0.2pt" to="488.8pt,32.9pt" o:allowincell="f" strokecolor="#000000" strokeweight="0.48pt"/>
            </w:pict>
          </mc:Fallback>
        </mc:AlternateContent>
      </w:r>
    </w:p>
    <w:p w:rsidR="00BD1D7F" w:rsidRDefault="00BD1D7F">
      <w:pPr>
        <w:spacing w:line="2" w:lineRule="exact"/>
        <w:rPr>
          <w:sz w:val="20"/>
          <w:szCs w:val="20"/>
        </w:rPr>
      </w:pPr>
    </w:p>
    <w:p w:rsidR="00BD1D7F" w:rsidRDefault="007860A4">
      <w:pPr>
        <w:spacing w:line="235" w:lineRule="auto"/>
        <w:ind w:left="103" w:right="180"/>
        <w:rPr>
          <w:sz w:val="20"/>
          <w:szCs w:val="20"/>
        </w:rPr>
      </w:pPr>
      <w:r>
        <w:rPr>
          <w:rFonts w:eastAsia="Times New Roman"/>
          <w:sz w:val="18"/>
          <w:szCs w:val="18"/>
        </w:rPr>
        <w:t>Характеристика результатов формирования универсальных учебных действий на разных этапах обучения по УМК «Школа России» в начальной школе</w:t>
      </w:r>
    </w:p>
    <w:tbl>
      <w:tblPr>
        <w:tblW w:w="0" w:type="auto"/>
        <w:tblInd w:w="3" w:type="dxa"/>
        <w:tblLayout w:type="fixed"/>
        <w:tblCellMar>
          <w:left w:w="0" w:type="dxa"/>
          <w:right w:w="0" w:type="dxa"/>
        </w:tblCellMar>
        <w:tblLook w:val="04A0" w:firstRow="1" w:lastRow="0" w:firstColumn="1" w:lastColumn="0" w:noHBand="0" w:noVBand="1"/>
      </w:tblPr>
      <w:tblGrid>
        <w:gridCol w:w="680"/>
        <w:gridCol w:w="2060"/>
        <w:gridCol w:w="2280"/>
        <w:gridCol w:w="2660"/>
        <w:gridCol w:w="2100"/>
      </w:tblGrid>
      <w:tr w:rsidR="00BD1D7F">
        <w:trPr>
          <w:trHeight w:val="201"/>
        </w:trPr>
        <w:tc>
          <w:tcPr>
            <w:tcW w:w="680" w:type="dxa"/>
            <w:tcBorders>
              <w:top w:val="single" w:sz="8" w:space="0" w:color="auto"/>
              <w:bottom w:val="single" w:sz="8" w:space="0" w:color="auto"/>
              <w:right w:val="single" w:sz="8" w:space="0" w:color="auto"/>
            </w:tcBorders>
            <w:vAlign w:val="bottom"/>
          </w:tcPr>
          <w:p w:rsidR="00BD1D7F" w:rsidRDefault="007860A4">
            <w:pPr>
              <w:spacing w:line="201" w:lineRule="exact"/>
              <w:ind w:left="100"/>
              <w:rPr>
                <w:sz w:val="20"/>
                <w:szCs w:val="20"/>
              </w:rPr>
            </w:pPr>
            <w:r>
              <w:rPr>
                <w:rFonts w:eastAsia="Times New Roman"/>
                <w:sz w:val="18"/>
                <w:szCs w:val="18"/>
              </w:rPr>
              <w:t>Класс</w:t>
            </w:r>
          </w:p>
        </w:tc>
        <w:tc>
          <w:tcPr>
            <w:tcW w:w="2060" w:type="dxa"/>
            <w:tcBorders>
              <w:top w:val="single" w:sz="8" w:space="0" w:color="auto"/>
              <w:bottom w:val="single" w:sz="8" w:space="0" w:color="auto"/>
              <w:right w:val="single" w:sz="8" w:space="0" w:color="auto"/>
            </w:tcBorders>
            <w:vAlign w:val="bottom"/>
          </w:tcPr>
          <w:p w:rsidR="00BD1D7F" w:rsidRDefault="007860A4">
            <w:pPr>
              <w:spacing w:line="201" w:lineRule="exact"/>
              <w:ind w:left="100"/>
              <w:rPr>
                <w:sz w:val="20"/>
                <w:szCs w:val="20"/>
              </w:rPr>
            </w:pPr>
            <w:r>
              <w:rPr>
                <w:rFonts w:eastAsia="Times New Roman"/>
                <w:sz w:val="18"/>
                <w:szCs w:val="18"/>
              </w:rPr>
              <w:t>Личностные УУД</w:t>
            </w:r>
          </w:p>
        </w:tc>
        <w:tc>
          <w:tcPr>
            <w:tcW w:w="2280" w:type="dxa"/>
            <w:tcBorders>
              <w:top w:val="single" w:sz="8" w:space="0" w:color="auto"/>
              <w:bottom w:val="single" w:sz="8" w:space="0" w:color="auto"/>
              <w:right w:val="single" w:sz="8" w:space="0" w:color="auto"/>
            </w:tcBorders>
            <w:vAlign w:val="bottom"/>
          </w:tcPr>
          <w:p w:rsidR="00BD1D7F" w:rsidRDefault="007860A4">
            <w:pPr>
              <w:spacing w:line="201" w:lineRule="exact"/>
              <w:ind w:left="100"/>
              <w:rPr>
                <w:sz w:val="20"/>
                <w:szCs w:val="20"/>
              </w:rPr>
            </w:pPr>
            <w:r>
              <w:rPr>
                <w:rFonts w:eastAsia="Times New Roman"/>
                <w:sz w:val="18"/>
                <w:szCs w:val="18"/>
              </w:rPr>
              <w:t>Регулятивные УУД</w:t>
            </w:r>
          </w:p>
        </w:tc>
        <w:tc>
          <w:tcPr>
            <w:tcW w:w="2660" w:type="dxa"/>
            <w:tcBorders>
              <w:top w:val="single" w:sz="8" w:space="0" w:color="auto"/>
              <w:bottom w:val="single" w:sz="8" w:space="0" w:color="auto"/>
              <w:right w:val="single" w:sz="8" w:space="0" w:color="auto"/>
            </w:tcBorders>
            <w:vAlign w:val="bottom"/>
          </w:tcPr>
          <w:p w:rsidR="00BD1D7F" w:rsidRDefault="007860A4">
            <w:pPr>
              <w:spacing w:line="201" w:lineRule="exact"/>
              <w:ind w:left="80"/>
              <w:rPr>
                <w:sz w:val="20"/>
                <w:szCs w:val="20"/>
              </w:rPr>
            </w:pPr>
            <w:r>
              <w:rPr>
                <w:rFonts w:eastAsia="Times New Roman"/>
                <w:sz w:val="18"/>
                <w:szCs w:val="18"/>
              </w:rPr>
              <w:t>Познавательные УУД</w:t>
            </w:r>
          </w:p>
        </w:tc>
        <w:tc>
          <w:tcPr>
            <w:tcW w:w="2100" w:type="dxa"/>
            <w:tcBorders>
              <w:top w:val="single" w:sz="8" w:space="0" w:color="auto"/>
              <w:bottom w:val="single" w:sz="8" w:space="0" w:color="auto"/>
            </w:tcBorders>
            <w:vAlign w:val="bottom"/>
          </w:tcPr>
          <w:p w:rsidR="00BD1D7F" w:rsidRDefault="007860A4">
            <w:pPr>
              <w:spacing w:line="201" w:lineRule="exact"/>
              <w:ind w:left="80"/>
              <w:rPr>
                <w:sz w:val="20"/>
                <w:szCs w:val="20"/>
              </w:rPr>
            </w:pPr>
            <w:r>
              <w:rPr>
                <w:rFonts w:eastAsia="Times New Roman"/>
                <w:sz w:val="18"/>
                <w:szCs w:val="18"/>
              </w:rPr>
              <w:t>Коммуникативные УУД</w:t>
            </w:r>
          </w:p>
        </w:tc>
      </w:tr>
    </w:tbl>
    <w:p w:rsidR="00BD1D7F" w:rsidRDefault="00BD1D7F">
      <w:pPr>
        <w:sectPr w:rsidR="00BD1D7F">
          <w:pgSz w:w="11900" w:h="16838"/>
          <w:pgMar w:top="1132" w:right="844" w:bottom="412" w:left="1277" w:header="0" w:footer="0" w:gutter="0"/>
          <w:cols w:space="720" w:equalWidth="0">
            <w:col w:w="9783"/>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2060"/>
        <w:gridCol w:w="2280"/>
        <w:gridCol w:w="960"/>
        <w:gridCol w:w="700"/>
        <w:gridCol w:w="60"/>
        <w:gridCol w:w="940"/>
        <w:gridCol w:w="2100"/>
      </w:tblGrid>
      <w:tr w:rsidR="00BD1D7F">
        <w:trPr>
          <w:trHeight w:val="216"/>
        </w:trPr>
        <w:tc>
          <w:tcPr>
            <w:tcW w:w="680" w:type="dxa"/>
            <w:tcBorders>
              <w:top w:val="single" w:sz="8" w:space="0" w:color="auto"/>
              <w:left w:val="single" w:sz="8" w:space="0" w:color="auto"/>
              <w:right w:val="single" w:sz="8" w:space="0" w:color="auto"/>
            </w:tcBorders>
            <w:vAlign w:val="bottom"/>
          </w:tcPr>
          <w:p w:rsidR="00BD1D7F" w:rsidRDefault="007860A4">
            <w:pPr>
              <w:ind w:left="100"/>
              <w:rPr>
                <w:sz w:val="20"/>
                <w:szCs w:val="20"/>
              </w:rPr>
            </w:pPr>
            <w:r>
              <w:rPr>
                <w:rFonts w:eastAsia="Times New Roman"/>
                <w:sz w:val="18"/>
                <w:szCs w:val="18"/>
              </w:rPr>
              <w:lastRenderedPageBreak/>
              <w:t>1</w:t>
            </w:r>
          </w:p>
        </w:tc>
        <w:tc>
          <w:tcPr>
            <w:tcW w:w="2060" w:type="dxa"/>
            <w:tcBorders>
              <w:top w:val="single" w:sz="8" w:space="0" w:color="auto"/>
              <w:right w:val="single" w:sz="8" w:space="0" w:color="auto"/>
            </w:tcBorders>
            <w:vAlign w:val="bottom"/>
          </w:tcPr>
          <w:p w:rsidR="00BD1D7F" w:rsidRDefault="007860A4">
            <w:pPr>
              <w:ind w:left="100"/>
              <w:rPr>
                <w:sz w:val="20"/>
                <w:szCs w:val="20"/>
              </w:rPr>
            </w:pPr>
            <w:r>
              <w:rPr>
                <w:rFonts w:eastAsia="Times New Roman"/>
                <w:sz w:val="18"/>
                <w:szCs w:val="18"/>
              </w:rPr>
              <w:t>Ценить и принимать</w:t>
            </w:r>
          </w:p>
        </w:tc>
        <w:tc>
          <w:tcPr>
            <w:tcW w:w="2280" w:type="dxa"/>
            <w:tcBorders>
              <w:top w:val="single" w:sz="8" w:space="0" w:color="auto"/>
              <w:right w:val="single" w:sz="8" w:space="0" w:color="auto"/>
            </w:tcBorders>
            <w:vAlign w:val="bottom"/>
          </w:tcPr>
          <w:p w:rsidR="00BD1D7F" w:rsidRDefault="00BD1D7F">
            <w:pPr>
              <w:rPr>
                <w:sz w:val="18"/>
                <w:szCs w:val="18"/>
              </w:rPr>
            </w:pPr>
          </w:p>
        </w:tc>
        <w:tc>
          <w:tcPr>
            <w:tcW w:w="2660" w:type="dxa"/>
            <w:gridSpan w:val="4"/>
            <w:tcBorders>
              <w:top w:val="single" w:sz="8" w:space="0" w:color="auto"/>
              <w:right w:val="single" w:sz="8" w:space="0" w:color="auto"/>
            </w:tcBorders>
            <w:vAlign w:val="bottom"/>
          </w:tcPr>
          <w:p w:rsidR="00BD1D7F" w:rsidRDefault="007860A4">
            <w:pPr>
              <w:ind w:left="80"/>
              <w:rPr>
                <w:sz w:val="20"/>
                <w:szCs w:val="20"/>
              </w:rPr>
            </w:pPr>
            <w:r>
              <w:rPr>
                <w:rFonts w:eastAsia="Times New Roman"/>
                <w:sz w:val="18"/>
                <w:szCs w:val="18"/>
              </w:rPr>
              <w:t>1.Ориентироваться в учебнике:</w:t>
            </w:r>
          </w:p>
        </w:tc>
        <w:tc>
          <w:tcPr>
            <w:tcW w:w="2100" w:type="dxa"/>
            <w:tcBorders>
              <w:top w:val="single" w:sz="8" w:space="0" w:color="auto"/>
              <w:right w:val="single" w:sz="8" w:space="0" w:color="auto"/>
            </w:tcBorders>
            <w:vAlign w:val="bottom"/>
          </w:tcPr>
          <w:p w:rsidR="00BD1D7F" w:rsidRDefault="007860A4">
            <w:pPr>
              <w:ind w:left="80"/>
              <w:rPr>
                <w:sz w:val="20"/>
                <w:szCs w:val="20"/>
              </w:rPr>
            </w:pPr>
            <w:r>
              <w:rPr>
                <w:rFonts w:eastAsia="Times New Roman"/>
                <w:sz w:val="18"/>
                <w:szCs w:val="18"/>
              </w:rPr>
              <w:t>1.Участвовать в диалоге</w:t>
            </w:r>
          </w:p>
        </w:tc>
      </w:tr>
      <w:tr w:rsidR="00BD1D7F">
        <w:trPr>
          <w:trHeight w:val="206"/>
        </w:trPr>
        <w:tc>
          <w:tcPr>
            <w:tcW w:w="680" w:type="dxa"/>
            <w:tcBorders>
              <w:left w:val="single" w:sz="8" w:space="0" w:color="auto"/>
              <w:right w:val="single" w:sz="8" w:space="0" w:color="auto"/>
            </w:tcBorders>
            <w:vAlign w:val="bottom"/>
          </w:tcPr>
          <w:p w:rsidR="00BD1D7F" w:rsidRDefault="007860A4">
            <w:pPr>
              <w:ind w:left="100"/>
              <w:rPr>
                <w:sz w:val="20"/>
                <w:szCs w:val="20"/>
              </w:rPr>
            </w:pPr>
            <w:r>
              <w:rPr>
                <w:rFonts w:eastAsia="Times New Roman"/>
                <w:sz w:val="18"/>
                <w:szCs w:val="18"/>
              </w:rPr>
              <w:t>класс</w:t>
            </w: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следующие</w:t>
            </w:r>
          </w:p>
        </w:tc>
        <w:tc>
          <w:tcPr>
            <w:tcW w:w="2280" w:type="dxa"/>
            <w:tcBorders>
              <w:right w:val="single" w:sz="8" w:space="0" w:color="auto"/>
            </w:tcBorders>
            <w:vAlign w:val="bottom"/>
          </w:tcPr>
          <w:p w:rsidR="00BD1D7F" w:rsidRDefault="00BD1D7F">
            <w:pPr>
              <w:rPr>
                <w:sz w:val="17"/>
                <w:szCs w:val="17"/>
              </w:rPr>
            </w:pPr>
          </w:p>
        </w:tc>
        <w:tc>
          <w:tcPr>
            <w:tcW w:w="960" w:type="dxa"/>
            <w:vAlign w:val="bottom"/>
          </w:tcPr>
          <w:p w:rsidR="00BD1D7F" w:rsidRDefault="007860A4">
            <w:pPr>
              <w:ind w:left="80"/>
              <w:rPr>
                <w:sz w:val="20"/>
                <w:szCs w:val="20"/>
              </w:rPr>
            </w:pPr>
            <w:r>
              <w:rPr>
                <w:rFonts w:eastAsia="Times New Roman"/>
                <w:w w:val="99"/>
                <w:sz w:val="18"/>
                <w:szCs w:val="18"/>
              </w:rPr>
              <w:t>определять</w:t>
            </w:r>
          </w:p>
        </w:tc>
        <w:tc>
          <w:tcPr>
            <w:tcW w:w="760" w:type="dxa"/>
            <w:gridSpan w:val="2"/>
            <w:vAlign w:val="bottom"/>
          </w:tcPr>
          <w:p w:rsidR="00BD1D7F" w:rsidRDefault="007860A4">
            <w:pPr>
              <w:ind w:left="160"/>
              <w:rPr>
                <w:sz w:val="20"/>
                <w:szCs w:val="20"/>
              </w:rPr>
            </w:pPr>
            <w:r>
              <w:rPr>
                <w:rFonts w:eastAsia="Times New Roman"/>
                <w:w w:val="95"/>
                <w:sz w:val="18"/>
                <w:szCs w:val="18"/>
              </w:rPr>
              <w:t>умения,</w:t>
            </w:r>
          </w:p>
        </w:tc>
        <w:tc>
          <w:tcPr>
            <w:tcW w:w="940" w:type="dxa"/>
            <w:tcBorders>
              <w:right w:val="single" w:sz="8" w:space="0" w:color="auto"/>
            </w:tcBorders>
            <w:vAlign w:val="bottom"/>
          </w:tcPr>
          <w:p w:rsidR="00BD1D7F" w:rsidRDefault="007860A4">
            <w:pPr>
              <w:ind w:right="29"/>
              <w:jc w:val="right"/>
              <w:rPr>
                <w:sz w:val="20"/>
                <w:szCs w:val="20"/>
              </w:rPr>
            </w:pPr>
            <w:r>
              <w:rPr>
                <w:rFonts w:eastAsia="Times New Roman"/>
                <w:sz w:val="18"/>
                <w:szCs w:val="18"/>
              </w:rPr>
              <w:t>которые</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на уроке и в жизненных</w:t>
            </w:r>
          </w:p>
        </w:tc>
      </w:tr>
      <w:tr w:rsidR="00BD1D7F">
        <w:trPr>
          <w:trHeight w:val="209"/>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базовые ценности:</w:t>
            </w:r>
          </w:p>
        </w:tc>
        <w:tc>
          <w:tcPr>
            <w:tcW w:w="2280" w:type="dxa"/>
            <w:tcBorders>
              <w:right w:val="single" w:sz="8" w:space="0" w:color="auto"/>
            </w:tcBorders>
            <w:vAlign w:val="bottom"/>
          </w:tcPr>
          <w:p w:rsidR="00BD1D7F" w:rsidRDefault="007860A4">
            <w:pPr>
              <w:spacing w:line="201" w:lineRule="exact"/>
              <w:ind w:left="100"/>
              <w:rPr>
                <w:sz w:val="20"/>
                <w:szCs w:val="20"/>
              </w:rPr>
            </w:pPr>
            <w:r>
              <w:rPr>
                <w:rFonts w:eastAsia="Times New Roman"/>
                <w:sz w:val="18"/>
                <w:szCs w:val="18"/>
              </w:rPr>
              <w:t>1.Организовывать свое</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будут сформированы на основе</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ситуациях.</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«добро»,</w:t>
            </w:r>
          </w:p>
        </w:tc>
        <w:tc>
          <w:tcPr>
            <w:tcW w:w="2280" w:type="dxa"/>
            <w:tcBorders>
              <w:right w:val="single" w:sz="8" w:space="0" w:color="auto"/>
            </w:tcBorders>
            <w:vAlign w:val="bottom"/>
          </w:tcPr>
          <w:p w:rsidR="00BD1D7F" w:rsidRDefault="007860A4">
            <w:pPr>
              <w:spacing w:line="199" w:lineRule="exact"/>
              <w:ind w:left="100"/>
              <w:rPr>
                <w:sz w:val="20"/>
                <w:szCs w:val="20"/>
              </w:rPr>
            </w:pPr>
            <w:r>
              <w:rPr>
                <w:rFonts w:eastAsia="Times New Roman"/>
                <w:sz w:val="18"/>
                <w:szCs w:val="18"/>
              </w:rPr>
              <w:t>рабочее место под</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изучения данного раздела.</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2.Отвечать на вопросы</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«терпение», «родина»,</w:t>
            </w:r>
          </w:p>
        </w:tc>
        <w:tc>
          <w:tcPr>
            <w:tcW w:w="2280" w:type="dxa"/>
            <w:tcBorders>
              <w:right w:val="single" w:sz="8" w:space="0" w:color="auto"/>
            </w:tcBorders>
            <w:vAlign w:val="bottom"/>
          </w:tcPr>
          <w:p w:rsidR="00BD1D7F" w:rsidRDefault="007860A4">
            <w:pPr>
              <w:spacing w:line="199" w:lineRule="exact"/>
              <w:ind w:left="100"/>
              <w:rPr>
                <w:sz w:val="20"/>
                <w:szCs w:val="20"/>
              </w:rPr>
            </w:pPr>
            <w:r>
              <w:rPr>
                <w:rFonts w:eastAsia="Times New Roman"/>
                <w:sz w:val="18"/>
                <w:szCs w:val="18"/>
              </w:rPr>
              <w:t>руководством учителя.</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2.Отвечать на простые вопросы</w:t>
            </w:r>
          </w:p>
        </w:tc>
        <w:tc>
          <w:tcPr>
            <w:tcW w:w="2100" w:type="dxa"/>
            <w:tcBorders>
              <w:right w:val="single" w:sz="8" w:space="0" w:color="auto"/>
            </w:tcBorders>
            <w:vAlign w:val="bottom"/>
          </w:tcPr>
          <w:p w:rsidR="00BD1D7F" w:rsidRDefault="007860A4">
            <w:pPr>
              <w:ind w:left="800"/>
              <w:rPr>
                <w:sz w:val="20"/>
                <w:szCs w:val="20"/>
              </w:rPr>
            </w:pPr>
            <w:r>
              <w:rPr>
                <w:rFonts w:eastAsia="Times New Roman"/>
                <w:sz w:val="18"/>
                <w:szCs w:val="18"/>
              </w:rPr>
              <w:t>учителя,</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«природа», «семья».</w:t>
            </w:r>
          </w:p>
        </w:tc>
        <w:tc>
          <w:tcPr>
            <w:tcW w:w="2280" w:type="dxa"/>
            <w:tcBorders>
              <w:right w:val="single" w:sz="8" w:space="0" w:color="auto"/>
            </w:tcBorders>
            <w:vAlign w:val="bottom"/>
          </w:tcPr>
          <w:p w:rsidR="00BD1D7F" w:rsidRDefault="007860A4">
            <w:pPr>
              <w:spacing w:line="199" w:lineRule="exact"/>
              <w:ind w:left="100"/>
              <w:rPr>
                <w:sz w:val="20"/>
                <w:szCs w:val="20"/>
              </w:rPr>
            </w:pPr>
            <w:r>
              <w:rPr>
                <w:rFonts w:eastAsia="Times New Roman"/>
                <w:sz w:val="18"/>
                <w:szCs w:val="18"/>
              </w:rPr>
              <w:t>2.Определять цель</w:t>
            </w:r>
          </w:p>
        </w:tc>
        <w:tc>
          <w:tcPr>
            <w:tcW w:w="960" w:type="dxa"/>
            <w:vAlign w:val="bottom"/>
          </w:tcPr>
          <w:p w:rsidR="00BD1D7F" w:rsidRDefault="007860A4">
            <w:pPr>
              <w:ind w:left="80"/>
              <w:rPr>
                <w:sz w:val="20"/>
                <w:szCs w:val="20"/>
              </w:rPr>
            </w:pPr>
            <w:r>
              <w:rPr>
                <w:rFonts w:eastAsia="Times New Roman"/>
                <w:sz w:val="18"/>
                <w:szCs w:val="18"/>
              </w:rPr>
              <w:t>учителя,</w:t>
            </w:r>
          </w:p>
        </w:tc>
        <w:tc>
          <w:tcPr>
            <w:tcW w:w="760" w:type="dxa"/>
            <w:gridSpan w:val="2"/>
            <w:vAlign w:val="bottom"/>
          </w:tcPr>
          <w:p w:rsidR="00BD1D7F" w:rsidRDefault="007860A4">
            <w:pPr>
              <w:rPr>
                <w:sz w:val="20"/>
                <w:szCs w:val="20"/>
              </w:rPr>
            </w:pPr>
            <w:r>
              <w:rPr>
                <w:rFonts w:eastAsia="Times New Roman"/>
                <w:sz w:val="18"/>
                <w:szCs w:val="18"/>
              </w:rPr>
              <w:t>находить</w:t>
            </w:r>
          </w:p>
        </w:tc>
        <w:tc>
          <w:tcPr>
            <w:tcW w:w="940" w:type="dxa"/>
            <w:tcBorders>
              <w:right w:val="single" w:sz="8" w:space="0" w:color="auto"/>
            </w:tcBorders>
            <w:vAlign w:val="bottom"/>
          </w:tcPr>
          <w:p w:rsidR="00BD1D7F" w:rsidRDefault="007860A4">
            <w:pPr>
              <w:ind w:right="49"/>
              <w:jc w:val="right"/>
              <w:rPr>
                <w:sz w:val="20"/>
                <w:szCs w:val="20"/>
              </w:rPr>
            </w:pPr>
            <w:r>
              <w:rPr>
                <w:rFonts w:eastAsia="Times New Roman"/>
                <w:sz w:val="18"/>
                <w:szCs w:val="18"/>
              </w:rPr>
              <w:t>нужную</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товарищей по классу.</w:t>
            </w:r>
          </w:p>
        </w:tc>
      </w:tr>
      <w:tr w:rsidR="00BD1D7F">
        <w:trPr>
          <w:trHeight w:val="207"/>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Уважать к своей семье,</w:t>
            </w:r>
          </w:p>
        </w:tc>
        <w:tc>
          <w:tcPr>
            <w:tcW w:w="2280" w:type="dxa"/>
            <w:tcBorders>
              <w:right w:val="single" w:sz="8" w:space="0" w:color="auto"/>
            </w:tcBorders>
            <w:vAlign w:val="bottom"/>
          </w:tcPr>
          <w:p w:rsidR="00BD1D7F" w:rsidRDefault="007860A4">
            <w:pPr>
              <w:spacing w:line="199" w:lineRule="exact"/>
              <w:ind w:left="100"/>
              <w:rPr>
                <w:sz w:val="20"/>
                <w:szCs w:val="20"/>
              </w:rPr>
            </w:pPr>
            <w:r>
              <w:rPr>
                <w:rFonts w:eastAsia="Times New Roman"/>
                <w:sz w:val="18"/>
                <w:szCs w:val="18"/>
              </w:rPr>
              <w:t>выполнения заданий на</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информацию в учебнике.</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Соблюдать простейшие</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к своим</w:t>
            </w:r>
          </w:p>
        </w:tc>
        <w:tc>
          <w:tcPr>
            <w:tcW w:w="2280" w:type="dxa"/>
            <w:tcBorders>
              <w:right w:val="single" w:sz="8" w:space="0" w:color="auto"/>
            </w:tcBorders>
            <w:vAlign w:val="bottom"/>
          </w:tcPr>
          <w:p w:rsidR="00BD1D7F" w:rsidRDefault="007860A4">
            <w:pPr>
              <w:spacing w:line="199" w:lineRule="exact"/>
              <w:ind w:left="100"/>
              <w:rPr>
                <w:sz w:val="20"/>
                <w:szCs w:val="20"/>
              </w:rPr>
            </w:pPr>
            <w:r>
              <w:rPr>
                <w:rFonts w:eastAsia="Times New Roman"/>
                <w:sz w:val="18"/>
                <w:szCs w:val="18"/>
              </w:rPr>
              <w:t>уроке, во внеурочной</w:t>
            </w:r>
          </w:p>
        </w:tc>
        <w:tc>
          <w:tcPr>
            <w:tcW w:w="1660" w:type="dxa"/>
            <w:gridSpan w:val="2"/>
            <w:vAlign w:val="bottom"/>
          </w:tcPr>
          <w:p w:rsidR="00BD1D7F" w:rsidRDefault="007860A4">
            <w:pPr>
              <w:ind w:left="80"/>
              <w:rPr>
                <w:sz w:val="20"/>
                <w:szCs w:val="20"/>
              </w:rPr>
            </w:pPr>
            <w:r>
              <w:rPr>
                <w:rFonts w:eastAsia="Times New Roman"/>
                <w:sz w:val="18"/>
                <w:szCs w:val="18"/>
              </w:rPr>
              <w:t>Сравнивать</w:t>
            </w:r>
          </w:p>
        </w:tc>
        <w:tc>
          <w:tcPr>
            <w:tcW w:w="60" w:type="dxa"/>
            <w:vAlign w:val="bottom"/>
          </w:tcPr>
          <w:p w:rsidR="00BD1D7F" w:rsidRDefault="00BD1D7F">
            <w:pPr>
              <w:rPr>
                <w:sz w:val="17"/>
                <w:szCs w:val="17"/>
              </w:rPr>
            </w:pPr>
          </w:p>
        </w:tc>
        <w:tc>
          <w:tcPr>
            <w:tcW w:w="940" w:type="dxa"/>
            <w:tcBorders>
              <w:right w:val="single" w:sz="8" w:space="0" w:color="auto"/>
            </w:tcBorders>
            <w:vAlign w:val="bottom"/>
          </w:tcPr>
          <w:p w:rsidR="00BD1D7F" w:rsidRDefault="007860A4">
            <w:pPr>
              <w:ind w:right="29"/>
              <w:jc w:val="right"/>
              <w:rPr>
                <w:sz w:val="20"/>
                <w:szCs w:val="20"/>
              </w:rPr>
            </w:pPr>
            <w:r>
              <w:rPr>
                <w:rFonts w:eastAsia="Times New Roman"/>
                <w:sz w:val="18"/>
                <w:szCs w:val="18"/>
              </w:rPr>
              <w:t>предметы,</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нормы речевого</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родственникам, любовь</w:t>
            </w:r>
          </w:p>
        </w:tc>
        <w:tc>
          <w:tcPr>
            <w:tcW w:w="2280" w:type="dxa"/>
            <w:tcBorders>
              <w:right w:val="single" w:sz="8" w:space="0" w:color="auto"/>
            </w:tcBorders>
            <w:vAlign w:val="bottom"/>
          </w:tcPr>
          <w:p w:rsidR="00BD1D7F" w:rsidRDefault="007860A4">
            <w:pPr>
              <w:spacing w:line="199" w:lineRule="exact"/>
              <w:ind w:left="100"/>
              <w:rPr>
                <w:sz w:val="20"/>
                <w:szCs w:val="20"/>
              </w:rPr>
            </w:pPr>
            <w:r>
              <w:rPr>
                <w:rFonts w:eastAsia="Times New Roman"/>
                <w:sz w:val="18"/>
                <w:szCs w:val="18"/>
              </w:rPr>
              <w:t>деятельности, в</w:t>
            </w:r>
          </w:p>
        </w:tc>
        <w:tc>
          <w:tcPr>
            <w:tcW w:w="960" w:type="dxa"/>
            <w:vAlign w:val="bottom"/>
          </w:tcPr>
          <w:p w:rsidR="00BD1D7F" w:rsidRDefault="007860A4">
            <w:pPr>
              <w:ind w:left="80"/>
              <w:rPr>
                <w:sz w:val="20"/>
                <w:szCs w:val="20"/>
              </w:rPr>
            </w:pPr>
            <w:r>
              <w:rPr>
                <w:rFonts w:eastAsia="Times New Roman"/>
                <w:sz w:val="18"/>
                <w:szCs w:val="18"/>
              </w:rPr>
              <w:t>объекты:</w:t>
            </w:r>
          </w:p>
        </w:tc>
        <w:tc>
          <w:tcPr>
            <w:tcW w:w="700" w:type="dxa"/>
            <w:vAlign w:val="bottom"/>
          </w:tcPr>
          <w:p w:rsidR="00BD1D7F" w:rsidRDefault="00BD1D7F">
            <w:pPr>
              <w:rPr>
                <w:sz w:val="17"/>
                <w:szCs w:val="17"/>
              </w:rPr>
            </w:pPr>
          </w:p>
        </w:tc>
        <w:tc>
          <w:tcPr>
            <w:tcW w:w="60" w:type="dxa"/>
            <w:vAlign w:val="bottom"/>
          </w:tcPr>
          <w:p w:rsidR="00BD1D7F" w:rsidRDefault="00BD1D7F">
            <w:pPr>
              <w:rPr>
                <w:sz w:val="17"/>
                <w:szCs w:val="17"/>
              </w:rPr>
            </w:pPr>
          </w:p>
        </w:tc>
        <w:tc>
          <w:tcPr>
            <w:tcW w:w="9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этикета: здороваться,</w:t>
            </w:r>
          </w:p>
        </w:tc>
      </w:tr>
      <w:tr w:rsidR="00BD1D7F">
        <w:trPr>
          <w:trHeight w:val="208"/>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к родителям. 3.Освоить</w:t>
            </w:r>
          </w:p>
        </w:tc>
        <w:tc>
          <w:tcPr>
            <w:tcW w:w="2280" w:type="dxa"/>
            <w:tcBorders>
              <w:right w:val="single" w:sz="8" w:space="0" w:color="auto"/>
            </w:tcBorders>
            <w:vAlign w:val="bottom"/>
          </w:tcPr>
          <w:p w:rsidR="00BD1D7F" w:rsidRDefault="007860A4">
            <w:pPr>
              <w:spacing w:line="199" w:lineRule="exact"/>
              <w:ind w:left="100"/>
              <w:rPr>
                <w:sz w:val="20"/>
                <w:szCs w:val="20"/>
              </w:rPr>
            </w:pPr>
            <w:r>
              <w:rPr>
                <w:rFonts w:eastAsia="Times New Roman"/>
                <w:sz w:val="18"/>
                <w:szCs w:val="18"/>
              </w:rPr>
              <w:t>жизненных</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находить общее и различие.</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прощаться,</w:t>
            </w:r>
          </w:p>
        </w:tc>
      </w:tr>
      <w:tr w:rsidR="00BD1D7F">
        <w:trPr>
          <w:trHeight w:val="209"/>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роли ученика;</w:t>
            </w:r>
          </w:p>
        </w:tc>
        <w:tc>
          <w:tcPr>
            <w:tcW w:w="2280" w:type="dxa"/>
            <w:tcBorders>
              <w:right w:val="single" w:sz="8" w:space="0" w:color="auto"/>
            </w:tcBorders>
            <w:vAlign w:val="bottom"/>
          </w:tcPr>
          <w:p w:rsidR="00BD1D7F" w:rsidRDefault="007860A4">
            <w:pPr>
              <w:spacing w:line="201" w:lineRule="exact"/>
              <w:ind w:left="100"/>
              <w:rPr>
                <w:sz w:val="20"/>
                <w:szCs w:val="20"/>
              </w:rPr>
            </w:pPr>
            <w:r>
              <w:rPr>
                <w:rFonts w:eastAsia="Times New Roman"/>
                <w:sz w:val="18"/>
                <w:szCs w:val="18"/>
              </w:rPr>
              <w:t>Ситуациях под</w:t>
            </w:r>
          </w:p>
        </w:tc>
        <w:tc>
          <w:tcPr>
            <w:tcW w:w="1660" w:type="dxa"/>
            <w:gridSpan w:val="2"/>
            <w:vAlign w:val="bottom"/>
          </w:tcPr>
          <w:p w:rsidR="00BD1D7F" w:rsidRDefault="007860A4">
            <w:pPr>
              <w:ind w:left="80"/>
              <w:rPr>
                <w:sz w:val="20"/>
                <w:szCs w:val="20"/>
              </w:rPr>
            </w:pPr>
            <w:r>
              <w:rPr>
                <w:rFonts w:eastAsia="Times New Roman"/>
                <w:sz w:val="18"/>
                <w:szCs w:val="18"/>
              </w:rPr>
              <w:t>Группировать</w:t>
            </w:r>
          </w:p>
        </w:tc>
        <w:tc>
          <w:tcPr>
            <w:tcW w:w="60" w:type="dxa"/>
            <w:vAlign w:val="bottom"/>
          </w:tcPr>
          <w:p w:rsidR="00BD1D7F" w:rsidRDefault="00BD1D7F">
            <w:pPr>
              <w:rPr>
                <w:sz w:val="18"/>
                <w:szCs w:val="18"/>
              </w:rPr>
            </w:pPr>
          </w:p>
        </w:tc>
        <w:tc>
          <w:tcPr>
            <w:tcW w:w="940" w:type="dxa"/>
            <w:tcBorders>
              <w:right w:val="single" w:sz="8" w:space="0" w:color="auto"/>
            </w:tcBorders>
            <w:vAlign w:val="bottom"/>
          </w:tcPr>
          <w:p w:rsidR="00BD1D7F" w:rsidRDefault="007860A4">
            <w:pPr>
              <w:ind w:right="29"/>
              <w:jc w:val="right"/>
              <w:rPr>
                <w:sz w:val="20"/>
                <w:szCs w:val="20"/>
              </w:rPr>
            </w:pPr>
            <w:r>
              <w:rPr>
                <w:rFonts w:eastAsia="Times New Roman"/>
                <w:sz w:val="18"/>
                <w:szCs w:val="18"/>
              </w:rPr>
              <w:t>предметы,</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благодарить.</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формирование</w:t>
            </w:r>
          </w:p>
        </w:tc>
        <w:tc>
          <w:tcPr>
            <w:tcW w:w="2280" w:type="dxa"/>
            <w:tcBorders>
              <w:right w:val="single" w:sz="8" w:space="0" w:color="auto"/>
            </w:tcBorders>
            <w:vAlign w:val="bottom"/>
          </w:tcPr>
          <w:p w:rsidR="00BD1D7F" w:rsidRDefault="007860A4">
            <w:pPr>
              <w:spacing w:line="199" w:lineRule="exact"/>
              <w:ind w:left="100"/>
              <w:rPr>
                <w:sz w:val="20"/>
                <w:szCs w:val="20"/>
              </w:rPr>
            </w:pPr>
            <w:r>
              <w:rPr>
                <w:rFonts w:eastAsia="Times New Roman"/>
                <w:sz w:val="18"/>
                <w:szCs w:val="18"/>
              </w:rPr>
              <w:t>руководством</w:t>
            </w:r>
          </w:p>
        </w:tc>
        <w:tc>
          <w:tcPr>
            <w:tcW w:w="960" w:type="dxa"/>
            <w:vAlign w:val="bottom"/>
          </w:tcPr>
          <w:p w:rsidR="00BD1D7F" w:rsidRDefault="007860A4">
            <w:pPr>
              <w:ind w:left="80"/>
              <w:rPr>
                <w:sz w:val="20"/>
                <w:szCs w:val="20"/>
              </w:rPr>
            </w:pPr>
            <w:r>
              <w:rPr>
                <w:rFonts w:eastAsia="Times New Roman"/>
                <w:sz w:val="18"/>
                <w:szCs w:val="18"/>
              </w:rPr>
              <w:t>объекты</w:t>
            </w:r>
          </w:p>
        </w:tc>
        <w:tc>
          <w:tcPr>
            <w:tcW w:w="700" w:type="dxa"/>
            <w:vAlign w:val="bottom"/>
          </w:tcPr>
          <w:p w:rsidR="00BD1D7F" w:rsidRDefault="007860A4">
            <w:pPr>
              <w:ind w:left="320"/>
              <w:rPr>
                <w:sz w:val="20"/>
                <w:szCs w:val="20"/>
              </w:rPr>
            </w:pPr>
            <w:r>
              <w:rPr>
                <w:rFonts w:eastAsia="Times New Roman"/>
                <w:sz w:val="18"/>
                <w:szCs w:val="18"/>
              </w:rPr>
              <w:t>на</w:t>
            </w:r>
          </w:p>
        </w:tc>
        <w:tc>
          <w:tcPr>
            <w:tcW w:w="60" w:type="dxa"/>
            <w:vAlign w:val="bottom"/>
          </w:tcPr>
          <w:p w:rsidR="00BD1D7F" w:rsidRDefault="00BD1D7F">
            <w:pPr>
              <w:rPr>
                <w:sz w:val="17"/>
                <w:szCs w:val="17"/>
              </w:rPr>
            </w:pPr>
          </w:p>
        </w:tc>
        <w:tc>
          <w:tcPr>
            <w:tcW w:w="940" w:type="dxa"/>
            <w:tcBorders>
              <w:right w:val="single" w:sz="8" w:space="0" w:color="auto"/>
            </w:tcBorders>
            <w:vAlign w:val="bottom"/>
          </w:tcPr>
          <w:p w:rsidR="00BD1D7F" w:rsidRDefault="007860A4">
            <w:pPr>
              <w:ind w:right="49"/>
              <w:jc w:val="right"/>
              <w:rPr>
                <w:sz w:val="20"/>
                <w:szCs w:val="20"/>
              </w:rPr>
            </w:pPr>
            <w:r>
              <w:rPr>
                <w:rFonts w:eastAsia="Times New Roman"/>
                <w:sz w:val="18"/>
                <w:szCs w:val="18"/>
              </w:rPr>
              <w:t>основе</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Слушать и понимать</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интереса (мотивации) к</w:t>
            </w:r>
          </w:p>
        </w:tc>
        <w:tc>
          <w:tcPr>
            <w:tcW w:w="2280" w:type="dxa"/>
            <w:tcBorders>
              <w:right w:val="single" w:sz="8" w:space="0" w:color="auto"/>
            </w:tcBorders>
            <w:vAlign w:val="bottom"/>
          </w:tcPr>
          <w:p w:rsidR="00BD1D7F" w:rsidRDefault="007860A4">
            <w:pPr>
              <w:spacing w:line="199" w:lineRule="exact"/>
              <w:ind w:left="100"/>
              <w:rPr>
                <w:sz w:val="20"/>
                <w:szCs w:val="20"/>
              </w:rPr>
            </w:pPr>
            <w:r>
              <w:rPr>
                <w:rFonts w:eastAsia="Times New Roman"/>
                <w:sz w:val="18"/>
                <w:szCs w:val="18"/>
              </w:rPr>
              <w:t>учителя.</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существенных признаков.</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речь других.</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учению.</w:t>
            </w:r>
          </w:p>
        </w:tc>
        <w:tc>
          <w:tcPr>
            <w:tcW w:w="2280" w:type="dxa"/>
            <w:tcBorders>
              <w:right w:val="single" w:sz="8" w:space="0" w:color="auto"/>
            </w:tcBorders>
            <w:vAlign w:val="bottom"/>
          </w:tcPr>
          <w:p w:rsidR="00BD1D7F" w:rsidRDefault="007860A4">
            <w:pPr>
              <w:spacing w:line="199" w:lineRule="exact"/>
              <w:ind w:left="100"/>
              <w:rPr>
                <w:sz w:val="20"/>
                <w:szCs w:val="20"/>
              </w:rPr>
            </w:pPr>
            <w:r>
              <w:rPr>
                <w:rFonts w:eastAsia="Times New Roman"/>
                <w:sz w:val="18"/>
                <w:szCs w:val="18"/>
              </w:rPr>
              <w:t>3.Определять план</w:t>
            </w:r>
          </w:p>
        </w:tc>
        <w:tc>
          <w:tcPr>
            <w:tcW w:w="960" w:type="dxa"/>
            <w:vAlign w:val="bottom"/>
          </w:tcPr>
          <w:p w:rsidR="00BD1D7F" w:rsidRDefault="007860A4">
            <w:pPr>
              <w:ind w:left="80"/>
              <w:rPr>
                <w:sz w:val="20"/>
                <w:szCs w:val="20"/>
              </w:rPr>
            </w:pPr>
            <w:r>
              <w:rPr>
                <w:rFonts w:eastAsia="Times New Roman"/>
                <w:sz w:val="18"/>
                <w:szCs w:val="18"/>
              </w:rPr>
              <w:t>Подробно</w:t>
            </w:r>
          </w:p>
        </w:tc>
        <w:tc>
          <w:tcPr>
            <w:tcW w:w="1700" w:type="dxa"/>
            <w:gridSpan w:val="3"/>
            <w:tcBorders>
              <w:right w:val="single" w:sz="8" w:space="0" w:color="auto"/>
            </w:tcBorders>
            <w:vAlign w:val="bottom"/>
          </w:tcPr>
          <w:p w:rsidR="00BD1D7F" w:rsidRDefault="007860A4">
            <w:pPr>
              <w:ind w:right="29"/>
              <w:jc w:val="right"/>
              <w:rPr>
                <w:sz w:val="20"/>
                <w:szCs w:val="20"/>
              </w:rPr>
            </w:pPr>
            <w:r>
              <w:rPr>
                <w:rFonts w:eastAsia="Times New Roman"/>
                <w:sz w:val="18"/>
                <w:szCs w:val="18"/>
              </w:rPr>
              <w:t>пересказывать</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Участвовать в паре.</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4.Оценивать</w:t>
            </w:r>
          </w:p>
        </w:tc>
        <w:tc>
          <w:tcPr>
            <w:tcW w:w="2280" w:type="dxa"/>
            <w:tcBorders>
              <w:right w:val="single" w:sz="8" w:space="0" w:color="auto"/>
            </w:tcBorders>
            <w:vAlign w:val="bottom"/>
          </w:tcPr>
          <w:p w:rsidR="00BD1D7F" w:rsidRDefault="007860A4">
            <w:pPr>
              <w:spacing w:line="199" w:lineRule="exact"/>
              <w:ind w:left="100"/>
              <w:rPr>
                <w:sz w:val="20"/>
                <w:szCs w:val="20"/>
              </w:rPr>
            </w:pPr>
            <w:r>
              <w:rPr>
                <w:rFonts w:eastAsia="Times New Roman"/>
                <w:sz w:val="18"/>
                <w:szCs w:val="18"/>
              </w:rPr>
              <w:t>выполнения заданий на</w:t>
            </w:r>
          </w:p>
        </w:tc>
        <w:tc>
          <w:tcPr>
            <w:tcW w:w="1660" w:type="dxa"/>
            <w:gridSpan w:val="2"/>
            <w:vAlign w:val="bottom"/>
          </w:tcPr>
          <w:p w:rsidR="00BD1D7F" w:rsidRDefault="007860A4">
            <w:pPr>
              <w:ind w:left="80"/>
              <w:rPr>
                <w:sz w:val="20"/>
                <w:szCs w:val="20"/>
              </w:rPr>
            </w:pPr>
            <w:r>
              <w:rPr>
                <w:rFonts w:eastAsia="Times New Roman"/>
                <w:sz w:val="18"/>
                <w:szCs w:val="18"/>
              </w:rPr>
              <w:t>прочитанное</w:t>
            </w:r>
          </w:p>
        </w:tc>
        <w:tc>
          <w:tcPr>
            <w:tcW w:w="60" w:type="dxa"/>
            <w:vAlign w:val="bottom"/>
          </w:tcPr>
          <w:p w:rsidR="00BD1D7F" w:rsidRDefault="00BD1D7F">
            <w:pPr>
              <w:rPr>
                <w:sz w:val="17"/>
                <w:szCs w:val="17"/>
              </w:rPr>
            </w:pPr>
          </w:p>
        </w:tc>
        <w:tc>
          <w:tcPr>
            <w:tcW w:w="940" w:type="dxa"/>
            <w:tcBorders>
              <w:right w:val="single" w:sz="8" w:space="0" w:color="auto"/>
            </w:tcBorders>
            <w:vAlign w:val="bottom"/>
          </w:tcPr>
          <w:p w:rsidR="00BD1D7F" w:rsidRDefault="007860A4">
            <w:pPr>
              <w:ind w:right="29"/>
              <w:jc w:val="right"/>
              <w:rPr>
                <w:sz w:val="20"/>
                <w:szCs w:val="20"/>
              </w:rPr>
            </w:pPr>
            <w:r>
              <w:rPr>
                <w:rFonts w:eastAsia="Times New Roman"/>
                <w:sz w:val="18"/>
                <w:szCs w:val="18"/>
              </w:rPr>
              <w:t>или</w:t>
            </w:r>
          </w:p>
        </w:tc>
        <w:tc>
          <w:tcPr>
            <w:tcW w:w="2100" w:type="dxa"/>
            <w:tcBorders>
              <w:right w:val="single" w:sz="8" w:space="0" w:color="auto"/>
            </w:tcBorders>
            <w:vAlign w:val="bottom"/>
          </w:tcPr>
          <w:p w:rsidR="00BD1D7F" w:rsidRDefault="00BD1D7F">
            <w:pPr>
              <w:rPr>
                <w:sz w:val="17"/>
                <w:szCs w:val="17"/>
              </w:rPr>
            </w:pPr>
          </w:p>
        </w:tc>
      </w:tr>
      <w:tr w:rsidR="00BD1D7F">
        <w:trPr>
          <w:trHeight w:val="207"/>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жизненные ситуаций и</w:t>
            </w:r>
          </w:p>
        </w:tc>
        <w:tc>
          <w:tcPr>
            <w:tcW w:w="2280" w:type="dxa"/>
            <w:tcBorders>
              <w:right w:val="single" w:sz="8" w:space="0" w:color="auto"/>
            </w:tcBorders>
            <w:vAlign w:val="bottom"/>
          </w:tcPr>
          <w:p w:rsidR="00BD1D7F" w:rsidRDefault="007860A4">
            <w:pPr>
              <w:spacing w:line="199" w:lineRule="exact"/>
              <w:ind w:left="100"/>
              <w:rPr>
                <w:sz w:val="20"/>
                <w:szCs w:val="20"/>
              </w:rPr>
            </w:pPr>
            <w:r>
              <w:rPr>
                <w:rFonts w:eastAsia="Times New Roman"/>
                <w:sz w:val="18"/>
                <w:szCs w:val="18"/>
              </w:rPr>
              <w:t>уроках, внеурочной</w:t>
            </w:r>
          </w:p>
        </w:tc>
        <w:tc>
          <w:tcPr>
            <w:tcW w:w="1660" w:type="dxa"/>
            <w:gridSpan w:val="2"/>
            <w:vAlign w:val="bottom"/>
          </w:tcPr>
          <w:p w:rsidR="00BD1D7F" w:rsidRDefault="007860A4">
            <w:pPr>
              <w:ind w:left="80"/>
              <w:rPr>
                <w:sz w:val="20"/>
                <w:szCs w:val="20"/>
              </w:rPr>
            </w:pPr>
            <w:r>
              <w:rPr>
                <w:rFonts w:eastAsia="Times New Roman"/>
                <w:sz w:val="18"/>
                <w:szCs w:val="18"/>
              </w:rPr>
              <w:t>прослушанное;</w:t>
            </w:r>
          </w:p>
        </w:tc>
        <w:tc>
          <w:tcPr>
            <w:tcW w:w="1000" w:type="dxa"/>
            <w:gridSpan w:val="2"/>
            <w:tcBorders>
              <w:right w:val="single" w:sz="8" w:space="0" w:color="auto"/>
            </w:tcBorders>
            <w:vAlign w:val="bottom"/>
          </w:tcPr>
          <w:p w:rsidR="00BD1D7F" w:rsidRDefault="007860A4">
            <w:pPr>
              <w:ind w:right="49"/>
              <w:jc w:val="right"/>
              <w:rPr>
                <w:sz w:val="20"/>
                <w:szCs w:val="20"/>
              </w:rPr>
            </w:pPr>
            <w:r>
              <w:rPr>
                <w:rFonts w:eastAsia="Times New Roman"/>
                <w:w w:val="97"/>
                <w:sz w:val="18"/>
                <w:szCs w:val="18"/>
              </w:rPr>
              <w:t>определять</w:t>
            </w:r>
          </w:p>
        </w:tc>
        <w:tc>
          <w:tcPr>
            <w:tcW w:w="2100" w:type="dxa"/>
            <w:tcBorders>
              <w:right w:val="single" w:sz="8" w:space="0" w:color="auto"/>
            </w:tcBorders>
            <w:vAlign w:val="bottom"/>
          </w:tcPr>
          <w:p w:rsidR="00BD1D7F" w:rsidRDefault="00BD1D7F">
            <w:pPr>
              <w:rPr>
                <w:sz w:val="17"/>
                <w:szCs w:val="17"/>
              </w:rPr>
            </w:pP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поступки героев</w:t>
            </w:r>
          </w:p>
        </w:tc>
        <w:tc>
          <w:tcPr>
            <w:tcW w:w="2280" w:type="dxa"/>
            <w:tcBorders>
              <w:right w:val="single" w:sz="8" w:space="0" w:color="auto"/>
            </w:tcBorders>
            <w:vAlign w:val="bottom"/>
          </w:tcPr>
          <w:p w:rsidR="00BD1D7F" w:rsidRDefault="007860A4">
            <w:pPr>
              <w:spacing w:line="199" w:lineRule="exact"/>
              <w:ind w:left="100"/>
              <w:rPr>
                <w:sz w:val="20"/>
                <w:szCs w:val="20"/>
              </w:rPr>
            </w:pPr>
            <w:r>
              <w:rPr>
                <w:rFonts w:eastAsia="Times New Roman"/>
                <w:sz w:val="18"/>
                <w:szCs w:val="18"/>
              </w:rPr>
              <w:t>деятельности, жизненных</w:t>
            </w:r>
          </w:p>
        </w:tc>
        <w:tc>
          <w:tcPr>
            <w:tcW w:w="960" w:type="dxa"/>
            <w:vAlign w:val="bottom"/>
          </w:tcPr>
          <w:p w:rsidR="00BD1D7F" w:rsidRDefault="007860A4">
            <w:pPr>
              <w:ind w:left="80"/>
              <w:rPr>
                <w:sz w:val="20"/>
                <w:szCs w:val="20"/>
              </w:rPr>
            </w:pPr>
            <w:r>
              <w:rPr>
                <w:rFonts w:eastAsia="Times New Roman"/>
                <w:sz w:val="18"/>
                <w:szCs w:val="18"/>
              </w:rPr>
              <w:t>тему.</w:t>
            </w:r>
          </w:p>
        </w:tc>
        <w:tc>
          <w:tcPr>
            <w:tcW w:w="700" w:type="dxa"/>
            <w:vAlign w:val="bottom"/>
          </w:tcPr>
          <w:p w:rsidR="00BD1D7F" w:rsidRDefault="00BD1D7F">
            <w:pPr>
              <w:rPr>
                <w:sz w:val="17"/>
                <w:szCs w:val="17"/>
              </w:rPr>
            </w:pPr>
          </w:p>
        </w:tc>
        <w:tc>
          <w:tcPr>
            <w:tcW w:w="60" w:type="dxa"/>
            <w:vAlign w:val="bottom"/>
          </w:tcPr>
          <w:p w:rsidR="00BD1D7F" w:rsidRDefault="00BD1D7F">
            <w:pPr>
              <w:rPr>
                <w:sz w:val="17"/>
                <w:szCs w:val="17"/>
              </w:rPr>
            </w:pPr>
          </w:p>
        </w:tc>
        <w:tc>
          <w:tcPr>
            <w:tcW w:w="9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BD1D7F">
            <w:pPr>
              <w:rPr>
                <w:sz w:val="17"/>
                <w:szCs w:val="17"/>
              </w:rPr>
            </w:pPr>
          </w:p>
        </w:tc>
      </w:tr>
      <w:tr w:rsidR="00BD1D7F">
        <w:trPr>
          <w:trHeight w:val="208"/>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художественных</w:t>
            </w:r>
          </w:p>
        </w:tc>
        <w:tc>
          <w:tcPr>
            <w:tcW w:w="2280" w:type="dxa"/>
            <w:tcBorders>
              <w:right w:val="single" w:sz="8" w:space="0" w:color="auto"/>
            </w:tcBorders>
            <w:vAlign w:val="bottom"/>
          </w:tcPr>
          <w:p w:rsidR="00BD1D7F" w:rsidRDefault="007860A4">
            <w:pPr>
              <w:spacing w:line="199" w:lineRule="exact"/>
              <w:ind w:left="100"/>
              <w:rPr>
                <w:sz w:val="20"/>
                <w:szCs w:val="20"/>
              </w:rPr>
            </w:pPr>
            <w:r>
              <w:rPr>
                <w:rFonts w:eastAsia="Times New Roman"/>
                <w:sz w:val="18"/>
                <w:szCs w:val="18"/>
              </w:rPr>
              <w:t>ситуациях под</w:t>
            </w:r>
          </w:p>
        </w:tc>
        <w:tc>
          <w:tcPr>
            <w:tcW w:w="960" w:type="dxa"/>
            <w:vAlign w:val="bottom"/>
          </w:tcPr>
          <w:p w:rsidR="00BD1D7F" w:rsidRDefault="00BD1D7F">
            <w:pPr>
              <w:rPr>
                <w:sz w:val="18"/>
                <w:szCs w:val="18"/>
              </w:rPr>
            </w:pPr>
          </w:p>
        </w:tc>
        <w:tc>
          <w:tcPr>
            <w:tcW w:w="700" w:type="dxa"/>
            <w:vAlign w:val="bottom"/>
          </w:tcPr>
          <w:p w:rsidR="00BD1D7F" w:rsidRDefault="00BD1D7F">
            <w:pPr>
              <w:rPr>
                <w:sz w:val="18"/>
                <w:szCs w:val="18"/>
              </w:rPr>
            </w:pPr>
          </w:p>
        </w:tc>
        <w:tc>
          <w:tcPr>
            <w:tcW w:w="60" w:type="dxa"/>
            <w:vAlign w:val="bottom"/>
          </w:tcPr>
          <w:p w:rsidR="00BD1D7F" w:rsidRDefault="00BD1D7F">
            <w:pPr>
              <w:rPr>
                <w:sz w:val="18"/>
                <w:szCs w:val="18"/>
              </w:rPr>
            </w:pPr>
          </w:p>
        </w:tc>
        <w:tc>
          <w:tcPr>
            <w:tcW w:w="940" w:type="dxa"/>
            <w:tcBorders>
              <w:right w:val="single" w:sz="8" w:space="0" w:color="auto"/>
            </w:tcBorders>
            <w:vAlign w:val="bottom"/>
          </w:tcPr>
          <w:p w:rsidR="00BD1D7F" w:rsidRDefault="00BD1D7F">
            <w:pPr>
              <w:rPr>
                <w:sz w:val="18"/>
                <w:szCs w:val="18"/>
              </w:rPr>
            </w:pPr>
          </w:p>
        </w:tc>
        <w:tc>
          <w:tcPr>
            <w:tcW w:w="2100" w:type="dxa"/>
            <w:tcBorders>
              <w:right w:val="single" w:sz="8" w:space="0" w:color="auto"/>
            </w:tcBorders>
            <w:vAlign w:val="bottom"/>
          </w:tcPr>
          <w:p w:rsidR="00BD1D7F" w:rsidRDefault="00BD1D7F">
            <w:pPr>
              <w:rPr>
                <w:sz w:val="18"/>
                <w:szCs w:val="18"/>
              </w:rPr>
            </w:pPr>
          </w:p>
        </w:tc>
      </w:tr>
      <w:tr w:rsidR="00BD1D7F">
        <w:trPr>
          <w:trHeight w:val="209"/>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текстов с точки зрения</w:t>
            </w:r>
          </w:p>
        </w:tc>
        <w:tc>
          <w:tcPr>
            <w:tcW w:w="2280" w:type="dxa"/>
            <w:tcBorders>
              <w:right w:val="single" w:sz="8" w:space="0" w:color="auto"/>
            </w:tcBorders>
            <w:vAlign w:val="bottom"/>
          </w:tcPr>
          <w:p w:rsidR="00BD1D7F" w:rsidRDefault="007860A4">
            <w:pPr>
              <w:spacing w:line="201" w:lineRule="exact"/>
              <w:ind w:left="100"/>
              <w:rPr>
                <w:sz w:val="20"/>
                <w:szCs w:val="20"/>
              </w:rPr>
            </w:pPr>
            <w:r>
              <w:rPr>
                <w:rFonts w:eastAsia="Times New Roman"/>
                <w:sz w:val="18"/>
                <w:szCs w:val="18"/>
              </w:rPr>
              <w:t>руководством учителя.</w:t>
            </w:r>
          </w:p>
        </w:tc>
        <w:tc>
          <w:tcPr>
            <w:tcW w:w="960" w:type="dxa"/>
            <w:vAlign w:val="bottom"/>
          </w:tcPr>
          <w:p w:rsidR="00BD1D7F" w:rsidRDefault="00BD1D7F">
            <w:pPr>
              <w:rPr>
                <w:sz w:val="18"/>
                <w:szCs w:val="18"/>
              </w:rPr>
            </w:pPr>
          </w:p>
        </w:tc>
        <w:tc>
          <w:tcPr>
            <w:tcW w:w="700" w:type="dxa"/>
            <w:vAlign w:val="bottom"/>
          </w:tcPr>
          <w:p w:rsidR="00BD1D7F" w:rsidRDefault="00BD1D7F">
            <w:pPr>
              <w:rPr>
                <w:sz w:val="18"/>
                <w:szCs w:val="18"/>
              </w:rPr>
            </w:pPr>
          </w:p>
        </w:tc>
        <w:tc>
          <w:tcPr>
            <w:tcW w:w="60" w:type="dxa"/>
            <w:vAlign w:val="bottom"/>
          </w:tcPr>
          <w:p w:rsidR="00BD1D7F" w:rsidRDefault="00BD1D7F">
            <w:pPr>
              <w:rPr>
                <w:sz w:val="18"/>
                <w:szCs w:val="18"/>
              </w:rPr>
            </w:pPr>
          </w:p>
        </w:tc>
        <w:tc>
          <w:tcPr>
            <w:tcW w:w="940" w:type="dxa"/>
            <w:tcBorders>
              <w:right w:val="single" w:sz="8" w:space="0" w:color="auto"/>
            </w:tcBorders>
            <w:vAlign w:val="bottom"/>
          </w:tcPr>
          <w:p w:rsidR="00BD1D7F" w:rsidRDefault="00BD1D7F">
            <w:pPr>
              <w:rPr>
                <w:sz w:val="18"/>
                <w:szCs w:val="18"/>
              </w:rPr>
            </w:pPr>
          </w:p>
        </w:tc>
        <w:tc>
          <w:tcPr>
            <w:tcW w:w="2100" w:type="dxa"/>
            <w:tcBorders>
              <w:right w:val="single" w:sz="8" w:space="0" w:color="auto"/>
            </w:tcBorders>
            <w:vAlign w:val="bottom"/>
          </w:tcPr>
          <w:p w:rsidR="00BD1D7F" w:rsidRDefault="00BD1D7F">
            <w:pPr>
              <w:rPr>
                <w:sz w:val="18"/>
                <w:szCs w:val="18"/>
              </w:rPr>
            </w:pP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общечеловеческих</w:t>
            </w:r>
          </w:p>
        </w:tc>
        <w:tc>
          <w:tcPr>
            <w:tcW w:w="2280" w:type="dxa"/>
            <w:tcBorders>
              <w:right w:val="single" w:sz="8" w:space="0" w:color="auto"/>
            </w:tcBorders>
            <w:vAlign w:val="bottom"/>
          </w:tcPr>
          <w:p w:rsidR="00BD1D7F" w:rsidRDefault="007860A4">
            <w:pPr>
              <w:spacing w:line="199" w:lineRule="exact"/>
              <w:ind w:left="100"/>
              <w:rPr>
                <w:sz w:val="20"/>
                <w:szCs w:val="20"/>
              </w:rPr>
            </w:pPr>
            <w:r>
              <w:rPr>
                <w:rFonts w:eastAsia="Times New Roman"/>
                <w:sz w:val="18"/>
                <w:szCs w:val="18"/>
              </w:rPr>
              <w:t>4.Использовать в своей</w:t>
            </w:r>
          </w:p>
        </w:tc>
        <w:tc>
          <w:tcPr>
            <w:tcW w:w="960" w:type="dxa"/>
            <w:vAlign w:val="bottom"/>
          </w:tcPr>
          <w:p w:rsidR="00BD1D7F" w:rsidRDefault="00BD1D7F">
            <w:pPr>
              <w:rPr>
                <w:sz w:val="17"/>
                <w:szCs w:val="17"/>
              </w:rPr>
            </w:pPr>
          </w:p>
        </w:tc>
        <w:tc>
          <w:tcPr>
            <w:tcW w:w="700" w:type="dxa"/>
            <w:vAlign w:val="bottom"/>
          </w:tcPr>
          <w:p w:rsidR="00BD1D7F" w:rsidRDefault="00BD1D7F">
            <w:pPr>
              <w:rPr>
                <w:sz w:val="17"/>
                <w:szCs w:val="17"/>
              </w:rPr>
            </w:pPr>
          </w:p>
        </w:tc>
        <w:tc>
          <w:tcPr>
            <w:tcW w:w="60" w:type="dxa"/>
            <w:vAlign w:val="bottom"/>
          </w:tcPr>
          <w:p w:rsidR="00BD1D7F" w:rsidRDefault="00BD1D7F">
            <w:pPr>
              <w:rPr>
                <w:sz w:val="17"/>
                <w:szCs w:val="17"/>
              </w:rPr>
            </w:pPr>
          </w:p>
        </w:tc>
        <w:tc>
          <w:tcPr>
            <w:tcW w:w="9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BD1D7F">
            <w:pPr>
              <w:rPr>
                <w:sz w:val="17"/>
                <w:szCs w:val="17"/>
              </w:rPr>
            </w:pP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норм.</w:t>
            </w:r>
          </w:p>
        </w:tc>
        <w:tc>
          <w:tcPr>
            <w:tcW w:w="2280" w:type="dxa"/>
            <w:tcBorders>
              <w:right w:val="single" w:sz="8" w:space="0" w:color="auto"/>
            </w:tcBorders>
            <w:vAlign w:val="bottom"/>
          </w:tcPr>
          <w:p w:rsidR="00BD1D7F" w:rsidRDefault="007860A4">
            <w:pPr>
              <w:spacing w:line="199" w:lineRule="exact"/>
              <w:ind w:left="100"/>
              <w:rPr>
                <w:sz w:val="20"/>
                <w:szCs w:val="20"/>
              </w:rPr>
            </w:pPr>
            <w:r>
              <w:rPr>
                <w:rFonts w:eastAsia="Times New Roman"/>
                <w:sz w:val="18"/>
                <w:szCs w:val="18"/>
              </w:rPr>
              <w:t>деятельности простейшие</w:t>
            </w:r>
          </w:p>
        </w:tc>
        <w:tc>
          <w:tcPr>
            <w:tcW w:w="960" w:type="dxa"/>
            <w:vAlign w:val="bottom"/>
          </w:tcPr>
          <w:p w:rsidR="00BD1D7F" w:rsidRDefault="00BD1D7F">
            <w:pPr>
              <w:rPr>
                <w:sz w:val="17"/>
                <w:szCs w:val="17"/>
              </w:rPr>
            </w:pPr>
          </w:p>
        </w:tc>
        <w:tc>
          <w:tcPr>
            <w:tcW w:w="700" w:type="dxa"/>
            <w:vAlign w:val="bottom"/>
          </w:tcPr>
          <w:p w:rsidR="00BD1D7F" w:rsidRDefault="00BD1D7F">
            <w:pPr>
              <w:rPr>
                <w:sz w:val="17"/>
                <w:szCs w:val="17"/>
              </w:rPr>
            </w:pPr>
          </w:p>
        </w:tc>
        <w:tc>
          <w:tcPr>
            <w:tcW w:w="60" w:type="dxa"/>
            <w:vAlign w:val="bottom"/>
          </w:tcPr>
          <w:p w:rsidR="00BD1D7F" w:rsidRDefault="00BD1D7F">
            <w:pPr>
              <w:rPr>
                <w:sz w:val="17"/>
                <w:szCs w:val="17"/>
              </w:rPr>
            </w:pPr>
          </w:p>
        </w:tc>
        <w:tc>
          <w:tcPr>
            <w:tcW w:w="9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BD1D7F">
            <w:pPr>
              <w:rPr>
                <w:sz w:val="17"/>
                <w:szCs w:val="17"/>
              </w:rPr>
            </w:pPr>
          </w:p>
        </w:tc>
      </w:tr>
      <w:tr w:rsidR="00BD1D7F">
        <w:trPr>
          <w:trHeight w:val="199"/>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BD1D7F">
            <w:pPr>
              <w:rPr>
                <w:sz w:val="17"/>
                <w:szCs w:val="17"/>
              </w:rPr>
            </w:pPr>
          </w:p>
        </w:tc>
        <w:tc>
          <w:tcPr>
            <w:tcW w:w="2280" w:type="dxa"/>
            <w:tcBorders>
              <w:right w:val="single" w:sz="8" w:space="0" w:color="auto"/>
            </w:tcBorders>
            <w:vAlign w:val="bottom"/>
          </w:tcPr>
          <w:p w:rsidR="00BD1D7F" w:rsidRDefault="007860A4">
            <w:pPr>
              <w:spacing w:line="199" w:lineRule="exact"/>
              <w:ind w:left="100"/>
              <w:rPr>
                <w:sz w:val="20"/>
                <w:szCs w:val="20"/>
              </w:rPr>
            </w:pPr>
            <w:r>
              <w:rPr>
                <w:rFonts w:eastAsia="Times New Roman"/>
                <w:sz w:val="18"/>
                <w:szCs w:val="18"/>
              </w:rPr>
              <w:t>приборы: линейку,</w:t>
            </w:r>
          </w:p>
        </w:tc>
        <w:tc>
          <w:tcPr>
            <w:tcW w:w="960" w:type="dxa"/>
            <w:vAlign w:val="bottom"/>
          </w:tcPr>
          <w:p w:rsidR="00BD1D7F" w:rsidRDefault="00BD1D7F">
            <w:pPr>
              <w:rPr>
                <w:sz w:val="17"/>
                <w:szCs w:val="17"/>
              </w:rPr>
            </w:pPr>
          </w:p>
        </w:tc>
        <w:tc>
          <w:tcPr>
            <w:tcW w:w="700" w:type="dxa"/>
            <w:vAlign w:val="bottom"/>
          </w:tcPr>
          <w:p w:rsidR="00BD1D7F" w:rsidRDefault="00BD1D7F">
            <w:pPr>
              <w:rPr>
                <w:sz w:val="17"/>
                <w:szCs w:val="17"/>
              </w:rPr>
            </w:pPr>
          </w:p>
        </w:tc>
        <w:tc>
          <w:tcPr>
            <w:tcW w:w="60" w:type="dxa"/>
            <w:vAlign w:val="bottom"/>
          </w:tcPr>
          <w:p w:rsidR="00BD1D7F" w:rsidRDefault="00BD1D7F">
            <w:pPr>
              <w:rPr>
                <w:sz w:val="17"/>
                <w:szCs w:val="17"/>
              </w:rPr>
            </w:pPr>
          </w:p>
        </w:tc>
        <w:tc>
          <w:tcPr>
            <w:tcW w:w="9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BD1D7F">
            <w:pPr>
              <w:rPr>
                <w:sz w:val="17"/>
                <w:szCs w:val="17"/>
              </w:rPr>
            </w:pPr>
          </w:p>
        </w:tc>
      </w:tr>
      <w:tr w:rsidR="00BD1D7F">
        <w:trPr>
          <w:trHeight w:val="207"/>
        </w:trPr>
        <w:tc>
          <w:tcPr>
            <w:tcW w:w="680" w:type="dxa"/>
            <w:tcBorders>
              <w:left w:val="single" w:sz="8" w:space="0" w:color="auto"/>
              <w:bottom w:val="single" w:sz="8" w:space="0" w:color="auto"/>
              <w:right w:val="single" w:sz="8" w:space="0" w:color="auto"/>
            </w:tcBorders>
            <w:vAlign w:val="bottom"/>
          </w:tcPr>
          <w:p w:rsidR="00BD1D7F" w:rsidRDefault="00BD1D7F">
            <w:pPr>
              <w:rPr>
                <w:sz w:val="17"/>
                <w:szCs w:val="17"/>
              </w:rPr>
            </w:pPr>
          </w:p>
        </w:tc>
        <w:tc>
          <w:tcPr>
            <w:tcW w:w="2060" w:type="dxa"/>
            <w:tcBorders>
              <w:bottom w:val="single" w:sz="8" w:space="0" w:color="auto"/>
              <w:right w:val="single" w:sz="8" w:space="0" w:color="auto"/>
            </w:tcBorders>
            <w:vAlign w:val="bottom"/>
          </w:tcPr>
          <w:p w:rsidR="00BD1D7F" w:rsidRDefault="00BD1D7F">
            <w:pPr>
              <w:rPr>
                <w:sz w:val="17"/>
                <w:szCs w:val="17"/>
              </w:rPr>
            </w:pPr>
          </w:p>
        </w:tc>
        <w:tc>
          <w:tcPr>
            <w:tcW w:w="2280" w:type="dxa"/>
            <w:tcBorders>
              <w:bottom w:val="single" w:sz="8" w:space="0" w:color="auto"/>
              <w:right w:val="single" w:sz="8" w:space="0" w:color="auto"/>
            </w:tcBorders>
            <w:vAlign w:val="bottom"/>
          </w:tcPr>
          <w:p w:rsidR="00BD1D7F" w:rsidRDefault="007860A4">
            <w:pPr>
              <w:ind w:left="100"/>
              <w:rPr>
                <w:sz w:val="20"/>
                <w:szCs w:val="20"/>
              </w:rPr>
            </w:pPr>
            <w:r>
              <w:rPr>
                <w:rFonts w:eastAsia="Times New Roman"/>
                <w:sz w:val="18"/>
                <w:szCs w:val="18"/>
              </w:rPr>
              <w:t>треугольник и т.д.</w:t>
            </w:r>
          </w:p>
        </w:tc>
        <w:tc>
          <w:tcPr>
            <w:tcW w:w="960" w:type="dxa"/>
            <w:tcBorders>
              <w:bottom w:val="single" w:sz="8" w:space="0" w:color="auto"/>
            </w:tcBorders>
            <w:vAlign w:val="bottom"/>
          </w:tcPr>
          <w:p w:rsidR="00BD1D7F" w:rsidRDefault="00BD1D7F">
            <w:pPr>
              <w:rPr>
                <w:sz w:val="17"/>
                <w:szCs w:val="17"/>
              </w:rPr>
            </w:pPr>
          </w:p>
        </w:tc>
        <w:tc>
          <w:tcPr>
            <w:tcW w:w="700" w:type="dxa"/>
            <w:tcBorders>
              <w:bottom w:val="single" w:sz="8" w:space="0" w:color="auto"/>
            </w:tcBorders>
            <w:vAlign w:val="bottom"/>
          </w:tcPr>
          <w:p w:rsidR="00BD1D7F" w:rsidRDefault="00BD1D7F">
            <w:pPr>
              <w:rPr>
                <w:sz w:val="17"/>
                <w:szCs w:val="17"/>
              </w:rPr>
            </w:pPr>
          </w:p>
        </w:tc>
        <w:tc>
          <w:tcPr>
            <w:tcW w:w="60" w:type="dxa"/>
            <w:tcBorders>
              <w:bottom w:val="single" w:sz="8" w:space="0" w:color="auto"/>
            </w:tcBorders>
            <w:vAlign w:val="bottom"/>
          </w:tcPr>
          <w:p w:rsidR="00BD1D7F" w:rsidRDefault="00BD1D7F">
            <w:pPr>
              <w:rPr>
                <w:sz w:val="17"/>
                <w:szCs w:val="17"/>
              </w:rPr>
            </w:pPr>
          </w:p>
        </w:tc>
        <w:tc>
          <w:tcPr>
            <w:tcW w:w="940" w:type="dxa"/>
            <w:tcBorders>
              <w:bottom w:val="single" w:sz="8" w:space="0" w:color="auto"/>
              <w:right w:val="single" w:sz="8" w:space="0" w:color="auto"/>
            </w:tcBorders>
            <w:vAlign w:val="bottom"/>
          </w:tcPr>
          <w:p w:rsidR="00BD1D7F" w:rsidRDefault="00BD1D7F">
            <w:pPr>
              <w:rPr>
                <w:sz w:val="17"/>
                <w:szCs w:val="17"/>
              </w:rPr>
            </w:pPr>
          </w:p>
        </w:tc>
        <w:tc>
          <w:tcPr>
            <w:tcW w:w="2100" w:type="dxa"/>
            <w:tcBorders>
              <w:bottom w:val="single" w:sz="8" w:space="0" w:color="auto"/>
              <w:right w:val="single" w:sz="8" w:space="0" w:color="auto"/>
            </w:tcBorders>
            <w:vAlign w:val="bottom"/>
          </w:tcPr>
          <w:p w:rsidR="00BD1D7F" w:rsidRDefault="00BD1D7F">
            <w:pPr>
              <w:rPr>
                <w:sz w:val="17"/>
                <w:szCs w:val="17"/>
              </w:rPr>
            </w:pPr>
          </w:p>
        </w:tc>
      </w:tr>
      <w:tr w:rsidR="00BD1D7F">
        <w:trPr>
          <w:trHeight w:val="196"/>
        </w:trPr>
        <w:tc>
          <w:tcPr>
            <w:tcW w:w="680" w:type="dxa"/>
            <w:tcBorders>
              <w:left w:val="single" w:sz="8" w:space="0" w:color="auto"/>
              <w:right w:val="single" w:sz="8" w:space="0" w:color="auto"/>
            </w:tcBorders>
            <w:vAlign w:val="bottom"/>
          </w:tcPr>
          <w:p w:rsidR="00BD1D7F" w:rsidRDefault="007860A4">
            <w:pPr>
              <w:spacing w:line="196" w:lineRule="exact"/>
              <w:ind w:left="100"/>
              <w:rPr>
                <w:sz w:val="20"/>
                <w:szCs w:val="20"/>
              </w:rPr>
            </w:pPr>
            <w:r>
              <w:rPr>
                <w:rFonts w:eastAsia="Times New Roman"/>
                <w:sz w:val="18"/>
                <w:szCs w:val="18"/>
              </w:rPr>
              <w:t>2</w:t>
            </w:r>
          </w:p>
        </w:tc>
        <w:tc>
          <w:tcPr>
            <w:tcW w:w="2060" w:type="dxa"/>
            <w:tcBorders>
              <w:right w:val="single" w:sz="8" w:space="0" w:color="auto"/>
            </w:tcBorders>
            <w:vAlign w:val="bottom"/>
          </w:tcPr>
          <w:p w:rsidR="00BD1D7F" w:rsidRDefault="007860A4">
            <w:pPr>
              <w:spacing w:line="196" w:lineRule="exact"/>
              <w:ind w:left="100"/>
              <w:rPr>
                <w:sz w:val="20"/>
                <w:szCs w:val="20"/>
              </w:rPr>
            </w:pPr>
            <w:r>
              <w:rPr>
                <w:rFonts w:eastAsia="Times New Roman"/>
                <w:sz w:val="18"/>
                <w:szCs w:val="18"/>
              </w:rPr>
              <w:t>Ценить и принимать</w:t>
            </w:r>
          </w:p>
        </w:tc>
        <w:tc>
          <w:tcPr>
            <w:tcW w:w="2280" w:type="dxa"/>
            <w:tcBorders>
              <w:right w:val="single" w:sz="8" w:space="0" w:color="auto"/>
            </w:tcBorders>
            <w:vAlign w:val="bottom"/>
          </w:tcPr>
          <w:p w:rsidR="00BD1D7F" w:rsidRDefault="007860A4">
            <w:pPr>
              <w:spacing w:line="196" w:lineRule="exact"/>
              <w:ind w:left="100"/>
              <w:rPr>
                <w:sz w:val="20"/>
                <w:szCs w:val="20"/>
              </w:rPr>
            </w:pPr>
            <w:r>
              <w:rPr>
                <w:rFonts w:eastAsia="Times New Roman"/>
                <w:sz w:val="18"/>
                <w:szCs w:val="18"/>
              </w:rPr>
              <w:t>Самостоятельно</w:t>
            </w:r>
          </w:p>
        </w:tc>
        <w:tc>
          <w:tcPr>
            <w:tcW w:w="2660" w:type="dxa"/>
            <w:gridSpan w:val="4"/>
            <w:tcBorders>
              <w:right w:val="single" w:sz="8" w:space="0" w:color="auto"/>
            </w:tcBorders>
            <w:vAlign w:val="bottom"/>
          </w:tcPr>
          <w:p w:rsidR="00BD1D7F" w:rsidRDefault="007860A4">
            <w:pPr>
              <w:spacing w:line="196" w:lineRule="exact"/>
              <w:ind w:left="80"/>
              <w:rPr>
                <w:sz w:val="20"/>
                <w:szCs w:val="20"/>
              </w:rPr>
            </w:pPr>
            <w:r>
              <w:rPr>
                <w:rFonts w:eastAsia="Times New Roman"/>
                <w:sz w:val="18"/>
                <w:szCs w:val="18"/>
              </w:rPr>
              <w:t>1.Ориентироваться в учебнике:</w:t>
            </w:r>
          </w:p>
        </w:tc>
        <w:tc>
          <w:tcPr>
            <w:tcW w:w="2100" w:type="dxa"/>
            <w:tcBorders>
              <w:right w:val="single" w:sz="8" w:space="0" w:color="auto"/>
            </w:tcBorders>
            <w:vAlign w:val="bottom"/>
          </w:tcPr>
          <w:p w:rsidR="00BD1D7F" w:rsidRDefault="007860A4">
            <w:pPr>
              <w:spacing w:line="196" w:lineRule="exact"/>
              <w:ind w:left="80"/>
              <w:rPr>
                <w:sz w:val="20"/>
                <w:szCs w:val="20"/>
              </w:rPr>
            </w:pPr>
            <w:r>
              <w:rPr>
                <w:rFonts w:eastAsia="Times New Roman"/>
                <w:sz w:val="18"/>
                <w:szCs w:val="18"/>
              </w:rPr>
              <w:t>Участвовать в диалоге;</w:t>
            </w:r>
          </w:p>
        </w:tc>
      </w:tr>
      <w:tr w:rsidR="00BD1D7F">
        <w:trPr>
          <w:trHeight w:val="207"/>
        </w:trPr>
        <w:tc>
          <w:tcPr>
            <w:tcW w:w="680" w:type="dxa"/>
            <w:tcBorders>
              <w:left w:val="single" w:sz="8" w:space="0" w:color="auto"/>
              <w:right w:val="single" w:sz="8" w:space="0" w:color="auto"/>
            </w:tcBorders>
            <w:vAlign w:val="bottom"/>
          </w:tcPr>
          <w:p w:rsidR="00BD1D7F" w:rsidRDefault="007860A4">
            <w:pPr>
              <w:ind w:left="100"/>
              <w:rPr>
                <w:sz w:val="20"/>
                <w:szCs w:val="20"/>
              </w:rPr>
            </w:pPr>
            <w:r>
              <w:rPr>
                <w:rFonts w:eastAsia="Times New Roman"/>
                <w:sz w:val="18"/>
                <w:szCs w:val="18"/>
              </w:rPr>
              <w:t>класс</w:t>
            </w: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следующие</w:t>
            </w:r>
          </w:p>
        </w:tc>
        <w:tc>
          <w:tcPr>
            <w:tcW w:w="2280" w:type="dxa"/>
            <w:tcBorders>
              <w:right w:val="single" w:sz="8" w:space="0" w:color="auto"/>
            </w:tcBorders>
            <w:vAlign w:val="bottom"/>
          </w:tcPr>
          <w:p w:rsidR="00BD1D7F" w:rsidRDefault="007860A4">
            <w:pPr>
              <w:ind w:left="800"/>
              <w:rPr>
                <w:sz w:val="20"/>
                <w:szCs w:val="20"/>
              </w:rPr>
            </w:pPr>
            <w:r>
              <w:rPr>
                <w:rFonts w:eastAsia="Times New Roman"/>
                <w:sz w:val="18"/>
                <w:szCs w:val="18"/>
              </w:rPr>
              <w:t>организовывать</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определять умения, которые</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слушать и</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базовые ценности:</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свое рабочее место.</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будут сформированы на основе</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понимать других,</w:t>
            </w:r>
          </w:p>
        </w:tc>
      </w:tr>
      <w:tr w:rsidR="00BD1D7F">
        <w:trPr>
          <w:trHeight w:val="211"/>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«добро»,</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Следовать режиму</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изучения данного раздела;</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высказывать свою точку</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«терпение», «родина»,</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организации учебной и</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определять круг своего</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зрения на события,</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«природа», «семья»,</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внеучебной деятельности.</w:t>
            </w:r>
          </w:p>
        </w:tc>
        <w:tc>
          <w:tcPr>
            <w:tcW w:w="960" w:type="dxa"/>
            <w:vAlign w:val="bottom"/>
          </w:tcPr>
          <w:p w:rsidR="00BD1D7F" w:rsidRDefault="007860A4">
            <w:pPr>
              <w:ind w:left="80"/>
              <w:rPr>
                <w:sz w:val="20"/>
                <w:szCs w:val="20"/>
              </w:rPr>
            </w:pPr>
            <w:r>
              <w:rPr>
                <w:rFonts w:eastAsia="Times New Roman"/>
                <w:sz w:val="18"/>
                <w:szCs w:val="18"/>
              </w:rPr>
              <w:t>незнания.</w:t>
            </w:r>
          </w:p>
        </w:tc>
        <w:tc>
          <w:tcPr>
            <w:tcW w:w="700" w:type="dxa"/>
            <w:vAlign w:val="bottom"/>
          </w:tcPr>
          <w:p w:rsidR="00BD1D7F" w:rsidRDefault="00BD1D7F">
            <w:pPr>
              <w:rPr>
                <w:sz w:val="17"/>
                <w:szCs w:val="17"/>
              </w:rPr>
            </w:pPr>
          </w:p>
        </w:tc>
        <w:tc>
          <w:tcPr>
            <w:tcW w:w="60" w:type="dxa"/>
            <w:vAlign w:val="bottom"/>
          </w:tcPr>
          <w:p w:rsidR="00BD1D7F" w:rsidRDefault="00BD1D7F">
            <w:pPr>
              <w:rPr>
                <w:sz w:val="17"/>
                <w:szCs w:val="17"/>
              </w:rPr>
            </w:pPr>
          </w:p>
        </w:tc>
        <w:tc>
          <w:tcPr>
            <w:tcW w:w="9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поступки.</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«мир», «настоящий</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3.Определять цель</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2.Отвечать на простые и</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2.Оформлять свои</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друг».</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учебной деятельности с</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сложные вопросы учителя,</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мысли в устной и</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Уважение к своему</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помощью учителя и</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самим задавать вопросы,</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письменной речи с</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народу, к своей родине.</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самостоятельно.</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находить нужную информацию</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учетом своих учебных и</w:t>
            </w:r>
          </w:p>
        </w:tc>
      </w:tr>
      <w:tr w:rsidR="00BD1D7F">
        <w:trPr>
          <w:trHeight w:val="207"/>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3.Освоение</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4.Определять план</w:t>
            </w:r>
          </w:p>
        </w:tc>
        <w:tc>
          <w:tcPr>
            <w:tcW w:w="1660" w:type="dxa"/>
            <w:gridSpan w:val="2"/>
            <w:vAlign w:val="bottom"/>
          </w:tcPr>
          <w:p w:rsidR="00BD1D7F" w:rsidRDefault="007860A4">
            <w:pPr>
              <w:ind w:left="80"/>
              <w:rPr>
                <w:sz w:val="20"/>
                <w:szCs w:val="20"/>
              </w:rPr>
            </w:pPr>
            <w:r>
              <w:rPr>
                <w:rFonts w:eastAsia="Times New Roman"/>
                <w:sz w:val="18"/>
                <w:szCs w:val="18"/>
              </w:rPr>
              <w:t>в учебнике.</w:t>
            </w:r>
          </w:p>
        </w:tc>
        <w:tc>
          <w:tcPr>
            <w:tcW w:w="60" w:type="dxa"/>
            <w:vAlign w:val="bottom"/>
          </w:tcPr>
          <w:p w:rsidR="00BD1D7F" w:rsidRDefault="00BD1D7F">
            <w:pPr>
              <w:rPr>
                <w:sz w:val="17"/>
                <w:szCs w:val="17"/>
              </w:rPr>
            </w:pPr>
          </w:p>
        </w:tc>
        <w:tc>
          <w:tcPr>
            <w:tcW w:w="9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жизненных речевых</w:t>
            </w:r>
          </w:p>
        </w:tc>
      </w:tr>
      <w:tr w:rsidR="00BD1D7F">
        <w:trPr>
          <w:trHeight w:val="211"/>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личностного смысла</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выполнения заданий на</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Сравнивать и группировать</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ситуаций.</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учения, желания</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уроках, внеурочной</w:t>
            </w:r>
          </w:p>
        </w:tc>
        <w:tc>
          <w:tcPr>
            <w:tcW w:w="960" w:type="dxa"/>
            <w:vAlign w:val="bottom"/>
          </w:tcPr>
          <w:p w:rsidR="00BD1D7F" w:rsidRDefault="007860A4">
            <w:pPr>
              <w:ind w:left="80"/>
              <w:rPr>
                <w:sz w:val="20"/>
                <w:szCs w:val="20"/>
              </w:rPr>
            </w:pPr>
            <w:r>
              <w:rPr>
                <w:rFonts w:eastAsia="Times New Roman"/>
                <w:sz w:val="18"/>
                <w:szCs w:val="18"/>
              </w:rPr>
              <w:t>предметы,</w:t>
            </w:r>
          </w:p>
        </w:tc>
        <w:tc>
          <w:tcPr>
            <w:tcW w:w="700" w:type="dxa"/>
            <w:vAlign w:val="bottom"/>
          </w:tcPr>
          <w:p w:rsidR="00BD1D7F" w:rsidRDefault="00BD1D7F">
            <w:pPr>
              <w:rPr>
                <w:sz w:val="17"/>
                <w:szCs w:val="17"/>
              </w:rPr>
            </w:pPr>
          </w:p>
        </w:tc>
        <w:tc>
          <w:tcPr>
            <w:tcW w:w="60" w:type="dxa"/>
            <w:vAlign w:val="bottom"/>
          </w:tcPr>
          <w:p w:rsidR="00BD1D7F" w:rsidRDefault="00BD1D7F">
            <w:pPr>
              <w:rPr>
                <w:sz w:val="17"/>
                <w:szCs w:val="17"/>
              </w:rPr>
            </w:pPr>
          </w:p>
        </w:tc>
        <w:tc>
          <w:tcPr>
            <w:tcW w:w="9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3.Читать вслух и про</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учиться.</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деятельности, жизненных</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объекты по нескольким</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себя тексты учебников,</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4.Оценка жизненных</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ситуациях под</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основаниям; находить</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других художественных</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ситуаций и поступков</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руководством учителя.</w:t>
            </w:r>
          </w:p>
        </w:tc>
        <w:tc>
          <w:tcPr>
            <w:tcW w:w="1660" w:type="dxa"/>
            <w:gridSpan w:val="2"/>
            <w:vAlign w:val="bottom"/>
          </w:tcPr>
          <w:p w:rsidR="00BD1D7F" w:rsidRDefault="007860A4">
            <w:pPr>
              <w:ind w:left="80"/>
              <w:rPr>
                <w:sz w:val="20"/>
                <w:szCs w:val="20"/>
              </w:rPr>
            </w:pPr>
            <w:r>
              <w:rPr>
                <w:rFonts w:eastAsia="Times New Roman"/>
                <w:sz w:val="18"/>
                <w:szCs w:val="18"/>
              </w:rPr>
              <w:t>закономерности;</w:t>
            </w:r>
          </w:p>
        </w:tc>
        <w:tc>
          <w:tcPr>
            <w:tcW w:w="60" w:type="dxa"/>
            <w:vAlign w:val="bottom"/>
          </w:tcPr>
          <w:p w:rsidR="00BD1D7F" w:rsidRDefault="00BD1D7F">
            <w:pPr>
              <w:rPr>
                <w:sz w:val="17"/>
                <w:szCs w:val="17"/>
              </w:rPr>
            </w:pPr>
          </w:p>
        </w:tc>
        <w:tc>
          <w:tcPr>
            <w:tcW w:w="9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и научно-популярных</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героев художественных</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Соотносить выполненное</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самостоятельно продолжать их</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книг, понимать</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текстов с точки зрения</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задание с образцом,</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по установленном правилу.</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прочитанное.</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общечеловеческих</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предложенным учителем.</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Подробно пересказывать</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Выполняя различные</w:t>
            </w:r>
          </w:p>
        </w:tc>
      </w:tr>
      <w:tr w:rsidR="00BD1D7F">
        <w:trPr>
          <w:trHeight w:val="212"/>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норм</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Использовать в работе</w:t>
            </w:r>
          </w:p>
        </w:tc>
        <w:tc>
          <w:tcPr>
            <w:tcW w:w="1660" w:type="dxa"/>
            <w:gridSpan w:val="2"/>
            <w:vAlign w:val="bottom"/>
          </w:tcPr>
          <w:p w:rsidR="00BD1D7F" w:rsidRDefault="007860A4">
            <w:pPr>
              <w:ind w:left="80"/>
              <w:rPr>
                <w:sz w:val="20"/>
                <w:szCs w:val="20"/>
              </w:rPr>
            </w:pPr>
            <w:r>
              <w:rPr>
                <w:rFonts w:eastAsia="Times New Roman"/>
                <w:sz w:val="18"/>
                <w:szCs w:val="18"/>
              </w:rPr>
              <w:t>прочитанное или</w:t>
            </w:r>
          </w:p>
        </w:tc>
        <w:tc>
          <w:tcPr>
            <w:tcW w:w="60" w:type="dxa"/>
            <w:vAlign w:val="bottom"/>
          </w:tcPr>
          <w:p w:rsidR="00BD1D7F" w:rsidRDefault="00BD1D7F">
            <w:pPr>
              <w:rPr>
                <w:sz w:val="18"/>
                <w:szCs w:val="18"/>
              </w:rPr>
            </w:pPr>
          </w:p>
        </w:tc>
        <w:tc>
          <w:tcPr>
            <w:tcW w:w="940" w:type="dxa"/>
            <w:tcBorders>
              <w:right w:val="single" w:sz="8" w:space="0" w:color="auto"/>
            </w:tcBorders>
            <w:vAlign w:val="bottom"/>
          </w:tcPr>
          <w:p w:rsidR="00BD1D7F" w:rsidRDefault="00BD1D7F">
            <w:pPr>
              <w:rPr>
                <w:sz w:val="18"/>
                <w:szCs w:val="18"/>
              </w:rPr>
            </w:pP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роли в группе,</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BD1D7F">
            <w:pPr>
              <w:rPr>
                <w:sz w:val="17"/>
                <w:szCs w:val="17"/>
              </w:rPr>
            </w:pP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простейшие инструменты</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прослушанное; составлять</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сотрудничать в</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BD1D7F">
            <w:pPr>
              <w:rPr>
                <w:sz w:val="17"/>
                <w:szCs w:val="17"/>
              </w:rPr>
            </w:pP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и более сложные приборы</w:t>
            </w:r>
          </w:p>
        </w:tc>
        <w:tc>
          <w:tcPr>
            <w:tcW w:w="1660" w:type="dxa"/>
            <w:gridSpan w:val="2"/>
            <w:vAlign w:val="bottom"/>
          </w:tcPr>
          <w:p w:rsidR="00BD1D7F" w:rsidRDefault="007860A4">
            <w:pPr>
              <w:ind w:left="80"/>
              <w:rPr>
                <w:sz w:val="20"/>
                <w:szCs w:val="20"/>
              </w:rPr>
            </w:pPr>
            <w:r>
              <w:rPr>
                <w:rFonts w:eastAsia="Times New Roman"/>
                <w:sz w:val="18"/>
                <w:szCs w:val="18"/>
              </w:rPr>
              <w:t>простой план.</w:t>
            </w:r>
          </w:p>
        </w:tc>
        <w:tc>
          <w:tcPr>
            <w:tcW w:w="60" w:type="dxa"/>
            <w:vAlign w:val="bottom"/>
          </w:tcPr>
          <w:p w:rsidR="00BD1D7F" w:rsidRDefault="00BD1D7F">
            <w:pPr>
              <w:rPr>
                <w:sz w:val="17"/>
                <w:szCs w:val="17"/>
              </w:rPr>
            </w:pPr>
          </w:p>
        </w:tc>
        <w:tc>
          <w:tcPr>
            <w:tcW w:w="9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совместном решении</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BD1D7F">
            <w:pPr>
              <w:rPr>
                <w:sz w:val="17"/>
                <w:szCs w:val="17"/>
              </w:rPr>
            </w:pP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(циркуль).</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5.Определять, в каких</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проблемы (задачи).</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BD1D7F">
            <w:pPr>
              <w:rPr>
                <w:sz w:val="17"/>
                <w:szCs w:val="17"/>
              </w:rPr>
            </w:pP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Корректировать</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источниках можно найти</w:t>
            </w:r>
          </w:p>
        </w:tc>
        <w:tc>
          <w:tcPr>
            <w:tcW w:w="2100" w:type="dxa"/>
            <w:tcBorders>
              <w:right w:val="single" w:sz="8" w:space="0" w:color="auto"/>
            </w:tcBorders>
            <w:vAlign w:val="bottom"/>
          </w:tcPr>
          <w:p w:rsidR="00BD1D7F" w:rsidRDefault="00BD1D7F">
            <w:pPr>
              <w:rPr>
                <w:sz w:val="17"/>
                <w:szCs w:val="17"/>
              </w:rPr>
            </w:pP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BD1D7F">
            <w:pPr>
              <w:rPr>
                <w:sz w:val="17"/>
                <w:szCs w:val="17"/>
              </w:rPr>
            </w:pP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выполнение</w:t>
            </w:r>
          </w:p>
        </w:tc>
        <w:tc>
          <w:tcPr>
            <w:tcW w:w="1660" w:type="dxa"/>
            <w:gridSpan w:val="2"/>
            <w:vAlign w:val="bottom"/>
          </w:tcPr>
          <w:p w:rsidR="00BD1D7F" w:rsidRDefault="007860A4">
            <w:pPr>
              <w:ind w:left="80"/>
              <w:rPr>
                <w:sz w:val="20"/>
                <w:szCs w:val="20"/>
              </w:rPr>
            </w:pPr>
            <w:r>
              <w:rPr>
                <w:rFonts w:eastAsia="Times New Roman"/>
                <w:sz w:val="18"/>
                <w:szCs w:val="18"/>
              </w:rPr>
              <w:t>необходимую</w:t>
            </w:r>
          </w:p>
        </w:tc>
        <w:tc>
          <w:tcPr>
            <w:tcW w:w="60" w:type="dxa"/>
            <w:vAlign w:val="bottom"/>
          </w:tcPr>
          <w:p w:rsidR="00BD1D7F" w:rsidRDefault="00BD1D7F">
            <w:pPr>
              <w:rPr>
                <w:sz w:val="17"/>
                <w:szCs w:val="17"/>
              </w:rPr>
            </w:pPr>
          </w:p>
        </w:tc>
        <w:tc>
          <w:tcPr>
            <w:tcW w:w="9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BD1D7F">
            <w:pPr>
              <w:rPr>
                <w:sz w:val="17"/>
                <w:szCs w:val="17"/>
              </w:rPr>
            </w:pP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BD1D7F">
            <w:pPr>
              <w:rPr>
                <w:sz w:val="17"/>
                <w:szCs w:val="17"/>
              </w:rPr>
            </w:pP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задания в дальнейшем.</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информацию для выполнения</w:t>
            </w:r>
          </w:p>
        </w:tc>
        <w:tc>
          <w:tcPr>
            <w:tcW w:w="2100" w:type="dxa"/>
            <w:tcBorders>
              <w:right w:val="single" w:sz="8" w:space="0" w:color="auto"/>
            </w:tcBorders>
            <w:vAlign w:val="bottom"/>
          </w:tcPr>
          <w:p w:rsidR="00BD1D7F" w:rsidRDefault="00BD1D7F">
            <w:pPr>
              <w:rPr>
                <w:sz w:val="17"/>
                <w:szCs w:val="17"/>
              </w:rPr>
            </w:pP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BD1D7F">
            <w:pPr>
              <w:rPr>
                <w:sz w:val="17"/>
                <w:szCs w:val="17"/>
              </w:rPr>
            </w:pPr>
          </w:p>
        </w:tc>
        <w:tc>
          <w:tcPr>
            <w:tcW w:w="2280" w:type="dxa"/>
            <w:tcBorders>
              <w:right w:val="single" w:sz="8" w:space="0" w:color="auto"/>
            </w:tcBorders>
            <w:vAlign w:val="bottom"/>
          </w:tcPr>
          <w:p w:rsidR="00BD1D7F" w:rsidRDefault="00BD1D7F">
            <w:pPr>
              <w:rPr>
                <w:sz w:val="17"/>
                <w:szCs w:val="17"/>
              </w:rPr>
            </w:pPr>
          </w:p>
        </w:tc>
        <w:tc>
          <w:tcPr>
            <w:tcW w:w="960" w:type="dxa"/>
            <w:vAlign w:val="bottom"/>
          </w:tcPr>
          <w:p w:rsidR="00BD1D7F" w:rsidRDefault="007860A4">
            <w:pPr>
              <w:ind w:left="80"/>
              <w:rPr>
                <w:sz w:val="20"/>
                <w:szCs w:val="20"/>
              </w:rPr>
            </w:pPr>
            <w:r>
              <w:rPr>
                <w:rFonts w:eastAsia="Times New Roman"/>
                <w:sz w:val="18"/>
                <w:szCs w:val="18"/>
              </w:rPr>
              <w:t>задания.</w:t>
            </w:r>
          </w:p>
        </w:tc>
        <w:tc>
          <w:tcPr>
            <w:tcW w:w="700" w:type="dxa"/>
            <w:vAlign w:val="bottom"/>
          </w:tcPr>
          <w:p w:rsidR="00BD1D7F" w:rsidRDefault="00BD1D7F">
            <w:pPr>
              <w:rPr>
                <w:sz w:val="17"/>
                <w:szCs w:val="17"/>
              </w:rPr>
            </w:pPr>
          </w:p>
        </w:tc>
        <w:tc>
          <w:tcPr>
            <w:tcW w:w="60" w:type="dxa"/>
            <w:vAlign w:val="bottom"/>
          </w:tcPr>
          <w:p w:rsidR="00BD1D7F" w:rsidRDefault="00BD1D7F">
            <w:pPr>
              <w:rPr>
                <w:sz w:val="17"/>
                <w:szCs w:val="17"/>
              </w:rPr>
            </w:pPr>
          </w:p>
        </w:tc>
        <w:tc>
          <w:tcPr>
            <w:tcW w:w="9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BD1D7F">
            <w:pPr>
              <w:rPr>
                <w:sz w:val="17"/>
                <w:szCs w:val="17"/>
              </w:rPr>
            </w:pPr>
          </w:p>
        </w:tc>
      </w:tr>
      <w:tr w:rsidR="00BD1D7F">
        <w:trPr>
          <w:trHeight w:val="207"/>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BD1D7F">
            <w:pPr>
              <w:rPr>
                <w:sz w:val="18"/>
                <w:szCs w:val="18"/>
              </w:rPr>
            </w:pPr>
          </w:p>
        </w:tc>
        <w:tc>
          <w:tcPr>
            <w:tcW w:w="2280" w:type="dxa"/>
            <w:tcBorders>
              <w:right w:val="single" w:sz="8" w:space="0" w:color="auto"/>
            </w:tcBorders>
            <w:vAlign w:val="bottom"/>
          </w:tcPr>
          <w:p w:rsidR="00BD1D7F" w:rsidRDefault="00BD1D7F">
            <w:pPr>
              <w:rPr>
                <w:sz w:val="18"/>
                <w:szCs w:val="18"/>
              </w:rPr>
            </w:pP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Находить необходимую</w:t>
            </w:r>
          </w:p>
        </w:tc>
        <w:tc>
          <w:tcPr>
            <w:tcW w:w="2100" w:type="dxa"/>
            <w:tcBorders>
              <w:right w:val="single" w:sz="8" w:space="0" w:color="auto"/>
            </w:tcBorders>
            <w:vAlign w:val="bottom"/>
          </w:tcPr>
          <w:p w:rsidR="00BD1D7F" w:rsidRDefault="00BD1D7F">
            <w:pPr>
              <w:rPr>
                <w:sz w:val="18"/>
                <w:szCs w:val="18"/>
              </w:rPr>
            </w:pPr>
          </w:p>
        </w:tc>
      </w:tr>
      <w:tr w:rsidR="00BD1D7F">
        <w:trPr>
          <w:trHeight w:val="211"/>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BD1D7F">
            <w:pPr>
              <w:rPr>
                <w:sz w:val="18"/>
                <w:szCs w:val="18"/>
              </w:rPr>
            </w:pPr>
          </w:p>
        </w:tc>
        <w:tc>
          <w:tcPr>
            <w:tcW w:w="2280" w:type="dxa"/>
            <w:tcBorders>
              <w:right w:val="single" w:sz="8" w:space="0" w:color="auto"/>
            </w:tcBorders>
            <w:vAlign w:val="bottom"/>
          </w:tcPr>
          <w:p w:rsidR="00BD1D7F" w:rsidRDefault="00BD1D7F">
            <w:pPr>
              <w:rPr>
                <w:sz w:val="18"/>
                <w:szCs w:val="18"/>
              </w:rPr>
            </w:pP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информацию, как в учебнике,</w:t>
            </w:r>
          </w:p>
        </w:tc>
        <w:tc>
          <w:tcPr>
            <w:tcW w:w="2100" w:type="dxa"/>
            <w:tcBorders>
              <w:right w:val="single" w:sz="8" w:space="0" w:color="auto"/>
            </w:tcBorders>
            <w:vAlign w:val="bottom"/>
          </w:tcPr>
          <w:p w:rsidR="00BD1D7F" w:rsidRDefault="00BD1D7F">
            <w:pPr>
              <w:rPr>
                <w:sz w:val="18"/>
                <w:szCs w:val="18"/>
              </w:rPr>
            </w:pP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BD1D7F">
            <w:pPr>
              <w:rPr>
                <w:sz w:val="17"/>
                <w:szCs w:val="17"/>
              </w:rPr>
            </w:pPr>
          </w:p>
        </w:tc>
        <w:tc>
          <w:tcPr>
            <w:tcW w:w="2280" w:type="dxa"/>
            <w:tcBorders>
              <w:right w:val="single" w:sz="8" w:space="0" w:color="auto"/>
            </w:tcBorders>
            <w:vAlign w:val="bottom"/>
          </w:tcPr>
          <w:p w:rsidR="00BD1D7F" w:rsidRDefault="00BD1D7F">
            <w:pPr>
              <w:rPr>
                <w:sz w:val="17"/>
                <w:szCs w:val="17"/>
              </w:rPr>
            </w:pP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так и в словарях в учебнике.</w:t>
            </w:r>
          </w:p>
        </w:tc>
        <w:tc>
          <w:tcPr>
            <w:tcW w:w="2100" w:type="dxa"/>
            <w:tcBorders>
              <w:right w:val="single" w:sz="8" w:space="0" w:color="auto"/>
            </w:tcBorders>
            <w:vAlign w:val="bottom"/>
          </w:tcPr>
          <w:p w:rsidR="00BD1D7F" w:rsidRDefault="00BD1D7F">
            <w:pPr>
              <w:rPr>
                <w:sz w:val="17"/>
                <w:szCs w:val="17"/>
              </w:rPr>
            </w:pP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BD1D7F">
            <w:pPr>
              <w:rPr>
                <w:sz w:val="17"/>
                <w:szCs w:val="17"/>
              </w:rPr>
            </w:pPr>
          </w:p>
        </w:tc>
        <w:tc>
          <w:tcPr>
            <w:tcW w:w="2280" w:type="dxa"/>
            <w:tcBorders>
              <w:right w:val="single" w:sz="8" w:space="0" w:color="auto"/>
            </w:tcBorders>
            <w:vAlign w:val="bottom"/>
          </w:tcPr>
          <w:p w:rsidR="00BD1D7F" w:rsidRDefault="00BD1D7F">
            <w:pPr>
              <w:rPr>
                <w:sz w:val="17"/>
                <w:szCs w:val="17"/>
              </w:rPr>
            </w:pPr>
          </w:p>
        </w:tc>
        <w:tc>
          <w:tcPr>
            <w:tcW w:w="1660" w:type="dxa"/>
            <w:gridSpan w:val="2"/>
            <w:vAlign w:val="bottom"/>
          </w:tcPr>
          <w:p w:rsidR="00BD1D7F" w:rsidRDefault="007860A4">
            <w:pPr>
              <w:ind w:left="80"/>
              <w:rPr>
                <w:sz w:val="20"/>
                <w:szCs w:val="20"/>
              </w:rPr>
            </w:pPr>
            <w:r>
              <w:rPr>
                <w:rFonts w:eastAsia="Times New Roman"/>
                <w:sz w:val="18"/>
                <w:szCs w:val="18"/>
              </w:rPr>
              <w:t>Наблюдать и делать</w:t>
            </w:r>
          </w:p>
        </w:tc>
        <w:tc>
          <w:tcPr>
            <w:tcW w:w="60" w:type="dxa"/>
            <w:vAlign w:val="bottom"/>
          </w:tcPr>
          <w:p w:rsidR="00BD1D7F" w:rsidRDefault="00BD1D7F">
            <w:pPr>
              <w:rPr>
                <w:sz w:val="17"/>
                <w:szCs w:val="17"/>
              </w:rPr>
            </w:pPr>
          </w:p>
        </w:tc>
        <w:tc>
          <w:tcPr>
            <w:tcW w:w="9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BD1D7F">
            <w:pPr>
              <w:rPr>
                <w:sz w:val="17"/>
                <w:szCs w:val="17"/>
              </w:rPr>
            </w:pP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BD1D7F">
            <w:pPr>
              <w:rPr>
                <w:sz w:val="17"/>
                <w:szCs w:val="17"/>
              </w:rPr>
            </w:pPr>
          </w:p>
        </w:tc>
        <w:tc>
          <w:tcPr>
            <w:tcW w:w="2280" w:type="dxa"/>
            <w:tcBorders>
              <w:right w:val="single" w:sz="8" w:space="0" w:color="auto"/>
            </w:tcBorders>
            <w:vAlign w:val="bottom"/>
          </w:tcPr>
          <w:p w:rsidR="00BD1D7F" w:rsidRDefault="00BD1D7F">
            <w:pPr>
              <w:rPr>
                <w:sz w:val="17"/>
                <w:szCs w:val="17"/>
              </w:rPr>
            </w:pP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самостоятельные простые</w:t>
            </w:r>
          </w:p>
        </w:tc>
        <w:tc>
          <w:tcPr>
            <w:tcW w:w="2100" w:type="dxa"/>
            <w:tcBorders>
              <w:right w:val="single" w:sz="8" w:space="0" w:color="auto"/>
            </w:tcBorders>
            <w:vAlign w:val="bottom"/>
          </w:tcPr>
          <w:p w:rsidR="00BD1D7F" w:rsidRDefault="00BD1D7F">
            <w:pPr>
              <w:rPr>
                <w:sz w:val="17"/>
                <w:szCs w:val="17"/>
              </w:rPr>
            </w:pPr>
          </w:p>
        </w:tc>
      </w:tr>
      <w:tr w:rsidR="00BD1D7F">
        <w:trPr>
          <w:trHeight w:val="207"/>
        </w:trPr>
        <w:tc>
          <w:tcPr>
            <w:tcW w:w="680" w:type="dxa"/>
            <w:tcBorders>
              <w:left w:val="single" w:sz="8" w:space="0" w:color="auto"/>
              <w:bottom w:val="single" w:sz="8" w:space="0" w:color="auto"/>
              <w:right w:val="single" w:sz="8" w:space="0" w:color="auto"/>
            </w:tcBorders>
            <w:vAlign w:val="bottom"/>
          </w:tcPr>
          <w:p w:rsidR="00BD1D7F" w:rsidRDefault="00BD1D7F">
            <w:pPr>
              <w:rPr>
                <w:sz w:val="17"/>
                <w:szCs w:val="17"/>
              </w:rPr>
            </w:pPr>
          </w:p>
        </w:tc>
        <w:tc>
          <w:tcPr>
            <w:tcW w:w="2060" w:type="dxa"/>
            <w:tcBorders>
              <w:bottom w:val="single" w:sz="8" w:space="0" w:color="auto"/>
              <w:right w:val="single" w:sz="8" w:space="0" w:color="auto"/>
            </w:tcBorders>
            <w:vAlign w:val="bottom"/>
          </w:tcPr>
          <w:p w:rsidR="00BD1D7F" w:rsidRDefault="00BD1D7F">
            <w:pPr>
              <w:rPr>
                <w:sz w:val="17"/>
                <w:szCs w:val="17"/>
              </w:rPr>
            </w:pPr>
          </w:p>
        </w:tc>
        <w:tc>
          <w:tcPr>
            <w:tcW w:w="2280" w:type="dxa"/>
            <w:tcBorders>
              <w:bottom w:val="single" w:sz="8" w:space="0" w:color="auto"/>
              <w:right w:val="single" w:sz="8" w:space="0" w:color="auto"/>
            </w:tcBorders>
            <w:vAlign w:val="bottom"/>
          </w:tcPr>
          <w:p w:rsidR="00BD1D7F" w:rsidRDefault="00BD1D7F">
            <w:pPr>
              <w:rPr>
                <w:sz w:val="17"/>
                <w:szCs w:val="17"/>
              </w:rPr>
            </w:pPr>
          </w:p>
        </w:tc>
        <w:tc>
          <w:tcPr>
            <w:tcW w:w="960" w:type="dxa"/>
            <w:tcBorders>
              <w:bottom w:val="single" w:sz="8" w:space="0" w:color="auto"/>
            </w:tcBorders>
            <w:vAlign w:val="bottom"/>
          </w:tcPr>
          <w:p w:rsidR="00BD1D7F" w:rsidRDefault="007860A4">
            <w:pPr>
              <w:ind w:left="80"/>
              <w:rPr>
                <w:sz w:val="20"/>
                <w:szCs w:val="20"/>
              </w:rPr>
            </w:pPr>
            <w:r>
              <w:rPr>
                <w:rFonts w:eastAsia="Times New Roman"/>
                <w:sz w:val="18"/>
                <w:szCs w:val="18"/>
              </w:rPr>
              <w:t>выводы.</w:t>
            </w:r>
          </w:p>
        </w:tc>
        <w:tc>
          <w:tcPr>
            <w:tcW w:w="700" w:type="dxa"/>
            <w:tcBorders>
              <w:bottom w:val="single" w:sz="8" w:space="0" w:color="auto"/>
            </w:tcBorders>
            <w:vAlign w:val="bottom"/>
          </w:tcPr>
          <w:p w:rsidR="00BD1D7F" w:rsidRDefault="00BD1D7F">
            <w:pPr>
              <w:rPr>
                <w:sz w:val="17"/>
                <w:szCs w:val="17"/>
              </w:rPr>
            </w:pPr>
          </w:p>
        </w:tc>
        <w:tc>
          <w:tcPr>
            <w:tcW w:w="60" w:type="dxa"/>
            <w:tcBorders>
              <w:bottom w:val="single" w:sz="8" w:space="0" w:color="auto"/>
            </w:tcBorders>
            <w:vAlign w:val="bottom"/>
          </w:tcPr>
          <w:p w:rsidR="00BD1D7F" w:rsidRDefault="00BD1D7F">
            <w:pPr>
              <w:rPr>
                <w:sz w:val="17"/>
                <w:szCs w:val="17"/>
              </w:rPr>
            </w:pPr>
          </w:p>
        </w:tc>
        <w:tc>
          <w:tcPr>
            <w:tcW w:w="940" w:type="dxa"/>
            <w:tcBorders>
              <w:bottom w:val="single" w:sz="8" w:space="0" w:color="auto"/>
              <w:right w:val="single" w:sz="8" w:space="0" w:color="auto"/>
            </w:tcBorders>
            <w:vAlign w:val="bottom"/>
          </w:tcPr>
          <w:p w:rsidR="00BD1D7F" w:rsidRDefault="00BD1D7F">
            <w:pPr>
              <w:rPr>
                <w:sz w:val="17"/>
                <w:szCs w:val="17"/>
              </w:rPr>
            </w:pPr>
          </w:p>
        </w:tc>
        <w:tc>
          <w:tcPr>
            <w:tcW w:w="2100" w:type="dxa"/>
            <w:tcBorders>
              <w:bottom w:val="single" w:sz="8" w:space="0" w:color="auto"/>
              <w:right w:val="single" w:sz="8" w:space="0" w:color="auto"/>
            </w:tcBorders>
            <w:vAlign w:val="bottom"/>
          </w:tcPr>
          <w:p w:rsidR="00BD1D7F" w:rsidRDefault="00BD1D7F">
            <w:pPr>
              <w:rPr>
                <w:sz w:val="17"/>
                <w:szCs w:val="17"/>
              </w:rPr>
            </w:pPr>
          </w:p>
        </w:tc>
      </w:tr>
      <w:tr w:rsidR="00BD1D7F">
        <w:trPr>
          <w:trHeight w:val="196"/>
        </w:trPr>
        <w:tc>
          <w:tcPr>
            <w:tcW w:w="680" w:type="dxa"/>
            <w:tcBorders>
              <w:left w:val="single" w:sz="8" w:space="0" w:color="auto"/>
              <w:right w:val="single" w:sz="8" w:space="0" w:color="auto"/>
            </w:tcBorders>
            <w:vAlign w:val="bottom"/>
          </w:tcPr>
          <w:p w:rsidR="00BD1D7F" w:rsidRDefault="007860A4">
            <w:pPr>
              <w:spacing w:line="196" w:lineRule="exact"/>
              <w:ind w:left="100"/>
              <w:rPr>
                <w:sz w:val="20"/>
                <w:szCs w:val="20"/>
              </w:rPr>
            </w:pPr>
            <w:r>
              <w:rPr>
                <w:rFonts w:eastAsia="Times New Roman"/>
                <w:sz w:val="18"/>
                <w:szCs w:val="18"/>
              </w:rPr>
              <w:t>3</w:t>
            </w:r>
          </w:p>
        </w:tc>
        <w:tc>
          <w:tcPr>
            <w:tcW w:w="2060" w:type="dxa"/>
            <w:tcBorders>
              <w:right w:val="single" w:sz="8" w:space="0" w:color="auto"/>
            </w:tcBorders>
            <w:vAlign w:val="bottom"/>
          </w:tcPr>
          <w:p w:rsidR="00BD1D7F" w:rsidRDefault="007860A4">
            <w:pPr>
              <w:spacing w:line="196" w:lineRule="exact"/>
              <w:ind w:left="100"/>
              <w:rPr>
                <w:sz w:val="20"/>
                <w:szCs w:val="20"/>
              </w:rPr>
            </w:pPr>
            <w:r>
              <w:rPr>
                <w:rFonts w:eastAsia="Times New Roman"/>
                <w:sz w:val="18"/>
                <w:szCs w:val="18"/>
              </w:rPr>
              <w:t>Ценить и принимать</w:t>
            </w:r>
          </w:p>
        </w:tc>
        <w:tc>
          <w:tcPr>
            <w:tcW w:w="2280" w:type="dxa"/>
            <w:tcBorders>
              <w:right w:val="single" w:sz="8" w:space="0" w:color="auto"/>
            </w:tcBorders>
            <w:vAlign w:val="bottom"/>
          </w:tcPr>
          <w:p w:rsidR="00BD1D7F" w:rsidRDefault="007860A4">
            <w:pPr>
              <w:spacing w:line="196" w:lineRule="exact"/>
              <w:ind w:left="100"/>
              <w:rPr>
                <w:sz w:val="20"/>
                <w:szCs w:val="20"/>
              </w:rPr>
            </w:pPr>
            <w:r>
              <w:rPr>
                <w:rFonts w:eastAsia="Times New Roman"/>
                <w:sz w:val="18"/>
                <w:szCs w:val="18"/>
              </w:rPr>
              <w:t>Самостоятельно</w:t>
            </w:r>
          </w:p>
        </w:tc>
        <w:tc>
          <w:tcPr>
            <w:tcW w:w="2660" w:type="dxa"/>
            <w:gridSpan w:val="4"/>
            <w:tcBorders>
              <w:right w:val="single" w:sz="8" w:space="0" w:color="auto"/>
            </w:tcBorders>
            <w:vAlign w:val="bottom"/>
          </w:tcPr>
          <w:p w:rsidR="00BD1D7F" w:rsidRDefault="007860A4">
            <w:pPr>
              <w:spacing w:line="196" w:lineRule="exact"/>
              <w:ind w:left="80"/>
              <w:rPr>
                <w:sz w:val="20"/>
                <w:szCs w:val="20"/>
              </w:rPr>
            </w:pPr>
            <w:r>
              <w:rPr>
                <w:rFonts w:eastAsia="Times New Roman"/>
                <w:sz w:val="18"/>
                <w:szCs w:val="18"/>
              </w:rPr>
              <w:t>1.Ориентироваться в учебнике:</w:t>
            </w:r>
          </w:p>
        </w:tc>
        <w:tc>
          <w:tcPr>
            <w:tcW w:w="2100" w:type="dxa"/>
            <w:tcBorders>
              <w:right w:val="single" w:sz="8" w:space="0" w:color="auto"/>
            </w:tcBorders>
            <w:vAlign w:val="bottom"/>
          </w:tcPr>
          <w:p w:rsidR="00BD1D7F" w:rsidRDefault="007860A4">
            <w:pPr>
              <w:spacing w:line="196" w:lineRule="exact"/>
              <w:ind w:left="80"/>
              <w:rPr>
                <w:sz w:val="20"/>
                <w:szCs w:val="20"/>
              </w:rPr>
            </w:pPr>
            <w:r>
              <w:rPr>
                <w:rFonts w:eastAsia="Times New Roman"/>
                <w:sz w:val="18"/>
                <w:szCs w:val="18"/>
              </w:rPr>
              <w:t>1.Участвовать в</w:t>
            </w:r>
          </w:p>
        </w:tc>
      </w:tr>
      <w:tr w:rsidR="00BD1D7F">
        <w:trPr>
          <w:trHeight w:val="206"/>
        </w:trPr>
        <w:tc>
          <w:tcPr>
            <w:tcW w:w="680" w:type="dxa"/>
            <w:tcBorders>
              <w:left w:val="single" w:sz="8" w:space="0" w:color="auto"/>
              <w:right w:val="single" w:sz="8" w:space="0" w:color="auto"/>
            </w:tcBorders>
            <w:vAlign w:val="bottom"/>
          </w:tcPr>
          <w:p w:rsidR="00BD1D7F" w:rsidRDefault="007860A4">
            <w:pPr>
              <w:ind w:left="100"/>
              <w:rPr>
                <w:sz w:val="20"/>
                <w:szCs w:val="20"/>
              </w:rPr>
            </w:pPr>
            <w:r>
              <w:rPr>
                <w:rFonts w:eastAsia="Times New Roman"/>
                <w:sz w:val="18"/>
                <w:szCs w:val="18"/>
              </w:rPr>
              <w:t>класс</w:t>
            </w: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следующие</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организовывать свое</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определять умения, которые</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диалоге; слушать и</w:t>
            </w:r>
          </w:p>
        </w:tc>
      </w:tr>
      <w:tr w:rsidR="00BD1D7F">
        <w:trPr>
          <w:trHeight w:val="211"/>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базовые ценности:</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рабочее место в</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будут сформированы на основе</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понимать других,</w:t>
            </w:r>
          </w:p>
        </w:tc>
      </w:tr>
      <w:tr w:rsidR="00BD1D7F">
        <w:trPr>
          <w:trHeight w:val="207"/>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«добро»,</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соответствии с целью</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изучения данного раздела;</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высказывать свою точку</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«терпение», «родина»,</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выполнения заданий.</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определять круг своего</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зрения на события,</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«природа», «семья»,</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Самостоятельно</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незнания; планировать свою</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поступки.</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«мир», «настоящий</w:t>
            </w:r>
          </w:p>
        </w:tc>
        <w:tc>
          <w:tcPr>
            <w:tcW w:w="2280" w:type="dxa"/>
            <w:tcBorders>
              <w:right w:val="single" w:sz="8" w:space="0" w:color="auto"/>
            </w:tcBorders>
            <w:vAlign w:val="bottom"/>
          </w:tcPr>
          <w:p w:rsidR="00BD1D7F" w:rsidRDefault="007860A4">
            <w:pPr>
              <w:ind w:left="800"/>
              <w:rPr>
                <w:sz w:val="20"/>
                <w:szCs w:val="20"/>
              </w:rPr>
            </w:pPr>
            <w:r>
              <w:rPr>
                <w:rFonts w:eastAsia="Times New Roman"/>
                <w:sz w:val="18"/>
                <w:szCs w:val="18"/>
              </w:rPr>
              <w:t>определять</w:t>
            </w:r>
          </w:p>
        </w:tc>
        <w:tc>
          <w:tcPr>
            <w:tcW w:w="1660" w:type="dxa"/>
            <w:gridSpan w:val="2"/>
            <w:vAlign w:val="bottom"/>
          </w:tcPr>
          <w:p w:rsidR="00BD1D7F" w:rsidRDefault="007860A4">
            <w:pPr>
              <w:ind w:left="80"/>
              <w:rPr>
                <w:sz w:val="20"/>
                <w:szCs w:val="20"/>
              </w:rPr>
            </w:pPr>
            <w:r>
              <w:rPr>
                <w:rFonts w:eastAsia="Times New Roman"/>
                <w:sz w:val="18"/>
                <w:szCs w:val="18"/>
              </w:rPr>
              <w:t>работу по изучению</w:t>
            </w:r>
          </w:p>
        </w:tc>
        <w:tc>
          <w:tcPr>
            <w:tcW w:w="60" w:type="dxa"/>
            <w:vAlign w:val="bottom"/>
          </w:tcPr>
          <w:p w:rsidR="00BD1D7F" w:rsidRDefault="00BD1D7F">
            <w:pPr>
              <w:rPr>
                <w:sz w:val="17"/>
                <w:szCs w:val="17"/>
              </w:rPr>
            </w:pPr>
          </w:p>
        </w:tc>
        <w:tc>
          <w:tcPr>
            <w:tcW w:w="9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2.Оформлять свои</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друг»,</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важность или</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незнакомого материала.</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мысли в устной и</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«справедливость»,</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необходимость</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Самостоятельно предполагать,</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письменной речи с</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«желание</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выполнения различных</w:t>
            </w:r>
          </w:p>
        </w:tc>
        <w:tc>
          <w:tcPr>
            <w:tcW w:w="960" w:type="dxa"/>
            <w:vAlign w:val="bottom"/>
          </w:tcPr>
          <w:p w:rsidR="00BD1D7F" w:rsidRDefault="007860A4">
            <w:pPr>
              <w:ind w:left="80"/>
              <w:rPr>
                <w:sz w:val="20"/>
                <w:szCs w:val="20"/>
              </w:rPr>
            </w:pPr>
            <w:r>
              <w:rPr>
                <w:rFonts w:eastAsia="Times New Roman"/>
                <w:sz w:val="18"/>
                <w:szCs w:val="18"/>
              </w:rPr>
              <w:t>какая</w:t>
            </w:r>
          </w:p>
        </w:tc>
        <w:tc>
          <w:tcPr>
            <w:tcW w:w="700" w:type="dxa"/>
            <w:vAlign w:val="bottom"/>
          </w:tcPr>
          <w:p w:rsidR="00BD1D7F" w:rsidRDefault="00BD1D7F">
            <w:pPr>
              <w:rPr>
                <w:sz w:val="17"/>
                <w:szCs w:val="17"/>
              </w:rPr>
            </w:pPr>
          </w:p>
        </w:tc>
        <w:tc>
          <w:tcPr>
            <w:tcW w:w="60" w:type="dxa"/>
            <w:vAlign w:val="bottom"/>
          </w:tcPr>
          <w:p w:rsidR="00BD1D7F" w:rsidRDefault="00BD1D7F">
            <w:pPr>
              <w:rPr>
                <w:sz w:val="17"/>
                <w:szCs w:val="17"/>
              </w:rPr>
            </w:pPr>
          </w:p>
        </w:tc>
        <w:tc>
          <w:tcPr>
            <w:tcW w:w="9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учетом своих учебных и</w:t>
            </w:r>
          </w:p>
        </w:tc>
      </w:tr>
      <w:tr w:rsidR="00BD1D7F">
        <w:trPr>
          <w:trHeight w:val="211"/>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понимать друг друга»,</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задания в учебном</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дополнительная информация</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жизненных речевых</w:t>
            </w:r>
          </w:p>
        </w:tc>
      </w:tr>
      <w:tr w:rsidR="00BD1D7F">
        <w:trPr>
          <w:trHeight w:val="207"/>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«понимать позицию</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процессе и жизненных</w:t>
            </w:r>
          </w:p>
        </w:tc>
        <w:tc>
          <w:tcPr>
            <w:tcW w:w="2660" w:type="dxa"/>
            <w:gridSpan w:val="4"/>
            <w:tcBorders>
              <w:right w:val="single" w:sz="8" w:space="0" w:color="auto"/>
            </w:tcBorders>
            <w:vAlign w:val="bottom"/>
          </w:tcPr>
          <w:p w:rsidR="00BD1D7F" w:rsidRDefault="007860A4">
            <w:pPr>
              <w:ind w:left="80"/>
              <w:rPr>
                <w:sz w:val="20"/>
                <w:szCs w:val="20"/>
              </w:rPr>
            </w:pPr>
            <w:r>
              <w:rPr>
                <w:rFonts w:eastAsia="Times New Roman"/>
                <w:sz w:val="18"/>
                <w:szCs w:val="18"/>
              </w:rPr>
              <w:t>буде нужна для изучения</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ситуаций.</w:t>
            </w:r>
          </w:p>
        </w:tc>
      </w:tr>
      <w:tr w:rsidR="00BD1D7F">
        <w:trPr>
          <w:trHeight w:val="207"/>
        </w:trPr>
        <w:tc>
          <w:tcPr>
            <w:tcW w:w="680" w:type="dxa"/>
            <w:tcBorders>
              <w:left w:val="single" w:sz="8" w:space="0" w:color="auto"/>
              <w:bottom w:val="single" w:sz="8" w:space="0" w:color="auto"/>
              <w:right w:val="single" w:sz="8" w:space="0" w:color="auto"/>
            </w:tcBorders>
            <w:vAlign w:val="bottom"/>
          </w:tcPr>
          <w:p w:rsidR="00BD1D7F" w:rsidRDefault="00BD1D7F">
            <w:pPr>
              <w:rPr>
                <w:sz w:val="17"/>
                <w:szCs w:val="17"/>
              </w:rPr>
            </w:pPr>
          </w:p>
        </w:tc>
        <w:tc>
          <w:tcPr>
            <w:tcW w:w="2060" w:type="dxa"/>
            <w:tcBorders>
              <w:bottom w:val="single" w:sz="8" w:space="0" w:color="auto"/>
              <w:right w:val="single" w:sz="8" w:space="0" w:color="auto"/>
            </w:tcBorders>
            <w:vAlign w:val="bottom"/>
          </w:tcPr>
          <w:p w:rsidR="00BD1D7F" w:rsidRDefault="007860A4">
            <w:pPr>
              <w:ind w:left="100"/>
              <w:rPr>
                <w:sz w:val="20"/>
                <w:szCs w:val="20"/>
              </w:rPr>
            </w:pPr>
            <w:r>
              <w:rPr>
                <w:rFonts w:eastAsia="Times New Roman"/>
                <w:sz w:val="18"/>
                <w:szCs w:val="18"/>
              </w:rPr>
              <w:t>другого».</w:t>
            </w:r>
          </w:p>
        </w:tc>
        <w:tc>
          <w:tcPr>
            <w:tcW w:w="2280" w:type="dxa"/>
            <w:tcBorders>
              <w:bottom w:val="single" w:sz="8" w:space="0" w:color="auto"/>
              <w:right w:val="single" w:sz="8" w:space="0" w:color="auto"/>
            </w:tcBorders>
            <w:vAlign w:val="bottom"/>
          </w:tcPr>
          <w:p w:rsidR="00BD1D7F" w:rsidRDefault="007860A4">
            <w:pPr>
              <w:ind w:left="100"/>
              <w:rPr>
                <w:sz w:val="20"/>
                <w:szCs w:val="20"/>
              </w:rPr>
            </w:pPr>
            <w:r>
              <w:rPr>
                <w:rFonts w:eastAsia="Times New Roman"/>
                <w:sz w:val="18"/>
                <w:szCs w:val="18"/>
              </w:rPr>
              <w:t>ситуациях.</w:t>
            </w:r>
          </w:p>
        </w:tc>
        <w:tc>
          <w:tcPr>
            <w:tcW w:w="2660" w:type="dxa"/>
            <w:gridSpan w:val="4"/>
            <w:tcBorders>
              <w:bottom w:val="single" w:sz="8" w:space="0" w:color="auto"/>
              <w:right w:val="single" w:sz="8" w:space="0" w:color="auto"/>
            </w:tcBorders>
            <w:vAlign w:val="bottom"/>
          </w:tcPr>
          <w:p w:rsidR="00BD1D7F" w:rsidRDefault="007860A4">
            <w:pPr>
              <w:ind w:left="80"/>
              <w:rPr>
                <w:sz w:val="20"/>
                <w:szCs w:val="20"/>
              </w:rPr>
            </w:pPr>
            <w:r>
              <w:rPr>
                <w:rFonts w:eastAsia="Times New Roman"/>
                <w:sz w:val="18"/>
                <w:szCs w:val="18"/>
              </w:rPr>
              <w:t>незнакомого материала;</w:t>
            </w:r>
          </w:p>
        </w:tc>
        <w:tc>
          <w:tcPr>
            <w:tcW w:w="2100" w:type="dxa"/>
            <w:tcBorders>
              <w:bottom w:val="single" w:sz="8" w:space="0" w:color="auto"/>
              <w:right w:val="single" w:sz="8" w:space="0" w:color="auto"/>
            </w:tcBorders>
            <w:vAlign w:val="bottom"/>
          </w:tcPr>
          <w:p w:rsidR="00BD1D7F" w:rsidRDefault="007860A4">
            <w:pPr>
              <w:ind w:left="80"/>
              <w:rPr>
                <w:sz w:val="20"/>
                <w:szCs w:val="20"/>
              </w:rPr>
            </w:pPr>
            <w:r>
              <w:rPr>
                <w:rFonts w:eastAsia="Times New Roman"/>
                <w:sz w:val="18"/>
                <w:szCs w:val="18"/>
              </w:rPr>
              <w:t>3.Читать вслух и про</w:t>
            </w:r>
          </w:p>
        </w:tc>
      </w:tr>
    </w:tbl>
    <w:p w:rsidR="00BD1D7F" w:rsidRDefault="00BD1D7F">
      <w:pPr>
        <w:spacing w:line="182" w:lineRule="exact"/>
        <w:rPr>
          <w:sz w:val="20"/>
          <w:szCs w:val="20"/>
        </w:rPr>
      </w:pPr>
    </w:p>
    <w:p w:rsidR="00BD1D7F" w:rsidRDefault="00BD1D7F">
      <w:pPr>
        <w:sectPr w:rsidR="00BD1D7F">
          <w:pgSz w:w="11900" w:h="16838"/>
          <w:pgMar w:top="1113" w:right="844" w:bottom="412" w:left="1280" w:header="0" w:footer="0" w:gutter="0"/>
          <w:cols w:space="720" w:equalWidth="0">
            <w:col w:w="978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2060"/>
        <w:gridCol w:w="2280"/>
        <w:gridCol w:w="1320"/>
        <w:gridCol w:w="1340"/>
        <w:gridCol w:w="2100"/>
      </w:tblGrid>
      <w:tr w:rsidR="00BD1D7F">
        <w:trPr>
          <w:trHeight w:val="216"/>
        </w:trPr>
        <w:tc>
          <w:tcPr>
            <w:tcW w:w="680" w:type="dxa"/>
            <w:tcBorders>
              <w:top w:val="single" w:sz="8" w:space="0" w:color="auto"/>
              <w:left w:val="single" w:sz="8" w:space="0" w:color="auto"/>
              <w:right w:val="single" w:sz="8" w:space="0" w:color="auto"/>
            </w:tcBorders>
            <w:vAlign w:val="bottom"/>
          </w:tcPr>
          <w:p w:rsidR="00BD1D7F" w:rsidRDefault="00BD1D7F">
            <w:pPr>
              <w:rPr>
                <w:sz w:val="18"/>
                <w:szCs w:val="18"/>
              </w:rPr>
            </w:pPr>
          </w:p>
        </w:tc>
        <w:tc>
          <w:tcPr>
            <w:tcW w:w="2060" w:type="dxa"/>
            <w:tcBorders>
              <w:top w:val="single" w:sz="8" w:space="0" w:color="auto"/>
              <w:right w:val="single" w:sz="8" w:space="0" w:color="auto"/>
            </w:tcBorders>
            <w:vAlign w:val="bottom"/>
          </w:tcPr>
          <w:p w:rsidR="00BD1D7F" w:rsidRDefault="007860A4">
            <w:pPr>
              <w:ind w:left="100"/>
              <w:rPr>
                <w:sz w:val="20"/>
                <w:szCs w:val="20"/>
              </w:rPr>
            </w:pPr>
            <w:r>
              <w:rPr>
                <w:rFonts w:eastAsia="Times New Roman"/>
                <w:sz w:val="18"/>
                <w:szCs w:val="18"/>
              </w:rPr>
              <w:t>Уважение к своему</w:t>
            </w:r>
          </w:p>
        </w:tc>
        <w:tc>
          <w:tcPr>
            <w:tcW w:w="2280" w:type="dxa"/>
            <w:tcBorders>
              <w:top w:val="single" w:sz="8" w:space="0" w:color="auto"/>
              <w:right w:val="single" w:sz="8" w:space="0" w:color="auto"/>
            </w:tcBorders>
            <w:vAlign w:val="bottom"/>
          </w:tcPr>
          <w:p w:rsidR="00BD1D7F" w:rsidRDefault="007860A4">
            <w:pPr>
              <w:ind w:left="100"/>
              <w:rPr>
                <w:sz w:val="20"/>
                <w:szCs w:val="20"/>
              </w:rPr>
            </w:pPr>
            <w:r>
              <w:rPr>
                <w:rFonts w:eastAsia="Times New Roman"/>
                <w:sz w:val="18"/>
                <w:szCs w:val="18"/>
              </w:rPr>
              <w:t>3.Определять цель</w:t>
            </w:r>
          </w:p>
        </w:tc>
        <w:tc>
          <w:tcPr>
            <w:tcW w:w="2660" w:type="dxa"/>
            <w:gridSpan w:val="2"/>
            <w:tcBorders>
              <w:top w:val="single" w:sz="8" w:space="0" w:color="auto"/>
              <w:right w:val="single" w:sz="8" w:space="0" w:color="auto"/>
            </w:tcBorders>
            <w:vAlign w:val="bottom"/>
          </w:tcPr>
          <w:p w:rsidR="00BD1D7F" w:rsidRDefault="007860A4">
            <w:pPr>
              <w:ind w:left="80"/>
              <w:rPr>
                <w:sz w:val="20"/>
                <w:szCs w:val="20"/>
              </w:rPr>
            </w:pPr>
            <w:r>
              <w:rPr>
                <w:rFonts w:eastAsia="Times New Roman"/>
                <w:sz w:val="18"/>
                <w:szCs w:val="18"/>
              </w:rPr>
              <w:t>отбирать необходимые</w:t>
            </w:r>
          </w:p>
        </w:tc>
        <w:tc>
          <w:tcPr>
            <w:tcW w:w="2100" w:type="dxa"/>
            <w:tcBorders>
              <w:top w:val="single" w:sz="8" w:space="0" w:color="auto"/>
              <w:right w:val="single" w:sz="8" w:space="0" w:color="auto"/>
            </w:tcBorders>
            <w:vAlign w:val="bottom"/>
          </w:tcPr>
          <w:p w:rsidR="00BD1D7F" w:rsidRDefault="007860A4">
            <w:pPr>
              <w:ind w:left="80"/>
              <w:rPr>
                <w:sz w:val="20"/>
                <w:szCs w:val="20"/>
              </w:rPr>
            </w:pPr>
            <w:r>
              <w:rPr>
                <w:rFonts w:eastAsia="Times New Roman"/>
                <w:sz w:val="18"/>
                <w:szCs w:val="18"/>
              </w:rPr>
              <w:t>себя тексты учебников,</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народу, к другим</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учебной деятельности с</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источники информации среди</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других художественных</w:t>
            </w:r>
          </w:p>
        </w:tc>
      </w:tr>
      <w:tr w:rsidR="00BD1D7F">
        <w:trPr>
          <w:trHeight w:val="211"/>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народам, терпимость к</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помощью самостоятельно.</w:t>
            </w:r>
          </w:p>
        </w:tc>
        <w:tc>
          <w:tcPr>
            <w:tcW w:w="1320" w:type="dxa"/>
            <w:vAlign w:val="bottom"/>
          </w:tcPr>
          <w:p w:rsidR="00BD1D7F" w:rsidRDefault="007860A4">
            <w:pPr>
              <w:ind w:left="80"/>
              <w:rPr>
                <w:sz w:val="20"/>
                <w:szCs w:val="20"/>
              </w:rPr>
            </w:pPr>
            <w:r>
              <w:rPr>
                <w:rFonts w:eastAsia="Times New Roman"/>
                <w:sz w:val="18"/>
                <w:szCs w:val="18"/>
              </w:rPr>
              <w:t>предложенных</w:t>
            </w:r>
          </w:p>
        </w:tc>
        <w:tc>
          <w:tcPr>
            <w:tcW w:w="1340" w:type="dxa"/>
            <w:tcBorders>
              <w:right w:val="single" w:sz="8" w:space="0" w:color="auto"/>
            </w:tcBorders>
            <w:vAlign w:val="bottom"/>
          </w:tcPr>
          <w:p w:rsidR="00BD1D7F" w:rsidRDefault="00BD1D7F">
            <w:pPr>
              <w:rPr>
                <w:sz w:val="18"/>
                <w:szCs w:val="18"/>
              </w:rPr>
            </w:pP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и научно-популярных</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обычаям и традициям</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4.Определять план</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учителем словарей,</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книг, понимать</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других народов.</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выполнения заданий на</w:t>
            </w:r>
          </w:p>
        </w:tc>
        <w:tc>
          <w:tcPr>
            <w:tcW w:w="1320" w:type="dxa"/>
            <w:vAlign w:val="bottom"/>
          </w:tcPr>
          <w:p w:rsidR="00BD1D7F" w:rsidRDefault="007860A4">
            <w:pPr>
              <w:ind w:left="80"/>
              <w:rPr>
                <w:sz w:val="20"/>
                <w:szCs w:val="20"/>
              </w:rPr>
            </w:pPr>
            <w:r>
              <w:rPr>
                <w:rFonts w:eastAsia="Times New Roman"/>
                <w:sz w:val="18"/>
                <w:szCs w:val="18"/>
              </w:rPr>
              <w:t>энциклопедий,</w:t>
            </w:r>
          </w:p>
        </w:tc>
        <w:tc>
          <w:tcPr>
            <w:tcW w:w="13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прочитанное.</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3.Освоение</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уроках, внеурочной</w:t>
            </w:r>
          </w:p>
        </w:tc>
        <w:tc>
          <w:tcPr>
            <w:tcW w:w="1320" w:type="dxa"/>
            <w:vAlign w:val="bottom"/>
          </w:tcPr>
          <w:p w:rsidR="00BD1D7F" w:rsidRDefault="007860A4">
            <w:pPr>
              <w:ind w:left="80"/>
              <w:rPr>
                <w:sz w:val="20"/>
                <w:szCs w:val="20"/>
              </w:rPr>
            </w:pPr>
            <w:r>
              <w:rPr>
                <w:rFonts w:eastAsia="Times New Roman"/>
                <w:sz w:val="18"/>
                <w:szCs w:val="18"/>
              </w:rPr>
              <w:t>справочников.</w:t>
            </w:r>
          </w:p>
        </w:tc>
        <w:tc>
          <w:tcPr>
            <w:tcW w:w="13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4. Выполняя различные</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личностного смысла</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деятельности, жизненных</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Извлекать информацию,</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роли в группе,</w:t>
            </w:r>
          </w:p>
        </w:tc>
      </w:tr>
      <w:tr w:rsidR="00BD1D7F">
        <w:trPr>
          <w:trHeight w:val="207"/>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учения; желания</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ситуациях под</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представленную в разных</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сотрудничать в</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продолжать свою</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руководством учителя.</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формах (текст, таблица, схема,</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совместном решении</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учебу.</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5.Определять</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экспонат, модель, иллюстрация</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проблемы (задачи).</w:t>
            </w:r>
          </w:p>
        </w:tc>
      </w:tr>
      <w:tr w:rsidR="00BD1D7F">
        <w:trPr>
          <w:trHeight w:val="211"/>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4.Оценка жизненных</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правильность</w:t>
            </w:r>
          </w:p>
        </w:tc>
        <w:tc>
          <w:tcPr>
            <w:tcW w:w="1320" w:type="dxa"/>
            <w:vAlign w:val="bottom"/>
          </w:tcPr>
          <w:p w:rsidR="00BD1D7F" w:rsidRDefault="007860A4">
            <w:pPr>
              <w:ind w:left="80"/>
              <w:rPr>
                <w:sz w:val="20"/>
                <w:szCs w:val="20"/>
              </w:rPr>
            </w:pPr>
            <w:r>
              <w:rPr>
                <w:rFonts w:eastAsia="Times New Roman"/>
                <w:sz w:val="18"/>
                <w:szCs w:val="18"/>
              </w:rPr>
              <w:t>и др.)</w:t>
            </w:r>
          </w:p>
        </w:tc>
        <w:tc>
          <w:tcPr>
            <w:tcW w:w="1340" w:type="dxa"/>
            <w:tcBorders>
              <w:right w:val="single" w:sz="8" w:space="0" w:color="auto"/>
            </w:tcBorders>
            <w:vAlign w:val="bottom"/>
          </w:tcPr>
          <w:p w:rsidR="00BD1D7F" w:rsidRDefault="00BD1D7F">
            <w:pPr>
              <w:rPr>
                <w:sz w:val="18"/>
                <w:szCs w:val="18"/>
              </w:rPr>
            </w:pP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5.Отстаивать свою</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ситуаций и поступков</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выполненного задания на</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Представлять информацию в</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точку зрения, соблюдая</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героев художественных</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основе сравнения с</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виде текста, таблицы, схемы, в</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правила речевого</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текстов с точки зрения</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предыдущими заданиями,</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том числе с помощью ИКТ.</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этикета.</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общечеловеческих</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или на основе различных</w:t>
            </w:r>
          </w:p>
        </w:tc>
        <w:tc>
          <w:tcPr>
            <w:tcW w:w="1320" w:type="dxa"/>
            <w:vAlign w:val="bottom"/>
          </w:tcPr>
          <w:p w:rsidR="00BD1D7F" w:rsidRDefault="007860A4">
            <w:pPr>
              <w:ind w:left="80"/>
              <w:rPr>
                <w:sz w:val="20"/>
                <w:szCs w:val="20"/>
              </w:rPr>
            </w:pPr>
            <w:r>
              <w:rPr>
                <w:rFonts w:eastAsia="Times New Roman"/>
                <w:sz w:val="18"/>
                <w:szCs w:val="18"/>
              </w:rPr>
              <w:t>Анализировать,</w:t>
            </w:r>
          </w:p>
        </w:tc>
        <w:tc>
          <w:tcPr>
            <w:tcW w:w="1340" w:type="dxa"/>
            <w:tcBorders>
              <w:right w:val="single" w:sz="8" w:space="0" w:color="auto"/>
            </w:tcBorders>
            <w:vAlign w:val="bottom"/>
          </w:tcPr>
          <w:p w:rsidR="00BD1D7F" w:rsidRDefault="007860A4">
            <w:pPr>
              <w:ind w:left="180"/>
              <w:rPr>
                <w:sz w:val="20"/>
                <w:szCs w:val="20"/>
              </w:rPr>
            </w:pPr>
            <w:r>
              <w:rPr>
                <w:rFonts w:eastAsia="Times New Roman"/>
                <w:sz w:val="18"/>
                <w:szCs w:val="18"/>
              </w:rPr>
              <w:t>сравнивать,</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Критично относиться к</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норм,</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образцов.</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группировать различные</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своему мнению</w:t>
            </w:r>
          </w:p>
        </w:tc>
      </w:tr>
      <w:tr w:rsidR="00BD1D7F">
        <w:trPr>
          <w:trHeight w:val="207"/>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нравственных и</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Корректировать</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объекты, явления, факты.</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Понимать точку зрения</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этических ценностей.</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выполнение</w:t>
            </w:r>
          </w:p>
        </w:tc>
        <w:tc>
          <w:tcPr>
            <w:tcW w:w="1320" w:type="dxa"/>
            <w:vAlign w:val="bottom"/>
          </w:tcPr>
          <w:p w:rsidR="00BD1D7F" w:rsidRDefault="00BD1D7F">
            <w:pPr>
              <w:rPr>
                <w:sz w:val="17"/>
                <w:szCs w:val="17"/>
              </w:rPr>
            </w:pPr>
          </w:p>
        </w:tc>
        <w:tc>
          <w:tcPr>
            <w:tcW w:w="13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другого</w:t>
            </w:r>
          </w:p>
        </w:tc>
      </w:tr>
      <w:tr w:rsidR="00BD1D7F">
        <w:trPr>
          <w:trHeight w:val="211"/>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BD1D7F">
            <w:pPr>
              <w:rPr>
                <w:sz w:val="18"/>
                <w:szCs w:val="18"/>
              </w:rPr>
            </w:pP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задания в соответствии с</w:t>
            </w:r>
          </w:p>
        </w:tc>
        <w:tc>
          <w:tcPr>
            <w:tcW w:w="1320" w:type="dxa"/>
            <w:vAlign w:val="bottom"/>
          </w:tcPr>
          <w:p w:rsidR="00BD1D7F" w:rsidRDefault="00BD1D7F">
            <w:pPr>
              <w:rPr>
                <w:sz w:val="18"/>
                <w:szCs w:val="18"/>
              </w:rPr>
            </w:pPr>
          </w:p>
        </w:tc>
        <w:tc>
          <w:tcPr>
            <w:tcW w:w="1340" w:type="dxa"/>
            <w:tcBorders>
              <w:right w:val="single" w:sz="8" w:space="0" w:color="auto"/>
            </w:tcBorders>
            <w:vAlign w:val="bottom"/>
          </w:tcPr>
          <w:p w:rsidR="00BD1D7F" w:rsidRDefault="00BD1D7F">
            <w:pPr>
              <w:rPr>
                <w:sz w:val="18"/>
                <w:szCs w:val="18"/>
              </w:rPr>
            </w:pP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Участвовать в работе</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BD1D7F">
            <w:pPr>
              <w:rPr>
                <w:sz w:val="17"/>
                <w:szCs w:val="17"/>
              </w:rPr>
            </w:pP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планом, условиями</w:t>
            </w:r>
          </w:p>
        </w:tc>
        <w:tc>
          <w:tcPr>
            <w:tcW w:w="1320" w:type="dxa"/>
            <w:vAlign w:val="bottom"/>
          </w:tcPr>
          <w:p w:rsidR="00BD1D7F" w:rsidRDefault="00BD1D7F">
            <w:pPr>
              <w:rPr>
                <w:sz w:val="17"/>
                <w:szCs w:val="17"/>
              </w:rPr>
            </w:pPr>
          </w:p>
        </w:tc>
        <w:tc>
          <w:tcPr>
            <w:tcW w:w="13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группы, распределять</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BD1D7F">
            <w:pPr>
              <w:rPr>
                <w:sz w:val="17"/>
                <w:szCs w:val="17"/>
              </w:rPr>
            </w:pP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выполнения, результатом</w:t>
            </w:r>
          </w:p>
        </w:tc>
        <w:tc>
          <w:tcPr>
            <w:tcW w:w="1320" w:type="dxa"/>
            <w:vAlign w:val="bottom"/>
          </w:tcPr>
          <w:p w:rsidR="00BD1D7F" w:rsidRDefault="00BD1D7F">
            <w:pPr>
              <w:rPr>
                <w:sz w:val="17"/>
                <w:szCs w:val="17"/>
              </w:rPr>
            </w:pPr>
          </w:p>
        </w:tc>
        <w:tc>
          <w:tcPr>
            <w:tcW w:w="13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роли, договариваться</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BD1D7F">
            <w:pPr>
              <w:rPr>
                <w:sz w:val="17"/>
                <w:szCs w:val="17"/>
              </w:rPr>
            </w:pP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действий на</w:t>
            </w:r>
          </w:p>
        </w:tc>
        <w:tc>
          <w:tcPr>
            <w:tcW w:w="1320" w:type="dxa"/>
            <w:vAlign w:val="bottom"/>
          </w:tcPr>
          <w:p w:rsidR="00BD1D7F" w:rsidRDefault="00BD1D7F">
            <w:pPr>
              <w:rPr>
                <w:sz w:val="17"/>
                <w:szCs w:val="17"/>
              </w:rPr>
            </w:pPr>
          </w:p>
        </w:tc>
        <w:tc>
          <w:tcPr>
            <w:tcW w:w="13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друг с другом</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BD1D7F">
            <w:pPr>
              <w:rPr>
                <w:sz w:val="17"/>
                <w:szCs w:val="17"/>
              </w:rPr>
            </w:pP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определенном этапе.</w:t>
            </w:r>
          </w:p>
        </w:tc>
        <w:tc>
          <w:tcPr>
            <w:tcW w:w="1320" w:type="dxa"/>
            <w:vAlign w:val="bottom"/>
          </w:tcPr>
          <w:p w:rsidR="00BD1D7F" w:rsidRDefault="00BD1D7F">
            <w:pPr>
              <w:rPr>
                <w:sz w:val="17"/>
                <w:szCs w:val="17"/>
              </w:rPr>
            </w:pPr>
          </w:p>
        </w:tc>
        <w:tc>
          <w:tcPr>
            <w:tcW w:w="13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BD1D7F">
            <w:pPr>
              <w:rPr>
                <w:sz w:val="17"/>
                <w:szCs w:val="17"/>
              </w:rPr>
            </w:pP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BD1D7F">
            <w:pPr>
              <w:rPr>
                <w:sz w:val="17"/>
                <w:szCs w:val="17"/>
              </w:rPr>
            </w:pP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Использовать в работе</w:t>
            </w:r>
          </w:p>
        </w:tc>
        <w:tc>
          <w:tcPr>
            <w:tcW w:w="1320" w:type="dxa"/>
            <w:vAlign w:val="bottom"/>
          </w:tcPr>
          <w:p w:rsidR="00BD1D7F" w:rsidRDefault="00BD1D7F">
            <w:pPr>
              <w:rPr>
                <w:sz w:val="17"/>
                <w:szCs w:val="17"/>
              </w:rPr>
            </w:pPr>
          </w:p>
        </w:tc>
        <w:tc>
          <w:tcPr>
            <w:tcW w:w="13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BD1D7F">
            <w:pPr>
              <w:rPr>
                <w:sz w:val="17"/>
                <w:szCs w:val="17"/>
              </w:rPr>
            </w:pPr>
          </w:p>
        </w:tc>
      </w:tr>
      <w:tr w:rsidR="00BD1D7F">
        <w:trPr>
          <w:trHeight w:val="207"/>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BD1D7F">
            <w:pPr>
              <w:rPr>
                <w:sz w:val="18"/>
                <w:szCs w:val="18"/>
              </w:rPr>
            </w:pP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литературу, инструменты,</w:t>
            </w:r>
          </w:p>
        </w:tc>
        <w:tc>
          <w:tcPr>
            <w:tcW w:w="1320" w:type="dxa"/>
            <w:vAlign w:val="bottom"/>
          </w:tcPr>
          <w:p w:rsidR="00BD1D7F" w:rsidRDefault="00BD1D7F">
            <w:pPr>
              <w:rPr>
                <w:sz w:val="18"/>
                <w:szCs w:val="18"/>
              </w:rPr>
            </w:pPr>
          </w:p>
        </w:tc>
        <w:tc>
          <w:tcPr>
            <w:tcW w:w="1340" w:type="dxa"/>
            <w:tcBorders>
              <w:right w:val="single" w:sz="8" w:space="0" w:color="auto"/>
            </w:tcBorders>
            <w:vAlign w:val="bottom"/>
          </w:tcPr>
          <w:p w:rsidR="00BD1D7F" w:rsidRDefault="00BD1D7F">
            <w:pPr>
              <w:rPr>
                <w:sz w:val="18"/>
                <w:szCs w:val="18"/>
              </w:rPr>
            </w:pPr>
          </w:p>
        </w:tc>
        <w:tc>
          <w:tcPr>
            <w:tcW w:w="2100" w:type="dxa"/>
            <w:tcBorders>
              <w:right w:val="single" w:sz="8" w:space="0" w:color="auto"/>
            </w:tcBorders>
            <w:vAlign w:val="bottom"/>
          </w:tcPr>
          <w:p w:rsidR="00BD1D7F" w:rsidRDefault="00BD1D7F">
            <w:pPr>
              <w:rPr>
                <w:sz w:val="18"/>
                <w:szCs w:val="18"/>
              </w:rPr>
            </w:pP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BD1D7F">
            <w:pPr>
              <w:rPr>
                <w:sz w:val="17"/>
                <w:szCs w:val="17"/>
              </w:rPr>
            </w:pP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приборы.</w:t>
            </w:r>
          </w:p>
        </w:tc>
        <w:tc>
          <w:tcPr>
            <w:tcW w:w="1320" w:type="dxa"/>
            <w:vAlign w:val="bottom"/>
          </w:tcPr>
          <w:p w:rsidR="00BD1D7F" w:rsidRDefault="00BD1D7F">
            <w:pPr>
              <w:rPr>
                <w:sz w:val="17"/>
                <w:szCs w:val="17"/>
              </w:rPr>
            </w:pPr>
          </w:p>
        </w:tc>
        <w:tc>
          <w:tcPr>
            <w:tcW w:w="13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BD1D7F">
            <w:pPr>
              <w:rPr>
                <w:sz w:val="17"/>
                <w:szCs w:val="17"/>
              </w:rPr>
            </w:pP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BD1D7F">
            <w:pPr>
              <w:rPr>
                <w:sz w:val="17"/>
                <w:szCs w:val="17"/>
              </w:rPr>
            </w:pP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8.Оценка своего задания</w:t>
            </w:r>
          </w:p>
        </w:tc>
        <w:tc>
          <w:tcPr>
            <w:tcW w:w="1320" w:type="dxa"/>
            <w:vAlign w:val="bottom"/>
          </w:tcPr>
          <w:p w:rsidR="00BD1D7F" w:rsidRDefault="00BD1D7F">
            <w:pPr>
              <w:rPr>
                <w:sz w:val="17"/>
                <w:szCs w:val="17"/>
              </w:rPr>
            </w:pPr>
          </w:p>
        </w:tc>
        <w:tc>
          <w:tcPr>
            <w:tcW w:w="13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BD1D7F">
            <w:pPr>
              <w:rPr>
                <w:sz w:val="17"/>
                <w:szCs w:val="17"/>
              </w:rPr>
            </w:pPr>
          </w:p>
        </w:tc>
      </w:tr>
      <w:tr w:rsidR="00BD1D7F">
        <w:trPr>
          <w:trHeight w:val="211"/>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BD1D7F">
            <w:pPr>
              <w:rPr>
                <w:sz w:val="18"/>
                <w:szCs w:val="18"/>
              </w:rPr>
            </w:pP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по параметрам, заранее</w:t>
            </w:r>
          </w:p>
        </w:tc>
        <w:tc>
          <w:tcPr>
            <w:tcW w:w="1320" w:type="dxa"/>
            <w:vAlign w:val="bottom"/>
          </w:tcPr>
          <w:p w:rsidR="00BD1D7F" w:rsidRDefault="00BD1D7F">
            <w:pPr>
              <w:rPr>
                <w:sz w:val="18"/>
                <w:szCs w:val="18"/>
              </w:rPr>
            </w:pPr>
          </w:p>
        </w:tc>
        <w:tc>
          <w:tcPr>
            <w:tcW w:w="1340" w:type="dxa"/>
            <w:tcBorders>
              <w:right w:val="single" w:sz="8" w:space="0" w:color="auto"/>
            </w:tcBorders>
            <w:vAlign w:val="bottom"/>
          </w:tcPr>
          <w:p w:rsidR="00BD1D7F" w:rsidRDefault="00BD1D7F">
            <w:pPr>
              <w:rPr>
                <w:sz w:val="18"/>
                <w:szCs w:val="18"/>
              </w:rPr>
            </w:pPr>
          </w:p>
        </w:tc>
        <w:tc>
          <w:tcPr>
            <w:tcW w:w="2100" w:type="dxa"/>
            <w:tcBorders>
              <w:right w:val="single" w:sz="8" w:space="0" w:color="auto"/>
            </w:tcBorders>
            <w:vAlign w:val="bottom"/>
          </w:tcPr>
          <w:p w:rsidR="00BD1D7F" w:rsidRDefault="00BD1D7F">
            <w:pPr>
              <w:rPr>
                <w:sz w:val="18"/>
                <w:szCs w:val="18"/>
              </w:rPr>
            </w:pPr>
          </w:p>
        </w:tc>
      </w:tr>
      <w:tr w:rsidR="00BD1D7F">
        <w:trPr>
          <w:trHeight w:val="207"/>
        </w:trPr>
        <w:tc>
          <w:tcPr>
            <w:tcW w:w="680" w:type="dxa"/>
            <w:tcBorders>
              <w:left w:val="single" w:sz="8" w:space="0" w:color="auto"/>
              <w:bottom w:val="single" w:sz="8" w:space="0" w:color="auto"/>
              <w:right w:val="single" w:sz="8" w:space="0" w:color="auto"/>
            </w:tcBorders>
            <w:vAlign w:val="bottom"/>
          </w:tcPr>
          <w:p w:rsidR="00BD1D7F" w:rsidRDefault="00BD1D7F">
            <w:pPr>
              <w:rPr>
                <w:sz w:val="17"/>
                <w:szCs w:val="17"/>
              </w:rPr>
            </w:pPr>
          </w:p>
        </w:tc>
        <w:tc>
          <w:tcPr>
            <w:tcW w:w="2060" w:type="dxa"/>
            <w:tcBorders>
              <w:bottom w:val="single" w:sz="8" w:space="0" w:color="auto"/>
              <w:right w:val="single" w:sz="8" w:space="0" w:color="auto"/>
            </w:tcBorders>
            <w:vAlign w:val="bottom"/>
          </w:tcPr>
          <w:p w:rsidR="00BD1D7F" w:rsidRDefault="00BD1D7F">
            <w:pPr>
              <w:rPr>
                <w:sz w:val="17"/>
                <w:szCs w:val="17"/>
              </w:rPr>
            </w:pPr>
          </w:p>
        </w:tc>
        <w:tc>
          <w:tcPr>
            <w:tcW w:w="2280" w:type="dxa"/>
            <w:tcBorders>
              <w:bottom w:val="single" w:sz="8" w:space="0" w:color="auto"/>
              <w:right w:val="single" w:sz="8" w:space="0" w:color="auto"/>
            </w:tcBorders>
            <w:vAlign w:val="bottom"/>
          </w:tcPr>
          <w:p w:rsidR="00BD1D7F" w:rsidRDefault="007860A4">
            <w:pPr>
              <w:ind w:left="100"/>
              <w:rPr>
                <w:sz w:val="20"/>
                <w:szCs w:val="20"/>
              </w:rPr>
            </w:pPr>
            <w:r>
              <w:rPr>
                <w:rFonts w:eastAsia="Times New Roman"/>
                <w:sz w:val="18"/>
                <w:szCs w:val="18"/>
              </w:rPr>
              <w:t>представленным.</w:t>
            </w:r>
          </w:p>
        </w:tc>
        <w:tc>
          <w:tcPr>
            <w:tcW w:w="1320" w:type="dxa"/>
            <w:tcBorders>
              <w:bottom w:val="single" w:sz="8" w:space="0" w:color="auto"/>
            </w:tcBorders>
            <w:vAlign w:val="bottom"/>
          </w:tcPr>
          <w:p w:rsidR="00BD1D7F" w:rsidRDefault="00BD1D7F">
            <w:pPr>
              <w:rPr>
                <w:sz w:val="17"/>
                <w:szCs w:val="17"/>
              </w:rPr>
            </w:pPr>
          </w:p>
        </w:tc>
        <w:tc>
          <w:tcPr>
            <w:tcW w:w="1340" w:type="dxa"/>
            <w:tcBorders>
              <w:bottom w:val="single" w:sz="8" w:space="0" w:color="auto"/>
              <w:right w:val="single" w:sz="8" w:space="0" w:color="auto"/>
            </w:tcBorders>
            <w:vAlign w:val="bottom"/>
          </w:tcPr>
          <w:p w:rsidR="00BD1D7F" w:rsidRDefault="00BD1D7F">
            <w:pPr>
              <w:rPr>
                <w:sz w:val="17"/>
                <w:szCs w:val="17"/>
              </w:rPr>
            </w:pPr>
          </w:p>
        </w:tc>
        <w:tc>
          <w:tcPr>
            <w:tcW w:w="2100" w:type="dxa"/>
            <w:tcBorders>
              <w:bottom w:val="single" w:sz="8" w:space="0" w:color="auto"/>
              <w:right w:val="single" w:sz="8" w:space="0" w:color="auto"/>
            </w:tcBorders>
            <w:vAlign w:val="bottom"/>
          </w:tcPr>
          <w:p w:rsidR="00BD1D7F" w:rsidRDefault="00BD1D7F">
            <w:pPr>
              <w:rPr>
                <w:sz w:val="17"/>
                <w:szCs w:val="17"/>
              </w:rPr>
            </w:pPr>
          </w:p>
        </w:tc>
      </w:tr>
      <w:tr w:rsidR="00BD1D7F">
        <w:trPr>
          <w:trHeight w:val="196"/>
        </w:trPr>
        <w:tc>
          <w:tcPr>
            <w:tcW w:w="680" w:type="dxa"/>
            <w:tcBorders>
              <w:left w:val="single" w:sz="8" w:space="0" w:color="auto"/>
              <w:right w:val="single" w:sz="8" w:space="0" w:color="auto"/>
            </w:tcBorders>
            <w:vAlign w:val="bottom"/>
          </w:tcPr>
          <w:p w:rsidR="00BD1D7F" w:rsidRDefault="007860A4">
            <w:pPr>
              <w:spacing w:line="196" w:lineRule="exact"/>
              <w:ind w:left="100"/>
              <w:rPr>
                <w:sz w:val="20"/>
                <w:szCs w:val="20"/>
              </w:rPr>
            </w:pPr>
            <w:r>
              <w:rPr>
                <w:rFonts w:eastAsia="Times New Roman"/>
                <w:sz w:val="18"/>
                <w:szCs w:val="18"/>
              </w:rPr>
              <w:t>4</w:t>
            </w:r>
          </w:p>
        </w:tc>
        <w:tc>
          <w:tcPr>
            <w:tcW w:w="2060" w:type="dxa"/>
            <w:tcBorders>
              <w:right w:val="single" w:sz="8" w:space="0" w:color="auto"/>
            </w:tcBorders>
            <w:vAlign w:val="bottom"/>
          </w:tcPr>
          <w:p w:rsidR="00BD1D7F" w:rsidRDefault="007860A4">
            <w:pPr>
              <w:spacing w:line="196" w:lineRule="exact"/>
              <w:ind w:left="100"/>
              <w:rPr>
                <w:sz w:val="20"/>
                <w:szCs w:val="20"/>
              </w:rPr>
            </w:pPr>
            <w:r>
              <w:rPr>
                <w:rFonts w:eastAsia="Times New Roman"/>
                <w:sz w:val="18"/>
                <w:szCs w:val="18"/>
              </w:rPr>
              <w:t>Ценить и принимать</w:t>
            </w:r>
          </w:p>
        </w:tc>
        <w:tc>
          <w:tcPr>
            <w:tcW w:w="2280" w:type="dxa"/>
            <w:tcBorders>
              <w:right w:val="single" w:sz="8" w:space="0" w:color="auto"/>
            </w:tcBorders>
            <w:vAlign w:val="bottom"/>
          </w:tcPr>
          <w:p w:rsidR="00BD1D7F" w:rsidRDefault="007860A4">
            <w:pPr>
              <w:spacing w:line="196" w:lineRule="exact"/>
              <w:ind w:left="100"/>
              <w:rPr>
                <w:sz w:val="20"/>
                <w:szCs w:val="20"/>
              </w:rPr>
            </w:pPr>
            <w:r>
              <w:rPr>
                <w:rFonts w:eastAsia="Times New Roman"/>
                <w:sz w:val="18"/>
                <w:szCs w:val="18"/>
              </w:rPr>
              <w:t>Самостоятельно</w:t>
            </w:r>
          </w:p>
        </w:tc>
        <w:tc>
          <w:tcPr>
            <w:tcW w:w="2660" w:type="dxa"/>
            <w:gridSpan w:val="2"/>
            <w:tcBorders>
              <w:right w:val="single" w:sz="8" w:space="0" w:color="auto"/>
            </w:tcBorders>
            <w:vAlign w:val="bottom"/>
          </w:tcPr>
          <w:p w:rsidR="00BD1D7F" w:rsidRDefault="007860A4">
            <w:pPr>
              <w:spacing w:line="196" w:lineRule="exact"/>
              <w:ind w:left="80"/>
              <w:rPr>
                <w:sz w:val="20"/>
                <w:szCs w:val="20"/>
              </w:rPr>
            </w:pPr>
            <w:r>
              <w:rPr>
                <w:rFonts w:eastAsia="Times New Roman"/>
                <w:sz w:val="18"/>
                <w:szCs w:val="18"/>
              </w:rPr>
              <w:t>1.Ориентироваться в учебнике:</w:t>
            </w:r>
          </w:p>
        </w:tc>
        <w:tc>
          <w:tcPr>
            <w:tcW w:w="2100" w:type="dxa"/>
            <w:tcBorders>
              <w:right w:val="single" w:sz="8" w:space="0" w:color="auto"/>
            </w:tcBorders>
            <w:vAlign w:val="bottom"/>
          </w:tcPr>
          <w:p w:rsidR="00BD1D7F" w:rsidRDefault="007860A4">
            <w:pPr>
              <w:spacing w:line="196" w:lineRule="exact"/>
              <w:ind w:left="80"/>
              <w:rPr>
                <w:sz w:val="20"/>
                <w:szCs w:val="20"/>
              </w:rPr>
            </w:pPr>
            <w:r>
              <w:rPr>
                <w:rFonts w:eastAsia="Times New Roman"/>
                <w:sz w:val="18"/>
                <w:szCs w:val="18"/>
              </w:rPr>
              <w:t>1.Участвовать в</w:t>
            </w:r>
          </w:p>
        </w:tc>
      </w:tr>
      <w:tr w:rsidR="00BD1D7F">
        <w:trPr>
          <w:trHeight w:val="206"/>
        </w:trPr>
        <w:tc>
          <w:tcPr>
            <w:tcW w:w="680" w:type="dxa"/>
            <w:tcBorders>
              <w:left w:val="single" w:sz="8" w:space="0" w:color="auto"/>
              <w:right w:val="single" w:sz="8" w:space="0" w:color="auto"/>
            </w:tcBorders>
            <w:vAlign w:val="bottom"/>
          </w:tcPr>
          <w:p w:rsidR="00BD1D7F" w:rsidRDefault="007860A4">
            <w:pPr>
              <w:ind w:left="100"/>
              <w:rPr>
                <w:sz w:val="20"/>
                <w:szCs w:val="20"/>
              </w:rPr>
            </w:pPr>
            <w:r>
              <w:rPr>
                <w:rFonts w:eastAsia="Times New Roman"/>
                <w:sz w:val="18"/>
                <w:szCs w:val="18"/>
              </w:rPr>
              <w:t>класс</w:t>
            </w: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следующие</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формулировать задание:</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определять умения, которые</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диалоге; слушать и</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базовые ценности:</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определять его цель,</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будут сформированы на основе</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понимать других,</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«добро»,</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планировать алгоритм его</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изучения данного раздела;</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высказывать свою точку</w:t>
            </w:r>
          </w:p>
        </w:tc>
      </w:tr>
      <w:tr w:rsidR="00BD1D7F">
        <w:trPr>
          <w:trHeight w:val="207"/>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«терпение», «родина»,</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выполнения,</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определять круг своего</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зрения на события,</w:t>
            </w:r>
          </w:p>
        </w:tc>
      </w:tr>
      <w:tr w:rsidR="00BD1D7F">
        <w:trPr>
          <w:trHeight w:val="211"/>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«природа», «семья»,</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корректировать работу по</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незнания; планировать свою</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поступки.</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«мир», «настоящий</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ходу его выполнения,</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работу по изучению</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2.Оформлять свои</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друг»,</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самостоятельно</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незнакомого материала.</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мысли в устной и</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«справедливость»,</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оценивать.</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Самостоятельно предполагать,</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письменной речи с</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«желание</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Использовать при</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какая дополнительная</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учетом своих учебных и</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понимать друг друга»,</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выполнения задания</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информация буде нужна для</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жизненных речевых</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«понимать позицию</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различные средства:</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изучения незнакомого</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ситуаций.</w:t>
            </w:r>
          </w:p>
        </w:tc>
      </w:tr>
      <w:tr w:rsidR="00BD1D7F">
        <w:trPr>
          <w:trHeight w:val="207"/>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другого», «народ»,</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справочную литературу,</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материала; отбирать</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3.Читать вслух и про</w:t>
            </w:r>
          </w:p>
        </w:tc>
      </w:tr>
      <w:tr w:rsidR="00BD1D7F">
        <w:trPr>
          <w:trHeight w:val="211"/>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«национальность» и</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ИКТ, инструменты и</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необходимые источники</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себя тексты учебников,</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т.д.</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приборы.</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информации среди</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других художественных</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Уважение к своему</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3.Определять</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предложенных учителем</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и научно-популярных</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народу, к другим</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самостоятельно</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словарей, энциклопедий,</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книг, понимать</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народам, принятие</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критерии оценивания,</w:t>
            </w: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справочников, электронные</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прочитанное.</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ценностей других</w:t>
            </w:r>
          </w:p>
        </w:tc>
        <w:tc>
          <w:tcPr>
            <w:tcW w:w="2280" w:type="dxa"/>
            <w:tcBorders>
              <w:right w:val="single" w:sz="8" w:space="0" w:color="auto"/>
            </w:tcBorders>
            <w:vAlign w:val="bottom"/>
          </w:tcPr>
          <w:p w:rsidR="00BD1D7F" w:rsidRDefault="007860A4">
            <w:pPr>
              <w:ind w:left="100"/>
              <w:rPr>
                <w:sz w:val="20"/>
                <w:szCs w:val="20"/>
              </w:rPr>
            </w:pPr>
            <w:r>
              <w:rPr>
                <w:rFonts w:eastAsia="Times New Roman"/>
                <w:sz w:val="18"/>
                <w:szCs w:val="18"/>
              </w:rPr>
              <w:t>давать самооценку</w:t>
            </w:r>
          </w:p>
        </w:tc>
        <w:tc>
          <w:tcPr>
            <w:tcW w:w="1320" w:type="dxa"/>
            <w:vAlign w:val="bottom"/>
          </w:tcPr>
          <w:p w:rsidR="00BD1D7F" w:rsidRDefault="007860A4">
            <w:pPr>
              <w:ind w:left="80"/>
              <w:rPr>
                <w:sz w:val="20"/>
                <w:szCs w:val="20"/>
              </w:rPr>
            </w:pPr>
            <w:r>
              <w:rPr>
                <w:rFonts w:eastAsia="Times New Roman"/>
                <w:sz w:val="18"/>
                <w:szCs w:val="18"/>
              </w:rPr>
              <w:t>диски.</w:t>
            </w:r>
          </w:p>
        </w:tc>
        <w:tc>
          <w:tcPr>
            <w:tcW w:w="13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4.Выполняя различные</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народов.</w:t>
            </w:r>
          </w:p>
        </w:tc>
        <w:tc>
          <w:tcPr>
            <w:tcW w:w="2280" w:type="dxa"/>
            <w:tcBorders>
              <w:right w:val="single" w:sz="8" w:space="0" w:color="auto"/>
            </w:tcBorders>
            <w:vAlign w:val="bottom"/>
          </w:tcPr>
          <w:p w:rsidR="00BD1D7F" w:rsidRDefault="00BD1D7F">
            <w:pPr>
              <w:rPr>
                <w:sz w:val="17"/>
                <w:szCs w:val="17"/>
              </w:rPr>
            </w:pP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Сопоставлять и отбирать</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роли в группе,</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3.Освоение</w:t>
            </w:r>
          </w:p>
        </w:tc>
        <w:tc>
          <w:tcPr>
            <w:tcW w:w="2280" w:type="dxa"/>
            <w:tcBorders>
              <w:right w:val="single" w:sz="8" w:space="0" w:color="auto"/>
            </w:tcBorders>
            <w:vAlign w:val="bottom"/>
          </w:tcPr>
          <w:p w:rsidR="00BD1D7F" w:rsidRDefault="00BD1D7F">
            <w:pPr>
              <w:rPr>
                <w:sz w:val="17"/>
                <w:szCs w:val="17"/>
              </w:rPr>
            </w:pP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информацию, полученную из</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сотрудничать в</w:t>
            </w:r>
          </w:p>
        </w:tc>
      </w:tr>
      <w:tr w:rsidR="00BD1D7F">
        <w:trPr>
          <w:trHeight w:val="207"/>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личностного смысла</w:t>
            </w:r>
          </w:p>
        </w:tc>
        <w:tc>
          <w:tcPr>
            <w:tcW w:w="2280" w:type="dxa"/>
            <w:tcBorders>
              <w:right w:val="single" w:sz="8" w:space="0" w:color="auto"/>
            </w:tcBorders>
            <w:vAlign w:val="bottom"/>
          </w:tcPr>
          <w:p w:rsidR="00BD1D7F" w:rsidRDefault="00BD1D7F">
            <w:pPr>
              <w:rPr>
                <w:sz w:val="18"/>
                <w:szCs w:val="18"/>
              </w:rPr>
            </w:pP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различных источников</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совместном решении</w:t>
            </w:r>
          </w:p>
        </w:tc>
      </w:tr>
      <w:tr w:rsidR="00BD1D7F">
        <w:trPr>
          <w:trHeight w:val="211"/>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учения; выбор</w:t>
            </w:r>
          </w:p>
        </w:tc>
        <w:tc>
          <w:tcPr>
            <w:tcW w:w="2280" w:type="dxa"/>
            <w:tcBorders>
              <w:right w:val="single" w:sz="8" w:space="0" w:color="auto"/>
            </w:tcBorders>
            <w:vAlign w:val="bottom"/>
          </w:tcPr>
          <w:p w:rsidR="00BD1D7F" w:rsidRDefault="00BD1D7F">
            <w:pPr>
              <w:rPr>
                <w:sz w:val="18"/>
                <w:szCs w:val="18"/>
              </w:rPr>
            </w:pP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(словари, энциклопедии,</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проблемы (задачи).</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дальнейшего</w:t>
            </w:r>
          </w:p>
        </w:tc>
        <w:tc>
          <w:tcPr>
            <w:tcW w:w="2280" w:type="dxa"/>
            <w:tcBorders>
              <w:right w:val="single" w:sz="8" w:space="0" w:color="auto"/>
            </w:tcBorders>
            <w:vAlign w:val="bottom"/>
          </w:tcPr>
          <w:p w:rsidR="00BD1D7F" w:rsidRDefault="00BD1D7F">
            <w:pPr>
              <w:rPr>
                <w:sz w:val="17"/>
                <w:szCs w:val="17"/>
              </w:rPr>
            </w:pP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справочники, электронные</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5.Отстаивать свою</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образовательного</w:t>
            </w:r>
          </w:p>
        </w:tc>
        <w:tc>
          <w:tcPr>
            <w:tcW w:w="2280" w:type="dxa"/>
            <w:tcBorders>
              <w:right w:val="single" w:sz="8" w:space="0" w:color="auto"/>
            </w:tcBorders>
            <w:vAlign w:val="bottom"/>
          </w:tcPr>
          <w:p w:rsidR="00BD1D7F" w:rsidRDefault="00BD1D7F">
            <w:pPr>
              <w:rPr>
                <w:sz w:val="17"/>
                <w:szCs w:val="17"/>
              </w:rPr>
            </w:pP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диски, сеть Интернет).</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точку зрения, соблюдая</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маршрута.</w:t>
            </w:r>
          </w:p>
        </w:tc>
        <w:tc>
          <w:tcPr>
            <w:tcW w:w="2280" w:type="dxa"/>
            <w:tcBorders>
              <w:right w:val="single" w:sz="8" w:space="0" w:color="auto"/>
            </w:tcBorders>
            <w:vAlign w:val="bottom"/>
          </w:tcPr>
          <w:p w:rsidR="00BD1D7F" w:rsidRDefault="00BD1D7F">
            <w:pPr>
              <w:rPr>
                <w:sz w:val="17"/>
                <w:szCs w:val="17"/>
              </w:rPr>
            </w:pPr>
          </w:p>
        </w:tc>
        <w:tc>
          <w:tcPr>
            <w:tcW w:w="1320" w:type="dxa"/>
            <w:vAlign w:val="bottom"/>
          </w:tcPr>
          <w:p w:rsidR="00BD1D7F" w:rsidRDefault="007860A4">
            <w:pPr>
              <w:ind w:left="80"/>
              <w:rPr>
                <w:sz w:val="20"/>
                <w:szCs w:val="20"/>
              </w:rPr>
            </w:pPr>
            <w:r>
              <w:rPr>
                <w:rFonts w:eastAsia="Times New Roman"/>
                <w:sz w:val="18"/>
                <w:szCs w:val="18"/>
              </w:rPr>
              <w:t>Анализировать,</w:t>
            </w:r>
          </w:p>
        </w:tc>
        <w:tc>
          <w:tcPr>
            <w:tcW w:w="1340" w:type="dxa"/>
            <w:tcBorders>
              <w:right w:val="single" w:sz="8" w:space="0" w:color="auto"/>
            </w:tcBorders>
            <w:vAlign w:val="bottom"/>
          </w:tcPr>
          <w:p w:rsidR="00BD1D7F" w:rsidRDefault="007860A4">
            <w:pPr>
              <w:ind w:left="20"/>
              <w:rPr>
                <w:sz w:val="20"/>
                <w:szCs w:val="20"/>
              </w:rPr>
            </w:pPr>
            <w:r>
              <w:rPr>
                <w:rFonts w:eastAsia="Times New Roman"/>
                <w:sz w:val="18"/>
                <w:szCs w:val="18"/>
              </w:rPr>
              <w:t>сравнивать,</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правила речевого</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4.Оценка жизненных</w:t>
            </w:r>
          </w:p>
        </w:tc>
        <w:tc>
          <w:tcPr>
            <w:tcW w:w="2280" w:type="dxa"/>
            <w:tcBorders>
              <w:right w:val="single" w:sz="8" w:space="0" w:color="auto"/>
            </w:tcBorders>
            <w:vAlign w:val="bottom"/>
          </w:tcPr>
          <w:p w:rsidR="00BD1D7F" w:rsidRDefault="00BD1D7F">
            <w:pPr>
              <w:rPr>
                <w:sz w:val="17"/>
                <w:szCs w:val="17"/>
              </w:rPr>
            </w:pP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группировать различные</w:t>
            </w:r>
          </w:p>
        </w:tc>
        <w:tc>
          <w:tcPr>
            <w:tcW w:w="2100" w:type="dxa"/>
            <w:tcBorders>
              <w:right w:val="single" w:sz="8" w:space="0" w:color="auto"/>
            </w:tcBorders>
            <w:vAlign w:val="bottom"/>
          </w:tcPr>
          <w:p w:rsidR="00BD1D7F" w:rsidRDefault="007860A4">
            <w:pPr>
              <w:ind w:left="800"/>
              <w:rPr>
                <w:sz w:val="20"/>
                <w:szCs w:val="20"/>
              </w:rPr>
            </w:pPr>
            <w:r>
              <w:rPr>
                <w:rFonts w:eastAsia="Times New Roman"/>
                <w:sz w:val="18"/>
                <w:szCs w:val="18"/>
              </w:rPr>
              <w:t>этикета;</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ситуаций и поступков</w:t>
            </w:r>
          </w:p>
        </w:tc>
        <w:tc>
          <w:tcPr>
            <w:tcW w:w="2280" w:type="dxa"/>
            <w:tcBorders>
              <w:right w:val="single" w:sz="8" w:space="0" w:color="auto"/>
            </w:tcBorders>
            <w:vAlign w:val="bottom"/>
          </w:tcPr>
          <w:p w:rsidR="00BD1D7F" w:rsidRDefault="00BD1D7F">
            <w:pPr>
              <w:rPr>
                <w:sz w:val="17"/>
                <w:szCs w:val="17"/>
              </w:rPr>
            </w:pP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объекты, явления, факты.</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аргументировать свою</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героев художественных</w:t>
            </w:r>
          </w:p>
        </w:tc>
        <w:tc>
          <w:tcPr>
            <w:tcW w:w="2280" w:type="dxa"/>
            <w:tcBorders>
              <w:right w:val="single" w:sz="8" w:space="0" w:color="auto"/>
            </w:tcBorders>
            <w:vAlign w:val="bottom"/>
          </w:tcPr>
          <w:p w:rsidR="00BD1D7F" w:rsidRDefault="00BD1D7F">
            <w:pPr>
              <w:rPr>
                <w:sz w:val="17"/>
                <w:szCs w:val="17"/>
              </w:rPr>
            </w:pP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Самостоятельно делать</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точку зрения с</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текстов с точки зрения</w:t>
            </w:r>
          </w:p>
        </w:tc>
        <w:tc>
          <w:tcPr>
            <w:tcW w:w="2280" w:type="dxa"/>
            <w:tcBorders>
              <w:right w:val="single" w:sz="8" w:space="0" w:color="auto"/>
            </w:tcBorders>
            <w:vAlign w:val="bottom"/>
          </w:tcPr>
          <w:p w:rsidR="00BD1D7F" w:rsidRDefault="00BD1D7F">
            <w:pPr>
              <w:rPr>
                <w:sz w:val="17"/>
                <w:szCs w:val="17"/>
              </w:rPr>
            </w:pPr>
          </w:p>
        </w:tc>
        <w:tc>
          <w:tcPr>
            <w:tcW w:w="1320" w:type="dxa"/>
            <w:vAlign w:val="bottom"/>
          </w:tcPr>
          <w:p w:rsidR="00BD1D7F" w:rsidRDefault="007860A4">
            <w:pPr>
              <w:ind w:left="80"/>
              <w:rPr>
                <w:sz w:val="20"/>
                <w:szCs w:val="20"/>
              </w:rPr>
            </w:pPr>
            <w:r>
              <w:rPr>
                <w:rFonts w:eastAsia="Times New Roman"/>
                <w:sz w:val="18"/>
                <w:szCs w:val="18"/>
              </w:rPr>
              <w:t>выводы,</w:t>
            </w:r>
          </w:p>
        </w:tc>
        <w:tc>
          <w:tcPr>
            <w:tcW w:w="13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помощью фактов и</w:t>
            </w:r>
          </w:p>
        </w:tc>
      </w:tr>
      <w:tr w:rsidR="00BD1D7F">
        <w:trPr>
          <w:trHeight w:val="212"/>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общечеловеческих</w:t>
            </w:r>
          </w:p>
        </w:tc>
        <w:tc>
          <w:tcPr>
            <w:tcW w:w="2280" w:type="dxa"/>
            <w:tcBorders>
              <w:right w:val="single" w:sz="8" w:space="0" w:color="auto"/>
            </w:tcBorders>
            <w:vAlign w:val="bottom"/>
          </w:tcPr>
          <w:p w:rsidR="00BD1D7F" w:rsidRDefault="00BD1D7F">
            <w:pPr>
              <w:rPr>
                <w:sz w:val="18"/>
                <w:szCs w:val="18"/>
              </w:rPr>
            </w:pP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Перерабатывать информацию,</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дополнительных</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норм,</w:t>
            </w:r>
          </w:p>
        </w:tc>
        <w:tc>
          <w:tcPr>
            <w:tcW w:w="2280" w:type="dxa"/>
            <w:tcBorders>
              <w:right w:val="single" w:sz="8" w:space="0" w:color="auto"/>
            </w:tcBorders>
            <w:vAlign w:val="bottom"/>
          </w:tcPr>
          <w:p w:rsidR="00BD1D7F" w:rsidRDefault="00BD1D7F">
            <w:pPr>
              <w:rPr>
                <w:sz w:val="17"/>
                <w:szCs w:val="17"/>
              </w:rPr>
            </w:pP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преобразовывать её,</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сведений.</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нравственных и</w:t>
            </w:r>
          </w:p>
        </w:tc>
        <w:tc>
          <w:tcPr>
            <w:tcW w:w="2280" w:type="dxa"/>
            <w:tcBorders>
              <w:right w:val="single" w:sz="8" w:space="0" w:color="auto"/>
            </w:tcBorders>
            <w:vAlign w:val="bottom"/>
          </w:tcPr>
          <w:p w:rsidR="00BD1D7F" w:rsidRDefault="00BD1D7F">
            <w:pPr>
              <w:rPr>
                <w:sz w:val="17"/>
                <w:szCs w:val="17"/>
              </w:rPr>
            </w:pP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представлять информацию на</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Критично относиться к</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этических ценностей,</w:t>
            </w:r>
          </w:p>
        </w:tc>
        <w:tc>
          <w:tcPr>
            <w:tcW w:w="2280" w:type="dxa"/>
            <w:tcBorders>
              <w:right w:val="single" w:sz="8" w:space="0" w:color="auto"/>
            </w:tcBorders>
            <w:vAlign w:val="bottom"/>
          </w:tcPr>
          <w:p w:rsidR="00BD1D7F" w:rsidRDefault="00BD1D7F">
            <w:pPr>
              <w:rPr>
                <w:sz w:val="17"/>
                <w:szCs w:val="17"/>
              </w:rPr>
            </w:pP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основе схем, моделей,</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своему мнению. Уметь</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ценностей гражданина</w:t>
            </w:r>
          </w:p>
        </w:tc>
        <w:tc>
          <w:tcPr>
            <w:tcW w:w="2280" w:type="dxa"/>
            <w:tcBorders>
              <w:right w:val="single" w:sz="8" w:space="0" w:color="auto"/>
            </w:tcBorders>
            <w:vAlign w:val="bottom"/>
          </w:tcPr>
          <w:p w:rsidR="00BD1D7F" w:rsidRDefault="00BD1D7F">
            <w:pPr>
              <w:rPr>
                <w:sz w:val="17"/>
                <w:szCs w:val="17"/>
              </w:rPr>
            </w:pPr>
          </w:p>
        </w:tc>
        <w:tc>
          <w:tcPr>
            <w:tcW w:w="1320" w:type="dxa"/>
            <w:vAlign w:val="bottom"/>
          </w:tcPr>
          <w:p w:rsidR="00BD1D7F" w:rsidRDefault="007860A4">
            <w:pPr>
              <w:ind w:left="80"/>
              <w:rPr>
                <w:sz w:val="20"/>
                <w:szCs w:val="20"/>
              </w:rPr>
            </w:pPr>
            <w:r>
              <w:rPr>
                <w:rFonts w:eastAsia="Times New Roman"/>
                <w:sz w:val="18"/>
                <w:szCs w:val="18"/>
              </w:rPr>
              <w:t>сообщений.</w:t>
            </w:r>
          </w:p>
        </w:tc>
        <w:tc>
          <w:tcPr>
            <w:tcW w:w="13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взглянуть на ситуацию с</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7860A4">
            <w:pPr>
              <w:ind w:left="100"/>
              <w:rPr>
                <w:sz w:val="20"/>
                <w:szCs w:val="20"/>
              </w:rPr>
            </w:pPr>
            <w:r>
              <w:rPr>
                <w:rFonts w:eastAsia="Times New Roman"/>
                <w:sz w:val="18"/>
                <w:szCs w:val="18"/>
              </w:rPr>
              <w:t>России.</w:t>
            </w:r>
          </w:p>
        </w:tc>
        <w:tc>
          <w:tcPr>
            <w:tcW w:w="2280" w:type="dxa"/>
            <w:tcBorders>
              <w:right w:val="single" w:sz="8" w:space="0" w:color="auto"/>
            </w:tcBorders>
            <w:vAlign w:val="bottom"/>
          </w:tcPr>
          <w:p w:rsidR="00BD1D7F" w:rsidRDefault="00BD1D7F">
            <w:pPr>
              <w:rPr>
                <w:sz w:val="17"/>
                <w:szCs w:val="17"/>
              </w:rPr>
            </w:pP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Составлять сложный план</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иной позиции и</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BD1D7F">
            <w:pPr>
              <w:rPr>
                <w:sz w:val="17"/>
                <w:szCs w:val="17"/>
              </w:rPr>
            </w:pPr>
          </w:p>
        </w:tc>
        <w:tc>
          <w:tcPr>
            <w:tcW w:w="2280" w:type="dxa"/>
            <w:tcBorders>
              <w:right w:val="single" w:sz="8" w:space="0" w:color="auto"/>
            </w:tcBorders>
            <w:vAlign w:val="bottom"/>
          </w:tcPr>
          <w:p w:rsidR="00BD1D7F" w:rsidRDefault="00BD1D7F">
            <w:pPr>
              <w:rPr>
                <w:sz w:val="17"/>
                <w:szCs w:val="17"/>
              </w:rPr>
            </w:pPr>
          </w:p>
        </w:tc>
        <w:tc>
          <w:tcPr>
            <w:tcW w:w="1320" w:type="dxa"/>
            <w:vAlign w:val="bottom"/>
          </w:tcPr>
          <w:p w:rsidR="00BD1D7F" w:rsidRDefault="007860A4">
            <w:pPr>
              <w:ind w:left="80"/>
              <w:rPr>
                <w:sz w:val="20"/>
                <w:szCs w:val="20"/>
              </w:rPr>
            </w:pPr>
            <w:r>
              <w:rPr>
                <w:rFonts w:eastAsia="Times New Roman"/>
                <w:sz w:val="18"/>
                <w:szCs w:val="18"/>
              </w:rPr>
              <w:t>текста.</w:t>
            </w:r>
          </w:p>
        </w:tc>
        <w:tc>
          <w:tcPr>
            <w:tcW w:w="1340" w:type="dxa"/>
            <w:tcBorders>
              <w:right w:val="single" w:sz="8" w:space="0" w:color="auto"/>
            </w:tcBorders>
            <w:vAlign w:val="bottom"/>
          </w:tcPr>
          <w:p w:rsidR="00BD1D7F" w:rsidRDefault="00BD1D7F">
            <w:pPr>
              <w:rPr>
                <w:sz w:val="17"/>
                <w:szCs w:val="17"/>
              </w:rPr>
            </w:pP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договариваться с</w:t>
            </w:r>
          </w:p>
        </w:tc>
      </w:tr>
      <w:tr w:rsidR="00BD1D7F">
        <w:trPr>
          <w:trHeight w:val="206"/>
        </w:trPr>
        <w:tc>
          <w:tcPr>
            <w:tcW w:w="680" w:type="dxa"/>
            <w:tcBorders>
              <w:left w:val="single" w:sz="8" w:space="0" w:color="auto"/>
              <w:right w:val="single" w:sz="8" w:space="0" w:color="auto"/>
            </w:tcBorders>
            <w:vAlign w:val="bottom"/>
          </w:tcPr>
          <w:p w:rsidR="00BD1D7F" w:rsidRDefault="00BD1D7F">
            <w:pPr>
              <w:rPr>
                <w:sz w:val="17"/>
                <w:szCs w:val="17"/>
              </w:rPr>
            </w:pPr>
          </w:p>
        </w:tc>
        <w:tc>
          <w:tcPr>
            <w:tcW w:w="2060" w:type="dxa"/>
            <w:tcBorders>
              <w:right w:val="single" w:sz="8" w:space="0" w:color="auto"/>
            </w:tcBorders>
            <w:vAlign w:val="bottom"/>
          </w:tcPr>
          <w:p w:rsidR="00BD1D7F" w:rsidRDefault="00BD1D7F">
            <w:pPr>
              <w:rPr>
                <w:sz w:val="17"/>
                <w:szCs w:val="17"/>
              </w:rPr>
            </w:pPr>
          </w:p>
        </w:tc>
        <w:tc>
          <w:tcPr>
            <w:tcW w:w="2280" w:type="dxa"/>
            <w:tcBorders>
              <w:right w:val="single" w:sz="8" w:space="0" w:color="auto"/>
            </w:tcBorders>
            <w:vAlign w:val="bottom"/>
          </w:tcPr>
          <w:p w:rsidR="00BD1D7F" w:rsidRDefault="00BD1D7F">
            <w:pPr>
              <w:rPr>
                <w:sz w:val="17"/>
                <w:szCs w:val="17"/>
              </w:rPr>
            </w:pP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Уметь передавать содержание</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людьми иных позиций.</w:t>
            </w:r>
          </w:p>
        </w:tc>
      </w:tr>
      <w:tr w:rsidR="00BD1D7F">
        <w:trPr>
          <w:trHeight w:val="212"/>
        </w:trPr>
        <w:tc>
          <w:tcPr>
            <w:tcW w:w="680" w:type="dxa"/>
            <w:tcBorders>
              <w:left w:val="single" w:sz="8" w:space="0" w:color="auto"/>
              <w:right w:val="single" w:sz="8" w:space="0" w:color="auto"/>
            </w:tcBorders>
            <w:vAlign w:val="bottom"/>
          </w:tcPr>
          <w:p w:rsidR="00BD1D7F" w:rsidRDefault="00BD1D7F">
            <w:pPr>
              <w:rPr>
                <w:sz w:val="18"/>
                <w:szCs w:val="18"/>
              </w:rPr>
            </w:pPr>
          </w:p>
        </w:tc>
        <w:tc>
          <w:tcPr>
            <w:tcW w:w="2060" w:type="dxa"/>
            <w:tcBorders>
              <w:right w:val="single" w:sz="8" w:space="0" w:color="auto"/>
            </w:tcBorders>
            <w:vAlign w:val="bottom"/>
          </w:tcPr>
          <w:p w:rsidR="00BD1D7F" w:rsidRDefault="00BD1D7F">
            <w:pPr>
              <w:rPr>
                <w:sz w:val="18"/>
                <w:szCs w:val="18"/>
              </w:rPr>
            </w:pPr>
          </w:p>
        </w:tc>
        <w:tc>
          <w:tcPr>
            <w:tcW w:w="2280" w:type="dxa"/>
            <w:tcBorders>
              <w:right w:val="single" w:sz="8" w:space="0" w:color="auto"/>
            </w:tcBorders>
            <w:vAlign w:val="bottom"/>
          </w:tcPr>
          <w:p w:rsidR="00BD1D7F" w:rsidRDefault="00BD1D7F">
            <w:pPr>
              <w:rPr>
                <w:sz w:val="18"/>
                <w:szCs w:val="18"/>
              </w:rPr>
            </w:pPr>
          </w:p>
        </w:tc>
        <w:tc>
          <w:tcPr>
            <w:tcW w:w="2660" w:type="dxa"/>
            <w:gridSpan w:val="2"/>
            <w:tcBorders>
              <w:right w:val="single" w:sz="8" w:space="0" w:color="auto"/>
            </w:tcBorders>
            <w:vAlign w:val="bottom"/>
          </w:tcPr>
          <w:p w:rsidR="00BD1D7F" w:rsidRDefault="007860A4">
            <w:pPr>
              <w:ind w:left="80"/>
              <w:rPr>
                <w:sz w:val="20"/>
                <w:szCs w:val="20"/>
              </w:rPr>
            </w:pPr>
            <w:r>
              <w:rPr>
                <w:rFonts w:eastAsia="Times New Roman"/>
                <w:sz w:val="18"/>
                <w:szCs w:val="18"/>
              </w:rPr>
              <w:t>в сжатом, выборочном или</w:t>
            </w:r>
          </w:p>
        </w:tc>
        <w:tc>
          <w:tcPr>
            <w:tcW w:w="2100" w:type="dxa"/>
            <w:tcBorders>
              <w:right w:val="single" w:sz="8" w:space="0" w:color="auto"/>
            </w:tcBorders>
            <w:vAlign w:val="bottom"/>
          </w:tcPr>
          <w:p w:rsidR="00BD1D7F" w:rsidRDefault="007860A4">
            <w:pPr>
              <w:ind w:left="80"/>
              <w:rPr>
                <w:sz w:val="20"/>
                <w:szCs w:val="20"/>
              </w:rPr>
            </w:pPr>
            <w:r>
              <w:rPr>
                <w:rFonts w:eastAsia="Times New Roman"/>
                <w:sz w:val="18"/>
                <w:szCs w:val="18"/>
              </w:rPr>
              <w:t>Понимать точку зрения</w:t>
            </w:r>
          </w:p>
        </w:tc>
      </w:tr>
      <w:tr w:rsidR="00BD1D7F">
        <w:trPr>
          <w:trHeight w:val="207"/>
        </w:trPr>
        <w:tc>
          <w:tcPr>
            <w:tcW w:w="680" w:type="dxa"/>
            <w:tcBorders>
              <w:left w:val="single" w:sz="8" w:space="0" w:color="auto"/>
              <w:bottom w:val="single" w:sz="8" w:space="0" w:color="auto"/>
              <w:right w:val="single" w:sz="8" w:space="0" w:color="auto"/>
            </w:tcBorders>
            <w:vAlign w:val="bottom"/>
          </w:tcPr>
          <w:p w:rsidR="00BD1D7F" w:rsidRDefault="00BD1D7F">
            <w:pPr>
              <w:rPr>
                <w:sz w:val="17"/>
                <w:szCs w:val="17"/>
              </w:rPr>
            </w:pPr>
          </w:p>
        </w:tc>
        <w:tc>
          <w:tcPr>
            <w:tcW w:w="2060" w:type="dxa"/>
            <w:tcBorders>
              <w:bottom w:val="single" w:sz="8" w:space="0" w:color="auto"/>
              <w:right w:val="single" w:sz="8" w:space="0" w:color="auto"/>
            </w:tcBorders>
            <w:vAlign w:val="bottom"/>
          </w:tcPr>
          <w:p w:rsidR="00BD1D7F" w:rsidRDefault="00BD1D7F">
            <w:pPr>
              <w:rPr>
                <w:sz w:val="17"/>
                <w:szCs w:val="17"/>
              </w:rPr>
            </w:pPr>
          </w:p>
        </w:tc>
        <w:tc>
          <w:tcPr>
            <w:tcW w:w="2280" w:type="dxa"/>
            <w:tcBorders>
              <w:bottom w:val="single" w:sz="8" w:space="0" w:color="auto"/>
              <w:right w:val="single" w:sz="8" w:space="0" w:color="auto"/>
            </w:tcBorders>
            <w:vAlign w:val="bottom"/>
          </w:tcPr>
          <w:p w:rsidR="00BD1D7F" w:rsidRDefault="00BD1D7F">
            <w:pPr>
              <w:rPr>
                <w:sz w:val="17"/>
                <w:szCs w:val="17"/>
              </w:rPr>
            </w:pPr>
          </w:p>
        </w:tc>
        <w:tc>
          <w:tcPr>
            <w:tcW w:w="2660" w:type="dxa"/>
            <w:gridSpan w:val="2"/>
            <w:tcBorders>
              <w:bottom w:val="single" w:sz="8" w:space="0" w:color="auto"/>
              <w:right w:val="single" w:sz="8" w:space="0" w:color="auto"/>
            </w:tcBorders>
            <w:vAlign w:val="bottom"/>
          </w:tcPr>
          <w:p w:rsidR="00BD1D7F" w:rsidRDefault="007860A4">
            <w:pPr>
              <w:ind w:left="80"/>
              <w:rPr>
                <w:sz w:val="20"/>
                <w:szCs w:val="20"/>
              </w:rPr>
            </w:pPr>
            <w:r>
              <w:rPr>
                <w:rFonts w:eastAsia="Times New Roman"/>
                <w:sz w:val="18"/>
                <w:szCs w:val="18"/>
              </w:rPr>
              <w:t>развёрнутом виде.</w:t>
            </w:r>
          </w:p>
        </w:tc>
        <w:tc>
          <w:tcPr>
            <w:tcW w:w="2100" w:type="dxa"/>
            <w:tcBorders>
              <w:bottom w:val="single" w:sz="8" w:space="0" w:color="auto"/>
              <w:right w:val="single" w:sz="8" w:space="0" w:color="auto"/>
            </w:tcBorders>
            <w:vAlign w:val="bottom"/>
          </w:tcPr>
          <w:p w:rsidR="00BD1D7F" w:rsidRDefault="007860A4">
            <w:pPr>
              <w:ind w:left="80"/>
              <w:rPr>
                <w:sz w:val="20"/>
                <w:szCs w:val="20"/>
              </w:rPr>
            </w:pPr>
            <w:r>
              <w:rPr>
                <w:rFonts w:eastAsia="Times New Roman"/>
                <w:sz w:val="18"/>
                <w:szCs w:val="18"/>
              </w:rPr>
              <w:t>другого</w:t>
            </w:r>
          </w:p>
        </w:tc>
      </w:tr>
    </w:tbl>
    <w:p w:rsidR="00BD1D7F" w:rsidRDefault="00BD1D7F">
      <w:pPr>
        <w:spacing w:line="182" w:lineRule="exact"/>
        <w:rPr>
          <w:sz w:val="20"/>
          <w:szCs w:val="20"/>
        </w:rPr>
      </w:pPr>
    </w:p>
    <w:p w:rsidR="00BD1D7F" w:rsidRDefault="007860A4" w:rsidP="00EB403E">
      <w:pPr>
        <w:spacing w:line="360" w:lineRule="auto"/>
        <w:rPr>
          <w:sz w:val="20"/>
          <w:szCs w:val="20"/>
        </w:rPr>
      </w:pPr>
      <w:r>
        <w:rPr>
          <w:rFonts w:eastAsia="Times New Roman"/>
          <w:noProof/>
          <w:sz w:val="18"/>
          <w:szCs w:val="18"/>
        </w:rPr>
        <mc:AlternateContent>
          <mc:Choice Requires="wps">
            <w:drawing>
              <wp:anchor distT="0" distB="0" distL="114300" distR="114300" simplePos="0" relativeHeight="251640320" behindDoc="1" locked="0" layoutInCell="0" allowOverlap="1" wp14:anchorId="12ECDAA0" wp14:editId="238BE812">
                <wp:simplePos x="0" y="0"/>
                <wp:positionH relativeFrom="page">
                  <wp:posOffset>810895</wp:posOffset>
                </wp:positionH>
                <wp:positionV relativeFrom="page">
                  <wp:posOffset>721995</wp:posOffset>
                </wp:positionV>
                <wp:extent cx="621093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3.85pt,56.85pt" to="552.9pt,56.85pt" o:allowincell="f" strokecolor="#000000" strokeweight="0.4799pt">
                <w10:wrap anchorx="page" anchory="page"/>
              </v:line>
            </w:pict>
          </mc:Fallback>
        </mc:AlternateContent>
      </w:r>
      <w:r>
        <w:rPr>
          <w:rFonts w:eastAsia="Times New Roman"/>
          <w:noProof/>
          <w:sz w:val="18"/>
          <w:szCs w:val="18"/>
        </w:rPr>
        <mc:AlternateContent>
          <mc:Choice Requires="wps">
            <w:drawing>
              <wp:anchor distT="0" distB="0" distL="114300" distR="114300" simplePos="0" relativeHeight="251641344" behindDoc="1" locked="0" layoutInCell="0" allowOverlap="1" wp14:anchorId="4952BA01" wp14:editId="05B68C70">
                <wp:simplePos x="0" y="0"/>
                <wp:positionH relativeFrom="page">
                  <wp:posOffset>814070</wp:posOffset>
                </wp:positionH>
                <wp:positionV relativeFrom="page">
                  <wp:posOffset>719455</wp:posOffset>
                </wp:positionV>
                <wp:extent cx="0" cy="80137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13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4.1pt,56.65pt" to="64.1pt,119.75pt" o:allowincell="f" strokecolor="#000000" strokeweight="0.48pt">
                <w10:wrap anchorx="page" anchory="page"/>
              </v:line>
            </w:pict>
          </mc:Fallback>
        </mc:AlternateContent>
      </w:r>
      <w:r>
        <w:rPr>
          <w:rFonts w:eastAsia="Times New Roman"/>
          <w:noProof/>
          <w:sz w:val="18"/>
          <w:szCs w:val="18"/>
        </w:rPr>
        <mc:AlternateContent>
          <mc:Choice Requires="wps">
            <w:drawing>
              <wp:anchor distT="0" distB="0" distL="114300" distR="114300" simplePos="0" relativeHeight="251642368" behindDoc="1" locked="0" layoutInCell="0" allowOverlap="1" wp14:anchorId="47365085" wp14:editId="09BBE220">
                <wp:simplePos x="0" y="0"/>
                <wp:positionH relativeFrom="page">
                  <wp:posOffset>1240790</wp:posOffset>
                </wp:positionH>
                <wp:positionV relativeFrom="page">
                  <wp:posOffset>719455</wp:posOffset>
                </wp:positionV>
                <wp:extent cx="0" cy="80137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13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7.7pt,56.65pt" to="97.7pt,119.75pt" o:allowincell="f" strokecolor="#000000" strokeweight="0.48pt">
                <w10:wrap anchorx="page" anchory="page"/>
              </v:line>
            </w:pict>
          </mc:Fallback>
        </mc:AlternateContent>
      </w:r>
      <w:r>
        <w:rPr>
          <w:rFonts w:eastAsia="Times New Roman"/>
          <w:noProof/>
          <w:sz w:val="18"/>
          <w:szCs w:val="18"/>
        </w:rPr>
        <mc:AlternateContent>
          <mc:Choice Requires="wps">
            <w:drawing>
              <wp:anchor distT="0" distB="0" distL="114300" distR="114300" simplePos="0" relativeHeight="251643392" behindDoc="1" locked="0" layoutInCell="0" allowOverlap="1" wp14:anchorId="07DE9702" wp14:editId="0153CFBE">
                <wp:simplePos x="0" y="0"/>
                <wp:positionH relativeFrom="page">
                  <wp:posOffset>810895</wp:posOffset>
                </wp:positionH>
                <wp:positionV relativeFrom="page">
                  <wp:posOffset>1517650</wp:posOffset>
                </wp:positionV>
                <wp:extent cx="621093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3.85pt,119.5pt" to="552.9pt,119.5pt" o:allowincell="f" strokecolor="#000000" strokeweight="0.4799pt">
                <w10:wrap anchorx="page" anchory="page"/>
              </v:line>
            </w:pict>
          </mc:Fallback>
        </mc:AlternateContent>
      </w:r>
      <w:r>
        <w:rPr>
          <w:rFonts w:eastAsia="Times New Roman"/>
          <w:noProof/>
          <w:sz w:val="18"/>
          <w:szCs w:val="18"/>
        </w:rPr>
        <mc:AlternateContent>
          <mc:Choice Requires="wps">
            <w:drawing>
              <wp:anchor distT="0" distB="0" distL="114300" distR="114300" simplePos="0" relativeHeight="251644416" behindDoc="1" locked="0" layoutInCell="0" allowOverlap="1" wp14:anchorId="07555F5A" wp14:editId="7137C36E">
                <wp:simplePos x="0" y="0"/>
                <wp:positionH relativeFrom="page">
                  <wp:posOffset>2545715</wp:posOffset>
                </wp:positionH>
                <wp:positionV relativeFrom="page">
                  <wp:posOffset>719455</wp:posOffset>
                </wp:positionV>
                <wp:extent cx="0" cy="80137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13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00.45pt,56.65pt" to="200.45pt,119.75pt" o:allowincell="f" strokecolor="#000000" strokeweight="0.48pt">
                <w10:wrap anchorx="page" anchory="page"/>
              </v:line>
            </w:pict>
          </mc:Fallback>
        </mc:AlternateContent>
      </w:r>
      <w:r>
        <w:rPr>
          <w:rFonts w:eastAsia="Times New Roman"/>
          <w:noProof/>
          <w:sz w:val="18"/>
          <w:szCs w:val="18"/>
        </w:rPr>
        <mc:AlternateContent>
          <mc:Choice Requires="wps">
            <w:drawing>
              <wp:anchor distT="0" distB="0" distL="114300" distR="114300" simplePos="0" relativeHeight="251645440" behindDoc="1" locked="0" layoutInCell="0" allowOverlap="1" wp14:anchorId="03514019" wp14:editId="5F14B4F4">
                <wp:simplePos x="0" y="0"/>
                <wp:positionH relativeFrom="page">
                  <wp:posOffset>3987800</wp:posOffset>
                </wp:positionH>
                <wp:positionV relativeFrom="page">
                  <wp:posOffset>719455</wp:posOffset>
                </wp:positionV>
                <wp:extent cx="0" cy="80137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13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4pt,56.65pt" to="314pt,119.75pt" o:allowincell="f" strokecolor="#000000" strokeweight="0.48pt">
                <w10:wrap anchorx="page" anchory="page"/>
              </v:line>
            </w:pict>
          </mc:Fallback>
        </mc:AlternateContent>
      </w:r>
      <w:r>
        <w:rPr>
          <w:rFonts w:eastAsia="Times New Roman"/>
          <w:noProof/>
          <w:sz w:val="18"/>
          <w:szCs w:val="18"/>
        </w:rPr>
        <mc:AlternateContent>
          <mc:Choice Requires="wps">
            <w:drawing>
              <wp:anchor distT="0" distB="0" distL="114300" distR="114300" simplePos="0" relativeHeight="251646464" behindDoc="1" locked="0" layoutInCell="0" allowOverlap="1" wp14:anchorId="386EE57C" wp14:editId="1166A5A9">
                <wp:simplePos x="0" y="0"/>
                <wp:positionH relativeFrom="page">
                  <wp:posOffset>5674360</wp:posOffset>
                </wp:positionH>
                <wp:positionV relativeFrom="page">
                  <wp:posOffset>719455</wp:posOffset>
                </wp:positionV>
                <wp:extent cx="0" cy="80137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13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6.8pt,56.65pt" to="446.8pt,119.75pt" o:allowincell="f" strokecolor="#000000" strokeweight="0.48pt">
                <w10:wrap anchorx="page" anchory="page"/>
              </v:line>
            </w:pict>
          </mc:Fallback>
        </mc:AlternateContent>
      </w:r>
      <w:r>
        <w:rPr>
          <w:rFonts w:eastAsia="Times New Roman"/>
          <w:noProof/>
          <w:sz w:val="18"/>
          <w:szCs w:val="18"/>
        </w:rPr>
        <mc:AlternateContent>
          <mc:Choice Requires="wps">
            <w:drawing>
              <wp:anchor distT="0" distB="0" distL="114300" distR="114300" simplePos="0" relativeHeight="251647488" behindDoc="1" locked="0" layoutInCell="0" allowOverlap="1" wp14:anchorId="29EDEF2E" wp14:editId="27FD86B0">
                <wp:simplePos x="0" y="0"/>
                <wp:positionH relativeFrom="page">
                  <wp:posOffset>7019290</wp:posOffset>
                </wp:positionH>
                <wp:positionV relativeFrom="page">
                  <wp:posOffset>719455</wp:posOffset>
                </wp:positionV>
                <wp:extent cx="0" cy="80137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13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2.7pt,56.65pt" to="552.7pt,119.75pt" o:allowincell="f" strokecolor="#000000" strokeweight="0.48pt">
                <w10:wrap anchorx="page" anchory="page"/>
              </v:line>
            </w:pict>
          </mc:Fallback>
        </mc:AlternateContent>
      </w:r>
      <w:r w:rsidR="00EB403E">
        <w:rPr>
          <w:rFonts w:eastAsia="Times New Roman"/>
          <w:sz w:val="18"/>
          <w:szCs w:val="18"/>
        </w:rPr>
        <w:t xml:space="preserve">Участвовать в работе </w:t>
      </w:r>
      <w:r>
        <w:rPr>
          <w:rFonts w:eastAsia="Times New Roman"/>
          <w:sz w:val="18"/>
          <w:szCs w:val="18"/>
        </w:rPr>
        <w:t>группы, распределять</w:t>
      </w:r>
      <w:r w:rsidR="00EB403E">
        <w:rPr>
          <w:rFonts w:eastAsia="Times New Roman"/>
          <w:sz w:val="18"/>
          <w:szCs w:val="18"/>
        </w:rPr>
        <w:t xml:space="preserve"> </w:t>
      </w:r>
      <w:r>
        <w:rPr>
          <w:rFonts w:eastAsia="Times New Roman"/>
          <w:sz w:val="18"/>
          <w:szCs w:val="18"/>
        </w:rPr>
        <w:t>роли, договариваться</w:t>
      </w:r>
      <w:r w:rsidR="00EB403E">
        <w:rPr>
          <w:rFonts w:eastAsia="Times New Roman"/>
          <w:sz w:val="18"/>
          <w:szCs w:val="18"/>
        </w:rPr>
        <w:t xml:space="preserve"> </w:t>
      </w:r>
      <w:r>
        <w:rPr>
          <w:rFonts w:eastAsia="Times New Roman"/>
          <w:sz w:val="18"/>
          <w:szCs w:val="18"/>
        </w:rPr>
        <w:t>друг с другом</w:t>
      </w:r>
      <w:proofErr w:type="gramStart"/>
      <w:r w:rsidR="00EB403E">
        <w:rPr>
          <w:rFonts w:eastAsia="Times New Roman"/>
          <w:sz w:val="18"/>
          <w:szCs w:val="18"/>
        </w:rPr>
        <w:t xml:space="preserve"> П</w:t>
      </w:r>
      <w:proofErr w:type="gramEnd"/>
      <w:r w:rsidR="00EB403E">
        <w:rPr>
          <w:rFonts w:eastAsia="Times New Roman"/>
          <w:sz w:val="18"/>
          <w:szCs w:val="18"/>
        </w:rPr>
        <w:t>р</w:t>
      </w:r>
      <w:r>
        <w:rPr>
          <w:rFonts w:eastAsia="Times New Roman"/>
          <w:sz w:val="18"/>
          <w:szCs w:val="18"/>
        </w:rPr>
        <w:t>едвидеть последствия</w:t>
      </w:r>
      <w:r w:rsidR="00EB403E">
        <w:rPr>
          <w:rFonts w:eastAsia="Times New Roman"/>
          <w:sz w:val="18"/>
          <w:szCs w:val="18"/>
        </w:rPr>
        <w:t xml:space="preserve"> </w:t>
      </w:r>
      <w:r>
        <w:rPr>
          <w:rFonts w:eastAsia="Times New Roman"/>
          <w:sz w:val="18"/>
          <w:szCs w:val="18"/>
        </w:rPr>
        <w:t>коллективных решений.</w:t>
      </w:r>
    </w:p>
    <w:p w:rsidR="00BD1D7F" w:rsidRDefault="00BD1D7F">
      <w:pPr>
        <w:spacing w:line="389" w:lineRule="exact"/>
        <w:rPr>
          <w:sz w:val="20"/>
          <w:szCs w:val="20"/>
        </w:rPr>
      </w:pPr>
    </w:p>
    <w:p w:rsidR="00BD1D7F" w:rsidRDefault="007860A4">
      <w:pPr>
        <w:ind w:right="-2"/>
        <w:jc w:val="center"/>
        <w:rPr>
          <w:sz w:val="20"/>
          <w:szCs w:val="20"/>
        </w:rPr>
      </w:pPr>
      <w:r>
        <w:rPr>
          <w:rFonts w:eastAsia="Times New Roman"/>
          <w:b/>
          <w:bCs/>
        </w:rPr>
        <w:t>Характеристика универсальных учебных действий</w:t>
      </w:r>
    </w:p>
    <w:p w:rsidR="00BD1D7F" w:rsidRDefault="00BD1D7F">
      <w:pPr>
        <w:spacing w:line="126" w:lineRule="exact"/>
        <w:rPr>
          <w:sz w:val="20"/>
          <w:szCs w:val="20"/>
        </w:rPr>
      </w:pPr>
    </w:p>
    <w:p w:rsidR="00BD1D7F" w:rsidRDefault="007860A4">
      <w:pPr>
        <w:ind w:right="-2"/>
        <w:jc w:val="center"/>
        <w:rPr>
          <w:sz w:val="20"/>
          <w:szCs w:val="20"/>
        </w:rPr>
      </w:pPr>
      <w:r>
        <w:rPr>
          <w:rFonts w:eastAsia="Times New Roman"/>
          <w:b/>
          <w:bCs/>
        </w:rPr>
        <w:t>при получении начального общего образования</w:t>
      </w:r>
    </w:p>
    <w:p w:rsidR="00BD1D7F" w:rsidRDefault="00BD1D7F">
      <w:pPr>
        <w:spacing w:line="138" w:lineRule="exact"/>
        <w:rPr>
          <w:sz w:val="20"/>
          <w:szCs w:val="20"/>
        </w:rPr>
      </w:pPr>
    </w:p>
    <w:p w:rsidR="00BD1D7F" w:rsidRDefault="007860A4">
      <w:pPr>
        <w:spacing w:line="359" w:lineRule="auto"/>
        <w:ind w:left="3" w:firstLine="721"/>
        <w:jc w:val="both"/>
        <w:rPr>
          <w:sz w:val="20"/>
          <w:szCs w:val="20"/>
        </w:rPr>
      </w:pPr>
      <w:r>
        <w:rPr>
          <w:rFonts w:eastAsia="Times New Roman"/>
        </w:rPr>
        <w:t>Последовательная реализация системно-деятельностного подхода направлена на повышение эффективности образования, более осознанное и прочное усвоение знаний обучающимися, возможность их самостоятельного движения в изучаемой области, существенное повышение их мотивации и познавательного интереса к учёбе. В рамках системно-деятельностного подхода в качестве метапредметных действий, соотносящихся с универсальными учебными действиями, рассматриваются основные структурные компоненты учебной деятельности — мотивы, особенности целеполагания (учебная цель и задачи), учебные действия (ориентировка, моделирование, преобразование модели, контроль и оценка), сформированность которых является одной из составляющих успешности обучения в организации, осуществляющей образовательную деятельность.</w:t>
      </w:r>
    </w:p>
    <w:p w:rsidR="00BD1D7F" w:rsidRDefault="00BD1D7F">
      <w:pPr>
        <w:spacing w:line="13" w:lineRule="exact"/>
        <w:rPr>
          <w:sz w:val="20"/>
          <w:szCs w:val="20"/>
        </w:rPr>
      </w:pPr>
    </w:p>
    <w:p w:rsidR="00BD1D7F" w:rsidRDefault="007860A4">
      <w:pPr>
        <w:spacing w:line="357" w:lineRule="auto"/>
        <w:ind w:left="3" w:firstLine="721"/>
        <w:jc w:val="both"/>
        <w:rPr>
          <w:sz w:val="20"/>
          <w:szCs w:val="20"/>
        </w:rPr>
      </w:pPr>
      <w:r>
        <w:rPr>
          <w:rFonts w:eastAsia="Times New Roman"/>
        </w:rPr>
        <w:t>При оценке сформированности компонентов учебной деятельности учитывается возрастная специфика, которая заключается в постепенном переходе от совместной деятельности обучающихся под руководством учителя к коллективно-распределённой (в младшем школьном и младшем подростковом возрасте), а затем и к индивидуальной учебной деятельности с элементами самообразования и самовоспитания (в младшем подростковом и старшем подростковом возрасте).</w:t>
      </w:r>
    </w:p>
    <w:p w:rsidR="00BD1D7F" w:rsidRDefault="00BD1D7F">
      <w:pPr>
        <w:spacing w:line="15" w:lineRule="exact"/>
        <w:rPr>
          <w:sz w:val="20"/>
          <w:szCs w:val="20"/>
        </w:rPr>
      </w:pPr>
    </w:p>
    <w:p w:rsidR="00BD1D7F" w:rsidRDefault="007860A4">
      <w:pPr>
        <w:spacing w:line="359" w:lineRule="auto"/>
        <w:ind w:left="3" w:firstLine="721"/>
        <w:jc w:val="both"/>
        <w:rPr>
          <w:sz w:val="20"/>
          <w:szCs w:val="20"/>
        </w:rPr>
      </w:pPr>
      <w:r>
        <w:rPr>
          <w:rFonts w:eastAsia="Times New Roman"/>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Способность обучающегося самостоятельно успешно осваивать новые знания, умения и компетентности, включая самостоятельную организацию этого процесса, обеспечивается тем, что универсальные учебные действии в силу обобщённого характера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моделирование, преобразование модели, контроль и оценка). Умение учиться</w:t>
      </w:r>
    </w:p>
    <w:p w:rsidR="00BD1D7F" w:rsidRDefault="00BD1D7F">
      <w:pPr>
        <w:spacing w:line="3" w:lineRule="exact"/>
        <w:rPr>
          <w:sz w:val="20"/>
          <w:szCs w:val="20"/>
        </w:rPr>
      </w:pPr>
    </w:p>
    <w:p w:rsidR="00BD1D7F" w:rsidRDefault="007860A4">
      <w:pPr>
        <w:numPr>
          <w:ilvl w:val="0"/>
          <w:numId w:val="165"/>
        </w:numPr>
        <w:tabs>
          <w:tab w:val="left" w:pos="203"/>
        </w:tabs>
        <w:ind w:left="203" w:hanging="203"/>
        <w:rPr>
          <w:rFonts w:eastAsia="Times New Roman"/>
        </w:rPr>
      </w:pPr>
      <w:r>
        <w:rPr>
          <w:rFonts w:eastAsia="Times New Roman"/>
        </w:rPr>
        <w:t>существенный  фактор  повышения  эффективности  освоения  обучающимися  предметных  знаний,</w:t>
      </w:r>
    </w:p>
    <w:p w:rsidR="00BD1D7F" w:rsidRDefault="00BD1D7F">
      <w:pPr>
        <w:spacing w:line="138" w:lineRule="exact"/>
        <w:rPr>
          <w:sz w:val="20"/>
          <w:szCs w:val="20"/>
        </w:rPr>
      </w:pPr>
    </w:p>
    <w:p w:rsidR="00BD1D7F" w:rsidRDefault="007860A4">
      <w:pPr>
        <w:spacing w:line="348" w:lineRule="auto"/>
        <w:ind w:left="3"/>
        <w:jc w:val="both"/>
        <w:rPr>
          <w:sz w:val="20"/>
          <w:szCs w:val="20"/>
        </w:rPr>
      </w:pPr>
      <w:r>
        <w:rPr>
          <w:rFonts w:eastAsia="Times New Roman"/>
        </w:rPr>
        <w:t>формирования умений и компетентностей, образа мира и ценностно-смысловых оснований личностного морального выбора.</w:t>
      </w:r>
    </w:p>
    <w:p w:rsidR="00BD1D7F" w:rsidRDefault="00BD1D7F">
      <w:pPr>
        <w:spacing w:line="25" w:lineRule="exact"/>
        <w:rPr>
          <w:sz w:val="20"/>
          <w:szCs w:val="20"/>
        </w:rPr>
      </w:pPr>
    </w:p>
    <w:p w:rsidR="00BD1D7F" w:rsidRDefault="007860A4">
      <w:pPr>
        <w:spacing w:line="364" w:lineRule="auto"/>
        <w:ind w:left="3" w:firstLine="721"/>
        <w:jc w:val="both"/>
        <w:rPr>
          <w:sz w:val="20"/>
          <w:szCs w:val="20"/>
        </w:rPr>
      </w:pPr>
      <w:r>
        <w:rPr>
          <w:rFonts w:eastAsia="Times New Roman"/>
          <w:sz w:val="21"/>
          <w:szCs w:val="21"/>
        </w:rPr>
        <w:t>Функции универсальных учебных действий состоят в следующем: - обеспечение возможностей обучающегося самостоятельно осуществлять учебную деятельность,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 создание условий для гармоничного развития личности и её самореализации</w:t>
      </w:r>
    </w:p>
    <w:p w:rsidR="00BD1D7F" w:rsidRDefault="007860A4">
      <w:pPr>
        <w:spacing w:line="348" w:lineRule="auto"/>
        <w:ind w:right="20"/>
        <w:jc w:val="both"/>
        <w:rPr>
          <w:sz w:val="20"/>
          <w:szCs w:val="20"/>
        </w:rPr>
      </w:pPr>
      <w:r>
        <w:rPr>
          <w:rFonts w:eastAsia="Times New Roman"/>
        </w:rPr>
        <w:t>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D1D7F" w:rsidRDefault="00BD1D7F">
      <w:pPr>
        <w:spacing w:line="25" w:lineRule="exact"/>
        <w:rPr>
          <w:sz w:val="20"/>
          <w:szCs w:val="20"/>
        </w:rPr>
      </w:pPr>
    </w:p>
    <w:p w:rsidR="00BD1D7F" w:rsidRDefault="007860A4">
      <w:pPr>
        <w:spacing w:line="358" w:lineRule="auto"/>
        <w:ind w:firstLine="721"/>
        <w:jc w:val="both"/>
        <w:rPr>
          <w:sz w:val="20"/>
          <w:szCs w:val="20"/>
        </w:rPr>
      </w:pPr>
      <w:r>
        <w:rPr>
          <w:rFonts w:eastAsia="Times New Roman"/>
        </w:rPr>
        <w:t xml:space="preserve">Универсальный характер учебных действий проявляется в том, что 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w:t>
      </w:r>
      <w:r>
        <w:rPr>
          <w:rFonts w:eastAsia="Times New Roman"/>
        </w:rPr>
        <w:lastRenderedPageBreak/>
        <w:t>лежат в основе организации и регуляции любой деятельности обучающегося независимо от её сферы и специально предметного содержания.</w:t>
      </w:r>
    </w:p>
    <w:p w:rsidR="00BD1D7F" w:rsidRDefault="00BD1D7F">
      <w:pPr>
        <w:spacing w:line="3" w:lineRule="exact"/>
        <w:rPr>
          <w:sz w:val="20"/>
          <w:szCs w:val="20"/>
        </w:rPr>
      </w:pPr>
    </w:p>
    <w:p w:rsidR="00BD1D7F" w:rsidRDefault="007860A4">
      <w:pPr>
        <w:ind w:left="720"/>
        <w:rPr>
          <w:sz w:val="20"/>
          <w:szCs w:val="20"/>
        </w:rPr>
      </w:pPr>
      <w:r>
        <w:rPr>
          <w:rFonts w:eastAsia="Times New Roman"/>
        </w:rPr>
        <w:t>Виды универсальных учебных действий</w:t>
      </w:r>
    </w:p>
    <w:p w:rsidR="00BD1D7F" w:rsidRDefault="00BD1D7F">
      <w:pPr>
        <w:spacing w:line="138" w:lineRule="exact"/>
        <w:rPr>
          <w:sz w:val="20"/>
          <w:szCs w:val="20"/>
        </w:rPr>
      </w:pPr>
    </w:p>
    <w:p w:rsidR="00BD1D7F" w:rsidRDefault="007860A4">
      <w:pPr>
        <w:numPr>
          <w:ilvl w:val="0"/>
          <w:numId w:val="166"/>
        </w:numPr>
        <w:tabs>
          <w:tab w:val="left" w:pos="984"/>
        </w:tabs>
        <w:spacing w:line="349" w:lineRule="auto"/>
        <w:ind w:right="20" w:firstLine="718"/>
        <w:rPr>
          <w:rFonts w:eastAsia="Times New Roman"/>
        </w:rPr>
      </w:pPr>
      <w:r>
        <w:rPr>
          <w:rFonts w:eastAsia="Times New Roman"/>
        </w:rPr>
        <w:t>составе основных видов универсальных учебных действий, соответствующих ключевым целям общего образования, можно выделить: регулятивные, познавательные и коммуникативные.</w:t>
      </w:r>
    </w:p>
    <w:p w:rsidR="00BD1D7F" w:rsidRDefault="00BD1D7F">
      <w:pPr>
        <w:spacing w:line="23" w:lineRule="exact"/>
        <w:rPr>
          <w:sz w:val="20"/>
          <w:szCs w:val="20"/>
        </w:rPr>
      </w:pPr>
    </w:p>
    <w:p w:rsidR="00BD1D7F" w:rsidRDefault="007860A4">
      <w:pPr>
        <w:spacing w:line="348" w:lineRule="auto"/>
        <w:ind w:firstLine="778"/>
        <w:jc w:val="both"/>
        <w:rPr>
          <w:sz w:val="20"/>
          <w:szCs w:val="20"/>
        </w:rPr>
      </w:pPr>
      <w:r>
        <w:rPr>
          <w:rFonts w:eastAsia="Times New Roman"/>
        </w:rPr>
        <w:t>Регулятивные универсальные учебные действия обеспечивают обучающимся организацию своей учебной деятельности. К ним относятся:</w:t>
      </w:r>
    </w:p>
    <w:p w:rsidR="00BD1D7F" w:rsidRDefault="00BD1D7F">
      <w:pPr>
        <w:spacing w:line="25" w:lineRule="exact"/>
        <w:rPr>
          <w:sz w:val="20"/>
          <w:szCs w:val="20"/>
        </w:rPr>
      </w:pPr>
    </w:p>
    <w:p w:rsidR="00BD1D7F" w:rsidRDefault="007860A4">
      <w:pPr>
        <w:spacing w:line="349" w:lineRule="auto"/>
        <w:ind w:right="20" w:firstLine="721"/>
        <w:jc w:val="both"/>
        <w:rPr>
          <w:sz w:val="20"/>
          <w:szCs w:val="20"/>
        </w:rPr>
      </w:pPr>
      <w:r>
        <w:rPr>
          <w:rFonts w:eastAsia="Times New Roman"/>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BD1D7F" w:rsidRDefault="00BD1D7F">
      <w:pPr>
        <w:spacing w:line="23" w:lineRule="exact"/>
        <w:rPr>
          <w:sz w:val="20"/>
          <w:szCs w:val="20"/>
        </w:rPr>
      </w:pPr>
    </w:p>
    <w:p w:rsidR="00BD1D7F" w:rsidRDefault="007860A4">
      <w:pPr>
        <w:spacing w:line="348" w:lineRule="auto"/>
        <w:ind w:firstLine="721"/>
        <w:jc w:val="both"/>
        <w:rPr>
          <w:sz w:val="20"/>
          <w:szCs w:val="20"/>
        </w:rPr>
      </w:pPr>
      <w:r>
        <w:rPr>
          <w:rFonts w:eastAsia="Times New Roman"/>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D1D7F" w:rsidRDefault="00BD1D7F">
      <w:pPr>
        <w:spacing w:line="25" w:lineRule="exact"/>
        <w:rPr>
          <w:sz w:val="20"/>
          <w:szCs w:val="20"/>
        </w:rPr>
      </w:pPr>
    </w:p>
    <w:p w:rsidR="00BD1D7F" w:rsidRDefault="007860A4">
      <w:pPr>
        <w:spacing w:line="348" w:lineRule="auto"/>
        <w:ind w:right="20" w:firstLine="721"/>
        <w:jc w:val="both"/>
        <w:rPr>
          <w:sz w:val="20"/>
          <w:szCs w:val="20"/>
        </w:rPr>
      </w:pPr>
      <w:r>
        <w:rPr>
          <w:rFonts w:eastAsia="Times New Roman"/>
        </w:rPr>
        <w:t>-прогнозирование - предвосхищение результата и уровня усвоения знаний, его временных характеристик;</w:t>
      </w:r>
    </w:p>
    <w:p w:rsidR="00BD1D7F" w:rsidRDefault="00BD1D7F">
      <w:pPr>
        <w:spacing w:line="25" w:lineRule="exact"/>
        <w:rPr>
          <w:sz w:val="20"/>
          <w:szCs w:val="20"/>
        </w:rPr>
      </w:pPr>
    </w:p>
    <w:p w:rsidR="00BD1D7F" w:rsidRDefault="007860A4">
      <w:pPr>
        <w:spacing w:line="348" w:lineRule="auto"/>
        <w:ind w:right="20" w:firstLine="721"/>
        <w:jc w:val="both"/>
        <w:rPr>
          <w:sz w:val="20"/>
          <w:szCs w:val="20"/>
        </w:rPr>
      </w:pPr>
      <w:r>
        <w:rPr>
          <w:rFonts w:eastAsia="Times New Roman"/>
        </w:rPr>
        <w:t>-контроль в форме соотнесения способа действия и его результата с заданным эталоном с целью обнаружения отклонений и отличий от эталона;</w:t>
      </w:r>
    </w:p>
    <w:p w:rsidR="00BD1D7F" w:rsidRDefault="00BD1D7F">
      <w:pPr>
        <w:spacing w:line="25" w:lineRule="exact"/>
        <w:rPr>
          <w:sz w:val="20"/>
          <w:szCs w:val="20"/>
        </w:rPr>
      </w:pPr>
    </w:p>
    <w:p w:rsidR="00BD1D7F" w:rsidRDefault="007860A4">
      <w:pPr>
        <w:spacing w:line="354" w:lineRule="auto"/>
        <w:ind w:firstLine="721"/>
        <w:jc w:val="both"/>
        <w:rPr>
          <w:sz w:val="20"/>
          <w:szCs w:val="20"/>
        </w:rPr>
      </w:pPr>
      <w:r>
        <w:rPr>
          <w:rFonts w:eastAsia="Times New Roman"/>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BD1D7F" w:rsidRDefault="00BD1D7F">
      <w:pPr>
        <w:spacing w:line="23" w:lineRule="exact"/>
        <w:rPr>
          <w:sz w:val="20"/>
          <w:szCs w:val="20"/>
        </w:rPr>
      </w:pPr>
    </w:p>
    <w:p w:rsidR="00BD1D7F" w:rsidRDefault="007860A4">
      <w:pPr>
        <w:spacing w:line="348" w:lineRule="auto"/>
        <w:ind w:right="20" w:firstLine="721"/>
        <w:jc w:val="both"/>
        <w:rPr>
          <w:sz w:val="20"/>
          <w:szCs w:val="20"/>
        </w:rPr>
      </w:pPr>
      <w:r>
        <w:rPr>
          <w:rFonts w:eastAsia="Times New Roman"/>
        </w:rPr>
        <w:t>-оценка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BD1D7F" w:rsidRDefault="00BD1D7F">
      <w:pPr>
        <w:spacing w:line="25" w:lineRule="exact"/>
        <w:rPr>
          <w:sz w:val="20"/>
          <w:szCs w:val="20"/>
        </w:rPr>
      </w:pPr>
    </w:p>
    <w:p w:rsidR="00BD1D7F" w:rsidRDefault="007860A4">
      <w:pPr>
        <w:spacing w:line="348" w:lineRule="auto"/>
        <w:ind w:right="20" w:firstLine="721"/>
        <w:jc w:val="both"/>
        <w:rPr>
          <w:sz w:val="20"/>
          <w:szCs w:val="20"/>
        </w:rPr>
      </w:pPr>
      <w:r>
        <w:rPr>
          <w:rFonts w:eastAsia="Times New Roman"/>
        </w:rP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BD1D7F" w:rsidRDefault="00BD1D7F">
      <w:pPr>
        <w:spacing w:line="25" w:lineRule="exact"/>
        <w:rPr>
          <w:sz w:val="20"/>
          <w:szCs w:val="20"/>
        </w:rPr>
      </w:pPr>
    </w:p>
    <w:p w:rsidR="00BD1D7F" w:rsidRDefault="007860A4">
      <w:pPr>
        <w:spacing w:line="348" w:lineRule="auto"/>
        <w:ind w:firstLine="721"/>
        <w:jc w:val="both"/>
        <w:rPr>
          <w:sz w:val="20"/>
          <w:szCs w:val="20"/>
        </w:rPr>
      </w:pPr>
      <w:r>
        <w:rPr>
          <w:rFonts w:eastAsia="Times New Roman"/>
        </w:rPr>
        <w:t>Познавательные универсальные учебные действия включают: общеучебные, логические учебные действия, а также постановку и решение проблемы.</w:t>
      </w:r>
    </w:p>
    <w:p w:rsidR="00BD1D7F" w:rsidRDefault="00BD1D7F">
      <w:pPr>
        <w:spacing w:line="13" w:lineRule="exact"/>
        <w:rPr>
          <w:sz w:val="20"/>
          <w:szCs w:val="20"/>
        </w:rPr>
      </w:pPr>
    </w:p>
    <w:p w:rsidR="00BD1D7F" w:rsidRDefault="007860A4">
      <w:pPr>
        <w:ind w:left="720"/>
        <w:rPr>
          <w:sz w:val="20"/>
          <w:szCs w:val="20"/>
        </w:rPr>
      </w:pPr>
      <w:r>
        <w:rPr>
          <w:rFonts w:eastAsia="Times New Roman"/>
        </w:rPr>
        <w:t>К общеучебным универсальным действиям относятся:</w:t>
      </w:r>
    </w:p>
    <w:p w:rsidR="00BD1D7F" w:rsidRDefault="00BD1D7F">
      <w:pPr>
        <w:spacing w:line="126" w:lineRule="exact"/>
        <w:rPr>
          <w:sz w:val="20"/>
          <w:szCs w:val="20"/>
        </w:rPr>
      </w:pPr>
    </w:p>
    <w:p w:rsidR="00BD1D7F" w:rsidRDefault="007860A4">
      <w:pPr>
        <w:ind w:left="720"/>
        <w:rPr>
          <w:sz w:val="20"/>
          <w:szCs w:val="20"/>
        </w:rPr>
      </w:pPr>
      <w:r>
        <w:rPr>
          <w:rFonts w:eastAsia="Times New Roman"/>
        </w:rPr>
        <w:t>-самостоятельное выделение и формулирование познавательной цели;</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BD1D7F" w:rsidRDefault="00BD1D7F">
      <w:pPr>
        <w:spacing w:line="7" w:lineRule="exact"/>
        <w:rPr>
          <w:sz w:val="20"/>
          <w:szCs w:val="20"/>
        </w:rPr>
      </w:pPr>
    </w:p>
    <w:p w:rsidR="00BD1D7F" w:rsidRDefault="007860A4">
      <w:pPr>
        <w:ind w:left="720"/>
        <w:rPr>
          <w:sz w:val="20"/>
          <w:szCs w:val="20"/>
        </w:rPr>
      </w:pPr>
      <w:r>
        <w:rPr>
          <w:rFonts w:eastAsia="Times New Roman"/>
        </w:rPr>
        <w:t>-структурирование знаний;</w:t>
      </w:r>
    </w:p>
    <w:p w:rsidR="00BD1D7F" w:rsidRDefault="00BD1D7F">
      <w:pPr>
        <w:spacing w:line="138" w:lineRule="exact"/>
        <w:rPr>
          <w:sz w:val="20"/>
          <w:szCs w:val="20"/>
        </w:rPr>
      </w:pPr>
    </w:p>
    <w:p w:rsidR="00BD1D7F" w:rsidRDefault="007860A4">
      <w:pPr>
        <w:spacing w:line="348" w:lineRule="auto"/>
        <w:ind w:left="720" w:right="20"/>
        <w:rPr>
          <w:sz w:val="20"/>
          <w:szCs w:val="20"/>
        </w:rPr>
      </w:pPr>
      <w:r>
        <w:rPr>
          <w:rFonts w:eastAsia="Times New Roman"/>
        </w:rPr>
        <w:t>-осознанное и произвольное построение речевого высказывания в устной и письменной форме; -выбор наиболее эффективных способов решения практических и познавательных задач в</w:t>
      </w:r>
    </w:p>
    <w:p w:rsidR="00BD1D7F" w:rsidRDefault="00BD1D7F">
      <w:pPr>
        <w:spacing w:line="14" w:lineRule="exact"/>
        <w:rPr>
          <w:sz w:val="20"/>
          <w:szCs w:val="20"/>
        </w:rPr>
      </w:pPr>
    </w:p>
    <w:p w:rsidR="00BD1D7F" w:rsidRDefault="007860A4">
      <w:pPr>
        <w:rPr>
          <w:sz w:val="20"/>
          <w:szCs w:val="20"/>
        </w:rPr>
      </w:pPr>
      <w:r>
        <w:rPr>
          <w:rFonts w:eastAsia="Times New Roman"/>
        </w:rPr>
        <w:t>зависимости от конкретных условий;</w:t>
      </w:r>
    </w:p>
    <w:p w:rsidR="00BD1D7F" w:rsidRDefault="00BD1D7F">
      <w:pPr>
        <w:spacing w:line="203" w:lineRule="exact"/>
        <w:rPr>
          <w:sz w:val="20"/>
          <w:szCs w:val="20"/>
        </w:rPr>
      </w:pPr>
    </w:p>
    <w:p w:rsidR="00BD1D7F" w:rsidRDefault="007860A4">
      <w:pPr>
        <w:tabs>
          <w:tab w:val="left" w:pos="1922"/>
          <w:tab w:val="left" w:pos="2942"/>
          <w:tab w:val="left" w:pos="3222"/>
          <w:tab w:val="left" w:pos="4162"/>
          <w:tab w:val="left" w:pos="5222"/>
          <w:tab w:val="left" w:pos="6242"/>
          <w:tab w:val="left" w:pos="6522"/>
          <w:tab w:val="left" w:pos="7342"/>
          <w:tab w:val="left" w:pos="8342"/>
          <w:tab w:val="left" w:pos="8642"/>
        </w:tabs>
        <w:ind w:left="723"/>
        <w:rPr>
          <w:sz w:val="20"/>
          <w:szCs w:val="20"/>
        </w:rPr>
      </w:pPr>
      <w:r>
        <w:rPr>
          <w:rFonts w:eastAsia="Times New Roman"/>
        </w:rPr>
        <w:t>-рефлексия</w:t>
      </w:r>
      <w:r>
        <w:rPr>
          <w:sz w:val="20"/>
          <w:szCs w:val="20"/>
        </w:rPr>
        <w:tab/>
      </w:r>
      <w:r>
        <w:rPr>
          <w:rFonts w:eastAsia="Times New Roman"/>
        </w:rPr>
        <w:t>способов</w:t>
      </w:r>
      <w:r>
        <w:rPr>
          <w:rFonts w:eastAsia="Times New Roman"/>
        </w:rPr>
        <w:tab/>
        <w:t>и</w:t>
      </w:r>
      <w:r>
        <w:rPr>
          <w:rFonts w:eastAsia="Times New Roman"/>
        </w:rPr>
        <w:tab/>
        <w:t>условий</w:t>
      </w:r>
      <w:r>
        <w:rPr>
          <w:rFonts w:eastAsia="Times New Roman"/>
        </w:rPr>
        <w:tab/>
        <w:t>действия,</w:t>
      </w:r>
      <w:r>
        <w:rPr>
          <w:rFonts w:eastAsia="Times New Roman"/>
        </w:rPr>
        <w:tab/>
        <w:t>контроль</w:t>
      </w:r>
      <w:r>
        <w:rPr>
          <w:rFonts w:eastAsia="Times New Roman"/>
        </w:rPr>
        <w:tab/>
        <w:t>и</w:t>
      </w:r>
      <w:r>
        <w:rPr>
          <w:rFonts w:eastAsia="Times New Roman"/>
        </w:rPr>
        <w:tab/>
        <w:t>оценка</w:t>
      </w:r>
      <w:r>
        <w:rPr>
          <w:rFonts w:eastAsia="Times New Roman"/>
        </w:rPr>
        <w:tab/>
        <w:t>процесса</w:t>
      </w:r>
      <w:r>
        <w:rPr>
          <w:rFonts w:eastAsia="Times New Roman"/>
        </w:rPr>
        <w:tab/>
        <w:t>и</w:t>
      </w:r>
      <w:r>
        <w:rPr>
          <w:rFonts w:eastAsia="Times New Roman"/>
        </w:rPr>
        <w:tab/>
        <w:t>результатов</w:t>
      </w:r>
    </w:p>
    <w:p w:rsidR="00BD1D7F" w:rsidRDefault="00BD1D7F">
      <w:pPr>
        <w:spacing w:line="126" w:lineRule="exact"/>
        <w:rPr>
          <w:sz w:val="20"/>
          <w:szCs w:val="20"/>
        </w:rPr>
      </w:pPr>
    </w:p>
    <w:p w:rsidR="00BD1D7F" w:rsidRDefault="007860A4">
      <w:pPr>
        <w:ind w:left="3"/>
        <w:rPr>
          <w:sz w:val="20"/>
          <w:szCs w:val="20"/>
        </w:rPr>
      </w:pPr>
      <w:r>
        <w:rPr>
          <w:rFonts w:eastAsia="Times New Roman"/>
        </w:rPr>
        <w:t>деятельности;</w:t>
      </w:r>
    </w:p>
    <w:p w:rsidR="00BD1D7F" w:rsidRDefault="00BD1D7F">
      <w:pPr>
        <w:spacing w:line="126" w:lineRule="exact"/>
        <w:rPr>
          <w:sz w:val="20"/>
          <w:szCs w:val="20"/>
        </w:rPr>
      </w:pPr>
    </w:p>
    <w:p w:rsidR="00BD1D7F" w:rsidRDefault="007860A4">
      <w:pPr>
        <w:ind w:left="723"/>
        <w:rPr>
          <w:sz w:val="20"/>
          <w:szCs w:val="20"/>
        </w:rPr>
      </w:pPr>
      <w:r>
        <w:rPr>
          <w:rFonts w:eastAsia="Times New Roman"/>
        </w:rPr>
        <w:t>-смысловое чтение как осмысление цели чтения и выбор вида чтения в зависимости от цели;</w:t>
      </w:r>
    </w:p>
    <w:p w:rsidR="00BD1D7F" w:rsidRDefault="00BD1D7F">
      <w:pPr>
        <w:spacing w:line="126" w:lineRule="exact"/>
        <w:rPr>
          <w:sz w:val="20"/>
          <w:szCs w:val="20"/>
        </w:rPr>
      </w:pPr>
    </w:p>
    <w:p w:rsidR="00BD1D7F" w:rsidRDefault="007860A4">
      <w:pPr>
        <w:ind w:left="723"/>
        <w:rPr>
          <w:sz w:val="20"/>
          <w:szCs w:val="20"/>
        </w:rPr>
      </w:pPr>
      <w:r>
        <w:rPr>
          <w:rFonts w:eastAsia="Times New Roman"/>
        </w:rPr>
        <w:t>-извлечение необходимой информации из прослушанных текстов различных жанров;</w:t>
      </w:r>
    </w:p>
    <w:p w:rsidR="00BD1D7F" w:rsidRDefault="00BD1D7F">
      <w:pPr>
        <w:spacing w:line="127" w:lineRule="exact"/>
        <w:rPr>
          <w:sz w:val="20"/>
          <w:szCs w:val="20"/>
        </w:rPr>
      </w:pPr>
    </w:p>
    <w:p w:rsidR="00BD1D7F" w:rsidRDefault="007860A4">
      <w:pPr>
        <w:ind w:left="723"/>
        <w:rPr>
          <w:sz w:val="20"/>
          <w:szCs w:val="20"/>
        </w:rPr>
      </w:pPr>
      <w:r>
        <w:rPr>
          <w:rFonts w:eastAsia="Times New Roman"/>
        </w:rPr>
        <w:t>-определение основной и второстепенной информации;</w:t>
      </w:r>
    </w:p>
    <w:p w:rsidR="00BD1D7F" w:rsidRDefault="00BD1D7F">
      <w:pPr>
        <w:spacing w:line="131" w:lineRule="exact"/>
        <w:rPr>
          <w:sz w:val="20"/>
          <w:szCs w:val="20"/>
        </w:rPr>
      </w:pPr>
    </w:p>
    <w:p w:rsidR="00BD1D7F" w:rsidRDefault="007860A4">
      <w:pPr>
        <w:ind w:left="723"/>
        <w:rPr>
          <w:sz w:val="20"/>
          <w:szCs w:val="20"/>
        </w:rPr>
      </w:pPr>
      <w:r>
        <w:rPr>
          <w:rFonts w:eastAsia="Times New Roman"/>
        </w:rPr>
        <w:t>-свободная ориентация и восприятие текстов художественного, научного, публицистического и</w:t>
      </w:r>
    </w:p>
    <w:p w:rsidR="00BD1D7F" w:rsidRDefault="00BD1D7F">
      <w:pPr>
        <w:spacing w:line="138" w:lineRule="exact"/>
        <w:rPr>
          <w:sz w:val="20"/>
          <w:szCs w:val="20"/>
        </w:rPr>
      </w:pPr>
    </w:p>
    <w:p w:rsidR="00BD1D7F" w:rsidRDefault="007860A4">
      <w:pPr>
        <w:spacing w:line="348" w:lineRule="auto"/>
        <w:ind w:left="723" w:hanging="720"/>
        <w:jc w:val="both"/>
        <w:rPr>
          <w:sz w:val="20"/>
          <w:szCs w:val="20"/>
        </w:rPr>
      </w:pPr>
      <w:r>
        <w:rPr>
          <w:rFonts w:eastAsia="Times New Roman"/>
        </w:rPr>
        <w:lastRenderedPageBreak/>
        <w:t>официально-делового стилей; понимание и адекватная оценка языка средств массовой информации. Особую группу общеучебных универсальных действий составляют знаковосимволические</w:t>
      </w:r>
    </w:p>
    <w:p w:rsidR="00BD1D7F" w:rsidRDefault="00BD1D7F">
      <w:pPr>
        <w:spacing w:line="13" w:lineRule="exact"/>
        <w:rPr>
          <w:sz w:val="20"/>
          <w:szCs w:val="20"/>
        </w:rPr>
      </w:pPr>
    </w:p>
    <w:p w:rsidR="00BD1D7F" w:rsidRDefault="007860A4">
      <w:pPr>
        <w:ind w:left="3"/>
        <w:rPr>
          <w:sz w:val="20"/>
          <w:szCs w:val="20"/>
        </w:rPr>
      </w:pPr>
      <w:r>
        <w:rPr>
          <w:rFonts w:eastAsia="Times New Roman"/>
        </w:rPr>
        <w:t>действия:</w:t>
      </w:r>
    </w:p>
    <w:p w:rsidR="00BD1D7F" w:rsidRDefault="00BD1D7F">
      <w:pPr>
        <w:spacing w:line="138" w:lineRule="exact"/>
        <w:rPr>
          <w:sz w:val="20"/>
          <w:szCs w:val="20"/>
        </w:rPr>
      </w:pPr>
    </w:p>
    <w:p w:rsidR="00BD1D7F" w:rsidRDefault="007860A4">
      <w:pPr>
        <w:spacing w:line="354" w:lineRule="auto"/>
        <w:ind w:left="3" w:firstLine="721"/>
        <w:jc w:val="both"/>
        <w:rPr>
          <w:sz w:val="20"/>
          <w:szCs w:val="20"/>
        </w:rPr>
      </w:pPr>
      <w:r>
        <w:rPr>
          <w:rFonts w:eastAsia="Times New Roman"/>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BD1D7F" w:rsidRDefault="00BD1D7F">
      <w:pPr>
        <w:spacing w:line="18" w:lineRule="exact"/>
        <w:rPr>
          <w:sz w:val="20"/>
          <w:szCs w:val="20"/>
        </w:rPr>
      </w:pPr>
    </w:p>
    <w:p w:rsidR="00BD1D7F" w:rsidRDefault="007860A4">
      <w:pPr>
        <w:spacing w:line="349" w:lineRule="auto"/>
        <w:ind w:left="3" w:firstLine="721"/>
        <w:jc w:val="both"/>
        <w:rPr>
          <w:sz w:val="20"/>
          <w:szCs w:val="20"/>
        </w:rPr>
      </w:pPr>
      <w:r>
        <w:rPr>
          <w:rFonts w:eastAsia="Times New Roman"/>
        </w:rPr>
        <w:t>-преобразование модели с целью выявления общих законов, определяющих данную предметную область.</w:t>
      </w:r>
    </w:p>
    <w:p w:rsidR="00BD1D7F" w:rsidRDefault="00BD1D7F">
      <w:pPr>
        <w:spacing w:line="12" w:lineRule="exact"/>
        <w:rPr>
          <w:sz w:val="20"/>
          <w:szCs w:val="20"/>
        </w:rPr>
      </w:pPr>
    </w:p>
    <w:p w:rsidR="00BD1D7F" w:rsidRDefault="007860A4">
      <w:pPr>
        <w:ind w:left="723"/>
        <w:rPr>
          <w:sz w:val="20"/>
          <w:szCs w:val="20"/>
        </w:rPr>
      </w:pPr>
      <w:r>
        <w:rPr>
          <w:rFonts w:eastAsia="Times New Roman"/>
        </w:rPr>
        <w:t>К логическим универсальным действиям относятся:</w:t>
      </w:r>
    </w:p>
    <w:p w:rsidR="00BD1D7F" w:rsidRDefault="00BD1D7F">
      <w:pPr>
        <w:spacing w:line="126" w:lineRule="exact"/>
        <w:rPr>
          <w:sz w:val="20"/>
          <w:szCs w:val="20"/>
        </w:rPr>
      </w:pPr>
    </w:p>
    <w:p w:rsidR="00BD1D7F" w:rsidRDefault="007860A4">
      <w:pPr>
        <w:ind w:left="723"/>
        <w:rPr>
          <w:sz w:val="20"/>
          <w:szCs w:val="20"/>
        </w:rPr>
      </w:pPr>
      <w:r>
        <w:rPr>
          <w:rFonts w:eastAsia="Times New Roman"/>
        </w:rPr>
        <w:t>-анализ объектов с целью выделения признаков (существенных, несущественных);</w:t>
      </w:r>
    </w:p>
    <w:p w:rsidR="00BD1D7F" w:rsidRDefault="00BD1D7F">
      <w:pPr>
        <w:spacing w:line="138" w:lineRule="exact"/>
        <w:rPr>
          <w:sz w:val="20"/>
          <w:szCs w:val="20"/>
        </w:rPr>
      </w:pPr>
    </w:p>
    <w:p w:rsidR="00BD1D7F" w:rsidRDefault="007860A4">
      <w:pPr>
        <w:spacing w:line="348" w:lineRule="auto"/>
        <w:ind w:left="3" w:firstLine="721"/>
        <w:jc w:val="both"/>
        <w:rPr>
          <w:sz w:val="20"/>
          <w:szCs w:val="20"/>
        </w:rPr>
      </w:pPr>
      <w:r>
        <w:rPr>
          <w:rFonts w:eastAsia="Times New Roman"/>
        </w:rPr>
        <w:t>-синтез - составление целого из частей, в том числе самостоятельное достраивание с восполнением недостающих компонентов;</w:t>
      </w:r>
    </w:p>
    <w:p w:rsidR="00BD1D7F" w:rsidRDefault="00BD1D7F">
      <w:pPr>
        <w:spacing w:line="14" w:lineRule="exact"/>
        <w:rPr>
          <w:sz w:val="20"/>
          <w:szCs w:val="20"/>
        </w:rPr>
      </w:pPr>
    </w:p>
    <w:p w:rsidR="00BD1D7F" w:rsidRDefault="007860A4">
      <w:pPr>
        <w:ind w:left="723"/>
        <w:rPr>
          <w:sz w:val="20"/>
          <w:szCs w:val="20"/>
        </w:rPr>
      </w:pPr>
      <w:r>
        <w:rPr>
          <w:rFonts w:eastAsia="Times New Roman"/>
        </w:rPr>
        <w:t>-выбор оснований и критериев для сравнения, сериации, классификации объектов;</w:t>
      </w:r>
    </w:p>
    <w:p w:rsidR="00BD1D7F" w:rsidRDefault="00BD1D7F">
      <w:pPr>
        <w:spacing w:line="126" w:lineRule="exact"/>
        <w:rPr>
          <w:sz w:val="20"/>
          <w:szCs w:val="20"/>
        </w:rPr>
      </w:pPr>
    </w:p>
    <w:p w:rsidR="00BD1D7F" w:rsidRDefault="007860A4">
      <w:pPr>
        <w:ind w:left="723"/>
        <w:rPr>
          <w:sz w:val="20"/>
          <w:szCs w:val="20"/>
        </w:rPr>
      </w:pPr>
      <w:r>
        <w:rPr>
          <w:rFonts w:eastAsia="Times New Roman"/>
        </w:rPr>
        <w:t>-подведение под понятие, выведение следствий;</w:t>
      </w:r>
    </w:p>
    <w:p w:rsidR="00BD1D7F" w:rsidRDefault="00BD1D7F">
      <w:pPr>
        <w:spacing w:line="126" w:lineRule="exact"/>
        <w:rPr>
          <w:sz w:val="20"/>
          <w:szCs w:val="20"/>
        </w:rPr>
      </w:pPr>
    </w:p>
    <w:p w:rsidR="00BD1D7F" w:rsidRDefault="007860A4">
      <w:pPr>
        <w:ind w:left="723"/>
        <w:rPr>
          <w:sz w:val="20"/>
          <w:szCs w:val="20"/>
        </w:rPr>
      </w:pPr>
      <w:r>
        <w:rPr>
          <w:rFonts w:eastAsia="Times New Roman"/>
        </w:rPr>
        <w:t>-установление причинно-следственных связей, представление цепочек объектов и явлений;</w:t>
      </w:r>
    </w:p>
    <w:p w:rsidR="00BD1D7F" w:rsidRDefault="00BD1D7F">
      <w:pPr>
        <w:spacing w:line="126" w:lineRule="exact"/>
        <w:rPr>
          <w:sz w:val="20"/>
          <w:szCs w:val="20"/>
        </w:rPr>
      </w:pPr>
    </w:p>
    <w:p w:rsidR="00BD1D7F" w:rsidRDefault="007860A4">
      <w:pPr>
        <w:ind w:left="723"/>
        <w:rPr>
          <w:sz w:val="20"/>
          <w:szCs w:val="20"/>
        </w:rPr>
      </w:pPr>
      <w:r>
        <w:rPr>
          <w:rFonts w:eastAsia="Times New Roman"/>
        </w:rPr>
        <w:t>-построение логической цепочки рассуждений, анализ истинности утверждений;</w:t>
      </w:r>
    </w:p>
    <w:p w:rsidR="00BD1D7F" w:rsidRDefault="00BD1D7F">
      <w:pPr>
        <w:spacing w:line="126" w:lineRule="exact"/>
        <w:rPr>
          <w:sz w:val="20"/>
          <w:szCs w:val="20"/>
        </w:rPr>
      </w:pPr>
    </w:p>
    <w:p w:rsidR="00BD1D7F" w:rsidRDefault="007860A4">
      <w:pPr>
        <w:ind w:left="723"/>
        <w:rPr>
          <w:sz w:val="20"/>
          <w:szCs w:val="20"/>
        </w:rPr>
      </w:pPr>
      <w:r>
        <w:rPr>
          <w:rFonts w:eastAsia="Times New Roman"/>
        </w:rPr>
        <w:t>-доказательство;</w:t>
      </w:r>
    </w:p>
    <w:p w:rsidR="00BD1D7F" w:rsidRDefault="00BD1D7F">
      <w:pPr>
        <w:spacing w:line="131" w:lineRule="exact"/>
        <w:rPr>
          <w:sz w:val="20"/>
          <w:szCs w:val="20"/>
        </w:rPr>
      </w:pPr>
    </w:p>
    <w:p w:rsidR="00BD1D7F" w:rsidRDefault="007860A4">
      <w:pPr>
        <w:ind w:left="723"/>
        <w:rPr>
          <w:sz w:val="20"/>
          <w:szCs w:val="20"/>
        </w:rPr>
      </w:pPr>
      <w:r>
        <w:rPr>
          <w:rFonts w:eastAsia="Times New Roman"/>
        </w:rPr>
        <w:t>-выдвижение гипотез и их обоснование.</w:t>
      </w:r>
    </w:p>
    <w:p w:rsidR="00BD1D7F" w:rsidRDefault="00BD1D7F">
      <w:pPr>
        <w:spacing w:line="126" w:lineRule="exact"/>
        <w:rPr>
          <w:sz w:val="20"/>
          <w:szCs w:val="20"/>
        </w:rPr>
      </w:pPr>
    </w:p>
    <w:p w:rsidR="00BD1D7F" w:rsidRDefault="007860A4">
      <w:pPr>
        <w:ind w:left="723"/>
        <w:rPr>
          <w:sz w:val="20"/>
          <w:szCs w:val="20"/>
        </w:rPr>
      </w:pPr>
      <w:r>
        <w:rPr>
          <w:rFonts w:eastAsia="Times New Roman"/>
        </w:rPr>
        <w:t>К постановке и решению проблемы относятся:</w:t>
      </w:r>
    </w:p>
    <w:p w:rsidR="00BD1D7F" w:rsidRDefault="00BD1D7F">
      <w:pPr>
        <w:spacing w:line="126" w:lineRule="exact"/>
        <w:rPr>
          <w:sz w:val="20"/>
          <w:szCs w:val="20"/>
        </w:rPr>
      </w:pPr>
    </w:p>
    <w:p w:rsidR="00BD1D7F" w:rsidRDefault="007860A4">
      <w:pPr>
        <w:ind w:left="723"/>
        <w:rPr>
          <w:sz w:val="20"/>
          <w:szCs w:val="20"/>
        </w:rPr>
      </w:pPr>
      <w:r>
        <w:rPr>
          <w:rFonts w:eastAsia="Times New Roman"/>
        </w:rPr>
        <w:t>-формулирование проблемы;</w:t>
      </w:r>
    </w:p>
    <w:p w:rsidR="00BD1D7F" w:rsidRDefault="00BD1D7F">
      <w:pPr>
        <w:spacing w:line="138" w:lineRule="exact"/>
        <w:rPr>
          <w:sz w:val="20"/>
          <w:szCs w:val="20"/>
        </w:rPr>
      </w:pPr>
    </w:p>
    <w:p w:rsidR="00BD1D7F" w:rsidRDefault="007860A4">
      <w:pPr>
        <w:spacing w:line="349" w:lineRule="auto"/>
        <w:ind w:left="3" w:right="20" w:firstLine="721"/>
        <w:rPr>
          <w:sz w:val="20"/>
          <w:szCs w:val="20"/>
        </w:rPr>
      </w:pPr>
      <w:r>
        <w:rPr>
          <w:rFonts w:eastAsia="Times New Roman"/>
        </w:rPr>
        <w:t>-самостоятельное создание алгоритмов (способов) деятельности при решении проблем творческого и поискового характера.</w:t>
      </w:r>
    </w:p>
    <w:p w:rsidR="00BD1D7F" w:rsidRDefault="00BD1D7F">
      <w:pPr>
        <w:spacing w:line="23" w:lineRule="exact"/>
        <w:rPr>
          <w:sz w:val="20"/>
          <w:szCs w:val="20"/>
        </w:rPr>
      </w:pPr>
    </w:p>
    <w:p w:rsidR="00BD1D7F" w:rsidRDefault="007860A4">
      <w:pPr>
        <w:ind w:left="723"/>
        <w:rPr>
          <w:sz w:val="20"/>
          <w:szCs w:val="20"/>
        </w:rPr>
      </w:pPr>
      <w:r>
        <w:rPr>
          <w:rFonts w:eastAsia="Times New Roman"/>
          <w:sz w:val="21"/>
          <w:szCs w:val="21"/>
        </w:rPr>
        <w:t>Коммуникативные универсальные учебные действия обеспечивают социальную компетентность</w:t>
      </w:r>
    </w:p>
    <w:p w:rsidR="00BD1D7F" w:rsidRDefault="00BD1D7F">
      <w:pPr>
        <w:spacing w:line="138" w:lineRule="exact"/>
        <w:rPr>
          <w:sz w:val="20"/>
          <w:szCs w:val="20"/>
        </w:rPr>
      </w:pPr>
    </w:p>
    <w:p w:rsidR="00BD1D7F" w:rsidRDefault="007860A4">
      <w:pPr>
        <w:numPr>
          <w:ilvl w:val="0"/>
          <w:numId w:val="167"/>
        </w:numPr>
        <w:tabs>
          <w:tab w:val="left" w:pos="189"/>
        </w:tabs>
        <w:spacing w:line="354" w:lineRule="auto"/>
        <w:ind w:left="3" w:hanging="3"/>
        <w:jc w:val="both"/>
        <w:rPr>
          <w:rFonts w:eastAsia="Times New Roman"/>
        </w:rPr>
      </w:pPr>
      <w:r>
        <w:rPr>
          <w:rFonts w:eastAsia="Times New Roman"/>
        </w:rPr>
        <w:t>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BD1D7F" w:rsidRDefault="00BD1D7F">
      <w:pPr>
        <w:spacing w:line="7" w:lineRule="exact"/>
        <w:rPr>
          <w:sz w:val="20"/>
          <w:szCs w:val="20"/>
        </w:rPr>
      </w:pPr>
    </w:p>
    <w:p w:rsidR="00BD1D7F" w:rsidRDefault="007860A4">
      <w:pPr>
        <w:ind w:left="723"/>
        <w:rPr>
          <w:sz w:val="20"/>
          <w:szCs w:val="20"/>
        </w:rPr>
      </w:pPr>
      <w:r>
        <w:rPr>
          <w:rFonts w:eastAsia="Times New Roman"/>
        </w:rPr>
        <w:t>К коммуникативным действиям относятся:</w:t>
      </w:r>
    </w:p>
    <w:p w:rsidR="00BD1D7F" w:rsidRDefault="00BD1D7F">
      <w:pPr>
        <w:spacing w:line="138" w:lineRule="exact"/>
        <w:rPr>
          <w:sz w:val="20"/>
          <w:szCs w:val="20"/>
        </w:rPr>
      </w:pPr>
    </w:p>
    <w:p w:rsidR="00BD1D7F" w:rsidRDefault="007860A4">
      <w:pPr>
        <w:spacing w:line="348" w:lineRule="auto"/>
        <w:ind w:left="3" w:firstLine="721"/>
        <w:rPr>
          <w:sz w:val="20"/>
          <w:szCs w:val="20"/>
        </w:rPr>
      </w:pPr>
      <w:r>
        <w:rPr>
          <w:rFonts w:eastAsia="Times New Roman"/>
        </w:rPr>
        <w:t>-планирование учебного сотрудничества с учителем и сверстниками - определение цели, функций участников, способов взаимодействия;</w:t>
      </w:r>
    </w:p>
    <w:p w:rsidR="00BD1D7F" w:rsidRDefault="00BD1D7F">
      <w:pPr>
        <w:spacing w:line="13" w:lineRule="exact"/>
        <w:rPr>
          <w:sz w:val="20"/>
          <w:szCs w:val="20"/>
        </w:rPr>
      </w:pPr>
    </w:p>
    <w:p w:rsidR="00BD1D7F" w:rsidRDefault="007860A4">
      <w:pPr>
        <w:ind w:left="723"/>
        <w:rPr>
          <w:sz w:val="20"/>
          <w:szCs w:val="20"/>
        </w:rPr>
      </w:pPr>
      <w:r>
        <w:rPr>
          <w:rFonts w:eastAsia="Times New Roman"/>
        </w:rPr>
        <w:t>-постановка вопросов - инициативное сотрудничество в поиске и сборе информации;</w:t>
      </w:r>
    </w:p>
    <w:p w:rsidR="00BD1D7F" w:rsidRDefault="00BD1D7F">
      <w:pPr>
        <w:spacing w:line="138" w:lineRule="exact"/>
        <w:rPr>
          <w:sz w:val="20"/>
          <w:szCs w:val="20"/>
        </w:rPr>
      </w:pPr>
    </w:p>
    <w:p w:rsidR="00BD1D7F" w:rsidRDefault="007860A4">
      <w:pPr>
        <w:spacing w:line="349" w:lineRule="auto"/>
        <w:ind w:left="3" w:firstLine="721"/>
        <w:rPr>
          <w:sz w:val="20"/>
          <w:szCs w:val="20"/>
        </w:rPr>
      </w:pPr>
      <w:r>
        <w:rPr>
          <w:rFonts w:eastAsia="Times New Roman"/>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D1D7F" w:rsidRDefault="00BD1D7F">
      <w:pPr>
        <w:spacing w:line="88" w:lineRule="exact"/>
        <w:rPr>
          <w:sz w:val="20"/>
          <w:szCs w:val="20"/>
        </w:rPr>
      </w:pPr>
    </w:p>
    <w:p w:rsidR="00BD1D7F" w:rsidRDefault="007860A4">
      <w:pPr>
        <w:ind w:left="723"/>
        <w:rPr>
          <w:sz w:val="20"/>
          <w:szCs w:val="20"/>
        </w:rPr>
      </w:pPr>
      <w:r>
        <w:rPr>
          <w:rFonts w:eastAsia="Times New Roman"/>
        </w:rPr>
        <w:t>-управление поведением партнёра - контроль, коррекция, оценка его действий;</w:t>
      </w:r>
    </w:p>
    <w:p w:rsidR="00BD1D7F" w:rsidRDefault="00BD1D7F">
      <w:pPr>
        <w:spacing w:line="126" w:lineRule="exact"/>
        <w:rPr>
          <w:sz w:val="20"/>
          <w:szCs w:val="20"/>
        </w:rPr>
      </w:pPr>
    </w:p>
    <w:p w:rsidR="00BD1D7F" w:rsidRDefault="007860A4">
      <w:pPr>
        <w:ind w:left="723"/>
        <w:rPr>
          <w:sz w:val="20"/>
          <w:szCs w:val="20"/>
        </w:rPr>
      </w:pPr>
      <w:r>
        <w:rPr>
          <w:rFonts w:eastAsia="Times New Roman"/>
        </w:rPr>
        <w:t>-умение с достаточной полнотой и точностью выражать свои мысли в соответствии с задачами</w:t>
      </w:r>
    </w:p>
    <w:p w:rsidR="00BD1D7F" w:rsidRDefault="00BD1D7F">
      <w:pPr>
        <w:spacing w:line="138" w:lineRule="exact"/>
        <w:rPr>
          <w:sz w:val="20"/>
          <w:szCs w:val="20"/>
        </w:rPr>
      </w:pPr>
    </w:p>
    <w:p w:rsidR="00BD1D7F" w:rsidRDefault="007860A4">
      <w:pPr>
        <w:numPr>
          <w:ilvl w:val="0"/>
          <w:numId w:val="168"/>
        </w:numPr>
        <w:tabs>
          <w:tab w:val="left" w:pos="189"/>
        </w:tabs>
        <w:spacing w:line="348" w:lineRule="auto"/>
        <w:ind w:left="3" w:hanging="3"/>
        <w:rPr>
          <w:rFonts w:eastAsia="Times New Roman"/>
        </w:rPr>
      </w:pPr>
      <w:r>
        <w:rPr>
          <w:rFonts w:eastAsia="Times New Roman"/>
        </w:rPr>
        <w:t>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BD1D7F" w:rsidRDefault="00BD1D7F">
      <w:pPr>
        <w:spacing w:line="13" w:lineRule="exact"/>
        <w:rPr>
          <w:rFonts w:eastAsia="Times New Roman"/>
        </w:rPr>
      </w:pPr>
    </w:p>
    <w:p w:rsidR="00BD1D7F" w:rsidRDefault="007860A4">
      <w:pPr>
        <w:ind w:left="723"/>
        <w:rPr>
          <w:rFonts w:eastAsia="Times New Roman"/>
        </w:rPr>
      </w:pPr>
      <w:r>
        <w:rPr>
          <w:rFonts w:eastAsia="Times New Roman"/>
        </w:rPr>
        <w:t>Развитие  системы  универсальных  учебных  действий  в  составе  личностных,  регулятивных,</w:t>
      </w:r>
    </w:p>
    <w:p w:rsidR="00BD1D7F" w:rsidRDefault="00BD1D7F">
      <w:pPr>
        <w:spacing w:line="143" w:lineRule="exact"/>
        <w:rPr>
          <w:sz w:val="20"/>
          <w:szCs w:val="20"/>
        </w:rPr>
      </w:pPr>
    </w:p>
    <w:p w:rsidR="00BD1D7F" w:rsidRDefault="007860A4">
      <w:pPr>
        <w:spacing w:line="357" w:lineRule="auto"/>
        <w:ind w:left="3"/>
        <w:jc w:val="both"/>
        <w:rPr>
          <w:sz w:val="20"/>
          <w:szCs w:val="20"/>
        </w:rPr>
      </w:pPr>
      <w:r>
        <w:rPr>
          <w:rFonts w:eastAsia="Times New Roman"/>
        </w:rPr>
        <w:t xml:space="preserve">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w:t>
      </w:r>
      <w:r>
        <w:rPr>
          <w:rFonts w:eastAsia="Times New Roman"/>
        </w:rPr>
        <w:lastRenderedPageBreak/>
        <w:t>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BD1D7F" w:rsidRDefault="00BD1D7F">
      <w:pPr>
        <w:spacing w:line="15" w:lineRule="exact"/>
        <w:rPr>
          <w:sz w:val="20"/>
          <w:szCs w:val="20"/>
        </w:rPr>
      </w:pPr>
    </w:p>
    <w:p w:rsidR="00BD1D7F" w:rsidRDefault="007860A4">
      <w:pPr>
        <w:spacing w:line="358" w:lineRule="auto"/>
        <w:ind w:left="3" w:firstLine="721"/>
        <w:jc w:val="both"/>
        <w:rPr>
          <w:sz w:val="20"/>
          <w:szCs w:val="20"/>
        </w:rPr>
      </w:pPr>
      <w:r>
        <w:rPr>
          <w:rFonts w:eastAsia="Times New Roman"/>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 ситуативно-познавательного общения формируются познавательные действия ребёнка.</w:t>
      </w:r>
    </w:p>
    <w:p w:rsidR="00BD1D7F" w:rsidRDefault="00BD1D7F">
      <w:pPr>
        <w:spacing w:line="4" w:lineRule="exact"/>
        <w:rPr>
          <w:sz w:val="20"/>
          <w:szCs w:val="20"/>
        </w:rPr>
      </w:pPr>
    </w:p>
    <w:p w:rsidR="00BD1D7F" w:rsidRDefault="007860A4">
      <w:pPr>
        <w:ind w:left="723"/>
        <w:rPr>
          <w:sz w:val="20"/>
          <w:szCs w:val="20"/>
        </w:rPr>
      </w:pPr>
      <w:r>
        <w:rPr>
          <w:rFonts w:eastAsia="Times New Roman"/>
        </w:rPr>
        <w:t>Содержание, способы общения и коммуникации обусловливают развитие способности ребёнка</w:t>
      </w:r>
    </w:p>
    <w:p w:rsidR="00BD1D7F" w:rsidRDefault="00BD1D7F">
      <w:pPr>
        <w:spacing w:line="138" w:lineRule="exact"/>
        <w:rPr>
          <w:sz w:val="20"/>
          <w:szCs w:val="20"/>
        </w:rPr>
      </w:pPr>
    </w:p>
    <w:p w:rsidR="00BD1D7F" w:rsidRDefault="007860A4">
      <w:pPr>
        <w:numPr>
          <w:ilvl w:val="0"/>
          <w:numId w:val="169"/>
        </w:numPr>
        <w:tabs>
          <w:tab w:val="left" w:pos="271"/>
        </w:tabs>
        <w:spacing w:line="356" w:lineRule="auto"/>
        <w:ind w:left="3" w:hanging="3"/>
        <w:jc w:val="both"/>
        <w:rPr>
          <w:rFonts w:eastAsia="Times New Roman"/>
        </w:rPr>
      </w:pPr>
      <w:r>
        <w:rPr>
          <w:rFonts w:eastAsia="Times New Roman"/>
        </w:rPr>
        <w:t>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BD1D7F" w:rsidRDefault="00BD1D7F">
      <w:pPr>
        <w:spacing w:line="21" w:lineRule="exact"/>
        <w:rPr>
          <w:sz w:val="20"/>
          <w:szCs w:val="20"/>
        </w:rPr>
      </w:pPr>
    </w:p>
    <w:p w:rsidR="00BD1D7F" w:rsidRDefault="007860A4">
      <w:pPr>
        <w:spacing w:line="357" w:lineRule="auto"/>
        <w:ind w:left="3" w:firstLine="721"/>
        <w:jc w:val="both"/>
        <w:rPr>
          <w:sz w:val="20"/>
          <w:szCs w:val="20"/>
        </w:rPr>
      </w:pPr>
      <w:r>
        <w:rPr>
          <w:rFonts w:eastAsia="Times New Roman"/>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BD1D7F" w:rsidRDefault="00BD1D7F">
      <w:pPr>
        <w:spacing w:line="15" w:lineRule="exact"/>
        <w:rPr>
          <w:sz w:val="20"/>
          <w:szCs w:val="20"/>
        </w:rPr>
      </w:pPr>
    </w:p>
    <w:p w:rsidR="00BD1D7F" w:rsidRDefault="007860A4">
      <w:pPr>
        <w:spacing w:line="354" w:lineRule="auto"/>
        <w:ind w:left="3" w:firstLine="721"/>
        <w:jc w:val="both"/>
        <w:rPr>
          <w:sz w:val="20"/>
          <w:szCs w:val="20"/>
        </w:rPr>
      </w:pPr>
      <w:r>
        <w:rPr>
          <w:rFonts w:eastAsia="Times New Roman"/>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BD1D7F" w:rsidRDefault="00BD1D7F">
      <w:pPr>
        <w:spacing w:line="7" w:lineRule="exact"/>
        <w:rPr>
          <w:sz w:val="20"/>
          <w:szCs w:val="20"/>
        </w:rPr>
      </w:pPr>
    </w:p>
    <w:p w:rsidR="00BD1D7F" w:rsidRDefault="007860A4">
      <w:pPr>
        <w:ind w:left="723"/>
        <w:rPr>
          <w:sz w:val="20"/>
          <w:szCs w:val="20"/>
        </w:rPr>
      </w:pPr>
      <w:r>
        <w:rPr>
          <w:rFonts w:eastAsia="Times New Roman"/>
        </w:rPr>
        <w:t>Связь универсальных учебных действий с содержанием учебных предметов</w:t>
      </w:r>
    </w:p>
    <w:p w:rsidR="00BD1D7F" w:rsidRDefault="00BD1D7F">
      <w:pPr>
        <w:spacing w:line="138" w:lineRule="exact"/>
        <w:rPr>
          <w:sz w:val="20"/>
          <w:szCs w:val="20"/>
        </w:rPr>
      </w:pPr>
    </w:p>
    <w:p w:rsidR="00BD1D7F" w:rsidRDefault="007860A4">
      <w:pPr>
        <w:spacing w:line="357" w:lineRule="auto"/>
        <w:ind w:left="3" w:firstLine="721"/>
        <w:jc w:val="both"/>
        <w:rPr>
          <w:sz w:val="20"/>
          <w:szCs w:val="20"/>
        </w:rPr>
      </w:pPr>
      <w:r>
        <w:rPr>
          <w:rFonts w:eastAsia="Times New Roman"/>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BD1D7F" w:rsidRDefault="00BD1D7F">
      <w:pPr>
        <w:spacing w:line="3" w:lineRule="exact"/>
        <w:rPr>
          <w:sz w:val="20"/>
          <w:szCs w:val="20"/>
        </w:rPr>
      </w:pPr>
    </w:p>
    <w:p w:rsidR="00BD1D7F" w:rsidRDefault="007860A4">
      <w:pPr>
        <w:ind w:right="20"/>
        <w:jc w:val="right"/>
        <w:rPr>
          <w:sz w:val="20"/>
          <w:szCs w:val="20"/>
        </w:rPr>
      </w:pPr>
      <w:r>
        <w:rPr>
          <w:rFonts w:eastAsia="Times New Roman"/>
        </w:rPr>
        <w:t>На  уровне начального общего образования при организации  образовательной  деятельности</w:t>
      </w:r>
    </w:p>
    <w:p w:rsidR="00BD1D7F" w:rsidRDefault="00BD1D7F">
      <w:pPr>
        <w:spacing w:line="203" w:lineRule="exact"/>
        <w:rPr>
          <w:sz w:val="20"/>
          <w:szCs w:val="20"/>
        </w:rPr>
      </w:pPr>
    </w:p>
    <w:p w:rsidR="00BD1D7F" w:rsidRDefault="007860A4">
      <w:pPr>
        <w:spacing w:line="356" w:lineRule="auto"/>
        <w:jc w:val="both"/>
        <w:rPr>
          <w:sz w:val="20"/>
          <w:szCs w:val="20"/>
        </w:rPr>
      </w:pPr>
      <w:r>
        <w:rPr>
          <w:rFonts w:eastAsia="Times New Roman"/>
        </w:rPr>
        <w:t xml:space="preserve">особое значение имеет обеспечение сбалансированного развития у </w:t>
      </w:r>
      <w:proofErr w:type="gramStart"/>
      <w:r>
        <w:rPr>
          <w:rFonts w:eastAsia="Times New Roman"/>
        </w:rPr>
        <w:t>обучающихся</w:t>
      </w:r>
      <w:proofErr w:type="gramEnd"/>
      <w:r>
        <w:rPr>
          <w:rFonts w:eastAsia="Times New Roman"/>
        </w:rPr>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BD1D7F" w:rsidRDefault="00BD1D7F">
      <w:pPr>
        <w:spacing w:line="16" w:lineRule="exact"/>
        <w:rPr>
          <w:sz w:val="20"/>
          <w:szCs w:val="20"/>
        </w:rPr>
      </w:pPr>
    </w:p>
    <w:p w:rsidR="00BD1D7F" w:rsidRDefault="007860A4">
      <w:pPr>
        <w:spacing w:line="356" w:lineRule="auto"/>
        <w:ind w:firstLine="721"/>
        <w:jc w:val="both"/>
        <w:rPr>
          <w:sz w:val="20"/>
          <w:szCs w:val="20"/>
        </w:rPr>
      </w:pPr>
      <w:r>
        <w:rPr>
          <w:rFonts w:eastAsia="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BD1D7F" w:rsidRDefault="00BD1D7F">
      <w:pPr>
        <w:spacing w:line="17" w:lineRule="exact"/>
        <w:rPr>
          <w:sz w:val="20"/>
          <w:szCs w:val="20"/>
        </w:rPr>
      </w:pPr>
    </w:p>
    <w:p w:rsidR="00BD1D7F" w:rsidRDefault="007860A4">
      <w:pPr>
        <w:numPr>
          <w:ilvl w:val="0"/>
          <w:numId w:val="170"/>
        </w:numPr>
        <w:tabs>
          <w:tab w:val="left" w:pos="941"/>
        </w:tabs>
        <w:spacing w:line="358" w:lineRule="auto"/>
        <w:ind w:firstLine="718"/>
        <w:jc w:val="both"/>
        <w:rPr>
          <w:rFonts w:eastAsia="Times New Roman"/>
        </w:rPr>
      </w:pPr>
      <w:r>
        <w:rPr>
          <w:rFonts w:eastAsia="Times New Roman"/>
        </w:rPr>
        <w:t>частности, учебные предметы «Русский язык», «Родной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Pr>
          <w:rFonts w:eastAsia="Times New Roman"/>
        </w:rPr>
        <w:lastRenderedPageBreak/>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BD1D7F" w:rsidRDefault="00BD1D7F">
      <w:pPr>
        <w:spacing w:line="19" w:lineRule="exact"/>
        <w:rPr>
          <w:rFonts w:eastAsia="Times New Roman"/>
        </w:rPr>
      </w:pPr>
    </w:p>
    <w:p w:rsidR="00BD1D7F" w:rsidRDefault="007860A4">
      <w:pPr>
        <w:spacing w:line="354" w:lineRule="auto"/>
        <w:ind w:firstLine="721"/>
        <w:jc w:val="both"/>
        <w:rPr>
          <w:rFonts w:eastAsia="Times New Roman"/>
        </w:rPr>
      </w:pPr>
      <w:r>
        <w:rPr>
          <w:rFonts w:eastAsia="Times New Roman"/>
        </w:rPr>
        <w:t>«Литературное чтение», «Литературное чтение на родном языке». Требования к результатам изучения этого учебного предмета включают формирование всех видов универсальных учебных действий: коммуникативных, познавательных и регулятивных (с приоритетом развития ценностно-</w:t>
      </w:r>
    </w:p>
    <w:p w:rsidR="00BD1D7F" w:rsidRDefault="00BD1D7F">
      <w:pPr>
        <w:spacing w:line="7" w:lineRule="exact"/>
        <w:rPr>
          <w:sz w:val="20"/>
          <w:szCs w:val="20"/>
        </w:rPr>
      </w:pPr>
    </w:p>
    <w:p w:rsidR="00BD1D7F" w:rsidRDefault="007860A4">
      <w:pPr>
        <w:rPr>
          <w:sz w:val="20"/>
          <w:szCs w:val="20"/>
        </w:rPr>
      </w:pPr>
      <w:r>
        <w:rPr>
          <w:rFonts w:eastAsia="Times New Roman"/>
        </w:rPr>
        <w:t>смысловой сферы и коммуникации).</w:t>
      </w:r>
    </w:p>
    <w:p w:rsidR="00BD1D7F" w:rsidRDefault="00BD1D7F">
      <w:pPr>
        <w:spacing w:line="138" w:lineRule="exact"/>
        <w:rPr>
          <w:sz w:val="20"/>
          <w:szCs w:val="20"/>
        </w:rPr>
      </w:pPr>
    </w:p>
    <w:p w:rsidR="00BD1D7F" w:rsidRDefault="007860A4">
      <w:pPr>
        <w:spacing w:line="358" w:lineRule="auto"/>
        <w:ind w:firstLine="721"/>
        <w:jc w:val="both"/>
        <w:rPr>
          <w:sz w:val="20"/>
          <w:szCs w:val="20"/>
        </w:rPr>
      </w:pPr>
      <w:r>
        <w:rPr>
          <w:rFonts w:eastAsia="Times New Roman"/>
        </w:rPr>
        <w:t>Литературное чтение - осмысленная, творческая духовная деятельность, которая обеспечивает освоение идейно 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BD1D7F" w:rsidRDefault="00BD1D7F">
      <w:pPr>
        <w:spacing w:line="21" w:lineRule="exact"/>
        <w:rPr>
          <w:sz w:val="20"/>
          <w:szCs w:val="20"/>
        </w:rPr>
      </w:pPr>
    </w:p>
    <w:p w:rsidR="00BD1D7F" w:rsidRDefault="007860A4">
      <w:pPr>
        <w:spacing w:line="348" w:lineRule="auto"/>
        <w:ind w:firstLine="721"/>
        <w:jc w:val="both"/>
        <w:rPr>
          <w:sz w:val="20"/>
          <w:szCs w:val="20"/>
        </w:rPr>
      </w:pPr>
      <w:r>
        <w:rPr>
          <w:rFonts w:eastAsia="Times New Roman"/>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BD1D7F" w:rsidRDefault="00BD1D7F">
      <w:pPr>
        <w:spacing w:line="25" w:lineRule="exact"/>
        <w:rPr>
          <w:sz w:val="20"/>
          <w:szCs w:val="20"/>
        </w:rPr>
      </w:pPr>
    </w:p>
    <w:p w:rsidR="00BD1D7F" w:rsidRDefault="007860A4">
      <w:pPr>
        <w:spacing w:line="349" w:lineRule="auto"/>
        <w:ind w:firstLine="721"/>
        <w:jc w:val="both"/>
        <w:rPr>
          <w:sz w:val="20"/>
          <w:szCs w:val="20"/>
        </w:rPr>
      </w:pPr>
      <w:r>
        <w:rPr>
          <w:rFonts w:eastAsia="Times New Roman"/>
        </w:rPr>
        <w:t>-смыслообразования через прослеживание судьбы героя и ориентацию обучающегося в системе личностных смыслов;</w:t>
      </w:r>
    </w:p>
    <w:p w:rsidR="00BD1D7F" w:rsidRDefault="00BD1D7F">
      <w:pPr>
        <w:spacing w:line="23" w:lineRule="exact"/>
        <w:rPr>
          <w:sz w:val="20"/>
          <w:szCs w:val="20"/>
        </w:rPr>
      </w:pPr>
    </w:p>
    <w:p w:rsidR="00BD1D7F" w:rsidRDefault="007860A4">
      <w:pPr>
        <w:spacing w:line="348" w:lineRule="auto"/>
        <w:ind w:firstLine="721"/>
        <w:jc w:val="both"/>
        <w:rPr>
          <w:sz w:val="20"/>
          <w:szCs w:val="20"/>
        </w:rPr>
      </w:pPr>
      <w:r>
        <w:rPr>
          <w:rFonts w:eastAsia="Times New Roman"/>
        </w:rPr>
        <w:t>-самоопределения и самопознания на основе сравнения образа «Я» с героями литературных произведений посредством эмоционально действенной идентификации;</w:t>
      </w:r>
    </w:p>
    <w:p w:rsidR="00BD1D7F" w:rsidRDefault="00BD1D7F">
      <w:pPr>
        <w:spacing w:line="25" w:lineRule="exact"/>
        <w:rPr>
          <w:sz w:val="20"/>
          <w:szCs w:val="20"/>
        </w:rPr>
      </w:pPr>
    </w:p>
    <w:p w:rsidR="00BD1D7F" w:rsidRDefault="007860A4">
      <w:pPr>
        <w:spacing w:line="354" w:lineRule="auto"/>
        <w:ind w:firstLine="721"/>
        <w:jc w:val="both"/>
        <w:rPr>
          <w:sz w:val="20"/>
          <w:szCs w:val="20"/>
        </w:rPr>
      </w:pPr>
      <w:r>
        <w:rPr>
          <w:rFonts w:eastAsia="Times New Roman"/>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BD1D7F" w:rsidRDefault="00BD1D7F">
      <w:pPr>
        <w:spacing w:line="84" w:lineRule="exact"/>
        <w:rPr>
          <w:sz w:val="20"/>
          <w:szCs w:val="20"/>
        </w:rPr>
      </w:pPr>
    </w:p>
    <w:p w:rsidR="00BD1D7F" w:rsidRDefault="007860A4">
      <w:pPr>
        <w:ind w:left="723"/>
        <w:rPr>
          <w:sz w:val="20"/>
          <w:szCs w:val="20"/>
        </w:rPr>
      </w:pPr>
      <w:r>
        <w:rPr>
          <w:rFonts w:eastAsia="Times New Roman"/>
        </w:rPr>
        <w:t>-эстетических ценностей и выработке на их основе эстетических критериев;</w:t>
      </w:r>
    </w:p>
    <w:p w:rsidR="00BD1D7F" w:rsidRDefault="00BD1D7F">
      <w:pPr>
        <w:spacing w:line="138" w:lineRule="exact"/>
        <w:rPr>
          <w:sz w:val="20"/>
          <w:szCs w:val="20"/>
        </w:rPr>
      </w:pPr>
    </w:p>
    <w:p w:rsidR="00BD1D7F" w:rsidRDefault="007860A4">
      <w:pPr>
        <w:spacing w:line="348" w:lineRule="auto"/>
        <w:ind w:left="3" w:firstLine="721"/>
        <w:jc w:val="both"/>
        <w:rPr>
          <w:sz w:val="20"/>
          <w:szCs w:val="20"/>
        </w:rPr>
      </w:pPr>
      <w:r>
        <w:rPr>
          <w:rFonts w:eastAsia="Times New Roman"/>
        </w:rPr>
        <w:t>-нравственно-этического оценивания через выявление морального содержания и нравственного значения действий персонажей;</w:t>
      </w:r>
    </w:p>
    <w:p w:rsidR="00BD1D7F" w:rsidRDefault="00BD1D7F">
      <w:pPr>
        <w:spacing w:line="25" w:lineRule="exact"/>
        <w:rPr>
          <w:sz w:val="20"/>
          <w:szCs w:val="20"/>
        </w:rPr>
      </w:pPr>
    </w:p>
    <w:p w:rsidR="00BD1D7F" w:rsidRDefault="007860A4">
      <w:pPr>
        <w:spacing w:line="349" w:lineRule="auto"/>
        <w:ind w:left="3" w:right="20" w:firstLine="721"/>
        <w:jc w:val="both"/>
        <w:rPr>
          <w:sz w:val="20"/>
          <w:szCs w:val="20"/>
        </w:rPr>
      </w:pPr>
      <w:r>
        <w:rPr>
          <w:rFonts w:eastAsia="Times New Roman"/>
        </w:rPr>
        <w:t>-эмоционально личностной децентрации на основе отождествления себя с героями произведения, соотнесения и сопоставления их позиций, взглядов и мнений;</w:t>
      </w:r>
    </w:p>
    <w:p w:rsidR="00BD1D7F" w:rsidRDefault="00BD1D7F">
      <w:pPr>
        <w:spacing w:line="28" w:lineRule="exact"/>
        <w:rPr>
          <w:sz w:val="20"/>
          <w:szCs w:val="20"/>
        </w:rPr>
      </w:pPr>
    </w:p>
    <w:p w:rsidR="00BD1D7F" w:rsidRDefault="007860A4">
      <w:pPr>
        <w:spacing w:line="348" w:lineRule="auto"/>
        <w:ind w:left="3" w:right="20" w:firstLine="721"/>
        <w:jc w:val="both"/>
        <w:rPr>
          <w:sz w:val="20"/>
          <w:szCs w:val="20"/>
        </w:rPr>
      </w:pPr>
      <w:r>
        <w:rPr>
          <w:rFonts w:eastAsia="Times New Roman"/>
        </w:rPr>
        <w:t>-умения понимать контекстную речь на основе воссоздания картины событий и поступков персонажей;</w:t>
      </w:r>
    </w:p>
    <w:p w:rsidR="00BD1D7F" w:rsidRDefault="00BD1D7F">
      <w:pPr>
        <w:spacing w:line="25" w:lineRule="exact"/>
        <w:rPr>
          <w:sz w:val="20"/>
          <w:szCs w:val="20"/>
        </w:rPr>
      </w:pPr>
    </w:p>
    <w:p w:rsidR="00BD1D7F" w:rsidRDefault="007860A4">
      <w:pPr>
        <w:spacing w:line="348" w:lineRule="auto"/>
        <w:ind w:left="3" w:right="20" w:firstLine="721"/>
        <w:jc w:val="both"/>
        <w:rPr>
          <w:sz w:val="20"/>
          <w:szCs w:val="20"/>
        </w:rPr>
      </w:pPr>
      <w:r>
        <w:rPr>
          <w:rFonts w:eastAsia="Times New Roman"/>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BD1D7F" w:rsidRDefault="00BD1D7F">
      <w:pPr>
        <w:spacing w:line="25" w:lineRule="exact"/>
        <w:rPr>
          <w:sz w:val="20"/>
          <w:szCs w:val="20"/>
        </w:rPr>
      </w:pPr>
    </w:p>
    <w:p w:rsidR="00BD1D7F" w:rsidRDefault="007860A4">
      <w:pPr>
        <w:spacing w:line="348" w:lineRule="auto"/>
        <w:ind w:left="3" w:firstLine="721"/>
        <w:jc w:val="both"/>
        <w:rPr>
          <w:sz w:val="20"/>
          <w:szCs w:val="20"/>
        </w:rPr>
      </w:pPr>
      <w:r>
        <w:rPr>
          <w:rFonts w:eastAsia="Times New Roman"/>
        </w:rPr>
        <w:t>-умения устанавливать логическую причинно-следственную последовательность событий и действий героев произведения;</w:t>
      </w:r>
    </w:p>
    <w:p w:rsidR="00BD1D7F" w:rsidRDefault="00BD1D7F">
      <w:pPr>
        <w:spacing w:line="13" w:lineRule="exact"/>
        <w:rPr>
          <w:sz w:val="20"/>
          <w:szCs w:val="20"/>
        </w:rPr>
      </w:pPr>
    </w:p>
    <w:p w:rsidR="00BD1D7F" w:rsidRDefault="007860A4">
      <w:pPr>
        <w:ind w:left="723"/>
        <w:rPr>
          <w:sz w:val="20"/>
          <w:szCs w:val="20"/>
        </w:rPr>
      </w:pPr>
      <w:r>
        <w:rPr>
          <w:rFonts w:eastAsia="Times New Roman"/>
        </w:rPr>
        <w:t>-умения строить план с выделением существенной и дополнительной информации.</w:t>
      </w:r>
    </w:p>
    <w:p w:rsidR="00BD1D7F" w:rsidRDefault="00BD1D7F">
      <w:pPr>
        <w:spacing w:line="138" w:lineRule="exact"/>
        <w:rPr>
          <w:sz w:val="20"/>
          <w:szCs w:val="20"/>
        </w:rPr>
      </w:pPr>
    </w:p>
    <w:p w:rsidR="00BD1D7F" w:rsidRDefault="007860A4">
      <w:pPr>
        <w:spacing w:line="349" w:lineRule="auto"/>
        <w:ind w:left="3" w:firstLine="721"/>
        <w:jc w:val="both"/>
        <w:rPr>
          <w:sz w:val="20"/>
          <w:szCs w:val="20"/>
        </w:rPr>
      </w:pPr>
      <w:r>
        <w:rPr>
          <w:rFonts w:eastAsia="Times New Roman"/>
        </w:rPr>
        <w:t>«Иностранный язык»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BD1D7F" w:rsidRDefault="00BD1D7F">
      <w:pPr>
        <w:spacing w:line="23" w:lineRule="exact"/>
        <w:rPr>
          <w:sz w:val="20"/>
          <w:szCs w:val="20"/>
        </w:rPr>
      </w:pPr>
    </w:p>
    <w:p w:rsidR="00BD1D7F" w:rsidRDefault="007860A4">
      <w:pPr>
        <w:spacing w:line="348" w:lineRule="auto"/>
        <w:ind w:left="3" w:right="20" w:firstLine="721"/>
        <w:jc w:val="both"/>
        <w:rPr>
          <w:sz w:val="20"/>
          <w:szCs w:val="20"/>
        </w:rPr>
      </w:pPr>
      <w:r>
        <w:rPr>
          <w:rFonts w:eastAsia="Times New Roman"/>
        </w:rPr>
        <w:t>-общему речевому развитию обучающегося на основе формирования обобщённых лингвистических структур грамматики и синтаксиса;</w:t>
      </w:r>
    </w:p>
    <w:p w:rsidR="00BD1D7F" w:rsidRDefault="00BD1D7F">
      <w:pPr>
        <w:spacing w:line="25" w:lineRule="exact"/>
        <w:rPr>
          <w:sz w:val="20"/>
          <w:szCs w:val="20"/>
        </w:rPr>
      </w:pPr>
    </w:p>
    <w:p w:rsidR="00BD1D7F" w:rsidRDefault="007860A4">
      <w:pPr>
        <w:spacing w:line="348" w:lineRule="auto"/>
        <w:ind w:left="723" w:right="1260"/>
        <w:rPr>
          <w:sz w:val="20"/>
          <w:szCs w:val="20"/>
        </w:rPr>
      </w:pPr>
      <w:r>
        <w:rPr>
          <w:rFonts w:eastAsia="Times New Roman"/>
        </w:rPr>
        <w:t>-развитию произвольности и осознанности монологической и диалогической речи; -развитию письменной речи;</w:t>
      </w:r>
    </w:p>
    <w:p w:rsidR="00BD1D7F" w:rsidRDefault="00BD1D7F">
      <w:pPr>
        <w:spacing w:line="25" w:lineRule="exact"/>
        <w:rPr>
          <w:sz w:val="20"/>
          <w:szCs w:val="20"/>
        </w:rPr>
      </w:pPr>
    </w:p>
    <w:p w:rsidR="00BD1D7F" w:rsidRDefault="007860A4">
      <w:pPr>
        <w:spacing w:line="354" w:lineRule="auto"/>
        <w:ind w:left="3" w:firstLine="721"/>
        <w:jc w:val="both"/>
        <w:rPr>
          <w:sz w:val="20"/>
          <w:szCs w:val="20"/>
        </w:rPr>
      </w:pPr>
      <w:r>
        <w:rPr>
          <w:rFonts w:eastAsia="Times New Roman"/>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BD1D7F" w:rsidRDefault="00BD1D7F">
      <w:pPr>
        <w:spacing w:line="18" w:lineRule="exact"/>
        <w:rPr>
          <w:sz w:val="20"/>
          <w:szCs w:val="20"/>
        </w:rPr>
      </w:pPr>
    </w:p>
    <w:p w:rsidR="00BD1D7F" w:rsidRDefault="007860A4">
      <w:pPr>
        <w:spacing w:line="358" w:lineRule="auto"/>
        <w:ind w:left="3" w:right="20" w:firstLine="721"/>
        <w:jc w:val="both"/>
        <w:rPr>
          <w:sz w:val="20"/>
          <w:szCs w:val="20"/>
        </w:rPr>
      </w:pPr>
      <w:r>
        <w:rPr>
          <w:rFonts w:eastAsia="Times New Roman"/>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BD1D7F" w:rsidRDefault="00BD1D7F">
      <w:pPr>
        <w:spacing w:line="3" w:lineRule="exact"/>
        <w:rPr>
          <w:sz w:val="20"/>
          <w:szCs w:val="20"/>
        </w:rPr>
      </w:pPr>
    </w:p>
    <w:p w:rsidR="00BD1D7F" w:rsidRDefault="007860A4">
      <w:pPr>
        <w:ind w:left="723"/>
        <w:rPr>
          <w:sz w:val="20"/>
          <w:szCs w:val="20"/>
        </w:rPr>
      </w:pPr>
      <w:r>
        <w:rPr>
          <w:rFonts w:eastAsia="Times New Roman"/>
        </w:rPr>
        <w:t>Изучение иностранного языка способствует развитию общеучебных познавательных действий,</w:t>
      </w:r>
    </w:p>
    <w:p w:rsidR="00BD1D7F" w:rsidRDefault="00BD1D7F">
      <w:pPr>
        <w:spacing w:line="138" w:lineRule="exact"/>
        <w:rPr>
          <w:sz w:val="20"/>
          <w:szCs w:val="20"/>
        </w:rPr>
      </w:pPr>
    </w:p>
    <w:p w:rsidR="00BD1D7F" w:rsidRDefault="007860A4">
      <w:pPr>
        <w:numPr>
          <w:ilvl w:val="0"/>
          <w:numId w:val="171"/>
        </w:numPr>
        <w:tabs>
          <w:tab w:val="left" w:pos="151"/>
        </w:tabs>
        <w:spacing w:line="354" w:lineRule="auto"/>
        <w:ind w:left="3" w:hanging="3"/>
        <w:jc w:val="both"/>
        <w:rPr>
          <w:rFonts w:eastAsia="Times New Roman"/>
        </w:rPr>
      </w:pPr>
      <w:r>
        <w:rPr>
          <w:rFonts w:eastAsia="Times New Roman"/>
        </w:rPr>
        <w:t>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BD1D7F" w:rsidRDefault="00BD1D7F">
      <w:pPr>
        <w:spacing w:line="18" w:lineRule="exact"/>
        <w:rPr>
          <w:rFonts w:eastAsia="Times New Roman"/>
        </w:rPr>
      </w:pPr>
    </w:p>
    <w:p w:rsidR="00BD1D7F" w:rsidRDefault="007860A4">
      <w:pPr>
        <w:spacing w:line="354" w:lineRule="auto"/>
        <w:ind w:left="3" w:firstLine="721"/>
        <w:jc w:val="both"/>
        <w:rPr>
          <w:rFonts w:eastAsia="Times New Roman"/>
        </w:rPr>
      </w:pPr>
      <w:r>
        <w:rPr>
          <w:rFonts w:eastAsia="Times New Roman"/>
        </w:rPr>
        <w:t>«Математика». При получении обучающимися начального общего образования этот учебный предмет является основой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w:t>
      </w:r>
    </w:p>
    <w:p w:rsidR="00BD1D7F" w:rsidRDefault="00BD1D7F">
      <w:pPr>
        <w:spacing w:line="19" w:lineRule="exact"/>
        <w:rPr>
          <w:sz w:val="20"/>
          <w:szCs w:val="20"/>
        </w:rPr>
      </w:pPr>
    </w:p>
    <w:p w:rsidR="00BD1D7F" w:rsidRDefault="007860A4">
      <w:pPr>
        <w:spacing w:line="376" w:lineRule="auto"/>
        <w:ind w:left="3"/>
        <w:jc w:val="both"/>
        <w:rPr>
          <w:sz w:val="20"/>
          <w:szCs w:val="20"/>
        </w:rPr>
      </w:pPr>
      <w:r>
        <w:rPr>
          <w:rFonts w:eastAsia="Times New Roman"/>
          <w:sz w:val="21"/>
          <w:szCs w:val="21"/>
        </w:rPr>
        <w:t>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w:t>
      </w:r>
    </w:p>
    <w:p w:rsidR="00BD1D7F" w:rsidRDefault="00BD1D7F">
      <w:pPr>
        <w:spacing w:line="70" w:lineRule="exact"/>
        <w:rPr>
          <w:sz w:val="20"/>
          <w:szCs w:val="20"/>
        </w:rPr>
      </w:pPr>
    </w:p>
    <w:p w:rsidR="00BD1D7F" w:rsidRDefault="007860A4">
      <w:pPr>
        <w:ind w:left="3"/>
        <w:rPr>
          <w:sz w:val="20"/>
          <w:szCs w:val="20"/>
        </w:rPr>
      </w:pPr>
      <w:r>
        <w:rPr>
          <w:rFonts w:eastAsia="Times New Roman"/>
        </w:rPr>
        <w:t>формирования общего приёма решения задач как универсального учебного действия.</w:t>
      </w:r>
    </w:p>
    <w:p w:rsidR="00BD1D7F" w:rsidRDefault="00BD1D7F">
      <w:pPr>
        <w:spacing w:line="138"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Формирование моделирования как универсального учебного действия осуществляется в рамках практически всех учебных предметов на уровне начального образования. В специально организованной образовательной деятельности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BD1D7F" w:rsidRDefault="00BD1D7F">
      <w:pPr>
        <w:spacing w:line="5" w:lineRule="exact"/>
        <w:rPr>
          <w:sz w:val="20"/>
          <w:szCs w:val="20"/>
        </w:rPr>
      </w:pPr>
    </w:p>
    <w:p w:rsidR="00BD1D7F" w:rsidRDefault="007860A4">
      <w:pPr>
        <w:spacing w:line="357" w:lineRule="auto"/>
        <w:ind w:left="3" w:right="20" w:firstLine="721"/>
        <w:jc w:val="both"/>
        <w:rPr>
          <w:sz w:val="20"/>
          <w:szCs w:val="20"/>
        </w:rPr>
      </w:pPr>
      <w:r>
        <w:rPr>
          <w:rFonts w:eastAsia="Times New Roman"/>
        </w:rPr>
        <w:t>«Окружающий мир». Этот учебный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BD1D7F" w:rsidRDefault="00BD1D7F">
      <w:pPr>
        <w:spacing w:line="15" w:lineRule="exact"/>
        <w:rPr>
          <w:sz w:val="20"/>
          <w:szCs w:val="20"/>
        </w:rPr>
      </w:pPr>
    </w:p>
    <w:p w:rsidR="00BD1D7F" w:rsidRDefault="007860A4">
      <w:pPr>
        <w:spacing w:line="348" w:lineRule="auto"/>
        <w:ind w:left="3" w:right="20" w:firstLine="721"/>
        <w:jc w:val="both"/>
        <w:rPr>
          <w:sz w:val="20"/>
          <w:szCs w:val="20"/>
        </w:rPr>
      </w:pPr>
      <w:r>
        <w:rPr>
          <w:rFonts w:eastAsia="Times New Roman"/>
        </w:rPr>
        <w:t>Изучение учебного предмета «Окружающий мир» обеспечивает формирование когнитивного, эмоционально ценностного и деятельностного компонентов гражданской российской идентичности:</w:t>
      </w:r>
    </w:p>
    <w:p w:rsidR="00BD1D7F" w:rsidRDefault="00BD1D7F">
      <w:pPr>
        <w:spacing w:line="25" w:lineRule="exact"/>
        <w:rPr>
          <w:sz w:val="20"/>
          <w:szCs w:val="20"/>
        </w:rPr>
      </w:pPr>
    </w:p>
    <w:p w:rsidR="00BD1D7F" w:rsidRDefault="007860A4">
      <w:pPr>
        <w:spacing w:line="356" w:lineRule="auto"/>
        <w:ind w:left="3" w:firstLine="721"/>
        <w:jc w:val="both"/>
        <w:rPr>
          <w:sz w:val="20"/>
          <w:szCs w:val="20"/>
        </w:rPr>
      </w:pPr>
      <w:r>
        <w:rPr>
          <w:rFonts w:eastAsia="Times New Roman"/>
        </w:rPr>
        <w:lastRenderedPageBreak/>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BD1D7F" w:rsidRDefault="00BD1D7F">
      <w:pPr>
        <w:spacing w:line="16" w:lineRule="exact"/>
        <w:rPr>
          <w:sz w:val="20"/>
          <w:szCs w:val="20"/>
        </w:rPr>
      </w:pPr>
    </w:p>
    <w:p w:rsidR="00BD1D7F" w:rsidRDefault="007860A4">
      <w:pPr>
        <w:spacing w:line="348" w:lineRule="auto"/>
        <w:ind w:left="3" w:firstLine="721"/>
        <w:jc w:val="both"/>
        <w:rPr>
          <w:sz w:val="20"/>
          <w:szCs w:val="20"/>
        </w:rPr>
      </w:pPr>
      <w:r>
        <w:rPr>
          <w:rFonts w:eastAsia="Times New Roman"/>
        </w:rPr>
        <w:t>-формирование основ исторической памяти - умения различать в историческом времени прошлое, настоящее, будущее; ориентацию в основных исторических событиях своего народа и России</w:t>
      </w:r>
    </w:p>
    <w:p w:rsidR="00BD1D7F" w:rsidRDefault="00BD1D7F">
      <w:pPr>
        <w:spacing w:line="25" w:lineRule="exact"/>
        <w:rPr>
          <w:sz w:val="20"/>
          <w:szCs w:val="20"/>
        </w:rPr>
      </w:pPr>
    </w:p>
    <w:p w:rsidR="00BD1D7F" w:rsidRDefault="007860A4">
      <w:pPr>
        <w:numPr>
          <w:ilvl w:val="0"/>
          <w:numId w:val="172"/>
        </w:numPr>
        <w:tabs>
          <w:tab w:val="left" w:pos="204"/>
        </w:tabs>
        <w:spacing w:line="348" w:lineRule="auto"/>
        <w:ind w:left="3" w:right="20" w:hanging="3"/>
        <w:rPr>
          <w:rFonts w:eastAsia="Times New Roman"/>
        </w:rPr>
      </w:pPr>
      <w:r>
        <w:rPr>
          <w:rFonts w:eastAsia="Times New Roman"/>
        </w:rPr>
        <w:t>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BD1D7F" w:rsidRDefault="00BD1D7F">
      <w:pPr>
        <w:spacing w:line="13" w:lineRule="exact"/>
        <w:rPr>
          <w:rFonts w:eastAsia="Times New Roman"/>
        </w:rPr>
      </w:pPr>
    </w:p>
    <w:p w:rsidR="00BD1D7F" w:rsidRDefault="007860A4">
      <w:pPr>
        <w:ind w:left="723"/>
        <w:rPr>
          <w:rFonts w:eastAsia="Times New Roman"/>
        </w:rPr>
      </w:pPr>
      <w:r>
        <w:rPr>
          <w:rFonts w:eastAsia="Times New Roman"/>
        </w:rPr>
        <w:t>-формирование  основ  экологического  сознания,  грамотности  и  культуры  обучающихся,</w:t>
      </w:r>
    </w:p>
    <w:p w:rsidR="00BD1D7F" w:rsidRDefault="00BD1D7F">
      <w:pPr>
        <w:spacing w:line="126" w:lineRule="exact"/>
        <w:rPr>
          <w:sz w:val="20"/>
          <w:szCs w:val="20"/>
        </w:rPr>
      </w:pPr>
    </w:p>
    <w:p w:rsidR="00BD1D7F" w:rsidRDefault="007860A4">
      <w:pPr>
        <w:ind w:left="3"/>
        <w:rPr>
          <w:sz w:val="20"/>
          <w:szCs w:val="20"/>
        </w:rPr>
      </w:pPr>
      <w:r>
        <w:rPr>
          <w:rFonts w:eastAsia="Times New Roman"/>
        </w:rPr>
        <w:t>освоение элементарных норм адекватного природосообразного поведения;</w:t>
      </w:r>
    </w:p>
    <w:p w:rsidR="00BD1D7F" w:rsidRDefault="00BD1D7F">
      <w:pPr>
        <w:spacing w:line="138" w:lineRule="exact"/>
        <w:rPr>
          <w:sz w:val="20"/>
          <w:szCs w:val="20"/>
        </w:rPr>
      </w:pPr>
    </w:p>
    <w:p w:rsidR="00BD1D7F" w:rsidRDefault="007860A4">
      <w:pPr>
        <w:ind w:left="723"/>
        <w:rPr>
          <w:sz w:val="20"/>
          <w:szCs w:val="20"/>
        </w:rPr>
      </w:pPr>
      <w:r>
        <w:rPr>
          <w:rFonts w:eastAsia="Times New Roman"/>
          <w:sz w:val="21"/>
          <w:szCs w:val="21"/>
        </w:rPr>
        <w:t>-развитие морально-этического сознания - норм и правил взаимоотношений человека с другими</w:t>
      </w:r>
    </w:p>
    <w:p w:rsidR="00BD1D7F" w:rsidRDefault="00BD1D7F">
      <w:pPr>
        <w:spacing w:line="131" w:lineRule="exact"/>
        <w:rPr>
          <w:sz w:val="20"/>
          <w:szCs w:val="20"/>
        </w:rPr>
      </w:pPr>
    </w:p>
    <w:p w:rsidR="00BD1D7F" w:rsidRDefault="007860A4">
      <w:pPr>
        <w:ind w:left="3"/>
        <w:rPr>
          <w:sz w:val="20"/>
          <w:szCs w:val="20"/>
        </w:rPr>
      </w:pPr>
      <w:r>
        <w:rPr>
          <w:rFonts w:eastAsia="Times New Roman"/>
        </w:rPr>
        <w:t>людьми, социальными группами и сообществами.</w:t>
      </w:r>
    </w:p>
    <w:p w:rsidR="00BD1D7F" w:rsidRDefault="00BD1D7F">
      <w:pPr>
        <w:spacing w:line="138" w:lineRule="exact"/>
        <w:rPr>
          <w:sz w:val="20"/>
          <w:szCs w:val="20"/>
        </w:rPr>
      </w:pPr>
    </w:p>
    <w:p w:rsidR="00BD1D7F" w:rsidRDefault="007860A4">
      <w:pPr>
        <w:spacing w:line="354" w:lineRule="auto"/>
        <w:ind w:left="3" w:firstLine="721"/>
        <w:jc w:val="both"/>
        <w:rPr>
          <w:sz w:val="20"/>
          <w:szCs w:val="20"/>
        </w:rPr>
      </w:pPr>
      <w:r>
        <w:rPr>
          <w:rFonts w:eastAsia="Times New Roman"/>
        </w:rPr>
        <w:t>Изучение данного учебного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D1D7F" w:rsidRDefault="00BD1D7F">
      <w:pPr>
        <w:spacing w:line="19" w:lineRule="exact"/>
        <w:rPr>
          <w:sz w:val="20"/>
          <w:szCs w:val="20"/>
        </w:rPr>
      </w:pPr>
    </w:p>
    <w:p w:rsidR="00BD1D7F" w:rsidRDefault="007860A4">
      <w:pPr>
        <w:spacing w:line="348" w:lineRule="auto"/>
        <w:ind w:left="3" w:right="20" w:firstLine="721"/>
        <w:jc w:val="both"/>
        <w:rPr>
          <w:sz w:val="20"/>
          <w:szCs w:val="20"/>
        </w:rPr>
      </w:pPr>
      <w:r>
        <w:rPr>
          <w:rFonts w:eastAsia="Times New Roman"/>
        </w:rPr>
        <w:t>Изучение данного учебного предмета способствует также формированию общепознавательных универсальных учебных действий:</w:t>
      </w:r>
    </w:p>
    <w:p w:rsidR="00BD1D7F" w:rsidRDefault="00BD1D7F">
      <w:pPr>
        <w:spacing w:line="25" w:lineRule="exact"/>
        <w:rPr>
          <w:sz w:val="20"/>
          <w:szCs w:val="20"/>
        </w:rPr>
      </w:pPr>
    </w:p>
    <w:p w:rsidR="00BD1D7F" w:rsidRDefault="007860A4">
      <w:pPr>
        <w:spacing w:line="348" w:lineRule="auto"/>
        <w:ind w:left="3" w:firstLine="721"/>
        <w:jc w:val="both"/>
        <w:rPr>
          <w:sz w:val="20"/>
          <w:szCs w:val="20"/>
        </w:rPr>
      </w:pPr>
      <w:r>
        <w:rPr>
          <w:rFonts w:eastAsia="Times New Roman"/>
        </w:rPr>
        <w:t>-овладению начальными формами исследовательской деятельности, включая умение поиска и работы с информацией;</w:t>
      </w:r>
    </w:p>
    <w:p w:rsidR="00BD1D7F" w:rsidRDefault="00BD1D7F">
      <w:pPr>
        <w:spacing w:line="25" w:lineRule="exact"/>
        <w:rPr>
          <w:sz w:val="20"/>
          <w:szCs w:val="20"/>
        </w:rPr>
      </w:pPr>
    </w:p>
    <w:p w:rsidR="00BD1D7F" w:rsidRDefault="007860A4">
      <w:pPr>
        <w:spacing w:line="349" w:lineRule="auto"/>
        <w:ind w:left="3" w:right="20" w:firstLine="721"/>
        <w:jc w:val="both"/>
        <w:rPr>
          <w:sz w:val="20"/>
          <w:szCs w:val="20"/>
        </w:rPr>
      </w:pPr>
      <w:r>
        <w:rPr>
          <w:rFonts w:eastAsia="Times New Roman"/>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BD1D7F" w:rsidRDefault="00BD1D7F">
      <w:pPr>
        <w:spacing w:line="23" w:lineRule="exact"/>
        <w:rPr>
          <w:sz w:val="20"/>
          <w:szCs w:val="20"/>
        </w:rPr>
      </w:pPr>
    </w:p>
    <w:p w:rsidR="00BD1D7F" w:rsidRDefault="007860A4">
      <w:pPr>
        <w:spacing w:line="356" w:lineRule="auto"/>
        <w:ind w:left="3" w:firstLine="721"/>
        <w:jc w:val="both"/>
        <w:rPr>
          <w:sz w:val="20"/>
          <w:szCs w:val="20"/>
        </w:rPr>
      </w:pPr>
      <w:r>
        <w:rPr>
          <w:rFonts w:eastAsia="Times New Roman"/>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BD1D7F" w:rsidRDefault="00BD1D7F">
      <w:pPr>
        <w:spacing w:line="5" w:lineRule="exact"/>
        <w:rPr>
          <w:sz w:val="20"/>
          <w:szCs w:val="20"/>
        </w:rPr>
      </w:pPr>
    </w:p>
    <w:p w:rsidR="00BD1D7F" w:rsidRDefault="007860A4">
      <w:pPr>
        <w:jc w:val="right"/>
        <w:rPr>
          <w:sz w:val="20"/>
          <w:szCs w:val="20"/>
        </w:rPr>
      </w:pPr>
      <w:r>
        <w:rPr>
          <w:rFonts w:eastAsia="Times New Roman"/>
        </w:rPr>
        <w:t>«Изобразительное  искусство».  Развивающий  потенциал  этого  учебного  предмета  связан  с</w:t>
      </w:r>
    </w:p>
    <w:p w:rsidR="00BD1D7F" w:rsidRDefault="00BD1D7F">
      <w:pPr>
        <w:spacing w:line="203" w:lineRule="exact"/>
        <w:rPr>
          <w:sz w:val="20"/>
          <w:szCs w:val="20"/>
        </w:rPr>
      </w:pPr>
    </w:p>
    <w:p w:rsidR="00BD1D7F" w:rsidRDefault="007860A4">
      <w:pPr>
        <w:rPr>
          <w:sz w:val="20"/>
          <w:szCs w:val="20"/>
        </w:rPr>
      </w:pPr>
      <w:r>
        <w:rPr>
          <w:rFonts w:eastAsia="Times New Roman"/>
        </w:rPr>
        <w:t>формированием познавательных, регулятивных действий.</w:t>
      </w:r>
    </w:p>
    <w:p w:rsidR="00BD1D7F" w:rsidRDefault="00BD1D7F">
      <w:pPr>
        <w:spacing w:line="138" w:lineRule="exact"/>
        <w:rPr>
          <w:sz w:val="20"/>
          <w:szCs w:val="20"/>
        </w:rPr>
      </w:pPr>
    </w:p>
    <w:p w:rsidR="00BD1D7F" w:rsidRDefault="007860A4">
      <w:pPr>
        <w:spacing w:line="359" w:lineRule="auto"/>
        <w:ind w:firstLine="721"/>
        <w:jc w:val="both"/>
        <w:rPr>
          <w:sz w:val="20"/>
          <w:szCs w:val="20"/>
        </w:rPr>
      </w:pPr>
      <w:r>
        <w:rPr>
          <w:rFonts w:eastAsia="Times New Roman"/>
        </w:rPr>
        <w:t>Моделирующий характер изобразительной деятельности создаёт условия для формирования метапредметных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BD1D7F" w:rsidRDefault="00BD1D7F">
      <w:pPr>
        <w:spacing w:line="14" w:lineRule="exact"/>
        <w:rPr>
          <w:sz w:val="20"/>
          <w:szCs w:val="20"/>
        </w:rPr>
      </w:pPr>
    </w:p>
    <w:p w:rsidR="00BD1D7F" w:rsidRDefault="007860A4">
      <w:pPr>
        <w:spacing w:line="357" w:lineRule="auto"/>
        <w:ind w:firstLine="721"/>
        <w:jc w:val="both"/>
        <w:rPr>
          <w:sz w:val="20"/>
          <w:szCs w:val="20"/>
        </w:rPr>
      </w:pPr>
      <w:r>
        <w:rPr>
          <w:rFonts w:eastAsia="Times New Roman"/>
        </w:rPr>
        <w:t xml:space="preserve">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w:t>
      </w:r>
      <w:r>
        <w:rPr>
          <w:rFonts w:eastAsia="Times New Roman"/>
        </w:rPr>
        <w:lastRenderedPageBreak/>
        <w:t>мотивов, включая мотивы творческого самовыражения, способствуют развитию позитивной самооценки и самоуважения обучающихся.</w:t>
      </w:r>
    </w:p>
    <w:p w:rsidR="00BD1D7F" w:rsidRDefault="00BD1D7F">
      <w:pPr>
        <w:spacing w:line="15" w:lineRule="exact"/>
        <w:rPr>
          <w:sz w:val="20"/>
          <w:szCs w:val="20"/>
        </w:rPr>
      </w:pPr>
    </w:p>
    <w:p w:rsidR="00BD1D7F" w:rsidRDefault="007860A4">
      <w:pPr>
        <w:spacing w:line="358" w:lineRule="auto"/>
        <w:ind w:firstLine="721"/>
        <w:jc w:val="both"/>
        <w:rPr>
          <w:sz w:val="20"/>
          <w:szCs w:val="20"/>
        </w:rPr>
      </w:pPr>
      <w:r>
        <w:rPr>
          <w:rFonts w:eastAsia="Times New Roman"/>
        </w:rPr>
        <w:t>«Музыка». Этот учебный предмет обеспечивает формирование личностных, коммуникативных, познавательных действий. На основе освоения обучающимися мира музыкального искусства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BD1D7F" w:rsidRDefault="00BD1D7F">
      <w:pPr>
        <w:spacing w:line="20" w:lineRule="exact"/>
        <w:rPr>
          <w:sz w:val="20"/>
          <w:szCs w:val="20"/>
        </w:rPr>
      </w:pPr>
    </w:p>
    <w:p w:rsidR="00BD1D7F" w:rsidRDefault="007860A4">
      <w:pPr>
        <w:spacing w:line="354" w:lineRule="auto"/>
        <w:ind w:firstLine="721"/>
        <w:jc w:val="both"/>
        <w:rPr>
          <w:sz w:val="20"/>
          <w:szCs w:val="20"/>
        </w:rPr>
      </w:pPr>
      <w:r>
        <w:rPr>
          <w:rFonts w:eastAsia="Times New Roman"/>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BD1D7F" w:rsidRDefault="00BD1D7F">
      <w:pPr>
        <w:spacing w:line="19" w:lineRule="exact"/>
        <w:rPr>
          <w:sz w:val="20"/>
          <w:szCs w:val="20"/>
        </w:rPr>
      </w:pPr>
    </w:p>
    <w:p w:rsidR="00BD1D7F" w:rsidRDefault="007860A4">
      <w:pPr>
        <w:spacing w:line="348" w:lineRule="auto"/>
        <w:ind w:firstLine="721"/>
        <w:jc w:val="both"/>
        <w:rPr>
          <w:sz w:val="20"/>
          <w:szCs w:val="20"/>
        </w:rPr>
      </w:pPr>
      <w:r>
        <w:rPr>
          <w:rFonts w:eastAsia="Times New Roman"/>
        </w:rPr>
        <w:t>«Технология». Специфика этого учебного предмета и его значимость для формирования универсальных учебных действий обусловлены:</w:t>
      </w:r>
    </w:p>
    <w:p w:rsidR="00BD1D7F" w:rsidRDefault="00BD1D7F">
      <w:pPr>
        <w:spacing w:line="25" w:lineRule="exact"/>
        <w:rPr>
          <w:sz w:val="20"/>
          <w:szCs w:val="20"/>
        </w:rPr>
      </w:pPr>
    </w:p>
    <w:p w:rsidR="00BD1D7F" w:rsidRDefault="007860A4">
      <w:pPr>
        <w:spacing w:line="348" w:lineRule="auto"/>
        <w:ind w:right="20" w:firstLine="721"/>
        <w:jc w:val="both"/>
        <w:rPr>
          <w:sz w:val="20"/>
          <w:szCs w:val="20"/>
        </w:rPr>
      </w:pPr>
      <w:r>
        <w:rPr>
          <w:rFonts w:eastAsia="Times New Roman"/>
        </w:rPr>
        <w:t>-ключевой ролью предметной деятельности как основы формирования системы универсальных учебных действий;</w:t>
      </w:r>
    </w:p>
    <w:p w:rsidR="00BD1D7F" w:rsidRDefault="00BD1D7F">
      <w:pPr>
        <w:spacing w:line="25" w:lineRule="exact"/>
        <w:rPr>
          <w:sz w:val="20"/>
          <w:szCs w:val="20"/>
        </w:rPr>
      </w:pPr>
    </w:p>
    <w:p w:rsidR="00BD1D7F" w:rsidRDefault="007860A4">
      <w:pPr>
        <w:spacing w:line="357" w:lineRule="auto"/>
        <w:ind w:firstLine="721"/>
        <w:jc w:val="both"/>
        <w:rPr>
          <w:sz w:val="20"/>
          <w:szCs w:val="20"/>
        </w:rPr>
      </w:pPr>
      <w:r>
        <w:rPr>
          <w:rFonts w:eastAsia="Times New Roman"/>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BD1D7F" w:rsidRDefault="00BD1D7F">
      <w:pPr>
        <w:spacing w:line="15" w:lineRule="exact"/>
        <w:rPr>
          <w:sz w:val="20"/>
          <w:szCs w:val="20"/>
        </w:rPr>
      </w:pPr>
    </w:p>
    <w:p w:rsidR="00BD1D7F" w:rsidRDefault="007860A4">
      <w:pPr>
        <w:spacing w:line="349" w:lineRule="auto"/>
        <w:ind w:right="20" w:firstLine="721"/>
        <w:jc w:val="both"/>
        <w:rPr>
          <w:sz w:val="20"/>
          <w:szCs w:val="20"/>
        </w:rPr>
      </w:pPr>
      <w:r>
        <w:rPr>
          <w:rFonts w:eastAsia="Times New Roman"/>
        </w:rPr>
        <w:t>-широким использованием форм группового сотрудничества и проектных форм работы для реализации учебных целей курса;</w:t>
      </w:r>
    </w:p>
    <w:p w:rsidR="00BD1D7F" w:rsidRDefault="00BD1D7F">
      <w:pPr>
        <w:spacing w:line="88" w:lineRule="exact"/>
        <w:rPr>
          <w:sz w:val="20"/>
          <w:szCs w:val="20"/>
        </w:rPr>
      </w:pPr>
    </w:p>
    <w:p w:rsidR="00BD1D7F" w:rsidRDefault="007860A4">
      <w:pPr>
        <w:ind w:left="720"/>
        <w:rPr>
          <w:sz w:val="20"/>
          <w:szCs w:val="20"/>
        </w:rPr>
      </w:pPr>
      <w:r>
        <w:rPr>
          <w:rFonts w:eastAsia="Times New Roman"/>
        </w:rPr>
        <w:t xml:space="preserve">-формированием первоначальных элементов </w:t>
      </w:r>
      <w:proofErr w:type="gramStart"/>
      <w:r>
        <w:rPr>
          <w:rFonts w:eastAsia="Times New Roman"/>
        </w:rPr>
        <w:t>ИКТ-компетентности</w:t>
      </w:r>
      <w:proofErr w:type="gramEnd"/>
      <w:r>
        <w:rPr>
          <w:rFonts w:eastAsia="Times New Roman"/>
        </w:rPr>
        <w:t xml:space="preserve"> обучающихся.</w:t>
      </w:r>
    </w:p>
    <w:p w:rsidR="00BD1D7F" w:rsidRDefault="00BD1D7F">
      <w:pPr>
        <w:spacing w:line="126" w:lineRule="exact"/>
        <w:rPr>
          <w:sz w:val="20"/>
          <w:szCs w:val="20"/>
        </w:rPr>
      </w:pPr>
    </w:p>
    <w:p w:rsidR="00BD1D7F" w:rsidRDefault="007860A4">
      <w:pPr>
        <w:ind w:left="720"/>
        <w:rPr>
          <w:sz w:val="20"/>
          <w:szCs w:val="20"/>
        </w:rPr>
      </w:pPr>
      <w:r>
        <w:rPr>
          <w:rFonts w:eastAsia="Times New Roman"/>
        </w:rPr>
        <w:t>Изучение технологии обеспечивает реализацию следующих целей:</w:t>
      </w:r>
    </w:p>
    <w:p w:rsidR="00BD1D7F" w:rsidRDefault="00BD1D7F">
      <w:pPr>
        <w:spacing w:line="138" w:lineRule="exact"/>
        <w:rPr>
          <w:sz w:val="20"/>
          <w:szCs w:val="20"/>
        </w:rPr>
      </w:pPr>
    </w:p>
    <w:p w:rsidR="00BD1D7F" w:rsidRDefault="007860A4">
      <w:pPr>
        <w:spacing w:line="348" w:lineRule="auto"/>
        <w:ind w:right="20" w:firstLine="721"/>
        <w:jc w:val="both"/>
        <w:rPr>
          <w:sz w:val="20"/>
          <w:szCs w:val="20"/>
        </w:rPr>
      </w:pPr>
      <w:r>
        <w:rPr>
          <w:rFonts w:eastAsia="Times New Roman"/>
        </w:rPr>
        <w:t>-формирование картины мира материальной и духовной культуры как продукта творческой предметно преобразующей деятельности человека;</w:t>
      </w:r>
    </w:p>
    <w:p w:rsidR="00BD1D7F" w:rsidRDefault="00BD1D7F">
      <w:pPr>
        <w:spacing w:line="25" w:lineRule="exact"/>
        <w:rPr>
          <w:sz w:val="20"/>
          <w:szCs w:val="20"/>
        </w:rPr>
      </w:pPr>
    </w:p>
    <w:p w:rsidR="00BD1D7F" w:rsidRDefault="007860A4">
      <w:pPr>
        <w:spacing w:line="357" w:lineRule="auto"/>
        <w:ind w:firstLine="721"/>
        <w:jc w:val="both"/>
        <w:rPr>
          <w:sz w:val="20"/>
          <w:szCs w:val="20"/>
        </w:rPr>
      </w:pPr>
      <w:r>
        <w:rPr>
          <w:rFonts w:eastAsia="Times New Roman"/>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BD1D7F" w:rsidRDefault="00BD1D7F">
      <w:pPr>
        <w:spacing w:line="16" w:lineRule="exact"/>
        <w:rPr>
          <w:sz w:val="20"/>
          <w:szCs w:val="20"/>
        </w:rPr>
      </w:pPr>
    </w:p>
    <w:p w:rsidR="00BD1D7F" w:rsidRDefault="007860A4">
      <w:pPr>
        <w:spacing w:line="354" w:lineRule="auto"/>
        <w:ind w:firstLine="721"/>
        <w:jc w:val="both"/>
        <w:rPr>
          <w:sz w:val="20"/>
          <w:szCs w:val="20"/>
        </w:rPr>
      </w:pPr>
      <w:r>
        <w:rPr>
          <w:rFonts w:eastAsia="Times New Roman"/>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BD1D7F" w:rsidRDefault="00BD1D7F">
      <w:pPr>
        <w:spacing w:line="19" w:lineRule="exact"/>
        <w:rPr>
          <w:sz w:val="20"/>
          <w:szCs w:val="20"/>
        </w:rPr>
      </w:pPr>
    </w:p>
    <w:p w:rsidR="00BD1D7F" w:rsidRDefault="007860A4">
      <w:pPr>
        <w:spacing w:line="348" w:lineRule="auto"/>
        <w:ind w:firstLine="721"/>
        <w:jc w:val="both"/>
        <w:rPr>
          <w:sz w:val="20"/>
          <w:szCs w:val="20"/>
        </w:rPr>
      </w:pPr>
      <w:r>
        <w:rPr>
          <w:rFonts w:eastAsia="Times New Roman"/>
        </w:rPr>
        <w:t>-формирование внутреннего плана на основе поэтапной отработки предметно преобразующих действий;</w:t>
      </w:r>
    </w:p>
    <w:p w:rsidR="00BD1D7F" w:rsidRDefault="00BD1D7F">
      <w:pPr>
        <w:spacing w:line="14" w:lineRule="exact"/>
        <w:rPr>
          <w:sz w:val="20"/>
          <w:szCs w:val="20"/>
        </w:rPr>
      </w:pPr>
    </w:p>
    <w:p w:rsidR="00BD1D7F" w:rsidRDefault="007860A4">
      <w:pPr>
        <w:ind w:left="720"/>
        <w:rPr>
          <w:sz w:val="20"/>
          <w:szCs w:val="20"/>
        </w:rPr>
      </w:pPr>
      <w:r>
        <w:rPr>
          <w:rFonts w:eastAsia="Times New Roman"/>
        </w:rPr>
        <w:t>-развитие планирующей и регулирующей функций речи;</w:t>
      </w:r>
    </w:p>
    <w:p w:rsidR="00BD1D7F" w:rsidRDefault="00BD1D7F">
      <w:pPr>
        <w:spacing w:line="138" w:lineRule="exact"/>
        <w:rPr>
          <w:sz w:val="20"/>
          <w:szCs w:val="20"/>
        </w:rPr>
      </w:pPr>
    </w:p>
    <w:p w:rsidR="00BD1D7F" w:rsidRDefault="007860A4">
      <w:pPr>
        <w:spacing w:line="348" w:lineRule="auto"/>
        <w:ind w:firstLine="721"/>
        <w:jc w:val="both"/>
        <w:rPr>
          <w:sz w:val="20"/>
          <w:szCs w:val="20"/>
        </w:rPr>
      </w:pPr>
      <w:r>
        <w:rPr>
          <w:rFonts w:eastAsia="Times New Roman"/>
        </w:rPr>
        <w:t>-развитие коммуникативной компетентности обучающихся на основе организации совместно-продуктивной деятельности;</w:t>
      </w:r>
    </w:p>
    <w:p w:rsidR="00BD1D7F" w:rsidRDefault="00BD1D7F">
      <w:pPr>
        <w:spacing w:line="25" w:lineRule="exact"/>
        <w:rPr>
          <w:sz w:val="20"/>
          <w:szCs w:val="20"/>
        </w:rPr>
      </w:pPr>
    </w:p>
    <w:p w:rsidR="00BD1D7F" w:rsidRDefault="007860A4">
      <w:pPr>
        <w:spacing w:line="348" w:lineRule="auto"/>
        <w:ind w:firstLine="721"/>
        <w:jc w:val="both"/>
        <w:rPr>
          <w:sz w:val="20"/>
          <w:szCs w:val="20"/>
        </w:rPr>
      </w:pPr>
      <w:r>
        <w:rPr>
          <w:rFonts w:eastAsia="Times New Roman"/>
        </w:rPr>
        <w:t>-развитие эстетических представлений и критериев на основе изобразительной и художественной конструктивной деятельности;</w:t>
      </w:r>
    </w:p>
    <w:p w:rsidR="00BD1D7F" w:rsidRDefault="00BD1D7F">
      <w:pPr>
        <w:spacing w:line="25" w:lineRule="exact"/>
        <w:rPr>
          <w:sz w:val="20"/>
          <w:szCs w:val="20"/>
        </w:rPr>
      </w:pPr>
    </w:p>
    <w:p w:rsidR="00BD1D7F" w:rsidRDefault="007860A4">
      <w:pPr>
        <w:spacing w:line="354" w:lineRule="auto"/>
        <w:ind w:firstLine="721"/>
        <w:jc w:val="both"/>
        <w:rPr>
          <w:sz w:val="20"/>
          <w:szCs w:val="20"/>
        </w:rPr>
      </w:pPr>
      <w:r>
        <w:rPr>
          <w:rFonts w:eastAsia="Times New Roman"/>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BD1D7F" w:rsidRDefault="00BD1D7F">
      <w:pPr>
        <w:spacing w:line="18" w:lineRule="exact"/>
        <w:rPr>
          <w:sz w:val="20"/>
          <w:szCs w:val="20"/>
        </w:rPr>
      </w:pPr>
    </w:p>
    <w:p w:rsidR="00BD1D7F" w:rsidRDefault="007860A4">
      <w:pPr>
        <w:spacing w:line="356" w:lineRule="auto"/>
        <w:ind w:firstLine="721"/>
        <w:jc w:val="both"/>
        <w:rPr>
          <w:sz w:val="20"/>
          <w:szCs w:val="20"/>
        </w:rPr>
      </w:pPr>
      <w:r>
        <w:rPr>
          <w:rFonts w:eastAsia="Times New Roman"/>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BD1D7F" w:rsidRDefault="00BD1D7F">
      <w:pPr>
        <w:spacing w:line="17" w:lineRule="exact"/>
        <w:rPr>
          <w:sz w:val="20"/>
          <w:szCs w:val="20"/>
        </w:rPr>
      </w:pPr>
    </w:p>
    <w:p w:rsidR="00BD1D7F" w:rsidRDefault="007860A4">
      <w:pPr>
        <w:spacing w:line="356" w:lineRule="auto"/>
        <w:ind w:firstLine="721"/>
        <w:jc w:val="both"/>
        <w:rPr>
          <w:sz w:val="20"/>
          <w:szCs w:val="20"/>
        </w:rPr>
      </w:pPr>
      <w:r>
        <w:rPr>
          <w:rFonts w:eastAsia="Times New Roman"/>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BD1D7F" w:rsidRDefault="00BD1D7F">
      <w:pPr>
        <w:spacing w:line="16" w:lineRule="exact"/>
        <w:rPr>
          <w:sz w:val="20"/>
          <w:szCs w:val="20"/>
        </w:rPr>
      </w:pPr>
    </w:p>
    <w:p w:rsidR="00BD1D7F" w:rsidRDefault="007860A4">
      <w:pPr>
        <w:spacing w:line="348" w:lineRule="auto"/>
        <w:ind w:firstLine="721"/>
        <w:jc w:val="both"/>
        <w:rPr>
          <w:sz w:val="20"/>
          <w:szCs w:val="20"/>
        </w:rPr>
      </w:pPr>
      <w:r>
        <w:rPr>
          <w:rFonts w:eastAsia="Times New Roman"/>
        </w:rPr>
        <w:t>«Физическая культура». Этот учебный предмет обеспечивает формирование личностных универсальных действий:</w:t>
      </w:r>
    </w:p>
    <w:p w:rsidR="00BD1D7F" w:rsidRDefault="00BD1D7F">
      <w:pPr>
        <w:spacing w:line="25" w:lineRule="exact"/>
        <w:rPr>
          <w:sz w:val="20"/>
          <w:szCs w:val="20"/>
        </w:rPr>
      </w:pPr>
    </w:p>
    <w:p w:rsidR="00BD1D7F" w:rsidRDefault="007860A4">
      <w:pPr>
        <w:spacing w:line="348" w:lineRule="auto"/>
        <w:ind w:right="20" w:firstLine="721"/>
        <w:jc w:val="both"/>
        <w:rPr>
          <w:sz w:val="20"/>
          <w:szCs w:val="20"/>
        </w:rPr>
      </w:pPr>
      <w:r>
        <w:rPr>
          <w:rFonts w:eastAsia="Times New Roman"/>
        </w:rPr>
        <w:t>-основ общекультурной и российской гражданской идентичности как чувства гордости за достижения в мировом и отечественном спорте;</w:t>
      </w:r>
    </w:p>
    <w:p w:rsidR="00BD1D7F" w:rsidRDefault="00BD1D7F">
      <w:pPr>
        <w:spacing w:line="25" w:lineRule="exact"/>
        <w:rPr>
          <w:sz w:val="20"/>
          <w:szCs w:val="20"/>
        </w:rPr>
      </w:pPr>
    </w:p>
    <w:p w:rsidR="00BD1D7F" w:rsidRDefault="007860A4">
      <w:pPr>
        <w:spacing w:line="348" w:lineRule="auto"/>
        <w:ind w:firstLine="721"/>
        <w:jc w:val="both"/>
        <w:rPr>
          <w:sz w:val="20"/>
          <w:szCs w:val="20"/>
        </w:rPr>
      </w:pPr>
      <w:r>
        <w:rPr>
          <w:rFonts w:eastAsia="Times New Roman"/>
        </w:rPr>
        <w:t>-освоение моральных норм помощи тем, кто в ней нуждается, готовности принять на себя ответственность;</w:t>
      </w:r>
    </w:p>
    <w:p w:rsidR="00BD1D7F" w:rsidRDefault="00BD1D7F">
      <w:pPr>
        <w:spacing w:line="25" w:lineRule="exact"/>
        <w:rPr>
          <w:sz w:val="20"/>
          <w:szCs w:val="20"/>
        </w:rPr>
      </w:pPr>
    </w:p>
    <w:p w:rsidR="00BD1D7F" w:rsidRDefault="007860A4">
      <w:pPr>
        <w:spacing w:line="354" w:lineRule="auto"/>
        <w:ind w:firstLine="721"/>
        <w:jc w:val="both"/>
        <w:rPr>
          <w:sz w:val="20"/>
          <w:szCs w:val="20"/>
        </w:rPr>
      </w:pPr>
      <w:r>
        <w:rPr>
          <w:rFonts w:eastAsia="Times New Roman"/>
        </w:rPr>
        <w:t>-развитие мотивации достижения и готовности к преодолению трудностей на основе конструктивных стратегий и умения мобилизовать свои личностные и физические ресурсы, стрессоустойчивости;</w:t>
      </w:r>
    </w:p>
    <w:p w:rsidR="00BD1D7F" w:rsidRDefault="00BD1D7F">
      <w:pPr>
        <w:spacing w:line="7" w:lineRule="exact"/>
        <w:rPr>
          <w:sz w:val="20"/>
          <w:szCs w:val="20"/>
        </w:rPr>
      </w:pPr>
    </w:p>
    <w:p w:rsidR="00BD1D7F" w:rsidRDefault="007860A4">
      <w:pPr>
        <w:ind w:left="720"/>
        <w:rPr>
          <w:sz w:val="20"/>
          <w:szCs w:val="20"/>
        </w:rPr>
      </w:pPr>
      <w:r>
        <w:rPr>
          <w:rFonts w:eastAsia="Times New Roman"/>
        </w:rPr>
        <w:t>-освоение правил здорового и безопасного образа жизни.</w:t>
      </w:r>
    </w:p>
    <w:p w:rsidR="00BD1D7F" w:rsidRDefault="00BD1D7F">
      <w:pPr>
        <w:spacing w:line="203" w:lineRule="exact"/>
        <w:rPr>
          <w:sz w:val="20"/>
          <w:szCs w:val="20"/>
        </w:rPr>
      </w:pPr>
    </w:p>
    <w:p w:rsidR="00BD1D7F" w:rsidRDefault="00EB403E">
      <w:pPr>
        <w:ind w:left="720"/>
        <w:rPr>
          <w:sz w:val="20"/>
          <w:szCs w:val="20"/>
        </w:rPr>
      </w:pPr>
      <w:r>
        <w:rPr>
          <w:rFonts w:eastAsia="Times New Roman"/>
        </w:rPr>
        <w:t xml:space="preserve"> </w:t>
      </w:r>
      <w:r w:rsidR="007860A4">
        <w:rPr>
          <w:rFonts w:eastAsia="Times New Roman"/>
        </w:rPr>
        <w:t>«Физическая культура» как учебный предмет способствует:</w:t>
      </w:r>
    </w:p>
    <w:p w:rsidR="00BD1D7F" w:rsidRDefault="00BD1D7F">
      <w:pPr>
        <w:spacing w:line="138" w:lineRule="exact"/>
        <w:rPr>
          <w:sz w:val="20"/>
          <w:szCs w:val="20"/>
        </w:rPr>
      </w:pPr>
    </w:p>
    <w:p w:rsidR="00BD1D7F" w:rsidRDefault="007860A4">
      <w:pPr>
        <w:spacing w:line="348" w:lineRule="auto"/>
        <w:ind w:firstLine="721"/>
        <w:jc w:val="both"/>
        <w:rPr>
          <w:sz w:val="20"/>
          <w:szCs w:val="20"/>
        </w:rPr>
      </w:pPr>
      <w:r>
        <w:rPr>
          <w:rFonts w:eastAsia="Times New Roman"/>
        </w:rPr>
        <w:t>-в области регулятивных действий развитию умений планировать, регулировать, контролировать и оценивать свои действия;</w:t>
      </w:r>
    </w:p>
    <w:p w:rsidR="00BD1D7F" w:rsidRDefault="00BD1D7F">
      <w:pPr>
        <w:spacing w:line="25" w:lineRule="exact"/>
        <w:rPr>
          <w:sz w:val="20"/>
          <w:szCs w:val="20"/>
        </w:rPr>
      </w:pPr>
    </w:p>
    <w:p w:rsidR="00BD1D7F" w:rsidRDefault="007860A4">
      <w:pPr>
        <w:spacing w:line="358" w:lineRule="auto"/>
        <w:ind w:firstLine="721"/>
        <w:jc w:val="both"/>
        <w:rPr>
          <w:sz w:val="20"/>
          <w:szCs w:val="20"/>
        </w:rPr>
      </w:pPr>
      <w:r>
        <w:rPr>
          <w:rFonts w:eastAsia="Times New Roman"/>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D1D7F" w:rsidRDefault="00BD1D7F">
      <w:pPr>
        <w:spacing w:line="17" w:lineRule="exact"/>
        <w:rPr>
          <w:sz w:val="20"/>
          <w:szCs w:val="20"/>
        </w:rPr>
      </w:pPr>
    </w:p>
    <w:p w:rsidR="00BD1D7F" w:rsidRDefault="007860A4">
      <w:pPr>
        <w:spacing w:line="354" w:lineRule="auto"/>
        <w:ind w:left="720" w:right="2680"/>
        <w:rPr>
          <w:sz w:val="20"/>
          <w:szCs w:val="20"/>
        </w:rPr>
      </w:pPr>
      <w:r>
        <w:rPr>
          <w:rFonts w:eastAsia="Times New Roman"/>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BD1D7F" w:rsidRDefault="00BD1D7F">
      <w:pPr>
        <w:spacing w:line="18" w:lineRule="exact"/>
        <w:rPr>
          <w:sz w:val="20"/>
          <w:szCs w:val="20"/>
        </w:rPr>
      </w:pPr>
    </w:p>
    <w:p w:rsidR="00BD1D7F" w:rsidRDefault="007860A4">
      <w:pPr>
        <w:spacing w:line="349" w:lineRule="auto"/>
        <w:ind w:firstLine="721"/>
        <w:jc w:val="both"/>
        <w:rPr>
          <w:sz w:val="20"/>
          <w:szCs w:val="20"/>
        </w:rPr>
      </w:pPr>
      <w:r>
        <w:rPr>
          <w:rFonts w:eastAsia="Times New Roman"/>
        </w:rPr>
        <w:t>Учебно-исследовательская и проектная деятельности обучающихся направлена на развитие метапредметных умений.</w:t>
      </w:r>
    </w:p>
    <w:p w:rsidR="00BD1D7F" w:rsidRDefault="00BD1D7F">
      <w:pPr>
        <w:spacing w:line="23" w:lineRule="exact"/>
        <w:rPr>
          <w:sz w:val="20"/>
          <w:szCs w:val="20"/>
        </w:rPr>
      </w:pPr>
    </w:p>
    <w:p w:rsidR="00BD1D7F" w:rsidRDefault="007860A4">
      <w:pPr>
        <w:spacing w:line="359" w:lineRule="auto"/>
        <w:ind w:firstLine="721"/>
        <w:jc w:val="both"/>
        <w:rPr>
          <w:sz w:val="20"/>
          <w:szCs w:val="20"/>
        </w:rPr>
      </w:pPr>
      <w:r>
        <w:rPr>
          <w:rFonts w:eastAsia="Times New Roman"/>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w:t>
      </w:r>
      <w:r>
        <w:rPr>
          <w:rFonts w:eastAsia="Times New Roman"/>
        </w:rPr>
        <w:lastRenderedPageBreak/>
        <w:t>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BD1D7F" w:rsidRDefault="00BD1D7F">
      <w:pPr>
        <w:spacing w:line="13" w:lineRule="exact"/>
        <w:rPr>
          <w:sz w:val="20"/>
          <w:szCs w:val="20"/>
        </w:rPr>
      </w:pPr>
    </w:p>
    <w:p w:rsidR="00BD1D7F" w:rsidRDefault="007860A4">
      <w:pPr>
        <w:numPr>
          <w:ilvl w:val="0"/>
          <w:numId w:val="173"/>
        </w:numPr>
        <w:tabs>
          <w:tab w:val="left" w:pos="975"/>
        </w:tabs>
        <w:spacing w:line="376" w:lineRule="auto"/>
        <w:ind w:right="20" w:firstLine="718"/>
        <w:jc w:val="both"/>
        <w:rPr>
          <w:rFonts w:eastAsia="Times New Roman"/>
          <w:sz w:val="21"/>
          <w:szCs w:val="21"/>
        </w:rPr>
      </w:pPr>
      <w:r>
        <w:rPr>
          <w:rFonts w:eastAsia="Times New Roman"/>
          <w:sz w:val="21"/>
          <w:szCs w:val="21"/>
        </w:rPr>
        <w:t>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w:t>
      </w:r>
    </w:p>
    <w:p w:rsidR="00BD1D7F" w:rsidRDefault="00BD1D7F">
      <w:pPr>
        <w:spacing w:line="3" w:lineRule="exact"/>
        <w:rPr>
          <w:sz w:val="20"/>
          <w:szCs w:val="20"/>
        </w:rPr>
      </w:pPr>
    </w:p>
    <w:p w:rsidR="00BD1D7F" w:rsidRDefault="007860A4">
      <w:pPr>
        <w:spacing w:line="348" w:lineRule="auto"/>
        <w:ind w:right="20"/>
        <w:jc w:val="both"/>
        <w:rPr>
          <w:sz w:val="20"/>
          <w:szCs w:val="20"/>
        </w:rPr>
      </w:pPr>
      <w:r>
        <w:rPr>
          <w:rFonts w:eastAsia="Times New Roman"/>
        </w:rPr>
        <w:t>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BD1D7F" w:rsidRDefault="00BD1D7F">
      <w:pPr>
        <w:spacing w:line="25" w:lineRule="exact"/>
        <w:rPr>
          <w:sz w:val="20"/>
          <w:szCs w:val="20"/>
        </w:rPr>
      </w:pPr>
    </w:p>
    <w:p w:rsidR="00BD1D7F" w:rsidRDefault="007860A4">
      <w:pPr>
        <w:spacing w:line="357" w:lineRule="auto"/>
        <w:ind w:firstLine="721"/>
        <w:jc w:val="both"/>
        <w:rPr>
          <w:sz w:val="20"/>
          <w:szCs w:val="20"/>
        </w:rPr>
      </w:pPr>
      <w:r>
        <w:rPr>
          <w:rFonts w:eastAsia="Times New Roman"/>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BD1D7F" w:rsidRDefault="00BD1D7F">
      <w:pPr>
        <w:spacing w:line="15" w:lineRule="exact"/>
        <w:rPr>
          <w:sz w:val="20"/>
          <w:szCs w:val="20"/>
        </w:rPr>
      </w:pPr>
    </w:p>
    <w:p w:rsidR="00BD1D7F" w:rsidRDefault="007860A4">
      <w:pPr>
        <w:spacing w:line="377" w:lineRule="auto"/>
        <w:ind w:firstLine="721"/>
        <w:jc w:val="both"/>
        <w:rPr>
          <w:sz w:val="20"/>
          <w:szCs w:val="20"/>
        </w:rPr>
      </w:pPr>
      <w:r>
        <w:rPr>
          <w:rFonts w:eastAsia="Times New Roman"/>
          <w:sz w:val="21"/>
          <w:szCs w:val="21"/>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w:t>
      </w:r>
    </w:p>
    <w:p w:rsidR="00BD1D7F" w:rsidRDefault="00BD1D7F">
      <w:pPr>
        <w:spacing w:line="65" w:lineRule="exact"/>
        <w:rPr>
          <w:sz w:val="20"/>
          <w:szCs w:val="20"/>
        </w:rPr>
      </w:pPr>
    </w:p>
    <w:p w:rsidR="00BD1D7F" w:rsidRDefault="007860A4">
      <w:pPr>
        <w:rPr>
          <w:sz w:val="20"/>
          <w:szCs w:val="20"/>
        </w:rPr>
      </w:pPr>
      <w:r>
        <w:rPr>
          <w:rFonts w:eastAsia="Times New Roman"/>
        </w:rPr>
        <w:t>компьютера.</w:t>
      </w:r>
    </w:p>
    <w:p w:rsidR="00BD1D7F" w:rsidRDefault="00BD1D7F">
      <w:pPr>
        <w:spacing w:line="138" w:lineRule="exact"/>
        <w:rPr>
          <w:sz w:val="20"/>
          <w:szCs w:val="20"/>
        </w:rPr>
      </w:pPr>
    </w:p>
    <w:p w:rsidR="00BD1D7F" w:rsidRDefault="007860A4">
      <w:pPr>
        <w:spacing w:line="358" w:lineRule="auto"/>
        <w:ind w:firstLine="721"/>
        <w:jc w:val="both"/>
        <w:rPr>
          <w:sz w:val="20"/>
          <w:szCs w:val="20"/>
        </w:rPr>
      </w:pPr>
      <w:r>
        <w:rPr>
          <w:rFonts w:eastAsia="Times New Roman"/>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BD1D7F" w:rsidRDefault="00BD1D7F">
      <w:pPr>
        <w:spacing w:line="15" w:lineRule="exact"/>
        <w:rPr>
          <w:sz w:val="20"/>
          <w:szCs w:val="20"/>
        </w:rPr>
      </w:pPr>
    </w:p>
    <w:p w:rsidR="00BD1D7F" w:rsidRDefault="007860A4">
      <w:pPr>
        <w:numPr>
          <w:ilvl w:val="0"/>
          <w:numId w:val="174"/>
        </w:numPr>
        <w:tabs>
          <w:tab w:val="left" w:pos="922"/>
        </w:tabs>
        <w:spacing w:line="354" w:lineRule="auto"/>
        <w:ind w:firstLine="718"/>
        <w:jc w:val="both"/>
        <w:rPr>
          <w:rFonts w:eastAsia="Times New Roman"/>
        </w:rPr>
      </w:pPr>
      <w:r>
        <w:rPr>
          <w:rFonts w:eastAsia="Times New Roman"/>
        </w:rPr>
        <w:t>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BD1D7F" w:rsidRDefault="00BD1D7F">
      <w:pPr>
        <w:spacing w:line="19" w:lineRule="exact"/>
        <w:rPr>
          <w:sz w:val="20"/>
          <w:szCs w:val="20"/>
        </w:rPr>
      </w:pPr>
    </w:p>
    <w:p w:rsidR="00BD1D7F" w:rsidRDefault="007860A4">
      <w:pPr>
        <w:spacing w:line="356" w:lineRule="auto"/>
        <w:ind w:firstLine="721"/>
        <w:jc w:val="both"/>
        <w:rPr>
          <w:sz w:val="20"/>
          <w:szCs w:val="20"/>
        </w:rPr>
      </w:pPr>
      <w:r>
        <w:rPr>
          <w:rFonts w:eastAsia="Times New Roman"/>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BD1D7F" w:rsidRDefault="00BD1D7F">
      <w:pPr>
        <w:spacing w:line="16" w:lineRule="exact"/>
        <w:rPr>
          <w:sz w:val="20"/>
          <w:szCs w:val="20"/>
        </w:rPr>
      </w:pPr>
    </w:p>
    <w:p w:rsidR="00BD1D7F" w:rsidRDefault="007860A4">
      <w:pPr>
        <w:numPr>
          <w:ilvl w:val="0"/>
          <w:numId w:val="175"/>
        </w:numPr>
        <w:tabs>
          <w:tab w:val="left" w:pos="912"/>
        </w:tabs>
        <w:spacing w:line="376" w:lineRule="auto"/>
        <w:ind w:firstLine="718"/>
        <w:jc w:val="both"/>
        <w:rPr>
          <w:rFonts w:eastAsia="Times New Roman"/>
          <w:sz w:val="21"/>
          <w:szCs w:val="21"/>
        </w:rPr>
      </w:pPr>
      <w:r>
        <w:rPr>
          <w:rFonts w:eastAsia="Times New Roman"/>
          <w:sz w:val="21"/>
          <w:szCs w:val="21"/>
        </w:rPr>
        <w:t>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w:t>
      </w:r>
    </w:p>
    <w:p w:rsidR="00BD1D7F" w:rsidRDefault="00BD1D7F">
      <w:pPr>
        <w:spacing w:line="2" w:lineRule="exact"/>
        <w:rPr>
          <w:sz w:val="20"/>
          <w:szCs w:val="20"/>
        </w:rPr>
      </w:pPr>
    </w:p>
    <w:p w:rsidR="00BD1D7F" w:rsidRDefault="007860A4">
      <w:pPr>
        <w:spacing w:line="359" w:lineRule="auto"/>
        <w:jc w:val="both"/>
        <w:rPr>
          <w:sz w:val="20"/>
          <w:szCs w:val="20"/>
        </w:rPr>
      </w:pPr>
      <w:r>
        <w:rPr>
          <w:rFonts w:eastAsia="Times New Roman"/>
        </w:rPr>
        <w:t xml:space="preserve">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w:t>
      </w:r>
      <w:r>
        <w:rPr>
          <w:rFonts w:eastAsia="Times New Roman"/>
        </w:rPr>
        <w:lastRenderedPageBreak/>
        <w:t>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BD1D7F" w:rsidRDefault="00BD1D7F">
      <w:pPr>
        <w:spacing w:line="13" w:lineRule="exact"/>
        <w:rPr>
          <w:sz w:val="20"/>
          <w:szCs w:val="20"/>
        </w:rPr>
      </w:pPr>
    </w:p>
    <w:p w:rsidR="00BD1D7F" w:rsidRDefault="007860A4">
      <w:pPr>
        <w:spacing w:line="358" w:lineRule="auto"/>
        <w:ind w:firstLine="721"/>
        <w:jc w:val="both"/>
        <w:rPr>
          <w:sz w:val="20"/>
          <w:szCs w:val="20"/>
        </w:rPr>
      </w:pPr>
      <w:r>
        <w:rPr>
          <w:rFonts w:eastAsia="Times New Roman"/>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Основной педагогической единицей внеурочной деятельности является социокультурная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w:t>
      </w:r>
    </w:p>
    <w:p w:rsidR="00BD1D7F" w:rsidRDefault="00BD1D7F">
      <w:pPr>
        <w:spacing w:line="18" w:lineRule="exact"/>
        <w:rPr>
          <w:sz w:val="20"/>
          <w:szCs w:val="20"/>
        </w:rPr>
      </w:pPr>
    </w:p>
    <w:p w:rsidR="00BD1D7F" w:rsidRDefault="007860A4">
      <w:pPr>
        <w:spacing w:line="357" w:lineRule="auto"/>
        <w:ind w:right="20" w:firstLine="721"/>
        <w:jc w:val="both"/>
        <w:rPr>
          <w:sz w:val="20"/>
          <w:szCs w:val="20"/>
        </w:rPr>
      </w:pPr>
      <w:r>
        <w:rPr>
          <w:rFonts w:eastAsia="Times New Roman"/>
        </w:rPr>
        <w:t>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BD1D7F" w:rsidRDefault="00BD1D7F">
      <w:pPr>
        <w:spacing w:line="80" w:lineRule="exact"/>
        <w:rPr>
          <w:sz w:val="20"/>
          <w:szCs w:val="20"/>
        </w:rPr>
      </w:pPr>
    </w:p>
    <w:p w:rsidR="00BD1D7F" w:rsidRDefault="007860A4">
      <w:pPr>
        <w:tabs>
          <w:tab w:val="left" w:pos="2822"/>
        </w:tabs>
        <w:ind w:left="723"/>
        <w:rPr>
          <w:sz w:val="20"/>
          <w:szCs w:val="20"/>
        </w:rPr>
      </w:pPr>
      <w:r>
        <w:rPr>
          <w:rFonts w:eastAsia="Times New Roman"/>
        </w:rPr>
        <w:t>Основные задачи:</w:t>
      </w:r>
      <w:r>
        <w:rPr>
          <w:sz w:val="20"/>
          <w:szCs w:val="20"/>
        </w:rPr>
        <w:tab/>
      </w:r>
      <w:r>
        <w:rPr>
          <w:rFonts w:eastAsia="Times New Roman"/>
          <w:sz w:val="21"/>
          <w:szCs w:val="21"/>
        </w:rPr>
        <w:t xml:space="preserve">коррекция всех компонентов </w:t>
      </w:r>
      <w:proofErr w:type="gramStart"/>
      <w:r>
        <w:rPr>
          <w:rFonts w:eastAsia="Times New Roman"/>
          <w:sz w:val="21"/>
          <w:szCs w:val="21"/>
        </w:rPr>
        <w:t>психофизического</w:t>
      </w:r>
      <w:proofErr w:type="gramEnd"/>
      <w:r>
        <w:rPr>
          <w:rFonts w:eastAsia="Times New Roman"/>
          <w:sz w:val="21"/>
          <w:szCs w:val="21"/>
        </w:rPr>
        <w:t>,</w:t>
      </w:r>
    </w:p>
    <w:p w:rsidR="00BD1D7F" w:rsidRDefault="00BD1D7F">
      <w:pPr>
        <w:spacing w:line="138" w:lineRule="exact"/>
        <w:rPr>
          <w:sz w:val="20"/>
          <w:szCs w:val="20"/>
        </w:rPr>
      </w:pPr>
    </w:p>
    <w:p w:rsidR="00BD1D7F" w:rsidRDefault="007860A4">
      <w:pPr>
        <w:spacing w:line="359" w:lineRule="auto"/>
        <w:ind w:left="3" w:firstLine="721"/>
        <w:jc w:val="both"/>
        <w:rPr>
          <w:sz w:val="20"/>
          <w:szCs w:val="20"/>
        </w:rPr>
      </w:pPr>
      <w:r>
        <w:rPr>
          <w:rFonts w:eastAsia="Times New Roman"/>
        </w:rPr>
        <w:t>интеллектуального, личностного развития обучающихся с ЗПР с учетом их возрастных и индивидуальных особенностей; развитие активности, самостоятельности и независимости в повседневной жизни; развитие возможных избирательных способностей и интересов обучающегося в разных видах деятельности;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 расширение представлений обучающегося о мире и о себе, его социального опыта; формирование положительного отношения к базовым общественным ценностям; формирование умений, навыков социального общения людей; расширение круга общения, выход обучающегося за пределы семьи и образовательной организации;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 развитие доброжелательности и эмоциональной отзывчивости, понимания других людей и сопереживания им.</w:t>
      </w:r>
    </w:p>
    <w:p w:rsidR="00BD1D7F" w:rsidRDefault="00BD1D7F">
      <w:pPr>
        <w:spacing w:line="17" w:lineRule="exact"/>
        <w:rPr>
          <w:sz w:val="20"/>
          <w:szCs w:val="20"/>
        </w:rPr>
      </w:pPr>
    </w:p>
    <w:p w:rsidR="00BD1D7F" w:rsidRDefault="007860A4">
      <w:pPr>
        <w:spacing w:line="357" w:lineRule="auto"/>
        <w:ind w:left="3" w:firstLine="721"/>
        <w:jc w:val="both"/>
        <w:rPr>
          <w:sz w:val="20"/>
          <w:szCs w:val="20"/>
        </w:rPr>
      </w:pPr>
      <w:r>
        <w:rPr>
          <w:rFonts w:eastAsia="Times New Roman"/>
        </w:rPr>
        <w:t>Достижение цели внеурочной деятельности обеспечивается решением следующих задач: способствование всестороннему развитию личности ребенка с ОВЗ, его интеграция в стандартную социальную ситуацию; эффективная организация коррекционно¬развивающей работы; включение каждого ребенка в учебно-познавательную и творческую деятельность; стимулирование развития младшего школьника как активного, самостоятельного и творческого деятеля в социуме; формирование базовых компетентностей младших школьников; раннее выявление интересов, склонностей, способностей, возможностей обучающихся в различных видах деятельности.</w:t>
      </w:r>
    </w:p>
    <w:p w:rsidR="00BD1D7F" w:rsidRDefault="00BD1D7F">
      <w:pPr>
        <w:spacing w:line="9" w:lineRule="exact"/>
        <w:rPr>
          <w:sz w:val="20"/>
          <w:szCs w:val="20"/>
        </w:rPr>
      </w:pPr>
    </w:p>
    <w:p w:rsidR="00BD1D7F" w:rsidRDefault="007860A4">
      <w:pPr>
        <w:ind w:right="-2"/>
        <w:jc w:val="center"/>
        <w:rPr>
          <w:sz w:val="20"/>
          <w:szCs w:val="20"/>
        </w:rPr>
      </w:pPr>
      <w:r>
        <w:rPr>
          <w:rFonts w:eastAsia="Times New Roman"/>
          <w:b/>
          <w:bCs/>
        </w:rPr>
        <w:t>Условия, обеспечивающие развитие</w:t>
      </w:r>
    </w:p>
    <w:p w:rsidR="00BD1D7F" w:rsidRDefault="00BD1D7F">
      <w:pPr>
        <w:spacing w:line="126" w:lineRule="exact"/>
        <w:rPr>
          <w:sz w:val="20"/>
          <w:szCs w:val="20"/>
        </w:rPr>
      </w:pPr>
    </w:p>
    <w:p w:rsidR="00BD1D7F" w:rsidRDefault="007860A4">
      <w:pPr>
        <w:ind w:right="-2"/>
        <w:jc w:val="center"/>
        <w:rPr>
          <w:sz w:val="20"/>
          <w:szCs w:val="20"/>
        </w:rPr>
      </w:pPr>
      <w:r>
        <w:rPr>
          <w:rFonts w:eastAsia="Times New Roman"/>
          <w:b/>
          <w:bCs/>
        </w:rPr>
        <w:t>универсальных учебных действий у обучающихся</w:t>
      </w:r>
    </w:p>
    <w:p w:rsidR="00BD1D7F" w:rsidRDefault="00BD1D7F">
      <w:pPr>
        <w:spacing w:line="143" w:lineRule="exact"/>
        <w:rPr>
          <w:sz w:val="20"/>
          <w:szCs w:val="20"/>
        </w:rPr>
      </w:pPr>
    </w:p>
    <w:p w:rsidR="00BD1D7F" w:rsidRDefault="007860A4">
      <w:pPr>
        <w:spacing w:line="354" w:lineRule="auto"/>
        <w:ind w:left="3" w:right="20" w:firstLine="721"/>
        <w:jc w:val="both"/>
        <w:rPr>
          <w:sz w:val="20"/>
          <w:szCs w:val="20"/>
        </w:rPr>
      </w:pPr>
      <w:r>
        <w:rPr>
          <w:rFonts w:eastAsia="Times New Roman"/>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BD1D7F" w:rsidRDefault="00BD1D7F">
      <w:pPr>
        <w:spacing w:line="18" w:lineRule="exact"/>
        <w:rPr>
          <w:sz w:val="20"/>
          <w:szCs w:val="20"/>
        </w:rPr>
      </w:pPr>
    </w:p>
    <w:p w:rsidR="00BD1D7F" w:rsidRDefault="007860A4">
      <w:pPr>
        <w:spacing w:line="356" w:lineRule="auto"/>
        <w:ind w:left="3" w:firstLine="721"/>
        <w:jc w:val="both"/>
        <w:rPr>
          <w:sz w:val="20"/>
          <w:szCs w:val="20"/>
        </w:rPr>
      </w:pPr>
      <w:r>
        <w:rPr>
          <w:rFonts w:eastAsia="Times New Roman"/>
        </w:rPr>
        <w:t>-использовании учебников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BD1D7F" w:rsidRDefault="00BD1D7F">
      <w:pPr>
        <w:spacing w:line="16" w:lineRule="exact"/>
        <w:rPr>
          <w:sz w:val="20"/>
          <w:szCs w:val="20"/>
        </w:rPr>
      </w:pPr>
    </w:p>
    <w:p w:rsidR="00BD1D7F" w:rsidRDefault="007860A4">
      <w:pPr>
        <w:ind w:left="723"/>
        <w:rPr>
          <w:sz w:val="20"/>
          <w:szCs w:val="20"/>
        </w:rPr>
      </w:pPr>
      <w:r>
        <w:rPr>
          <w:rFonts w:eastAsia="Times New Roman"/>
          <w:sz w:val="21"/>
          <w:szCs w:val="21"/>
        </w:rPr>
        <w:t>-соблюдении технологии проектирования и проведения урока (учебного занятия) в соответствии</w:t>
      </w:r>
    </w:p>
    <w:p w:rsidR="00BD1D7F" w:rsidRDefault="00BD1D7F">
      <w:pPr>
        <w:spacing w:line="138" w:lineRule="exact"/>
        <w:rPr>
          <w:sz w:val="20"/>
          <w:szCs w:val="20"/>
        </w:rPr>
      </w:pPr>
    </w:p>
    <w:p w:rsidR="00BD1D7F" w:rsidRDefault="007860A4">
      <w:pPr>
        <w:numPr>
          <w:ilvl w:val="0"/>
          <w:numId w:val="176"/>
        </w:numPr>
        <w:tabs>
          <w:tab w:val="left" w:pos="147"/>
        </w:tabs>
        <w:spacing w:line="349" w:lineRule="auto"/>
        <w:ind w:left="3" w:hanging="3"/>
        <w:jc w:val="both"/>
        <w:rPr>
          <w:rFonts w:eastAsia="Times New Roman"/>
        </w:rPr>
      </w:pPr>
      <w:r>
        <w:rPr>
          <w:rFonts w:eastAsia="Times New Roman"/>
        </w:rPr>
        <w:t>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w:t>
      </w:r>
    </w:p>
    <w:p w:rsidR="00BD1D7F" w:rsidRDefault="00BD1D7F">
      <w:pPr>
        <w:spacing w:line="12" w:lineRule="exact"/>
        <w:rPr>
          <w:sz w:val="20"/>
          <w:szCs w:val="20"/>
        </w:rPr>
      </w:pPr>
    </w:p>
    <w:p w:rsidR="00BD1D7F" w:rsidRDefault="007860A4">
      <w:pPr>
        <w:ind w:left="3"/>
        <w:rPr>
          <w:sz w:val="20"/>
          <w:szCs w:val="20"/>
        </w:rPr>
      </w:pPr>
      <w:r>
        <w:rPr>
          <w:rFonts w:eastAsia="Times New Roman"/>
        </w:rPr>
        <w:t>конкретизацию и применение новых знаний (способов действий), контроль и оценку результата;</w:t>
      </w:r>
    </w:p>
    <w:p w:rsidR="00BD1D7F" w:rsidRDefault="00BD1D7F">
      <w:pPr>
        <w:spacing w:line="138" w:lineRule="exact"/>
        <w:rPr>
          <w:sz w:val="20"/>
          <w:szCs w:val="20"/>
        </w:rPr>
      </w:pPr>
    </w:p>
    <w:p w:rsidR="00BD1D7F" w:rsidRDefault="007860A4">
      <w:pPr>
        <w:spacing w:line="354" w:lineRule="auto"/>
        <w:ind w:left="3" w:firstLine="721"/>
        <w:jc w:val="both"/>
        <w:rPr>
          <w:sz w:val="20"/>
          <w:szCs w:val="20"/>
        </w:rPr>
      </w:pPr>
      <w:r>
        <w:rPr>
          <w:rFonts w:eastAsia="Times New Roman"/>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BD1D7F" w:rsidRDefault="00BD1D7F">
      <w:pPr>
        <w:spacing w:line="7" w:lineRule="exact"/>
        <w:rPr>
          <w:sz w:val="20"/>
          <w:szCs w:val="20"/>
        </w:rPr>
      </w:pPr>
    </w:p>
    <w:p w:rsidR="00BD1D7F" w:rsidRDefault="007860A4">
      <w:pPr>
        <w:jc w:val="right"/>
        <w:rPr>
          <w:sz w:val="20"/>
          <w:szCs w:val="20"/>
        </w:rPr>
      </w:pPr>
      <w:r>
        <w:rPr>
          <w:rFonts w:eastAsia="Times New Roman"/>
        </w:rPr>
        <w:t>-организации  системы мероприятий  для формирования контрольно-оценочной  деятельности</w:t>
      </w:r>
    </w:p>
    <w:p w:rsidR="00BD1D7F" w:rsidRDefault="00BD1D7F">
      <w:pPr>
        <w:spacing w:line="203" w:lineRule="exact"/>
        <w:rPr>
          <w:sz w:val="20"/>
          <w:szCs w:val="20"/>
        </w:rPr>
      </w:pPr>
    </w:p>
    <w:p w:rsidR="00BD1D7F" w:rsidRDefault="007860A4">
      <w:pPr>
        <w:spacing w:line="376" w:lineRule="auto"/>
        <w:ind w:left="720" w:right="3780" w:hanging="720"/>
        <w:rPr>
          <w:sz w:val="20"/>
          <w:szCs w:val="20"/>
        </w:rPr>
      </w:pPr>
      <w:r>
        <w:rPr>
          <w:rFonts w:eastAsia="Times New Roman"/>
          <w:sz w:val="21"/>
          <w:szCs w:val="21"/>
        </w:rPr>
        <w:t xml:space="preserve">обучающихся с целью развития их учебной самостоятельности; </w:t>
      </w:r>
      <w:proofErr w:type="gramStart"/>
      <w:r>
        <w:rPr>
          <w:rFonts w:eastAsia="Times New Roman"/>
          <w:sz w:val="21"/>
          <w:szCs w:val="21"/>
        </w:rPr>
        <w:t>-э</w:t>
      </w:r>
      <w:proofErr w:type="gramEnd"/>
      <w:r>
        <w:rPr>
          <w:rFonts w:eastAsia="Times New Roman"/>
          <w:sz w:val="21"/>
          <w:szCs w:val="21"/>
        </w:rPr>
        <w:t>ффективного использования средств ИКТ.</w:t>
      </w:r>
    </w:p>
    <w:p w:rsidR="00BD1D7F" w:rsidRDefault="00BD1D7F">
      <w:pPr>
        <w:spacing w:line="2" w:lineRule="exact"/>
        <w:rPr>
          <w:sz w:val="20"/>
          <w:szCs w:val="20"/>
        </w:rPr>
      </w:pPr>
    </w:p>
    <w:p w:rsidR="00BD1D7F" w:rsidRDefault="007860A4">
      <w:pPr>
        <w:spacing w:line="354" w:lineRule="auto"/>
        <w:ind w:firstLine="721"/>
        <w:jc w:val="both"/>
        <w:rPr>
          <w:sz w:val="20"/>
          <w:szCs w:val="20"/>
        </w:rPr>
      </w:pPr>
      <w:r>
        <w:rPr>
          <w:rFonts w:eastAsia="Times New Roman"/>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BD1D7F" w:rsidRDefault="00BD1D7F">
      <w:pPr>
        <w:spacing w:line="24" w:lineRule="exact"/>
        <w:rPr>
          <w:sz w:val="20"/>
          <w:szCs w:val="20"/>
        </w:rPr>
      </w:pPr>
    </w:p>
    <w:p w:rsidR="00BD1D7F" w:rsidRDefault="007860A4">
      <w:pPr>
        <w:numPr>
          <w:ilvl w:val="0"/>
          <w:numId w:val="177"/>
        </w:numPr>
        <w:tabs>
          <w:tab w:val="left" w:pos="1042"/>
        </w:tabs>
        <w:spacing w:line="354" w:lineRule="auto"/>
        <w:ind w:firstLine="718"/>
        <w:jc w:val="both"/>
        <w:rPr>
          <w:rFonts w:eastAsia="Times New Roman"/>
        </w:rPr>
      </w:pPr>
      <w:r>
        <w:rPr>
          <w:rFonts w:eastAsia="Times New Roman"/>
        </w:rPr>
        <w:t>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w:t>
      </w:r>
    </w:p>
    <w:p w:rsidR="00BD1D7F" w:rsidRDefault="00BD1D7F">
      <w:pPr>
        <w:spacing w:line="18" w:lineRule="exact"/>
        <w:rPr>
          <w:sz w:val="20"/>
          <w:szCs w:val="20"/>
        </w:rPr>
      </w:pPr>
    </w:p>
    <w:p w:rsidR="00BD1D7F" w:rsidRDefault="007860A4">
      <w:pPr>
        <w:spacing w:line="356" w:lineRule="auto"/>
        <w:jc w:val="both"/>
        <w:rPr>
          <w:sz w:val="20"/>
          <w:szCs w:val="20"/>
        </w:rPr>
      </w:pPr>
      <w:r>
        <w:rPr>
          <w:rFonts w:eastAsia="Times New Roman"/>
        </w:rPr>
        <w:t>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BD1D7F" w:rsidRDefault="00BD1D7F">
      <w:pPr>
        <w:spacing w:line="16" w:lineRule="exact"/>
        <w:rPr>
          <w:sz w:val="20"/>
          <w:szCs w:val="20"/>
        </w:rPr>
      </w:pPr>
    </w:p>
    <w:p w:rsidR="00BD1D7F" w:rsidRDefault="007860A4">
      <w:pPr>
        <w:spacing w:line="356" w:lineRule="auto"/>
        <w:ind w:firstLine="721"/>
        <w:jc w:val="both"/>
        <w:rPr>
          <w:sz w:val="20"/>
          <w:szCs w:val="20"/>
        </w:rPr>
      </w:pPr>
      <w:r>
        <w:rPr>
          <w:rFonts w:eastAsia="Times New Roman"/>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BD1D7F" w:rsidRDefault="00BD1D7F">
      <w:pPr>
        <w:spacing w:line="16" w:lineRule="exact"/>
        <w:rPr>
          <w:sz w:val="20"/>
          <w:szCs w:val="20"/>
        </w:rPr>
      </w:pPr>
    </w:p>
    <w:p w:rsidR="00BD1D7F" w:rsidRDefault="007860A4">
      <w:pPr>
        <w:numPr>
          <w:ilvl w:val="0"/>
          <w:numId w:val="178"/>
        </w:numPr>
        <w:tabs>
          <w:tab w:val="left" w:pos="927"/>
        </w:tabs>
        <w:spacing w:line="377" w:lineRule="auto"/>
        <w:ind w:firstLine="718"/>
        <w:jc w:val="both"/>
        <w:rPr>
          <w:rFonts w:eastAsia="Times New Roman"/>
          <w:sz w:val="21"/>
          <w:szCs w:val="21"/>
        </w:rPr>
      </w:pPr>
      <w:r>
        <w:rPr>
          <w:rFonts w:eastAsia="Times New Roman"/>
          <w:sz w:val="21"/>
          <w:szCs w:val="21"/>
        </w:rPr>
        <w:t>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w:t>
      </w:r>
    </w:p>
    <w:p w:rsidR="00BD1D7F" w:rsidRDefault="007860A4">
      <w:pPr>
        <w:spacing w:line="354" w:lineRule="auto"/>
        <w:jc w:val="both"/>
        <w:rPr>
          <w:sz w:val="20"/>
          <w:szCs w:val="20"/>
        </w:rPr>
      </w:pPr>
      <w:r>
        <w:rPr>
          <w:rFonts w:eastAsia="Times New Roman"/>
        </w:rPr>
        <w:t>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BD1D7F" w:rsidRDefault="00BD1D7F">
      <w:pPr>
        <w:spacing w:line="18" w:lineRule="exact"/>
        <w:rPr>
          <w:sz w:val="20"/>
          <w:szCs w:val="20"/>
        </w:rPr>
      </w:pPr>
    </w:p>
    <w:p w:rsidR="00BD1D7F" w:rsidRDefault="007860A4">
      <w:pPr>
        <w:spacing w:line="353" w:lineRule="auto"/>
        <w:ind w:firstLine="721"/>
        <w:jc w:val="both"/>
        <w:rPr>
          <w:sz w:val="20"/>
          <w:szCs w:val="20"/>
        </w:rPr>
      </w:pPr>
      <w:r>
        <w:rPr>
          <w:rFonts w:eastAsia="Times New Roman"/>
        </w:rPr>
        <w:lastRenderedPageBreak/>
        <w:t>При освоении личностных действий на основе указанной программы у обучающихся формируются:</w:t>
      </w:r>
    </w:p>
    <w:p w:rsidR="00BD1D7F" w:rsidRDefault="00BD1D7F">
      <w:pPr>
        <w:spacing w:line="8" w:lineRule="exact"/>
        <w:rPr>
          <w:sz w:val="20"/>
          <w:szCs w:val="20"/>
        </w:rPr>
      </w:pPr>
    </w:p>
    <w:p w:rsidR="00BD1D7F" w:rsidRDefault="007860A4">
      <w:pPr>
        <w:ind w:left="720"/>
        <w:rPr>
          <w:sz w:val="20"/>
          <w:szCs w:val="20"/>
        </w:rPr>
      </w:pPr>
      <w:r>
        <w:rPr>
          <w:rFonts w:eastAsia="Times New Roman"/>
        </w:rPr>
        <w:t>-критическое отношение к информации и избирательность её восприятия;</w:t>
      </w:r>
    </w:p>
    <w:p w:rsidR="00BD1D7F" w:rsidRDefault="00BD1D7F">
      <w:pPr>
        <w:spacing w:line="138" w:lineRule="exact"/>
        <w:rPr>
          <w:sz w:val="20"/>
          <w:szCs w:val="20"/>
        </w:rPr>
      </w:pPr>
    </w:p>
    <w:p w:rsidR="00BD1D7F" w:rsidRDefault="007860A4">
      <w:pPr>
        <w:ind w:left="720"/>
        <w:rPr>
          <w:sz w:val="20"/>
          <w:szCs w:val="20"/>
        </w:rPr>
      </w:pPr>
      <w:r>
        <w:rPr>
          <w:rFonts w:eastAsia="Times New Roman"/>
          <w:sz w:val="21"/>
          <w:szCs w:val="21"/>
        </w:rPr>
        <w:t>-уважение к информации о частной жизни и информационным результатам деятельности других</w:t>
      </w:r>
    </w:p>
    <w:p w:rsidR="00BD1D7F" w:rsidRDefault="00BD1D7F">
      <w:pPr>
        <w:spacing w:line="126" w:lineRule="exact"/>
        <w:rPr>
          <w:sz w:val="20"/>
          <w:szCs w:val="20"/>
        </w:rPr>
      </w:pPr>
    </w:p>
    <w:p w:rsidR="00BD1D7F" w:rsidRDefault="007860A4">
      <w:pPr>
        <w:rPr>
          <w:sz w:val="20"/>
          <w:szCs w:val="20"/>
        </w:rPr>
      </w:pPr>
      <w:r>
        <w:rPr>
          <w:rFonts w:eastAsia="Times New Roman"/>
        </w:rPr>
        <w:t>людей;</w:t>
      </w:r>
    </w:p>
    <w:p w:rsidR="00BD1D7F" w:rsidRDefault="00BD1D7F">
      <w:pPr>
        <w:spacing w:line="127" w:lineRule="exact"/>
        <w:rPr>
          <w:sz w:val="20"/>
          <w:szCs w:val="20"/>
        </w:rPr>
      </w:pPr>
    </w:p>
    <w:p w:rsidR="00BD1D7F" w:rsidRDefault="007860A4">
      <w:pPr>
        <w:ind w:left="720"/>
        <w:rPr>
          <w:sz w:val="20"/>
          <w:szCs w:val="20"/>
        </w:rPr>
      </w:pPr>
      <w:r>
        <w:rPr>
          <w:rFonts w:eastAsia="Times New Roman"/>
        </w:rPr>
        <w:t>-основы правовой культуры в области использования информации.</w:t>
      </w:r>
    </w:p>
    <w:p w:rsidR="00BD1D7F" w:rsidRDefault="00BD1D7F">
      <w:pPr>
        <w:spacing w:line="126" w:lineRule="exact"/>
        <w:rPr>
          <w:sz w:val="20"/>
          <w:szCs w:val="20"/>
        </w:rPr>
      </w:pPr>
    </w:p>
    <w:p w:rsidR="00BD1D7F" w:rsidRDefault="007860A4">
      <w:pPr>
        <w:ind w:left="720"/>
        <w:rPr>
          <w:sz w:val="20"/>
          <w:szCs w:val="20"/>
        </w:rPr>
      </w:pPr>
      <w:r>
        <w:rPr>
          <w:rFonts w:eastAsia="Times New Roman"/>
        </w:rPr>
        <w:t>При освоении регулятивных универсальных учебных действий обеспечиваются:</w:t>
      </w:r>
    </w:p>
    <w:p w:rsidR="00BD1D7F" w:rsidRDefault="00BD1D7F">
      <w:pPr>
        <w:spacing w:line="126" w:lineRule="exact"/>
        <w:rPr>
          <w:sz w:val="20"/>
          <w:szCs w:val="20"/>
        </w:rPr>
      </w:pPr>
    </w:p>
    <w:p w:rsidR="00BD1D7F" w:rsidRDefault="007860A4">
      <w:pPr>
        <w:ind w:left="720"/>
        <w:rPr>
          <w:sz w:val="20"/>
          <w:szCs w:val="20"/>
        </w:rPr>
      </w:pPr>
      <w:r>
        <w:rPr>
          <w:rFonts w:eastAsia="Times New Roman"/>
        </w:rPr>
        <w:t>-оценка условий, алгоритмов и результатов действий, выполняемых в информационной среде;</w:t>
      </w:r>
    </w:p>
    <w:p w:rsidR="00BD1D7F" w:rsidRDefault="00BD1D7F">
      <w:pPr>
        <w:spacing w:line="138" w:lineRule="exact"/>
        <w:rPr>
          <w:sz w:val="20"/>
          <w:szCs w:val="20"/>
        </w:rPr>
      </w:pPr>
    </w:p>
    <w:p w:rsidR="00BD1D7F" w:rsidRDefault="007860A4">
      <w:pPr>
        <w:spacing w:line="348" w:lineRule="auto"/>
        <w:ind w:firstLine="721"/>
        <w:jc w:val="both"/>
        <w:rPr>
          <w:sz w:val="20"/>
          <w:szCs w:val="20"/>
        </w:rPr>
      </w:pPr>
      <w:r>
        <w:rPr>
          <w:rFonts w:eastAsia="Times New Roman"/>
        </w:rPr>
        <w:t>-использование результатов действия, размещённых в информационной среде, для оценки и коррекции выполненного действия;</w:t>
      </w:r>
    </w:p>
    <w:p w:rsidR="00BD1D7F" w:rsidRDefault="00BD1D7F">
      <w:pPr>
        <w:spacing w:line="14" w:lineRule="exact"/>
        <w:rPr>
          <w:sz w:val="20"/>
          <w:szCs w:val="20"/>
        </w:rPr>
      </w:pPr>
    </w:p>
    <w:p w:rsidR="00BD1D7F" w:rsidRDefault="007860A4">
      <w:pPr>
        <w:ind w:left="720"/>
        <w:rPr>
          <w:sz w:val="20"/>
          <w:szCs w:val="20"/>
        </w:rPr>
      </w:pPr>
      <w:r>
        <w:rPr>
          <w:rFonts w:eastAsia="Times New Roman"/>
        </w:rPr>
        <w:t>-создание цифрового портфолио учебных достижений обучающегося.</w:t>
      </w:r>
    </w:p>
    <w:p w:rsidR="00BD1D7F" w:rsidRDefault="00BD1D7F">
      <w:pPr>
        <w:spacing w:line="138" w:lineRule="exact"/>
        <w:rPr>
          <w:sz w:val="20"/>
          <w:szCs w:val="20"/>
        </w:rPr>
      </w:pPr>
    </w:p>
    <w:p w:rsidR="00BD1D7F" w:rsidRDefault="007860A4">
      <w:pPr>
        <w:spacing w:line="348" w:lineRule="auto"/>
        <w:ind w:right="20" w:firstLine="721"/>
        <w:rPr>
          <w:sz w:val="20"/>
          <w:szCs w:val="20"/>
        </w:rPr>
      </w:pPr>
      <w:r>
        <w:rPr>
          <w:rFonts w:eastAsia="Times New Roman"/>
        </w:rPr>
        <w:t>При освоении познавательных универсальных учебных действий ИКТ играют ключевую роль в следующих универсальных учебных действиях:</w:t>
      </w:r>
    </w:p>
    <w:p w:rsidR="00BD1D7F" w:rsidRDefault="00BD1D7F">
      <w:pPr>
        <w:spacing w:line="13" w:lineRule="exact"/>
        <w:rPr>
          <w:sz w:val="20"/>
          <w:szCs w:val="20"/>
        </w:rPr>
      </w:pPr>
    </w:p>
    <w:p w:rsidR="00BD1D7F" w:rsidRDefault="007860A4">
      <w:pPr>
        <w:ind w:left="720"/>
        <w:rPr>
          <w:sz w:val="20"/>
          <w:szCs w:val="20"/>
        </w:rPr>
      </w:pPr>
      <w:r>
        <w:rPr>
          <w:rFonts w:eastAsia="Times New Roman"/>
        </w:rPr>
        <w:t>-поиск информации;</w:t>
      </w:r>
    </w:p>
    <w:p w:rsidR="00BD1D7F" w:rsidRDefault="00BD1D7F">
      <w:pPr>
        <w:spacing w:line="126" w:lineRule="exact"/>
        <w:rPr>
          <w:sz w:val="20"/>
          <w:szCs w:val="20"/>
        </w:rPr>
      </w:pPr>
    </w:p>
    <w:p w:rsidR="00BD1D7F" w:rsidRDefault="007860A4">
      <w:pPr>
        <w:ind w:left="720"/>
        <w:rPr>
          <w:sz w:val="20"/>
          <w:szCs w:val="20"/>
        </w:rPr>
      </w:pPr>
      <w:r>
        <w:rPr>
          <w:rFonts w:eastAsia="Times New Roman"/>
        </w:rPr>
        <w:t>-фиксация (запись) информации с помощью различных технических средств;</w:t>
      </w:r>
    </w:p>
    <w:p w:rsidR="00BD1D7F" w:rsidRDefault="00BD1D7F">
      <w:pPr>
        <w:spacing w:line="127" w:lineRule="exact"/>
        <w:rPr>
          <w:sz w:val="20"/>
          <w:szCs w:val="20"/>
        </w:rPr>
      </w:pPr>
    </w:p>
    <w:p w:rsidR="00BD1D7F" w:rsidRDefault="007860A4">
      <w:pPr>
        <w:ind w:left="720"/>
        <w:rPr>
          <w:sz w:val="20"/>
          <w:szCs w:val="20"/>
        </w:rPr>
      </w:pPr>
      <w:r>
        <w:rPr>
          <w:rFonts w:eastAsia="Times New Roman"/>
        </w:rPr>
        <w:t>-структурирование информации, её организация и представление в виде диаграмм, картосхем,</w:t>
      </w:r>
    </w:p>
    <w:p w:rsidR="00BD1D7F" w:rsidRDefault="00BD1D7F">
      <w:pPr>
        <w:spacing w:line="203" w:lineRule="exact"/>
        <w:rPr>
          <w:sz w:val="20"/>
          <w:szCs w:val="20"/>
        </w:rPr>
      </w:pPr>
    </w:p>
    <w:p w:rsidR="00BD1D7F" w:rsidRDefault="007860A4">
      <w:pPr>
        <w:ind w:left="3"/>
        <w:rPr>
          <w:sz w:val="20"/>
          <w:szCs w:val="20"/>
        </w:rPr>
      </w:pPr>
      <w:r>
        <w:rPr>
          <w:rFonts w:eastAsia="Times New Roman"/>
        </w:rPr>
        <w:t>линий времени и пр.;</w:t>
      </w:r>
    </w:p>
    <w:p w:rsidR="00BD1D7F" w:rsidRDefault="00BD1D7F">
      <w:pPr>
        <w:spacing w:line="126" w:lineRule="exact"/>
        <w:rPr>
          <w:sz w:val="20"/>
          <w:szCs w:val="20"/>
        </w:rPr>
      </w:pPr>
    </w:p>
    <w:p w:rsidR="00BD1D7F" w:rsidRDefault="007860A4">
      <w:pPr>
        <w:ind w:left="723"/>
        <w:rPr>
          <w:sz w:val="20"/>
          <w:szCs w:val="20"/>
        </w:rPr>
      </w:pPr>
      <w:r>
        <w:rPr>
          <w:rFonts w:eastAsia="Times New Roman"/>
        </w:rPr>
        <w:t>-создание простых гипермедиа сообщений;</w:t>
      </w:r>
    </w:p>
    <w:p w:rsidR="00BD1D7F" w:rsidRDefault="00BD1D7F">
      <w:pPr>
        <w:spacing w:line="126" w:lineRule="exact"/>
        <w:rPr>
          <w:sz w:val="20"/>
          <w:szCs w:val="20"/>
        </w:rPr>
      </w:pPr>
    </w:p>
    <w:p w:rsidR="00BD1D7F" w:rsidRDefault="007860A4">
      <w:pPr>
        <w:ind w:left="723"/>
        <w:rPr>
          <w:sz w:val="20"/>
          <w:szCs w:val="20"/>
        </w:rPr>
      </w:pPr>
      <w:r>
        <w:rPr>
          <w:rFonts w:eastAsia="Times New Roman"/>
        </w:rPr>
        <w:t>-построение простейших моделей объектов и процессов.</w:t>
      </w:r>
    </w:p>
    <w:p w:rsidR="00BD1D7F" w:rsidRDefault="00BD1D7F">
      <w:pPr>
        <w:spacing w:line="138" w:lineRule="exact"/>
        <w:rPr>
          <w:sz w:val="20"/>
          <w:szCs w:val="20"/>
        </w:rPr>
      </w:pPr>
    </w:p>
    <w:p w:rsidR="00BD1D7F" w:rsidRDefault="007860A4">
      <w:pPr>
        <w:spacing w:line="349" w:lineRule="auto"/>
        <w:ind w:left="3" w:firstLine="721"/>
        <w:jc w:val="both"/>
        <w:rPr>
          <w:sz w:val="20"/>
          <w:szCs w:val="20"/>
        </w:rPr>
      </w:pPr>
      <w:r>
        <w:rPr>
          <w:rFonts w:eastAsia="Times New Roman"/>
        </w:rPr>
        <w:t>ИКТ является важным инструментом для формирования коммуникативных универсальных учебных действий. Для этого используются:</w:t>
      </w:r>
    </w:p>
    <w:p w:rsidR="00BD1D7F" w:rsidRDefault="00BD1D7F">
      <w:pPr>
        <w:spacing w:line="17" w:lineRule="exact"/>
        <w:rPr>
          <w:sz w:val="20"/>
          <w:szCs w:val="20"/>
        </w:rPr>
      </w:pPr>
    </w:p>
    <w:p w:rsidR="00BD1D7F" w:rsidRDefault="007860A4">
      <w:pPr>
        <w:ind w:left="723"/>
        <w:rPr>
          <w:sz w:val="20"/>
          <w:szCs w:val="20"/>
        </w:rPr>
      </w:pPr>
      <w:r>
        <w:rPr>
          <w:rFonts w:eastAsia="Times New Roman"/>
        </w:rPr>
        <w:t>-обмен гипермедиасообщениями;</w:t>
      </w:r>
    </w:p>
    <w:p w:rsidR="00BD1D7F" w:rsidRDefault="00BD1D7F">
      <w:pPr>
        <w:spacing w:line="126" w:lineRule="exact"/>
        <w:rPr>
          <w:sz w:val="20"/>
          <w:szCs w:val="20"/>
        </w:rPr>
      </w:pPr>
    </w:p>
    <w:p w:rsidR="00BD1D7F" w:rsidRDefault="007860A4">
      <w:pPr>
        <w:ind w:left="723"/>
        <w:rPr>
          <w:sz w:val="20"/>
          <w:szCs w:val="20"/>
        </w:rPr>
      </w:pPr>
      <w:r>
        <w:rPr>
          <w:rFonts w:eastAsia="Times New Roman"/>
        </w:rPr>
        <w:t>-выступление с аудиовизуальной поддержкой;</w:t>
      </w:r>
    </w:p>
    <w:p w:rsidR="00BD1D7F" w:rsidRDefault="00BD1D7F">
      <w:pPr>
        <w:spacing w:line="126" w:lineRule="exact"/>
        <w:rPr>
          <w:sz w:val="20"/>
          <w:szCs w:val="20"/>
        </w:rPr>
      </w:pPr>
    </w:p>
    <w:p w:rsidR="00BD1D7F" w:rsidRDefault="007860A4">
      <w:pPr>
        <w:ind w:left="723"/>
        <w:rPr>
          <w:sz w:val="20"/>
          <w:szCs w:val="20"/>
        </w:rPr>
      </w:pPr>
      <w:r>
        <w:rPr>
          <w:rFonts w:eastAsia="Times New Roman"/>
        </w:rPr>
        <w:t>-фиксация хода коллективной/личной коммуникации;</w:t>
      </w:r>
    </w:p>
    <w:p w:rsidR="00BD1D7F" w:rsidRDefault="00BD1D7F">
      <w:pPr>
        <w:spacing w:line="126" w:lineRule="exact"/>
        <w:rPr>
          <w:sz w:val="20"/>
          <w:szCs w:val="20"/>
        </w:rPr>
      </w:pPr>
    </w:p>
    <w:p w:rsidR="00BD1D7F" w:rsidRDefault="007860A4">
      <w:pPr>
        <w:ind w:left="723"/>
        <w:rPr>
          <w:sz w:val="20"/>
          <w:szCs w:val="20"/>
        </w:rPr>
      </w:pPr>
      <w:r>
        <w:rPr>
          <w:rFonts w:eastAsia="Times New Roman"/>
        </w:rPr>
        <w:t>-общение в цифровой среде (электронная почта, чат, видеоконференция, форум, блог).</w:t>
      </w:r>
    </w:p>
    <w:p w:rsidR="00BD1D7F" w:rsidRDefault="00BD1D7F">
      <w:pPr>
        <w:spacing w:line="138" w:lineRule="exact"/>
        <w:rPr>
          <w:sz w:val="20"/>
          <w:szCs w:val="20"/>
        </w:rPr>
      </w:pPr>
    </w:p>
    <w:p w:rsidR="00BD1D7F" w:rsidRDefault="007860A4">
      <w:pPr>
        <w:spacing w:line="358" w:lineRule="auto"/>
        <w:ind w:left="3" w:firstLine="721"/>
        <w:jc w:val="both"/>
        <w:rPr>
          <w:sz w:val="20"/>
          <w:szCs w:val="20"/>
        </w:rPr>
      </w:pPr>
      <w:r>
        <w:rPr>
          <w:rFonts w:eastAsia="Times New Roman"/>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BD1D7F" w:rsidRDefault="00BD1D7F">
      <w:pPr>
        <w:spacing w:line="6" w:lineRule="exact"/>
        <w:rPr>
          <w:sz w:val="20"/>
          <w:szCs w:val="20"/>
        </w:rPr>
      </w:pPr>
    </w:p>
    <w:p w:rsidR="00BD1D7F" w:rsidRDefault="007860A4">
      <w:pPr>
        <w:ind w:left="723"/>
        <w:rPr>
          <w:sz w:val="20"/>
          <w:szCs w:val="20"/>
        </w:rPr>
      </w:pPr>
      <w:r>
        <w:rPr>
          <w:rFonts w:eastAsia="Times New Roman"/>
        </w:rPr>
        <w:t>Условия, обеспечивающие преемственность программы формирования у</w:t>
      </w:r>
    </w:p>
    <w:p w:rsidR="00BD1D7F" w:rsidRDefault="00BD1D7F">
      <w:pPr>
        <w:spacing w:line="126" w:lineRule="exact"/>
        <w:rPr>
          <w:sz w:val="20"/>
          <w:szCs w:val="20"/>
        </w:rPr>
      </w:pPr>
    </w:p>
    <w:p w:rsidR="00BD1D7F" w:rsidRDefault="007860A4">
      <w:pPr>
        <w:ind w:left="723"/>
        <w:rPr>
          <w:sz w:val="20"/>
          <w:szCs w:val="20"/>
        </w:rPr>
      </w:pPr>
      <w:r>
        <w:rPr>
          <w:rFonts w:eastAsia="Times New Roman"/>
        </w:rPr>
        <w:t>обучающихся универсальных учебных действий</w:t>
      </w:r>
    </w:p>
    <w:p w:rsidR="00BD1D7F" w:rsidRDefault="00BD1D7F">
      <w:pPr>
        <w:spacing w:line="126" w:lineRule="exact"/>
        <w:rPr>
          <w:sz w:val="20"/>
          <w:szCs w:val="20"/>
        </w:rPr>
      </w:pPr>
    </w:p>
    <w:p w:rsidR="00BD1D7F" w:rsidRDefault="007860A4">
      <w:pPr>
        <w:ind w:left="723"/>
        <w:rPr>
          <w:sz w:val="20"/>
          <w:szCs w:val="20"/>
        </w:rPr>
      </w:pPr>
      <w:r>
        <w:rPr>
          <w:rFonts w:eastAsia="Times New Roman"/>
        </w:rPr>
        <w:t>при переходе от дошкольного к начальному</w:t>
      </w:r>
    </w:p>
    <w:p w:rsidR="00BD1D7F" w:rsidRDefault="00BD1D7F">
      <w:pPr>
        <w:spacing w:line="126" w:lineRule="exact"/>
        <w:rPr>
          <w:sz w:val="20"/>
          <w:szCs w:val="20"/>
        </w:rPr>
      </w:pPr>
    </w:p>
    <w:p w:rsidR="00BD1D7F" w:rsidRDefault="007860A4">
      <w:pPr>
        <w:ind w:left="723"/>
        <w:rPr>
          <w:sz w:val="20"/>
          <w:szCs w:val="20"/>
        </w:rPr>
      </w:pPr>
      <w:r>
        <w:rPr>
          <w:rFonts w:eastAsia="Times New Roman"/>
        </w:rPr>
        <w:t>и от начального к основному общему образованию</w:t>
      </w:r>
    </w:p>
    <w:p w:rsidR="00BD1D7F" w:rsidRDefault="00BD1D7F">
      <w:pPr>
        <w:spacing w:line="138" w:lineRule="exact"/>
        <w:rPr>
          <w:sz w:val="20"/>
          <w:szCs w:val="20"/>
        </w:rPr>
      </w:pPr>
    </w:p>
    <w:p w:rsidR="00BD1D7F" w:rsidRDefault="007860A4">
      <w:pPr>
        <w:spacing w:line="379" w:lineRule="auto"/>
        <w:ind w:left="3" w:right="20" w:firstLine="721"/>
        <w:rPr>
          <w:sz w:val="20"/>
          <w:szCs w:val="20"/>
        </w:rPr>
      </w:pPr>
      <w:r>
        <w:rPr>
          <w:rFonts w:eastAsia="Times New Roman"/>
          <w:sz w:val="21"/>
          <w:szCs w:val="21"/>
        </w:rPr>
        <w:t>Уровень психического развития поступающего в школу ребёнка с ЗПР зависит не только от характера и степени выраженности первичного нарушения, но и от качества предшествующего обучения</w:t>
      </w:r>
    </w:p>
    <w:p w:rsidR="00BD1D7F" w:rsidRDefault="00BD1D7F">
      <w:pPr>
        <w:spacing w:line="1" w:lineRule="exact"/>
        <w:rPr>
          <w:sz w:val="20"/>
          <w:szCs w:val="20"/>
        </w:rPr>
      </w:pPr>
    </w:p>
    <w:p w:rsidR="00BD1D7F" w:rsidRDefault="007860A4">
      <w:pPr>
        <w:numPr>
          <w:ilvl w:val="0"/>
          <w:numId w:val="179"/>
        </w:numPr>
        <w:tabs>
          <w:tab w:val="left" w:pos="214"/>
        </w:tabs>
        <w:spacing w:line="348" w:lineRule="auto"/>
        <w:ind w:left="3" w:hanging="3"/>
        <w:rPr>
          <w:rFonts w:eastAsia="Times New Roman"/>
        </w:rPr>
      </w:pPr>
      <w:r>
        <w:rPr>
          <w:rFonts w:eastAsia="Times New Roman"/>
        </w:rPr>
        <w:t>воспитания (раннего и дошкольного), соответственно наиболее актуально учитывать при работе с данной категорией обучающихся вопросы преемственности в образовании и воспитании.</w:t>
      </w:r>
    </w:p>
    <w:p w:rsidR="00BD1D7F" w:rsidRDefault="00BD1D7F">
      <w:pPr>
        <w:spacing w:line="24" w:lineRule="exact"/>
        <w:rPr>
          <w:rFonts w:eastAsia="Times New Roman"/>
        </w:rPr>
      </w:pPr>
    </w:p>
    <w:p w:rsidR="00BD1D7F" w:rsidRDefault="007860A4">
      <w:pPr>
        <w:spacing w:line="376" w:lineRule="auto"/>
        <w:ind w:left="3" w:firstLine="721"/>
        <w:jc w:val="both"/>
        <w:rPr>
          <w:rFonts w:eastAsia="Times New Roman"/>
        </w:rPr>
      </w:pPr>
      <w:r>
        <w:rPr>
          <w:rFonts w:eastAsia="Times New Roman"/>
          <w:sz w:val="21"/>
          <w:szCs w:val="21"/>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w:t>
      </w:r>
    </w:p>
    <w:p w:rsidR="00BD1D7F" w:rsidRDefault="00BD1D7F">
      <w:pPr>
        <w:spacing w:line="5" w:lineRule="exact"/>
        <w:rPr>
          <w:sz w:val="20"/>
          <w:szCs w:val="20"/>
        </w:rPr>
      </w:pPr>
    </w:p>
    <w:p w:rsidR="00BD1D7F" w:rsidRDefault="007860A4">
      <w:pPr>
        <w:numPr>
          <w:ilvl w:val="0"/>
          <w:numId w:val="180"/>
        </w:numPr>
        <w:tabs>
          <w:tab w:val="left" w:pos="195"/>
        </w:tabs>
        <w:spacing w:line="349" w:lineRule="auto"/>
        <w:ind w:left="3" w:hanging="3"/>
        <w:rPr>
          <w:rFonts w:eastAsia="Times New Roman"/>
        </w:rPr>
      </w:pPr>
      <w:r>
        <w:rPr>
          <w:rFonts w:eastAsia="Times New Roman"/>
        </w:rPr>
        <w:t>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BD1D7F" w:rsidRDefault="00BD1D7F">
      <w:pPr>
        <w:spacing w:line="23" w:lineRule="exact"/>
        <w:rPr>
          <w:rFonts w:eastAsia="Times New Roman"/>
        </w:rPr>
      </w:pPr>
    </w:p>
    <w:p w:rsidR="00BD1D7F" w:rsidRDefault="007860A4">
      <w:pPr>
        <w:spacing w:line="354" w:lineRule="auto"/>
        <w:ind w:left="3" w:firstLine="721"/>
        <w:jc w:val="both"/>
        <w:rPr>
          <w:rFonts w:eastAsia="Times New Roman"/>
        </w:rPr>
      </w:pPr>
      <w:r>
        <w:rPr>
          <w:rFonts w:eastAsia="Times New Roman"/>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BD1D7F" w:rsidRDefault="00BD1D7F">
      <w:pPr>
        <w:spacing w:line="18" w:lineRule="exact"/>
        <w:rPr>
          <w:rFonts w:eastAsia="Times New Roman"/>
        </w:rPr>
      </w:pPr>
    </w:p>
    <w:p w:rsidR="00BD1D7F" w:rsidRDefault="007860A4">
      <w:pPr>
        <w:spacing w:line="349" w:lineRule="auto"/>
        <w:ind w:left="3" w:firstLine="721"/>
        <w:jc w:val="both"/>
        <w:rPr>
          <w:rFonts w:eastAsia="Times New Roman"/>
        </w:rPr>
      </w:pPr>
      <w:r>
        <w:rPr>
          <w:rFonts w:eastAsia="Times New Roman"/>
        </w:rPr>
        <w:t>Исследования готовности детей к обучению в школе к начальному общему образованию показали, что обучение должно рассматриваться как комплексное образование, включающее в себя</w:t>
      </w:r>
    </w:p>
    <w:p w:rsidR="00BD1D7F" w:rsidRDefault="00BD1D7F">
      <w:pPr>
        <w:spacing w:line="88" w:lineRule="exact"/>
        <w:rPr>
          <w:sz w:val="20"/>
          <w:szCs w:val="20"/>
        </w:rPr>
      </w:pPr>
    </w:p>
    <w:p w:rsidR="00BD1D7F" w:rsidRDefault="007860A4">
      <w:pPr>
        <w:rPr>
          <w:sz w:val="20"/>
          <w:szCs w:val="20"/>
        </w:rPr>
      </w:pPr>
      <w:r>
        <w:rPr>
          <w:rFonts w:eastAsia="Times New Roman"/>
        </w:rPr>
        <w:t>физическую и психологическую готовность.</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BD1D7F" w:rsidRDefault="00BD1D7F">
      <w:pPr>
        <w:spacing w:line="19" w:lineRule="exact"/>
        <w:rPr>
          <w:sz w:val="20"/>
          <w:szCs w:val="20"/>
        </w:rPr>
      </w:pPr>
    </w:p>
    <w:p w:rsidR="00BD1D7F" w:rsidRDefault="007860A4">
      <w:pPr>
        <w:spacing w:line="358" w:lineRule="auto"/>
        <w:ind w:firstLine="721"/>
        <w:jc w:val="both"/>
        <w:rPr>
          <w:sz w:val="20"/>
          <w:szCs w:val="20"/>
        </w:rPr>
      </w:pPr>
      <w:r>
        <w:rPr>
          <w:rFonts w:eastAsia="Times New Roman"/>
        </w:rPr>
        <w:t>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BD1D7F" w:rsidRDefault="00BD1D7F">
      <w:pPr>
        <w:spacing w:line="16" w:lineRule="exact"/>
        <w:rPr>
          <w:sz w:val="20"/>
          <w:szCs w:val="20"/>
        </w:rPr>
      </w:pPr>
    </w:p>
    <w:p w:rsidR="00BD1D7F" w:rsidRDefault="007860A4">
      <w:pPr>
        <w:spacing w:line="348" w:lineRule="auto"/>
        <w:ind w:right="20" w:firstLine="721"/>
        <w:jc w:val="both"/>
        <w:rPr>
          <w:sz w:val="20"/>
          <w:szCs w:val="20"/>
        </w:rPr>
      </w:pPr>
      <w:r>
        <w:rPr>
          <w:rFonts w:eastAsia="Times New Roman"/>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BD1D7F" w:rsidRDefault="00BD1D7F">
      <w:pPr>
        <w:spacing w:line="25" w:lineRule="exact"/>
        <w:rPr>
          <w:sz w:val="20"/>
          <w:szCs w:val="20"/>
        </w:rPr>
      </w:pPr>
    </w:p>
    <w:p w:rsidR="00BD1D7F" w:rsidRDefault="007860A4">
      <w:pPr>
        <w:spacing w:line="358" w:lineRule="auto"/>
        <w:ind w:firstLine="721"/>
        <w:jc w:val="both"/>
        <w:rPr>
          <w:sz w:val="20"/>
          <w:szCs w:val="20"/>
        </w:rPr>
      </w:pPr>
      <w:r>
        <w:rPr>
          <w:rFonts w:eastAsia="Times New Roman"/>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BD1D7F" w:rsidRDefault="00BD1D7F">
      <w:pPr>
        <w:spacing w:line="14" w:lineRule="exact"/>
        <w:rPr>
          <w:sz w:val="20"/>
          <w:szCs w:val="20"/>
        </w:rPr>
      </w:pPr>
    </w:p>
    <w:p w:rsidR="00BD1D7F" w:rsidRDefault="007860A4">
      <w:pPr>
        <w:spacing w:line="359" w:lineRule="auto"/>
        <w:ind w:firstLine="721"/>
        <w:jc w:val="both"/>
        <w:rPr>
          <w:sz w:val="20"/>
          <w:szCs w:val="20"/>
        </w:rPr>
      </w:pPr>
      <w:r>
        <w:rPr>
          <w:rFonts w:eastAsia="Times New Roman"/>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w:t>
      </w:r>
      <w:r>
        <w:rPr>
          <w:rFonts w:eastAsia="Times New Roman"/>
        </w:rPr>
        <w:lastRenderedPageBreak/>
        <w:t>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BD1D7F" w:rsidRDefault="00BD1D7F">
      <w:pPr>
        <w:spacing w:line="19" w:lineRule="exact"/>
        <w:rPr>
          <w:sz w:val="20"/>
          <w:szCs w:val="20"/>
        </w:rPr>
      </w:pPr>
    </w:p>
    <w:p w:rsidR="00BD1D7F" w:rsidRDefault="007860A4">
      <w:pPr>
        <w:spacing w:line="354" w:lineRule="auto"/>
        <w:ind w:firstLine="721"/>
        <w:jc w:val="both"/>
        <w:rPr>
          <w:sz w:val="20"/>
          <w:szCs w:val="20"/>
        </w:rPr>
      </w:pPr>
      <w:r>
        <w:rPr>
          <w:rFonts w:eastAsia="Times New Roman"/>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w:t>
      </w:r>
    </w:p>
    <w:p w:rsidR="00BD1D7F" w:rsidRDefault="00BD1D7F">
      <w:pPr>
        <w:spacing w:line="84" w:lineRule="exact"/>
        <w:rPr>
          <w:sz w:val="20"/>
          <w:szCs w:val="20"/>
        </w:rPr>
      </w:pPr>
    </w:p>
    <w:p w:rsidR="00BD1D7F" w:rsidRDefault="007860A4">
      <w:pPr>
        <w:spacing w:line="377" w:lineRule="auto"/>
        <w:ind w:left="3"/>
        <w:jc w:val="both"/>
        <w:rPr>
          <w:sz w:val="20"/>
          <w:szCs w:val="20"/>
        </w:rPr>
      </w:pPr>
      <w:r>
        <w:rPr>
          <w:rFonts w:eastAsia="Times New Roman"/>
          <w:sz w:val="21"/>
          <w:szCs w:val="21"/>
        </w:rPr>
        <w:t>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w:t>
      </w:r>
    </w:p>
    <w:p w:rsidR="00BD1D7F" w:rsidRDefault="00BD1D7F">
      <w:pPr>
        <w:spacing w:line="5" w:lineRule="exact"/>
        <w:rPr>
          <w:sz w:val="20"/>
          <w:szCs w:val="20"/>
        </w:rPr>
      </w:pPr>
    </w:p>
    <w:p w:rsidR="00BD1D7F" w:rsidRDefault="007860A4">
      <w:pPr>
        <w:numPr>
          <w:ilvl w:val="0"/>
          <w:numId w:val="181"/>
        </w:numPr>
        <w:tabs>
          <w:tab w:val="left" w:pos="175"/>
        </w:tabs>
        <w:spacing w:line="376" w:lineRule="auto"/>
        <w:ind w:left="723" w:right="20" w:hanging="723"/>
        <w:jc w:val="right"/>
        <w:rPr>
          <w:rFonts w:eastAsia="Times New Roman"/>
          <w:sz w:val="21"/>
          <w:szCs w:val="21"/>
        </w:rPr>
      </w:pPr>
      <w:r>
        <w:rPr>
          <w:rFonts w:eastAsia="Times New Roman"/>
          <w:sz w:val="21"/>
          <w:szCs w:val="21"/>
        </w:rPr>
        <w:t>внимание приобретают черты опосредованности, наблюдается рост объёма и устойчивости внимания. Психологическая готовность в сфере воли и произвольности обеспечивает целенаправленность</w:t>
      </w:r>
    </w:p>
    <w:p w:rsidR="00BD1D7F" w:rsidRDefault="00BD1D7F">
      <w:pPr>
        <w:spacing w:line="1" w:lineRule="exact"/>
        <w:rPr>
          <w:rFonts w:eastAsia="Times New Roman"/>
          <w:sz w:val="21"/>
          <w:szCs w:val="21"/>
        </w:rPr>
      </w:pPr>
    </w:p>
    <w:p w:rsidR="00BD1D7F" w:rsidRDefault="007860A4">
      <w:pPr>
        <w:numPr>
          <w:ilvl w:val="0"/>
          <w:numId w:val="181"/>
        </w:numPr>
        <w:tabs>
          <w:tab w:val="left" w:pos="189"/>
        </w:tabs>
        <w:spacing w:line="356" w:lineRule="auto"/>
        <w:ind w:left="3" w:hanging="3"/>
        <w:jc w:val="both"/>
        <w:rPr>
          <w:rFonts w:eastAsia="Times New Roman"/>
        </w:rPr>
      </w:pPr>
      <w:r>
        <w:rPr>
          <w:rFonts w:eastAsia="Times New Roman"/>
        </w:rPr>
        <w:t>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w:t>
      </w:r>
    </w:p>
    <w:p w:rsidR="00BD1D7F" w:rsidRDefault="00BD1D7F">
      <w:pPr>
        <w:spacing w:line="5" w:lineRule="exact"/>
        <w:rPr>
          <w:sz w:val="20"/>
          <w:szCs w:val="20"/>
        </w:rPr>
      </w:pPr>
    </w:p>
    <w:p w:rsidR="00BD1D7F" w:rsidRDefault="007860A4">
      <w:pPr>
        <w:ind w:left="3"/>
        <w:rPr>
          <w:sz w:val="20"/>
          <w:szCs w:val="20"/>
        </w:rPr>
      </w:pPr>
      <w:r>
        <w:rPr>
          <w:rFonts w:eastAsia="Times New Roman"/>
        </w:rPr>
        <w:t>контроль и коррекцию выполняемых действий, используя соответствующие средства.</w:t>
      </w:r>
    </w:p>
    <w:p w:rsidR="00BD1D7F" w:rsidRDefault="00BD1D7F">
      <w:pPr>
        <w:spacing w:line="138" w:lineRule="exact"/>
        <w:rPr>
          <w:sz w:val="20"/>
          <w:szCs w:val="20"/>
        </w:rPr>
      </w:pPr>
    </w:p>
    <w:p w:rsidR="00BD1D7F" w:rsidRDefault="007860A4">
      <w:pPr>
        <w:spacing w:line="354" w:lineRule="auto"/>
        <w:ind w:left="3" w:firstLine="721"/>
        <w:jc w:val="both"/>
        <w:rPr>
          <w:sz w:val="20"/>
          <w:szCs w:val="20"/>
        </w:rPr>
      </w:pPr>
      <w:r>
        <w:rPr>
          <w:rFonts w:eastAsia="Times New Roman"/>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BD1D7F" w:rsidRDefault="00BD1D7F">
      <w:pPr>
        <w:spacing w:line="19" w:lineRule="exact"/>
        <w:rPr>
          <w:sz w:val="20"/>
          <w:szCs w:val="20"/>
        </w:rPr>
      </w:pPr>
    </w:p>
    <w:p w:rsidR="00BD1D7F" w:rsidRDefault="007860A4">
      <w:pPr>
        <w:spacing w:line="356" w:lineRule="auto"/>
        <w:ind w:left="3" w:firstLine="721"/>
        <w:jc w:val="both"/>
        <w:rPr>
          <w:sz w:val="20"/>
          <w:szCs w:val="20"/>
        </w:rPr>
      </w:pPr>
      <w:r>
        <w:rPr>
          <w:rFonts w:eastAsia="Times New Roman"/>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BD1D7F" w:rsidRDefault="00BD1D7F">
      <w:pPr>
        <w:spacing w:line="21" w:lineRule="exact"/>
        <w:rPr>
          <w:sz w:val="20"/>
          <w:szCs w:val="20"/>
        </w:rPr>
      </w:pPr>
    </w:p>
    <w:p w:rsidR="00BD1D7F" w:rsidRDefault="007860A4">
      <w:pPr>
        <w:spacing w:line="348" w:lineRule="auto"/>
        <w:ind w:left="3" w:firstLine="721"/>
        <w:jc w:val="both"/>
        <w:rPr>
          <w:sz w:val="20"/>
          <w:szCs w:val="20"/>
        </w:rPr>
      </w:pPr>
      <w:r>
        <w:rPr>
          <w:rFonts w:eastAsia="Times New Roman"/>
        </w:rPr>
        <w:t>-необходимостью адаптации обучающихся к новой организации процесса и содержания обучения (предметная система, разные преподаватели и т. д.);</w:t>
      </w:r>
    </w:p>
    <w:p w:rsidR="00BD1D7F" w:rsidRDefault="00BD1D7F">
      <w:pPr>
        <w:spacing w:line="25" w:lineRule="exact"/>
        <w:rPr>
          <w:sz w:val="20"/>
          <w:szCs w:val="20"/>
        </w:rPr>
      </w:pPr>
    </w:p>
    <w:p w:rsidR="00BD1D7F" w:rsidRDefault="007860A4">
      <w:pPr>
        <w:spacing w:line="354" w:lineRule="auto"/>
        <w:ind w:left="3" w:firstLine="721"/>
        <w:jc w:val="both"/>
        <w:rPr>
          <w:sz w:val="20"/>
          <w:szCs w:val="20"/>
        </w:rPr>
      </w:pPr>
      <w:r>
        <w:rPr>
          <w:rFonts w:eastAsia="Times New Roman"/>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BD1D7F" w:rsidRDefault="00BD1D7F">
      <w:pPr>
        <w:spacing w:line="19" w:lineRule="exact"/>
        <w:rPr>
          <w:sz w:val="20"/>
          <w:szCs w:val="20"/>
        </w:rPr>
      </w:pPr>
    </w:p>
    <w:p w:rsidR="00BD1D7F" w:rsidRDefault="007860A4">
      <w:pPr>
        <w:spacing w:line="356" w:lineRule="auto"/>
        <w:ind w:left="3" w:right="20" w:firstLine="721"/>
        <w:jc w:val="both"/>
        <w:rPr>
          <w:sz w:val="20"/>
          <w:szCs w:val="20"/>
        </w:rPr>
      </w:pPr>
      <w:r>
        <w:rPr>
          <w:rFonts w:eastAsia="Times New Roman"/>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BD1D7F" w:rsidRDefault="00BD1D7F">
      <w:pPr>
        <w:spacing w:line="5" w:lineRule="exact"/>
        <w:rPr>
          <w:sz w:val="20"/>
          <w:szCs w:val="20"/>
        </w:rPr>
      </w:pPr>
    </w:p>
    <w:p w:rsidR="00BD1D7F" w:rsidRDefault="007860A4">
      <w:pPr>
        <w:ind w:left="723"/>
        <w:rPr>
          <w:sz w:val="20"/>
          <w:szCs w:val="20"/>
        </w:rPr>
      </w:pPr>
      <w:r>
        <w:rPr>
          <w:rFonts w:eastAsia="Times New Roman"/>
        </w:rPr>
        <w:t>-недостаточно подготовленным переходом с родного языка на русский язык обучения.</w:t>
      </w:r>
    </w:p>
    <w:p w:rsidR="00BD1D7F" w:rsidRDefault="00BD1D7F">
      <w:pPr>
        <w:spacing w:line="138" w:lineRule="exact"/>
        <w:rPr>
          <w:sz w:val="20"/>
          <w:szCs w:val="20"/>
        </w:rPr>
      </w:pPr>
    </w:p>
    <w:p w:rsidR="00BD1D7F" w:rsidRDefault="007860A4">
      <w:pPr>
        <w:spacing w:line="376" w:lineRule="auto"/>
        <w:ind w:left="3" w:firstLine="721"/>
        <w:jc w:val="both"/>
        <w:rPr>
          <w:sz w:val="20"/>
          <w:szCs w:val="20"/>
        </w:rPr>
      </w:pPr>
      <w:r>
        <w:rPr>
          <w:rFonts w:eastAsia="Times New Roman"/>
          <w:sz w:val="21"/>
          <w:szCs w:val="21"/>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w:t>
      </w:r>
    </w:p>
    <w:p w:rsidR="00BD1D7F" w:rsidRDefault="00BD1D7F">
      <w:pPr>
        <w:spacing w:line="70" w:lineRule="exact"/>
        <w:rPr>
          <w:sz w:val="20"/>
          <w:szCs w:val="20"/>
        </w:rPr>
      </w:pPr>
    </w:p>
    <w:p w:rsidR="00BD1D7F" w:rsidRDefault="007860A4">
      <w:pPr>
        <w:rPr>
          <w:sz w:val="20"/>
          <w:szCs w:val="20"/>
        </w:rPr>
      </w:pPr>
      <w:r>
        <w:rPr>
          <w:rFonts w:eastAsia="Times New Roman"/>
        </w:rPr>
        <w:t>ФГОС ДО, касающихся целевых ориентиров на этапе завершения дошкольного образования</w:t>
      </w:r>
    </w:p>
    <w:p w:rsidR="00BD1D7F" w:rsidRDefault="00BD1D7F">
      <w:pPr>
        <w:spacing w:line="126" w:lineRule="exact"/>
        <w:rPr>
          <w:sz w:val="20"/>
          <w:szCs w:val="20"/>
        </w:rPr>
      </w:pPr>
    </w:p>
    <w:p w:rsidR="00BD1D7F" w:rsidRDefault="007860A4">
      <w:pPr>
        <w:ind w:left="1220"/>
        <w:rPr>
          <w:sz w:val="20"/>
          <w:szCs w:val="20"/>
        </w:rPr>
      </w:pPr>
      <w:r>
        <w:rPr>
          <w:rFonts w:eastAsia="Times New Roman"/>
          <w:b/>
          <w:bCs/>
        </w:rPr>
        <w:t>Методика и инструментарий оценки успешности освоения и применения</w:t>
      </w:r>
    </w:p>
    <w:p w:rsidR="00BD1D7F" w:rsidRDefault="00BD1D7F">
      <w:pPr>
        <w:spacing w:line="126" w:lineRule="exact"/>
        <w:rPr>
          <w:sz w:val="20"/>
          <w:szCs w:val="20"/>
        </w:rPr>
      </w:pPr>
    </w:p>
    <w:p w:rsidR="00BD1D7F" w:rsidRDefault="007860A4">
      <w:pPr>
        <w:ind w:left="2380"/>
        <w:rPr>
          <w:sz w:val="20"/>
          <w:szCs w:val="20"/>
        </w:rPr>
      </w:pPr>
      <w:r>
        <w:rPr>
          <w:rFonts w:eastAsia="Times New Roman"/>
          <w:b/>
          <w:bCs/>
        </w:rPr>
        <w:t>обучающимися универсальных учебных действий</w:t>
      </w:r>
    </w:p>
    <w:p w:rsidR="00BD1D7F" w:rsidRDefault="00BD1D7F">
      <w:pPr>
        <w:spacing w:line="126" w:lineRule="exact"/>
        <w:rPr>
          <w:sz w:val="20"/>
          <w:szCs w:val="20"/>
        </w:rPr>
      </w:pPr>
    </w:p>
    <w:p w:rsidR="00BD1D7F" w:rsidRDefault="007860A4">
      <w:pPr>
        <w:ind w:left="720"/>
        <w:rPr>
          <w:sz w:val="20"/>
          <w:szCs w:val="20"/>
        </w:rPr>
      </w:pPr>
      <w:r>
        <w:rPr>
          <w:rFonts w:eastAsia="Times New Roman"/>
        </w:rPr>
        <w:t>Система оценки в сфере УУД может включать в себя следующие принципы и характеристики:</w:t>
      </w:r>
    </w:p>
    <w:p w:rsidR="00BD1D7F" w:rsidRDefault="00BD1D7F">
      <w:pPr>
        <w:spacing w:line="127" w:lineRule="exact"/>
        <w:rPr>
          <w:sz w:val="20"/>
          <w:szCs w:val="20"/>
        </w:rPr>
      </w:pPr>
    </w:p>
    <w:p w:rsidR="00BD1D7F" w:rsidRDefault="007860A4">
      <w:pPr>
        <w:numPr>
          <w:ilvl w:val="0"/>
          <w:numId w:val="182"/>
        </w:numPr>
        <w:tabs>
          <w:tab w:val="left" w:pos="1420"/>
        </w:tabs>
        <w:ind w:left="1420" w:hanging="702"/>
        <w:rPr>
          <w:rFonts w:eastAsia="Times New Roman"/>
        </w:rPr>
      </w:pPr>
      <w:r>
        <w:rPr>
          <w:rFonts w:eastAsia="Times New Roman"/>
        </w:rPr>
        <w:t>систематичность сбора и анализа информации;</w:t>
      </w:r>
    </w:p>
    <w:p w:rsidR="00BD1D7F" w:rsidRDefault="00BD1D7F">
      <w:pPr>
        <w:spacing w:line="142" w:lineRule="exact"/>
        <w:rPr>
          <w:rFonts w:eastAsia="Times New Roman"/>
        </w:rPr>
      </w:pPr>
    </w:p>
    <w:p w:rsidR="00BD1D7F" w:rsidRDefault="007860A4">
      <w:pPr>
        <w:numPr>
          <w:ilvl w:val="0"/>
          <w:numId w:val="182"/>
        </w:numPr>
        <w:tabs>
          <w:tab w:val="left" w:pos="1417"/>
        </w:tabs>
        <w:spacing w:line="348" w:lineRule="auto"/>
        <w:ind w:right="20" w:firstLine="718"/>
        <w:jc w:val="both"/>
        <w:rPr>
          <w:rFonts w:eastAsia="Times New Roman"/>
        </w:rPr>
      </w:pPr>
      <w:r>
        <w:rPr>
          <w:rFonts w:eastAsia="Times New Roman"/>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w:t>
      </w:r>
    </w:p>
    <w:p w:rsidR="00BD1D7F" w:rsidRDefault="00BD1D7F">
      <w:pPr>
        <w:spacing w:line="13" w:lineRule="exact"/>
        <w:rPr>
          <w:sz w:val="20"/>
          <w:szCs w:val="20"/>
        </w:rPr>
      </w:pPr>
    </w:p>
    <w:p w:rsidR="00BD1D7F" w:rsidRDefault="007860A4">
      <w:pPr>
        <w:rPr>
          <w:sz w:val="20"/>
          <w:szCs w:val="20"/>
        </w:rPr>
      </w:pPr>
      <w:r>
        <w:rPr>
          <w:rFonts w:eastAsia="Times New Roman"/>
        </w:rPr>
        <w:t>родителей, учащихся;</w:t>
      </w:r>
    </w:p>
    <w:p w:rsidR="00BD1D7F" w:rsidRDefault="00BD1D7F">
      <w:pPr>
        <w:spacing w:line="138" w:lineRule="exact"/>
        <w:rPr>
          <w:sz w:val="20"/>
          <w:szCs w:val="20"/>
        </w:rPr>
      </w:pPr>
    </w:p>
    <w:p w:rsidR="00BD1D7F" w:rsidRDefault="007860A4">
      <w:pPr>
        <w:numPr>
          <w:ilvl w:val="0"/>
          <w:numId w:val="183"/>
        </w:numPr>
        <w:tabs>
          <w:tab w:val="left" w:pos="1417"/>
        </w:tabs>
        <w:spacing w:line="349" w:lineRule="auto"/>
        <w:ind w:firstLine="718"/>
        <w:rPr>
          <w:rFonts w:eastAsia="Times New Roman"/>
        </w:rPr>
      </w:pPr>
      <w:r>
        <w:rPr>
          <w:rFonts w:eastAsia="Times New Roman"/>
        </w:rPr>
        <w:t>доступность и прозрачность данных о результатах оценивания для всех участников образовательной деятельности.</w:t>
      </w:r>
    </w:p>
    <w:p w:rsidR="00BD1D7F" w:rsidRDefault="00BD1D7F">
      <w:pPr>
        <w:spacing w:line="23" w:lineRule="exact"/>
        <w:rPr>
          <w:sz w:val="20"/>
          <w:szCs w:val="20"/>
        </w:rPr>
      </w:pPr>
    </w:p>
    <w:p w:rsidR="00BD1D7F" w:rsidRDefault="007860A4">
      <w:pPr>
        <w:spacing w:line="354" w:lineRule="auto"/>
        <w:ind w:firstLine="721"/>
        <w:jc w:val="both"/>
        <w:rPr>
          <w:sz w:val="20"/>
          <w:szCs w:val="20"/>
        </w:rPr>
      </w:pPr>
      <w:r>
        <w:rPr>
          <w:rFonts w:eastAsia="Times New Roman"/>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BD1D7F" w:rsidRDefault="00BD1D7F">
      <w:pPr>
        <w:spacing w:line="19" w:lineRule="exact"/>
        <w:rPr>
          <w:sz w:val="20"/>
          <w:szCs w:val="20"/>
        </w:rPr>
      </w:pPr>
    </w:p>
    <w:p w:rsidR="00BD1D7F" w:rsidRDefault="007860A4">
      <w:pPr>
        <w:numPr>
          <w:ilvl w:val="0"/>
          <w:numId w:val="184"/>
        </w:numPr>
        <w:tabs>
          <w:tab w:val="left" w:pos="975"/>
        </w:tabs>
        <w:spacing w:line="348" w:lineRule="auto"/>
        <w:ind w:firstLine="718"/>
        <w:rPr>
          <w:rFonts w:eastAsia="Times New Roman"/>
        </w:rPr>
      </w:pPr>
      <w:r>
        <w:rPr>
          <w:rFonts w:eastAsia="Times New Roman"/>
        </w:rPr>
        <w:t>процессе реализации мониторинга успешности освоения и применения УУД могут быть учтены следующие этапы освоения УУД:</w:t>
      </w:r>
    </w:p>
    <w:p w:rsidR="00BD1D7F" w:rsidRDefault="00BD1D7F">
      <w:pPr>
        <w:spacing w:line="25" w:lineRule="exact"/>
        <w:rPr>
          <w:sz w:val="20"/>
          <w:szCs w:val="20"/>
        </w:rPr>
      </w:pPr>
    </w:p>
    <w:p w:rsidR="00BD1D7F" w:rsidRDefault="007860A4">
      <w:pPr>
        <w:spacing w:line="354" w:lineRule="auto"/>
        <w:ind w:firstLine="721"/>
        <w:jc w:val="both"/>
        <w:rPr>
          <w:sz w:val="20"/>
          <w:szCs w:val="20"/>
        </w:rPr>
      </w:pPr>
      <w:r>
        <w:rPr>
          <w:rFonts w:eastAsia="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D1D7F" w:rsidRDefault="00BD1D7F">
      <w:pPr>
        <w:spacing w:line="19" w:lineRule="exact"/>
        <w:rPr>
          <w:sz w:val="20"/>
          <w:szCs w:val="20"/>
        </w:rPr>
      </w:pPr>
    </w:p>
    <w:p w:rsidR="00BD1D7F" w:rsidRDefault="007860A4">
      <w:pPr>
        <w:spacing w:line="354" w:lineRule="auto"/>
        <w:ind w:firstLine="721"/>
        <w:jc w:val="both"/>
        <w:rPr>
          <w:sz w:val="20"/>
          <w:szCs w:val="20"/>
        </w:rPr>
      </w:pPr>
      <w:r>
        <w:rPr>
          <w:rFonts w:eastAsia="Times New Roman"/>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D1D7F" w:rsidRDefault="00BD1D7F">
      <w:pPr>
        <w:spacing w:line="18" w:lineRule="exact"/>
        <w:rPr>
          <w:sz w:val="20"/>
          <w:szCs w:val="20"/>
        </w:rPr>
      </w:pPr>
    </w:p>
    <w:p w:rsidR="00BD1D7F" w:rsidRDefault="007860A4">
      <w:pPr>
        <w:spacing w:line="348" w:lineRule="auto"/>
        <w:ind w:right="20" w:firstLine="721"/>
        <w:jc w:val="both"/>
        <w:rPr>
          <w:sz w:val="20"/>
          <w:szCs w:val="20"/>
        </w:rPr>
      </w:pPr>
      <w:r>
        <w:rPr>
          <w:rFonts w:eastAsia="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D1D7F" w:rsidRDefault="00BD1D7F">
      <w:pPr>
        <w:spacing w:line="30" w:lineRule="exact"/>
        <w:rPr>
          <w:sz w:val="20"/>
          <w:szCs w:val="20"/>
        </w:rPr>
      </w:pPr>
    </w:p>
    <w:p w:rsidR="00BD1D7F" w:rsidRDefault="007860A4">
      <w:pPr>
        <w:spacing w:line="354" w:lineRule="auto"/>
        <w:ind w:firstLine="721"/>
        <w:jc w:val="both"/>
        <w:rPr>
          <w:sz w:val="20"/>
          <w:szCs w:val="20"/>
        </w:rPr>
      </w:pPr>
      <w:r>
        <w:rPr>
          <w:rFonts w:eastAsia="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D1D7F" w:rsidRDefault="00BD1D7F">
      <w:pPr>
        <w:spacing w:line="18" w:lineRule="exact"/>
        <w:rPr>
          <w:sz w:val="20"/>
          <w:szCs w:val="20"/>
        </w:rPr>
      </w:pPr>
    </w:p>
    <w:p w:rsidR="00BD1D7F" w:rsidRDefault="007860A4">
      <w:pPr>
        <w:spacing w:line="354" w:lineRule="auto"/>
        <w:ind w:right="20" w:firstLine="721"/>
        <w:jc w:val="both"/>
        <w:rPr>
          <w:sz w:val="20"/>
          <w:szCs w:val="20"/>
        </w:rPr>
      </w:pPr>
      <w:r>
        <w:rPr>
          <w:rFonts w:eastAsia="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D1D7F" w:rsidRDefault="00BD1D7F">
      <w:pPr>
        <w:spacing w:line="7" w:lineRule="exact"/>
        <w:rPr>
          <w:sz w:val="20"/>
          <w:szCs w:val="20"/>
        </w:rPr>
      </w:pPr>
    </w:p>
    <w:p w:rsidR="00BD1D7F" w:rsidRDefault="007860A4">
      <w:pPr>
        <w:ind w:left="720"/>
        <w:rPr>
          <w:sz w:val="20"/>
          <w:szCs w:val="20"/>
        </w:rPr>
      </w:pPr>
      <w:r>
        <w:rPr>
          <w:rFonts w:eastAsia="Times New Roman"/>
        </w:rPr>
        <w:t>-обобщение учебных действий на основе выявления общих принципов.</w:t>
      </w:r>
    </w:p>
    <w:p w:rsidR="00BD1D7F" w:rsidRDefault="00BD1D7F">
      <w:pPr>
        <w:spacing w:line="126" w:lineRule="exact"/>
        <w:rPr>
          <w:sz w:val="20"/>
          <w:szCs w:val="20"/>
        </w:rPr>
      </w:pPr>
    </w:p>
    <w:p w:rsidR="00BD1D7F" w:rsidRDefault="007860A4">
      <w:pPr>
        <w:ind w:left="720"/>
        <w:rPr>
          <w:sz w:val="20"/>
          <w:szCs w:val="20"/>
        </w:rPr>
      </w:pPr>
      <w:r>
        <w:rPr>
          <w:rFonts w:eastAsia="Times New Roman"/>
        </w:rPr>
        <w:t>Система оценки универсальных учебных действий может быть:</w:t>
      </w:r>
    </w:p>
    <w:p w:rsidR="00BD1D7F" w:rsidRDefault="00BD1D7F">
      <w:pPr>
        <w:spacing w:line="126" w:lineRule="exact"/>
        <w:rPr>
          <w:sz w:val="20"/>
          <w:szCs w:val="20"/>
        </w:rPr>
      </w:pPr>
    </w:p>
    <w:p w:rsidR="00BD1D7F" w:rsidRDefault="007860A4">
      <w:pPr>
        <w:ind w:left="720"/>
        <w:rPr>
          <w:sz w:val="20"/>
          <w:szCs w:val="20"/>
        </w:rPr>
      </w:pPr>
      <w:r>
        <w:rPr>
          <w:rFonts w:eastAsia="Times New Roman"/>
        </w:rPr>
        <w:t>-уровневой (определяются уровни владения универсальными учебными действиями);</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D1D7F" w:rsidRDefault="00BD1D7F">
      <w:pPr>
        <w:spacing w:line="3" w:lineRule="exact"/>
        <w:rPr>
          <w:sz w:val="20"/>
          <w:szCs w:val="20"/>
        </w:rPr>
      </w:pPr>
    </w:p>
    <w:p w:rsidR="00BD1D7F" w:rsidRDefault="007860A4">
      <w:pPr>
        <w:tabs>
          <w:tab w:val="left" w:pos="1160"/>
          <w:tab w:val="left" w:pos="2760"/>
          <w:tab w:val="left" w:pos="3320"/>
          <w:tab w:val="left" w:pos="4640"/>
          <w:tab w:val="left" w:pos="5680"/>
          <w:tab w:val="left" w:pos="6340"/>
          <w:tab w:val="left" w:pos="7540"/>
          <w:tab w:val="left" w:pos="9120"/>
        </w:tabs>
        <w:ind w:left="720"/>
        <w:jc w:val="both"/>
        <w:rPr>
          <w:sz w:val="20"/>
          <w:szCs w:val="20"/>
        </w:rPr>
      </w:pPr>
      <w:r>
        <w:rPr>
          <w:rFonts w:eastAsia="Times New Roman"/>
        </w:rPr>
        <w:t>Не</w:t>
      </w:r>
      <w:r>
        <w:rPr>
          <w:rFonts w:eastAsia="Times New Roman"/>
        </w:rPr>
        <w:tab/>
        <w:t>рекомендуется</w:t>
      </w:r>
      <w:r>
        <w:rPr>
          <w:rFonts w:eastAsia="Times New Roman"/>
        </w:rPr>
        <w:tab/>
        <w:t>при</w:t>
      </w:r>
      <w:r>
        <w:rPr>
          <w:rFonts w:eastAsia="Times New Roman"/>
        </w:rPr>
        <w:tab/>
        <w:t>оценивании</w:t>
      </w:r>
      <w:r>
        <w:rPr>
          <w:rFonts w:eastAsia="Times New Roman"/>
        </w:rPr>
        <w:tab/>
        <w:t>развития</w:t>
      </w:r>
      <w:r>
        <w:rPr>
          <w:rFonts w:eastAsia="Times New Roman"/>
        </w:rPr>
        <w:tab/>
        <w:t>УУД</w:t>
      </w:r>
      <w:r>
        <w:rPr>
          <w:rFonts w:eastAsia="Times New Roman"/>
        </w:rPr>
        <w:tab/>
        <w:t>применять</w:t>
      </w:r>
      <w:r>
        <w:rPr>
          <w:rFonts w:eastAsia="Times New Roman"/>
        </w:rPr>
        <w:tab/>
        <w:t>пятибалльную</w:t>
      </w:r>
      <w:r>
        <w:rPr>
          <w:sz w:val="20"/>
          <w:szCs w:val="20"/>
        </w:rPr>
        <w:tab/>
      </w:r>
      <w:r>
        <w:rPr>
          <w:rFonts w:eastAsia="Times New Roman"/>
          <w:sz w:val="21"/>
          <w:szCs w:val="21"/>
        </w:rPr>
        <w:t>шкалу.</w:t>
      </w:r>
    </w:p>
    <w:p w:rsidR="00BD1D7F" w:rsidRDefault="00BD1D7F">
      <w:pPr>
        <w:spacing w:line="203" w:lineRule="exact"/>
        <w:rPr>
          <w:sz w:val="20"/>
          <w:szCs w:val="20"/>
        </w:rPr>
      </w:pPr>
    </w:p>
    <w:p w:rsidR="00BD1D7F" w:rsidRDefault="007860A4">
      <w:pPr>
        <w:spacing w:line="357" w:lineRule="auto"/>
        <w:jc w:val="both"/>
        <w:rPr>
          <w:sz w:val="20"/>
          <w:szCs w:val="20"/>
        </w:rPr>
      </w:pPr>
      <w:r>
        <w:rPr>
          <w:rFonts w:eastAsia="Times New Roman"/>
        </w:rPr>
        <w:t>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D1D7F" w:rsidRDefault="00BD1D7F">
      <w:pPr>
        <w:spacing w:line="20" w:lineRule="exact"/>
        <w:rPr>
          <w:sz w:val="20"/>
          <w:szCs w:val="20"/>
        </w:rPr>
      </w:pPr>
    </w:p>
    <w:p w:rsidR="00BD1D7F" w:rsidRDefault="007860A4">
      <w:pPr>
        <w:spacing w:line="354" w:lineRule="auto"/>
        <w:ind w:firstLine="721"/>
        <w:jc w:val="both"/>
        <w:rPr>
          <w:sz w:val="20"/>
          <w:szCs w:val="20"/>
        </w:rPr>
      </w:pPr>
      <w:r>
        <w:rPr>
          <w:rFonts w:eastAsia="Times New Roman"/>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BD1D7F" w:rsidRDefault="00BD1D7F">
      <w:pPr>
        <w:spacing w:line="386" w:lineRule="exact"/>
        <w:rPr>
          <w:sz w:val="20"/>
          <w:szCs w:val="20"/>
        </w:rPr>
      </w:pPr>
    </w:p>
    <w:p w:rsidR="00BD1D7F" w:rsidRDefault="007860A4">
      <w:pPr>
        <w:ind w:left="460"/>
        <w:rPr>
          <w:sz w:val="20"/>
          <w:szCs w:val="20"/>
        </w:rPr>
      </w:pPr>
      <w:r>
        <w:rPr>
          <w:rFonts w:eastAsia="Times New Roman"/>
          <w:b/>
          <w:bCs/>
        </w:rPr>
        <w:t>2.2. Программы отдельных учебных предметов, курсов коррекционно-развивающей области</w:t>
      </w:r>
    </w:p>
    <w:p w:rsidR="00BD1D7F" w:rsidRDefault="00BD1D7F">
      <w:pPr>
        <w:spacing w:line="126" w:lineRule="exact"/>
        <w:rPr>
          <w:sz w:val="20"/>
          <w:szCs w:val="20"/>
        </w:rPr>
      </w:pPr>
    </w:p>
    <w:p w:rsidR="00BD1D7F" w:rsidRDefault="007860A4">
      <w:pPr>
        <w:ind w:left="3520"/>
        <w:rPr>
          <w:sz w:val="20"/>
          <w:szCs w:val="20"/>
        </w:rPr>
      </w:pPr>
      <w:r>
        <w:rPr>
          <w:rFonts w:eastAsia="Times New Roman"/>
          <w:b/>
          <w:bCs/>
        </w:rPr>
        <w:t>и курсов внеурочной деятельности</w:t>
      </w:r>
    </w:p>
    <w:p w:rsidR="00BD1D7F" w:rsidRDefault="00BD1D7F">
      <w:pPr>
        <w:spacing w:line="200" w:lineRule="exact"/>
        <w:rPr>
          <w:sz w:val="20"/>
          <w:szCs w:val="20"/>
        </w:rPr>
      </w:pPr>
    </w:p>
    <w:p w:rsidR="00BD1D7F" w:rsidRDefault="00BD1D7F">
      <w:pPr>
        <w:spacing w:line="317" w:lineRule="exact"/>
        <w:rPr>
          <w:sz w:val="20"/>
          <w:szCs w:val="20"/>
        </w:rPr>
      </w:pPr>
    </w:p>
    <w:p w:rsidR="00BD1D7F" w:rsidRDefault="007860A4">
      <w:pPr>
        <w:spacing w:line="354" w:lineRule="auto"/>
        <w:ind w:firstLine="721"/>
        <w:jc w:val="both"/>
        <w:rPr>
          <w:sz w:val="20"/>
          <w:szCs w:val="20"/>
        </w:rPr>
      </w:pPr>
      <w:r>
        <w:rPr>
          <w:rFonts w:eastAsia="Times New Roman"/>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BD1D7F" w:rsidRDefault="00BD1D7F">
      <w:pPr>
        <w:spacing w:line="19" w:lineRule="exact"/>
        <w:rPr>
          <w:sz w:val="20"/>
          <w:szCs w:val="20"/>
        </w:rPr>
      </w:pPr>
    </w:p>
    <w:p w:rsidR="00BD1D7F" w:rsidRDefault="007860A4">
      <w:pPr>
        <w:spacing w:line="354" w:lineRule="auto"/>
        <w:ind w:firstLine="721"/>
        <w:jc w:val="both"/>
        <w:rPr>
          <w:sz w:val="20"/>
          <w:szCs w:val="20"/>
        </w:rPr>
      </w:pPr>
      <w:r>
        <w:rPr>
          <w:rFonts w:eastAsia="Times New Roman"/>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w:t>
      </w:r>
    </w:p>
    <w:p w:rsidR="00BD1D7F" w:rsidRDefault="00BD1D7F">
      <w:pPr>
        <w:spacing w:line="19" w:lineRule="exact"/>
        <w:rPr>
          <w:sz w:val="20"/>
          <w:szCs w:val="20"/>
        </w:rPr>
      </w:pPr>
    </w:p>
    <w:p w:rsidR="00BD1D7F" w:rsidRDefault="007860A4">
      <w:pPr>
        <w:spacing w:line="358" w:lineRule="auto"/>
        <w:ind w:firstLine="721"/>
        <w:jc w:val="both"/>
        <w:rPr>
          <w:sz w:val="20"/>
          <w:szCs w:val="20"/>
        </w:rPr>
      </w:pPr>
      <w:r>
        <w:rPr>
          <w:rFonts w:eastAsia="Times New Roman"/>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 - компетентности обучающихся.</w:t>
      </w:r>
    </w:p>
    <w:p w:rsidR="00BD1D7F" w:rsidRDefault="00BD1D7F">
      <w:pPr>
        <w:spacing w:line="16" w:lineRule="exact"/>
        <w:rPr>
          <w:sz w:val="20"/>
          <w:szCs w:val="20"/>
        </w:rPr>
      </w:pPr>
    </w:p>
    <w:p w:rsidR="00BD1D7F" w:rsidRDefault="007860A4">
      <w:pPr>
        <w:spacing w:line="357" w:lineRule="auto"/>
        <w:ind w:firstLine="721"/>
        <w:jc w:val="both"/>
        <w:rPr>
          <w:sz w:val="20"/>
          <w:szCs w:val="20"/>
        </w:rPr>
      </w:pPr>
      <w:r>
        <w:rPr>
          <w:rFonts w:eastAsia="Times New Roman"/>
        </w:rPr>
        <w:t>Кроме этого, определение в программах содержания тех знаний, умений и способов деятельности, которые являются надпредметными, даёт возможность объединить усилия всех учебных предметов для решения общих задач обучения.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D1D7F" w:rsidRDefault="00BD1D7F">
      <w:pPr>
        <w:spacing w:line="15" w:lineRule="exact"/>
        <w:rPr>
          <w:sz w:val="20"/>
          <w:szCs w:val="20"/>
        </w:rPr>
      </w:pPr>
    </w:p>
    <w:p w:rsidR="00BD1D7F" w:rsidRDefault="007860A4">
      <w:pPr>
        <w:spacing w:line="376" w:lineRule="auto"/>
        <w:ind w:firstLine="721"/>
        <w:jc w:val="both"/>
        <w:rPr>
          <w:sz w:val="20"/>
          <w:szCs w:val="20"/>
        </w:rPr>
      </w:pPr>
      <w:r>
        <w:rPr>
          <w:rFonts w:eastAsia="Times New Roman"/>
          <w:sz w:val="21"/>
          <w:szCs w:val="21"/>
        </w:rPr>
        <w:t xml:space="preserve">Важным условием развития детской любознательности, познавательной активности и инициативности в начальной школе является создание развивающей образовательной среды, </w:t>
      </w:r>
      <w:r>
        <w:rPr>
          <w:rFonts w:eastAsia="Times New Roman"/>
          <w:sz w:val="21"/>
          <w:szCs w:val="21"/>
        </w:rPr>
        <w:lastRenderedPageBreak/>
        <w:t>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BD1D7F" w:rsidRDefault="00BD1D7F">
      <w:pPr>
        <w:spacing w:line="7" w:lineRule="exact"/>
        <w:rPr>
          <w:sz w:val="20"/>
          <w:szCs w:val="20"/>
        </w:rPr>
      </w:pPr>
    </w:p>
    <w:p w:rsidR="00BD1D7F" w:rsidRDefault="007860A4">
      <w:pPr>
        <w:spacing w:line="349" w:lineRule="auto"/>
        <w:ind w:firstLine="721"/>
        <w:jc w:val="both"/>
        <w:rPr>
          <w:sz w:val="20"/>
          <w:szCs w:val="20"/>
        </w:rPr>
      </w:pPr>
      <w:r>
        <w:rPr>
          <w:rFonts w:eastAsia="Times New Roman"/>
        </w:rPr>
        <w:t>Уровень начального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w:t>
      </w:r>
    </w:p>
    <w:p w:rsidR="00BD1D7F" w:rsidRDefault="00BD1D7F">
      <w:pPr>
        <w:spacing w:line="88" w:lineRule="exact"/>
        <w:rPr>
          <w:sz w:val="20"/>
          <w:szCs w:val="20"/>
        </w:rPr>
      </w:pPr>
    </w:p>
    <w:p w:rsidR="00BD1D7F" w:rsidRDefault="007860A4">
      <w:pPr>
        <w:numPr>
          <w:ilvl w:val="0"/>
          <w:numId w:val="185"/>
        </w:numPr>
        <w:tabs>
          <w:tab w:val="left" w:pos="171"/>
        </w:tabs>
        <w:spacing w:line="354" w:lineRule="auto"/>
        <w:ind w:left="3" w:hanging="3"/>
        <w:jc w:val="both"/>
        <w:rPr>
          <w:rFonts w:eastAsia="Times New Roman"/>
        </w:rPr>
      </w:pPr>
      <w:r>
        <w:rPr>
          <w:rFonts w:eastAsia="Times New Roman"/>
        </w:rPr>
        <w:t xml:space="preserve">социальных и межличностных </w:t>
      </w:r>
      <w:proofErr w:type="gramStart"/>
      <w:r>
        <w:rPr>
          <w:rFonts w:eastAsia="Times New Roman"/>
        </w:rPr>
        <w:t>отношениях</w:t>
      </w:r>
      <w:proofErr w:type="gramEnd"/>
      <w:r>
        <w:rPr>
          <w:rFonts w:eastAsia="Times New Roman"/>
        </w:rPr>
        <w:t>,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BD1D7F" w:rsidRDefault="00BD1D7F">
      <w:pPr>
        <w:spacing w:line="18" w:lineRule="exact"/>
        <w:rPr>
          <w:rFonts w:eastAsia="Times New Roman"/>
        </w:rPr>
      </w:pPr>
    </w:p>
    <w:p w:rsidR="00BD1D7F" w:rsidRDefault="007860A4">
      <w:pPr>
        <w:spacing w:line="356" w:lineRule="auto"/>
        <w:ind w:left="3" w:firstLine="721"/>
        <w:jc w:val="both"/>
        <w:rPr>
          <w:rFonts w:eastAsia="Times New Roman"/>
        </w:rPr>
      </w:pPr>
      <w:r>
        <w:rPr>
          <w:rFonts w:eastAsia="Times New Roman"/>
        </w:rPr>
        <w:t>Программы по учебным предметам начальной школы основаны на требованиях к результатам освоения основной образовательной программы начального общего образования ФГОС начального общего образования (личностным, метапредметным, предметным).</w:t>
      </w:r>
    </w:p>
    <w:p w:rsidR="00BD1D7F" w:rsidRDefault="00BD1D7F">
      <w:pPr>
        <w:spacing w:line="17" w:lineRule="exact"/>
        <w:rPr>
          <w:rFonts w:eastAsia="Times New Roman"/>
        </w:rPr>
      </w:pPr>
    </w:p>
    <w:p w:rsidR="00BD1D7F" w:rsidRDefault="007860A4">
      <w:pPr>
        <w:spacing w:line="348" w:lineRule="auto"/>
        <w:ind w:left="3" w:firstLine="721"/>
        <w:jc w:val="both"/>
        <w:rPr>
          <w:rFonts w:eastAsia="Times New Roman"/>
        </w:rPr>
      </w:pPr>
      <w:r>
        <w:rPr>
          <w:rFonts w:eastAsia="Times New Roman"/>
        </w:rPr>
        <w:t>Рабочие программы отдельных учебных предметов разрабатываются на основе авторских программ системы учебников «Школа России». Главная целевая установка всех реализуемых учебно-</w:t>
      </w:r>
    </w:p>
    <w:p w:rsidR="00BD1D7F" w:rsidRDefault="00BD1D7F">
      <w:pPr>
        <w:spacing w:line="25" w:lineRule="exact"/>
        <w:rPr>
          <w:sz w:val="20"/>
          <w:szCs w:val="20"/>
        </w:rPr>
      </w:pPr>
    </w:p>
    <w:p w:rsidR="00BD1D7F" w:rsidRDefault="007860A4">
      <w:pPr>
        <w:spacing w:line="356" w:lineRule="auto"/>
        <w:ind w:left="3"/>
        <w:jc w:val="both"/>
        <w:rPr>
          <w:sz w:val="20"/>
          <w:szCs w:val="20"/>
        </w:rPr>
      </w:pPr>
      <w:r>
        <w:rPr>
          <w:rFonts w:eastAsia="Times New Roman"/>
        </w:rPr>
        <w:t>методических комплектов созвучна с целевой установкой ФГОС: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BD1D7F" w:rsidRDefault="00BD1D7F">
      <w:pPr>
        <w:spacing w:line="16" w:lineRule="exact"/>
        <w:rPr>
          <w:sz w:val="20"/>
          <w:szCs w:val="20"/>
        </w:rPr>
      </w:pPr>
    </w:p>
    <w:p w:rsidR="00BD1D7F" w:rsidRDefault="007860A4">
      <w:pPr>
        <w:spacing w:line="349" w:lineRule="auto"/>
        <w:ind w:left="723" w:right="3580"/>
        <w:rPr>
          <w:sz w:val="20"/>
          <w:szCs w:val="20"/>
        </w:rPr>
      </w:pPr>
      <w:r>
        <w:rPr>
          <w:rFonts w:eastAsia="Times New Roman"/>
        </w:rPr>
        <w:t>Основное содержание учебных предметов на уровне НОО Русский язык</w:t>
      </w:r>
    </w:p>
    <w:p w:rsidR="00BD1D7F" w:rsidRDefault="00BD1D7F">
      <w:pPr>
        <w:spacing w:line="23" w:lineRule="exact"/>
        <w:rPr>
          <w:sz w:val="20"/>
          <w:szCs w:val="20"/>
        </w:rPr>
      </w:pPr>
    </w:p>
    <w:p w:rsidR="00BD1D7F" w:rsidRDefault="007860A4">
      <w:pPr>
        <w:spacing w:line="354" w:lineRule="auto"/>
        <w:ind w:left="3" w:firstLine="721"/>
        <w:jc w:val="both"/>
        <w:rPr>
          <w:sz w:val="20"/>
          <w:szCs w:val="20"/>
        </w:rPr>
      </w:pPr>
      <w:r>
        <w:rPr>
          <w:rFonts w:eastAsia="Times New Roman"/>
        </w:rPr>
        <w:t>Изучение русского языка в первом классе начинается интегрированным курсом «Обучение грамоте». В обучении грамоте различаются три периода: подготовительный период, основной звуко-буквенный период, заключительный период.</w:t>
      </w:r>
    </w:p>
    <w:p w:rsidR="00BD1D7F" w:rsidRDefault="00BD1D7F">
      <w:pPr>
        <w:spacing w:line="18" w:lineRule="exact"/>
        <w:rPr>
          <w:sz w:val="20"/>
          <w:szCs w:val="20"/>
        </w:rPr>
      </w:pPr>
    </w:p>
    <w:p w:rsidR="00BD1D7F" w:rsidRDefault="007860A4">
      <w:pPr>
        <w:spacing w:line="349" w:lineRule="auto"/>
        <w:ind w:left="3" w:firstLine="721"/>
        <w:jc w:val="both"/>
        <w:rPr>
          <w:sz w:val="20"/>
          <w:szCs w:val="20"/>
        </w:rPr>
      </w:pPr>
      <w:r>
        <w:rPr>
          <w:rFonts w:eastAsia="Times New Roman"/>
        </w:rPr>
        <w:t>После курса «Обучение грамоте» начинается раздельное изучение русского языка и литературного чтения.</w:t>
      </w:r>
    </w:p>
    <w:p w:rsidR="00BD1D7F" w:rsidRDefault="00BD1D7F">
      <w:pPr>
        <w:spacing w:line="12" w:lineRule="exact"/>
        <w:rPr>
          <w:sz w:val="20"/>
          <w:szCs w:val="20"/>
        </w:rPr>
      </w:pPr>
    </w:p>
    <w:p w:rsidR="00BD1D7F" w:rsidRDefault="007860A4">
      <w:pPr>
        <w:ind w:left="723"/>
        <w:rPr>
          <w:sz w:val="20"/>
          <w:szCs w:val="20"/>
        </w:rPr>
      </w:pPr>
      <w:r>
        <w:rPr>
          <w:rFonts w:eastAsia="Times New Roman"/>
        </w:rPr>
        <w:t>Виды речевой деятельности.</w:t>
      </w:r>
    </w:p>
    <w:p w:rsidR="00BD1D7F" w:rsidRDefault="00BD1D7F">
      <w:pPr>
        <w:spacing w:line="138" w:lineRule="exact"/>
        <w:rPr>
          <w:sz w:val="20"/>
          <w:szCs w:val="20"/>
        </w:rPr>
      </w:pPr>
    </w:p>
    <w:p w:rsidR="00BD1D7F" w:rsidRDefault="007860A4">
      <w:pPr>
        <w:spacing w:line="354" w:lineRule="auto"/>
        <w:ind w:left="3" w:right="20" w:firstLine="721"/>
        <w:jc w:val="both"/>
        <w:rPr>
          <w:sz w:val="20"/>
          <w:szCs w:val="20"/>
        </w:rPr>
      </w:pPr>
      <w:r>
        <w:rPr>
          <w:rFonts w:eastAsia="Times New Roman"/>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D1D7F" w:rsidRDefault="00BD1D7F">
      <w:pPr>
        <w:spacing w:line="23" w:lineRule="exact"/>
        <w:rPr>
          <w:sz w:val="20"/>
          <w:szCs w:val="20"/>
        </w:rPr>
      </w:pPr>
    </w:p>
    <w:p w:rsidR="00BD1D7F" w:rsidRDefault="007860A4">
      <w:pPr>
        <w:spacing w:line="358" w:lineRule="auto"/>
        <w:ind w:left="3" w:firstLine="721"/>
        <w:jc w:val="both"/>
        <w:rPr>
          <w:sz w:val="20"/>
          <w:szCs w:val="20"/>
        </w:rPr>
      </w:pPr>
      <w:r>
        <w:rPr>
          <w:rFonts w:eastAsia="Times New Roman"/>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D1D7F" w:rsidRDefault="00BD1D7F">
      <w:pPr>
        <w:spacing w:line="13" w:lineRule="exact"/>
        <w:rPr>
          <w:sz w:val="20"/>
          <w:szCs w:val="20"/>
        </w:rPr>
      </w:pPr>
    </w:p>
    <w:p w:rsidR="00BD1D7F" w:rsidRDefault="007860A4">
      <w:pPr>
        <w:spacing w:line="356" w:lineRule="auto"/>
        <w:ind w:left="3" w:firstLine="721"/>
        <w:jc w:val="both"/>
        <w:rPr>
          <w:sz w:val="20"/>
          <w:szCs w:val="20"/>
        </w:rPr>
      </w:pPr>
      <w:r>
        <w:rPr>
          <w:rFonts w:eastAsia="Times New Roman"/>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w:t>
      </w:r>
      <w:r>
        <w:rPr>
          <w:rFonts w:eastAsia="Times New Roman"/>
        </w:rPr>
        <w:lastRenderedPageBreak/>
        <w:t>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BD1D7F" w:rsidRDefault="00BD1D7F">
      <w:pPr>
        <w:spacing w:line="16" w:lineRule="exact"/>
        <w:rPr>
          <w:sz w:val="20"/>
          <w:szCs w:val="20"/>
        </w:rPr>
      </w:pPr>
    </w:p>
    <w:p w:rsidR="00BD1D7F" w:rsidRDefault="007860A4">
      <w:pPr>
        <w:spacing w:line="356" w:lineRule="auto"/>
        <w:ind w:left="3" w:firstLine="721"/>
        <w:jc w:val="both"/>
        <w:rPr>
          <w:sz w:val="20"/>
          <w:szCs w:val="20"/>
        </w:rPr>
      </w:pPr>
      <w:r>
        <w:rPr>
          <w:rFonts w:eastAsia="Times New Roman"/>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w:t>
      </w:r>
    </w:p>
    <w:p w:rsidR="00BD1D7F" w:rsidRDefault="00BD1D7F">
      <w:pPr>
        <w:spacing w:line="81" w:lineRule="exact"/>
        <w:rPr>
          <w:sz w:val="20"/>
          <w:szCs w:val="20"/>
        </w:rPr>
      </w:pPr>
    </w:p>
    <w:p w:rsidR="00BD1D7F" w:rsidRDefault="007860A4">
      <w:pPr>
        <w:spacing w:line="354" w:lineRule="auto"/>
        <w:ind w:left="3"/>
        <w:jc w:val="both"/>
        <w:rPr>
          <w:sz w:val="20"/>
          <w:szCs w:val="20"/>
        </w:rPr>
      </w:pPr>
      <w:proofErr w:type="gramStart"/>
      <w:r>
        <w:rPr>
          <w:rFonts w:eastAsia="Times New Roman"/>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BD1D7F" w:rsidRDefault="00BD1D7F">
      <w:pPr>
        <w:spacing w:line="18" w:lineRule="exact"/>
        <w:rPr>
          <w:sz w:val="20"/>
          <w:szCs w:val="20"/>
        </w:rPr>
      </w:pPr>
    </w:p>
    <w:p w:rsidR="00BD1D7F" w:rsidRDefault="007860A4">
      <w:pPr>
        <w:spacing w:line="356" w:lineRule="auto"/>
        <w:ind w:left="3" w:right="20" w:firstLine="721"/>
        <w:jc w:val="both"/>
        <w:rPr>
          <w:sz w:val="20"/>
          <w:szCs w:val="20"/>
        </w:rPr>
      </w:pPr>
      <w:r>
        <w:rPr>
          <w:rFonts w:eastAsia="Times New Roman"/>
        </w:rPr>
        <w:t>Обучение грамоте.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D1D7F" w:rsidRDefault="00BD1D7F">
      <w:pPr>
        <w:spacing w:line="17" w:lineRule="exact"/>
        <w:rPr>
          <w:sz w:val="20"/>
          <w:szCs w:val="20"/>
        </w:rPr>
      </w:pPr>
    </w:p>
    <w:p w:rsidR="00BD1D7F" w:rsidRDefault="007860A4">
      <w:pPr>
        <w:spacing w:line="354" w:lineRule="auto"/>
        <w:ind w:left="3" w:right="20" w:firstLine="721"/>
        <w:jc w:val="both"/>
        <w:rPr>
          <w:sz w:val="20"/>
          <w:szCs w:val="20"/>
        </w:rPr>
      </w:pPr>
      <w:r>
        <w:rPr>
          <w:rFonts w:eastAsia="Times New Roman"/>
        </w:rPr>
        <w:t>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BD1D7F" w:rsidRDefault="00BD1D7F">
      <w:pPr>
        <w:spacing w:line="19" w:lineRule="exact"/>
        <w:rPr>
          <w:sz w:val="20"/>
          <w:szCs w:val="20"/>
        </w:rPr>
      </w:pPr>
    </w:p>
    <w:p w:rsidR="00BD1D7F" w:rsidRDefault="007860A4">
      <w:pPr>
        <w:spacing w:line="356" w:lineRule="auto"/>
        <w:ind w:left="3" w:firstLine="721"/>
        <w:jc w:val="both"/>
        <w:rPr>
          <w:sz w:val="20"/>
          <w:szCs w:val="20"/>
        </w:rPr>
      </w:pPr>
      <w:r>
        <w:rPr>
          <w:rFonts w:eastAsia="Times New Roman"/>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BD1D7F" w:rsidRDefault="00BD1D7F">
      <w:pPr>
        <w:spacing w:line="16" w:lineRule="exact"/>
        <w:rPr>
          <w:sz w:val="20"/>
          <w:szCs w:val="20"/>
        </w:rPr>
      </w:pPr>
    </w:p>
    <w:p w:rsidR="00BD1D7F" w:rsidRDefault="007860A4">
      <w:pPr>
        <w:spacing w:line="357" w:lineRule="auto"/>
        <w:ind w:left="3" w:firstLine="721"/>
        <w:jc w:val="both"/>
        <w:rPr>
          <w:sz w:val="20"/>
          <w:szCs w:val="20"/>
        </w:rPr>
      </w:pPr>
      <w:r>
        <w:rPr>
          <w:rFonts w:eastAsia="Times New Roman"/>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D1D7F" w:rsidRDefault="00BD1D7F">
      <w:pPr>
        <w:spacing w:line="15" w:lineRule="exact"/>
        <w:rPr>
          <w:sz w:val="20"/>
          <w:szCs w:val="20"/>
        </w:rPr>
      </w:pPr>
    </w:p>
    <w:p w:rsidR="00BD1D7F" w:rsidRDefault="007860A4">
      <w:pPr>
        <w:spacing w:line="354" w:lineRule="auto"/>
        <w:ind w:left="3" w:firstLine="721"/>
        <w:jc w:val="both"/>
        <w:rPr>
          <w:sz w:val="20"/>
          <w:szCs w:val="20"/>
        </w:rPr>
      </w:pPr>
      <w:r>
        <w:rPr>
          <w:rFonts w:eastAsia="Times New Roman"/>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D1D7F" w:rsidRDefault="00BD1D7F">
      <w:pPr>
        <w:spacing w:line="18" w:lineRule="exact"/>
        <w:rPr>
          <w:sz w:val="20"/>
          <w:szCs w:val="20"/>
        </w:rPr>
      </w:pPr>
    </w:p>
    <w:p w:rsidR="00BD1D7F" w:rsidRDefault="007860A4">
      <w:pPr>
        <w:spacing w:line="359" w:lineRule="auto"/>
        <w:ind w:left="3" w:firstLine="721"/>
        <w:jc w:val="both"/>
        <w:rPr>
          <w:sz w:val="20"/>
          <w:szCs w:val="20"/>
        </w:rPr>
      </w:pPr>
      <w:r>
        <w:rPr>
          <w:rFonts w:eastAsia="Times New Roman"/>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 пробела между словами, знака переноса.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BD1D7F" w:rsidRDefault="00BD1D7F">
      <w:pPr>
        <w:spacing w:line="14"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Орфография. Знакомство с правилами правописания и их применение: раздельное написание слов; обозначение гласных после шипящих (ча — ща, чу — щу, жи — ши); прописная (заглавная) буква</w:t>
      </w:r>
    </w:p>
    <w:p w:rsidR="00BD1D7F" w:rsidRDefault="007860A4">
      <w:pPr>
        <w:numPr>
          <w:ilvl w:val="0"/>
          <w:numId w:val="186"/>
        </w:numPr>
        <w:tabs>
          <w:tab w:val="left" w:pos="180"/>
        </w:tabs>
        <w:spacing w:line="348" w:lineRule="auto"/>
        <w:ind w:left="3" w:right="20" w:hanging="3"/>
        <w:rPr>
          <w:rFonts w:eastAsia="Times New Roman"/>
        </w:rPr>
      </w:pPr>
      <w:r>
        <w:rPr>
          <w:rFonts w:eastAsia="Times New Roman"/>
        </w:rPr>
        <w:lastRenderedPageBreak/>
        <w:t>начале предложения, в именах собственных; перенос слов по слогам без стечения согласных; знаки препинания в конце предложения.</w:t>
      </w:r>
    </w:p>
    <w:p w:rsidR="00BD1D7F" w:rsidRDefault="00BD1D7F">
      <w:pPr>
        <w:spacing w:line="24" w:lineRule="exact"/>
        <w:rPr>
          <w:rFonts w:eastAsia="Times New Roman"/>
        </w:rPr>
      </w:pPr>
    </w:p>
    <w:p w:rsidR="00BD1D7F" w:rsidRDefault="007860A4">
      <w:pPr>
        <w:spacing w:line="354" w:lineRule="auto"/>
        <w:ind w:left="3" w:right="20" w:firstLine="721"/>
        <w:jc w:val="both"/>
        <w:rPr>
          <w:rFonts w:eastAsia="Times New Roman"/>
        </w:rPr>
      </w:pPr>
      <w:r>
        <w:rPr>
          <w:rFonts w:eastAsia="Times New Roman"/>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D1D7F" w:rsidRDefault="00BD1D7F">
      <w:pPr>
        <w:spacing w:line="84" w:lineRule="exact"/>
        <w:rPr>
          <w:sz w:val="20"/>
          <w:szCs w:val="20"/>
        </w:rPr>
      </w:pPr>
    </w:p>
    <w:p w:rsidR="00BD1D7F" w:rsidRDefault="007860A4">
      <w:pPr>
        <w:spacing w:line="358" w:lineRule="auto"/>
        <w:ind w:left="3" w:firstLine="721"/>
        <w:jc w:val="both"/>
        <w:rPr>
          <w:sz w:val="20"/>
          <w:szCs w:val="20"/>
        </w:rPr>
      </w:pPr>
      <w:r>
        <w:rPr>
          <w:rFonts w:eastAsia="Times New Roman"/>
        </w:rPr>
        <w:t>Систематический курс. 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BD1D7F" w:rsidRDefault="00BD1D7F">
      <w:pPr>
        <w:spacing w:line="20" w:lineRule="exact"/>
        <w:rPr>
          <w:sz w:val="20"/>
          <w:szCs w:val="20"/>
        </w:rPr>
      </w:pPr>
    </w:p>
    <w:p w:rsidR="00BD1D7F" w:rsidRDefault="007860A4">
      <w:pPr>
        <w:spacing w:line="357" w:lineRule="auto"/>
        <w:ind w:left="3" w:firstLine="721"/>
        <w:jc w:val="both"/>
        <w:rPr>
          <w:sz w:val="20"/>
          <w:szCs w:val="20"/>
        </w:rPr>
      </w:pPr>
      <w:r>
        <w:rPr>
          <w:rFonts w:eastAsia="Times New Roman"/>
        </w:rPr>
        <w:t>Графика. Различение звуков и букв. Обозначение на письме твёрдости и мягкости согласных звуков.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 между словами, знак переноса, абзац.</w:t>
      </w:r>
    </w:p>
    <w:p w:rsidR="00BD1D7F" w:rsidRDefault="00BD1D7F">
      <w:pPr>
        <w:spacing w:line="15" w:lineRule="exact"/>
        <w:rPr>
          <w:sz w:val="20"/>
          <w:szCs w:val="20"/>
        </w:rPr>
      </w:pPr>
    </w:p>
    <w:p w:rsidR="00BD1D7F" w:rsidRDefault="007860A4">
      <w:pPr>
        <w:spacing w:line="348" w:lineRule="auto"/>
        <w:ind w:left="3" w:firstLine="721"/>
        <w:jc w:val="both"/>
        <w:rPr>
          <w:sz w:val="20"/>
          <w:szCs w:val="20"/>
        </w:rPr>
      </w:pPr>
      <w:r>
        <w:rPr>
          <w:rFonts w:eastAsia="Times New Roman"/>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D1D7F" w:rsidRDefault="00BD1D7F">
      <w:pPr>
        <w:spacing w:line="25" w:lineRule="exact"/>
        <w:rPr>
          <w:sz w:val="20"/>
          <w:szCs w:val="20"/>
        </w:rPr>
      </w:pPr>
    </w:p>
    <w:p w:rsidR="00BD1D7F" w:rsidRDefault="007860A4">
      <w:pPr>
        <w:spacing w:line="356" w:lineRule="auto"/>
        <w:ind w:left="3" w:right="20" w:firstLine="721"/>
        <w:jc w:val="both"/>
        <w:rPr>
          <w:sz w:val="20"/>
          <w:szCs w:val="20"/>
        </w:rPr>
      </w:pPr>
      <w:r>
        <w:rPr>
          <w:rFonts w:eastAsia="Times New Roman"/>
        </w:rPr>
        <w:t>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D1D7F" w:rsidRDefault="00BD1D7F">
      <w:pPr>
        <w:spacing w:line="16" w:lineRule="exact"/>
        <w:rPr>
          <w:sz w:val="20"/>
          <w:szCs w:val="20"/>
        </w:rPr>
      </w:pPr>
    </w:p>
    <w:p w:rsidR="00BD1D7F" w:rsidRDefault="007860A4">
      <w:pPr>
        <w:spacing w:line="376" w:lineRule="auto"/>
        <w:ind w:left="3" w:firstLine="721"/>
        <w:jc w:val="both"/>
        <w:rPr>
          <w:sz w:val="20"/>
          <w:szCs w:val="20"/>
        </w:rPr>
      </w:pPr>
      <w:r>
        <w:rPr>
          <w:rFonts w:eastAsia="Times New Roman"/>
          <w:sz w:val="21"/>
          <w:szCs w:val="21"/>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w:t>
      </w:r>
    </w:p>
    <w:p w:rsidR="00BD1D7F" w:rsidRDefault="00BD1D7F">
      <w:pPr>
        <w:spacing w:line="9" w:lineRule="exact"/>
        <w:rPr>
          <w:sz w:val="20"/>
          <w:szCs w:val="20"/>
        </w:rPr>
      </w:pPr>
    </w:p>
    <w:p w:rsidR="00BD1D7F" w:rsidRDefault="007860A4">
      <w:pPr>
        <w:numPr>
          <w:ilvl w:val="0"/>
          <w:numId w:val="187"/>
        </w:numPr>
        <w:tabs>
          <w:tab w:val="left" w:pos="189"/>
        </w:tabs>
        <w:spacing w:line="348" w:lineRule="auto"/>
        <w:ind w:left="3" w:right="20" w:hanging="3"/>
        <w:rPr>
          <w:rFonts w:eastAsia="Times New Roman"/>
        </w:rPr>
      </w:pPr>
      <w:r>
        <w:rPr>
          <w:rFonts w:eastAsia="Times New Roman"/>
        </w:rPr>
        <w:t>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BD1D7F" w:rsidRDefault="00BD1D7F">
      <w:pPr>
        <w:spacing w:line="24" w:lineRule="exact"/>
        <w:rPr>
          <w:rFonts w:eastAsia="Times New Roman"/>
        </w:rPr>
      </w:pPr>
    </w:p>
    <w:p w:rsidR="00BD1D7F" w:rsidRDefault="007860A4">
      <w:pPr>
        <w:spacing w:line="357" w:lineRule="auto"/>
        <w:ind w:left="3" w:firstLine="721"/>
        <w:jc w:val="both"/>
        <w:rPr>
          <w:rFonts w:eastAsia="Times New Roman"/>
        </w:rPr>
      </w:pPr>
      <w:r>
        <w:rPr>
          <w:rFonts w:eastAsia="Times New Roman"/>
        </w:rPr>
        <w:t>Морфология. Части речи; деление частей речи на самостоятельные и служебные. 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p>
    <w:p w:rsidR="00BD1D7F" w:rsidRDefault="00BD1D7F">
      <w:pPr>
        <w:spacing w:line="4" w:lineRule="exact"/>
        <w:rPr>
          <w:sz w:val="20"/>
          <w:szCs w:val="20"/>
        </w:rPr>
      </w:pPr>
    </w:p>
    <w:p w:rsidR="00BD1D7F" w:rsidRDefault="007860A4">
      <w:pPr>
        <w:ind w:left="3"/>
        <w:rPr>
          <w:sz w:val="20"/>
          <w:szCs w:val="20"/>
        </w:rPr>
      </w:pPr>
      <w:r>
        <w:rPr>
          <w:rFonts w:eastAsia="Times New Roman"/>
        </w:rPr>
        <w:t>Различение падежных и смысловых (синтаксических) вопросов. Определение принадлежности имён</w:t>
      </w:r>
    </w:p>
    <w:p w:rsidR="00BD1D7F" w:rsidRDefault="00BD1D7F">
      <w:pPr>
        <w:spacing w:line="138" w:lineRule="exact"/>
        <w:rPr>
          <w:sz w:val="20"/>
          <w:szCs w:val="20"/>
        </w:rPr>
      </w:pPr>
    </w:p>
    <w:p w:rsidR="00BD1D7F" w:rsidRDefault="007860A4">
      <w:pPr>
        <w:spacing w:line="349" w:lineRule="auto"/>
        <w:ind w:left="723" w:right="20" w:hanging="720"/>
        <w:jc w:val="both"/>
        <w:rPr>
          <w:sz w:val="20"/>
          <w:szCs w:val="20"/>
        </w:rPr>
      </w:pPr>
      <w:r>
        <w:rPr>
          <w:rFonts w:eastAsia="Times New Roman"/>
        </w:rPr>
        <w:t>существительных к 1, 2,</w:t>
      </w:r>
      <w:r>
        <w:rPr>
          <w:sz w:val="20"/>
          <w:szCs w:val="20"/>
        </w:rPr>
        <w:t xml:space="preserve"> </w:t>
      </w:r>
      <w:r>
        <w:rPr>
          <w:rFonts w:eastAsia="Times New Roman"/>
        </w:rPr>
        <w:t>3- ему склонению. Морфологический разбор имён существительных. Имя прилагательное. Значение и употребление в речи. Изменение прилагательных по родам,</w:t>
      </w:r>
    </w:p>
    <w:p w:rsidR="00BD1D7F" w:rsidRDefault="00BD1D7F">
      <w:pPr>
        <w:spacing w:line="23" w:lineRule="exact"/>
        <w:rPr>
          <w:sz w:val="20"/>
          <w:szCs w:val="20"/>
        </w:rPr>
      </w:pPr>
    </w:p>
    <w:p w:rsidR="00BD1D7F" w:rsidRDefault="007860A4">
      <w:pPr>
        <w:spacing w:line="348" w:lineRule="auto"/>
        <w:ind w:left="3"/>
        <w:jc w:val="both"/>
        <w:rPr>
          <w:sz w:val="20"/>
          <w:szCs w:val="20"/>
        </w:rPr>
      </w:pPr>
      <w:r>
        <w:rPr>
          <w:rFonts w:eastAsia="Times New Roman"/>
        </w:rPr>
        <w:t>числам и падежам, кроме прилагательных на ий, ья, ов, ин. Морфологический разбор имён прилагательных.</w:t>
      </w:r>
    </w:p>
    <w:p w:rsidR="00BD1D7F" w:rsidRDefault="00BD1D7F">
      <w:pPr>
        <w:spacing w:line="25" w:lineRule="exact"/>
        <w:rPr>
          <w:sz w:val="20"/>
          <w:szCs w:val="20"/>
        </w:rPr>
      </w:pPr>
    </w:p>
    <w:p w:rsidR="00BD1D7F" w:rsidRDefault="007860A4">
      <w:pPr>
        <w:spacing w:line="354" w:lineRule="auto"/>
        <w:ind w:left="3" w:right="20" w:firstLine="721"/>
        <w:jc w:val="both"/>
        <w:rPr>
          <w:sz w:val="20"/>
          <w:szCs w:val="20"/>
        </w:rPr>
      </w:pPr>
      <w:r>
        <w:rPr>
          <w:rFonts w:eastAsia="Times New Roman"/>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BD1D7F" w:rsidRDefault="00BD1D7F">
      <w:pPr>
        <w:spacing w:line="84" w:lineRule="exact"/>
        <w:rPr>
          <w:sz w:val="20"/>
          <w:szCs w:val="20"/>
        </w:rPr>
      </w:pPr>
    </w:p>
    <w:p w:rsidR="00BD1D7F" w:rsidRDefault="007860A4">
      <w:pPr>
        <w:spacing w:line="357" w:lineRule="auto"/>
        <w:ind w:firstLine="721"/>
        <w:jc w:val="both"/>
        <w:rPr>
          <w:sz w:val="20"/>
          <w:szCs w:val="20"/>
        </w:rPr>
      </w:pPr>
      <w:r>
        <w:rPr>
          <w:rFonts w:eastAsia="Times New Roman"/>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BD1D7F" w:rsidRDefault="00BD1D7F">
      <w:pPr>
        <w:spacing w:line="8" w:lineRule="exact"/>
        <w:rPr>
          <w:sz w:val="20"/>
          <w:szCs w:val="20"/>
        </w:rPr>
      </w:pPr>
    </w:p>
    <w:p w:rsidR="00BD1D7F" w:rsidRDefault="007860A4">
      <w:pPr>
        <w:ind w:left="720"/>
        <w:rPr>
          <w:sz w:val="20"/>
          <w:szCs w:val="20"/>
        </w:rPr>
      </w:pPr>
      <w:r>
        <w:rPr>
          <w:rFonts w:eastAsia="Times New Roman"/>
        </w:rPr>
        <w:t>Наречие. Значение и употребление в речи.</w:t>
      </w:r>
    </w:p>
    <w:p w:rsidR="00BD1D7F" w:rsidRDefault="00BD1D7F">
      <w:pPr>
        <w:spacing w:line="126" w:lineRule="exact"/>
        <w:rPr>
          <w:sz w:val="20"/>
          <w:szCs w:val="20"/>
        </w:rPr>
      </w:pPr>
    </w:p>
    <w:p w:rsidR="00BD1D7F" w:rsidRDefault="007860A4">
      <w:pPr>
        <w:tabs>
          <w:tab w:val="left" w:pos="1740"/>
          <w:tab w:val="left" w:pos="3020"/>
          <w:tab w:val="left" w:pos="3300"/>
          <w:tab w:val="left" w:pos="4360"/>
          <w:tab w:val="left" w:pos="6340"/>
          <w:tab w:val="left" w:pos="7700"/>
          <w:tab w:val="left" w:pos="8740"/>
        </w:tabs>
        <w:ind w:left="720"/>
        <w:rPr>
          <w:sz w:val="20"/>
          <w:szCs w:val="20"/>
        </w:rPr>
      </w:pPr>
      <w:r>
        <w:rPr>
          <w:rFonts w:eastAsia="Times New Roman"/>
        </w:rPr>
        <w:t>Предлог.</w:t>
      </w:r>
      <w:r>
        <w:rPr>
          <w:rFonts w:eastAsia="Times New Roman"/>
        </w:rPr>
        <w:tab/>
        <w:t>Знакомство</w:t>
      </w:r>
      <w:r>
        <w:rPr>
          <w:rFonts w:eastAsia="Times New Roman"/>
        </w:rPr>
        <w:tab/>
        <w:t>с</w:t>
      </w:r>
      <w:r>
        <w:rPr>
          <w:rFonts w:eastAsia="Times New Roman"/>
        </w:rPr>
        <w:tab/>
        <w:t>наиболее</w:t>
      </w:r>
      <w:r>
        <w:rPr>
          <w:rFonts w:eastAsia="Times New Roman"/>
        </w:rPr>
        <w:tab/>
        <w:t>употребительными</w:t>
      </w:r>
      <w:r>
        <w:rPr>
          <w:rFonts w:eastAsia="Times New Roman"/>
        </w:rPr>
        <w:tab/>
        <w:t>предлогами.</w:t>
      </w:r>
      <w:r>
        <w:rPr>
          <w:rFonts w:eastAsia="Times New Roman"/>
        </w:rPr>
        <w:tab/>
        <w:t>Функция</w:t>
      </w:r>
      <w:r>
        <w:rPr>
          <w:sz w:val="20"/>
          <w:szCs w:val="20"/>
        </w:rPr>
        <w:tab/>
      </w:r>
      <w:r>
        <w:rPr>
          <w:rFonts w:eastAsia="Times New Roman"/>
          <w:sz w:val="21"/>
          <w:szCs w:val="21"/>
        </w:rPr>
        <w:t>предлогов:</w:t>
      </w:r>
    </w:p>
    <w:p w:rsidR="00BD1D7F" w:rsidRDefault="00BD1D7F">
      <w:pPr>
        <w:spacing w:line="126" w:lineRule="exact"/>
        <w:rPr>
          <w:sz w:val="20"/>
          <w:szCs w:val="20"/>
        </w:rPr>
      </w:pPr>
    </w:p>
    <w:p w:rsidR="00BD1D7F" w:rsidRDefault="007860A4">
      <w:pPr>
        <w:rPr>
          <w:sz w:val="20"/>
          <w:szCs w:val="20"/>
        </w:rPr>
      </w:pPr>
      <w:r>
        <w:rPr>
          <w:rFonts w:eastAsia="Times New Roman"/>
        </w:rPr>
        <w:t>образование падежных форм имён существительных и местоимений. Отличие предлогов от приставок.</w:t>
      </w:r>
    </w:p>
    <w:p w:rsidR="00BD1D7F" w:rsidRDefault="00BD1D7F">
      <w:pPr>
        <w:spacing w:line="126" w:lineRule="exact"/>
        <w:rPr>
          <w:sz w:val="20"/>
          <w:szCs w:val="20"/>
        </w:rPr>
      </w:pPr>
    </w:p>
    <w:p w:rsidR="00BD1D7F" w:rsidRDefault="007860A4">
      <w:pPr>
        <w:ind w:left="720"/>
        <w:rPr>
          <w:sz w:val="20"/>
          <w:szCs w:val="20"/>
        </w:rPr>
      </w:pPr>
      <w:r>
        <w:rPr>
          <w:rFonts w:eastAsia="Times New Roman"/>
        </w:rPr>
        <w:t>Союзы и, а, но, их роль в речи. Частица не, её значение.</w:t>
      </w:r>
    </w:p>
    <w:p w:rsidR="00BD1D7F" w:rsidRDefault="00BD1D7F">
      <w:pPr>
        <w:spacing w:line="138" w:lineRule="exact"/>
        <w:rPr>
          <w:sz w:val="20"/>
          <w:szCs w:val="20"/>
        </w:rPr>
      </w:pPr>
    </w:p>
    <w:p w:rsidR="00BD1D7F" w:rsidRDefault="007860A4">
      <w:pPr>
        <w:spacing w:line="354" w:lineRule="auto"/>
        <w:ind w:right="20" w:firstLine="721"/>
        <w:jc w:val="both"/>
        <w:rPr>
          <w:sz w:val="20"/>
          <w:szCs w:val="20"/>
        </w:rPr>
      </w:pPr>
      <w:r>
        <w:rPr>
          <w:rFonts w:eastAsia="Times New Roman"/>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D1D7F" w:rsidRDefault="00BD1D7F">
      <w:pPr>
        <w:spacing w:line="18" w:lineRule="exact"/>
        <w:rPr>
          <w:sz w:val="20"/>
          <w:szCs w:val="20"/>
        </w:rPr>
      </w:pPr>
    </w:p>
    <w:p w:rsidR="00BD1D7F" w:rsidRDefault="007860A4">
      <w:pPr>
        <w:spacing w:line="354" w:lineRule="auto"/>
        <w:ind w:firstLine="721"/>
        <w:jc w:val="both"/>
        <w:rPr>
          <w:sz w:val="20"/>
          <w:szCs w:val="20"/>
        </w:rPr>
      </w:pPr>
      <w:r>
        <w:rPr>
          <w:rFonts w:eastAsia="Times New Roman"/>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D1D7F" w:rsidRDefault="00BD1D7F">
      <w:pPr>
        <w:spacing w:line="19" w:lineRule="exact"/>
        <w:rPr>
          <w:sz w:val="20"/>
          <w:szCs w:val="20"/>
        </w:rPr>
      </w:pPr>
    </w:p>
    <w:p w:rsidR="00BD1D7F" w:rsidRDefault="007860A4">
      <w:pPr>
        <w:spacing w:line="348" w:lineRule="auto"/>
        <w:ind w:firstLine="721"/>
        <w:jc w:val="both"/>
        <w:rPr>
          <w:sz w:val="20"/>
          <w:szCs w:val="20"/>
        </w:rPr>
      </w:pPr>
      <w:r>
        <w:rPr>
          <w:rFonts w:eastAsia="Times New Roman"/>
        </w:rPr>
        <w:t>Нахождение и самостоятельное составление предложений с однородными членами без союзов и с союзами и, а, но.</w:t>
      </w:r>
    </w:p>
    <w:p w:rsidR="00BD1D7F" w:rsidRDefault="00BD1D7F">
      <w:pPr>
        <w:spacing w:line="13" w:lineRule="exact"/>
        <w:rPr>
          <w:sz w:val="20"/>
          <w:szCs w:val="20"/>
        </w:rPr>
      </w:pPr>
    </w:p>
    <w:p w:rsidR="00BD1D7F" w:rsidRDefault="007860A4">
      <w:pPr>
        <w:ind w:left="720"/>
        <w:rPr>
          <w:sz w:val="20"/>
          <w:szCs w:val="20"/>
        </w:rPr>
      </w:pPr>
      <w:r>
        <w:rPr>
          <w:rFonts w:eastAsia="Times New Roman"/>
        </w:rPr>
        <w:t>Использование интонации перечисления в предложениях с однородными членами.</w:t>
      </w:r>
    </w:p>
    <w:p w:rsidR="00BD1D7F" w:rsidRDefault="00BD1D7F">
      <w:pPr>
        <w:spacing w:line="127" w:lineRule="exact"/>
        <w:rPr>
          <w:sz w:val="20"/>
          <w:szCs w:val="20"/>
        </w:rPr>
      </w:pPr>
    </w:p>
    <w:p w:rsidR="00BD1D7F" w:rsidRDefault="007860A4">
      <w:pPr>
        <w:ind w:left="720"/>
        <w:rPr>
          <w:sz w:val="20"/>
          <w:szCs w:val="20"/>
        </w:rPr>
      </w:pPr>
      <w:r>
        <w:rPr>
          <w:rFonts w:eastAsia="Times New Roman"/>
        </w:rPr>
        <w:t>Различение простых и сложных предложений.</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D1D7F" w:rsidRDefault="00BD1D7F">
      <w:pPr>
        <w:spacing w:line="18" w:lineRule="exact"/>
        <w:rPr>
          <w:sz w:val="20"/>
          <w:szCs w:val="20"/>
        </w:rPr>
      </w:pPr>
    </w:p>
    <w:p w:rsidR="00BD1D7F" w:rsidRDefault="007860A4">
      <w:pPr>
        <w:spacing w:line="359" w:lineRule="auto"/>
        <w:ind w:firstLine="721"/>
        <w:jc w:val="both"/>
        <w:rPr>
          <w:sz w:val="20"/>
          <w:szCs w:val="20"/>
        </w:rPr>
      </w:pPr>
      <w:r>
        <w:rPr>
          <w:rFonts w:eastAsia="Times New Roman"/>
        </w:rPr>
        <w:t>Применение правил правописания: сочетания жи - ши, ча - ща, чу - щу в положении под ударением; сочетания чк - чн, чт, щн;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 гласные и согласные в неизменяемых на письме приставках; разделительные ъ и ь; мягкий знак после шипящих на конце имён существительных (ночь, нож, рожь, мышь); безударные падежные окончания имён существительных (кроме существительных на мя, ий, ья, ье, ия, ов, ин); безударные окончания имён прилагательных; раздельное написание предлогов с личными местоимениями; не с глаголами; мягкий знак после шипящих на конце глаголов в форме 2го лица единственного числа (пишешь, учишь); мягкий знак в глаголах в сочетании -ться; безударные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BD1D7F" w:rsidRDefault="00BD1D7F">
      <w:pPr>
        <w:spacing w:line="16" w:lineRule="exact"/>
        <w:rPr>
          <w:sz w:val="20"/>
          <w:szCs w:val="20"/>
        </w:rPr>
      </w:pPr>
    </w:p>
    <w:p w:rsidR="00BD1D7F" w:rsidRDefault="007860A4">
      <w:pPr>
        <w:spacing w:line="354" w:lineRule="auto"/>
        <w:ind w:firstLine="721"/>
        <w:jc w:val="both"/>
        <w:rPr>
          <w:sz w:val="20"/>
          <w:szCs w:val="20"/>
        </w:rPr>
      </w:pPr>
      <w:r>
        <w:rPr>
          <w:rFonts w:eastAsia="Times New Roman"/>
        </w:rPr>
        <w:lastRenderedPageBreak/>
        <w:t>Развитие речи.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w:t>
      </w:r>
    </w:p>
    <w:p w:rsidR="00BD1D7F" w:rsidRDefault="00BD1D7F">
      <w:pPr>
        <w:spacing w:line="84" w:lineRule="exact"/>
        <w:rPr>
          <w:sz w:val="20"/>
          <w:szCs w:val="20"/>
        </w:rPr>
      </w:pPr>
    </w:p>
    <w:p w:rsidR="00BD1D7F" w:rsidRDefault="007860A4">
      <w:pPr>
        <w:spacing w:line="357" w:lineRule="auto"/>
        <w:jc w:val="both"/>
        <w:rPr>
          <w:sz w:val="20"/>
          <w:szCs w:val="20"/>
        </w:rPr>
      </w:pPr>
      <w:r>
        <w:rPr>
          <w:rFonts w:eastAsia="Times New Roman"/>
        </w:rPr>
        <w:t>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BD1D7F" w:rsidRDefault="00BD1D7F">
      <w:pPr>
        <w:spacing w:line="20" w:lineRule="exact"/>
        <w:rPr>
          <w:sz w:val="20"/>
          <w:szCs w:val="20"/>
        </w:rPr>
      </w:pPr>
    </w:p>
    <w:p w:rsidR="00BD1D7F" w:rsidRDefault="007860A4">
      <w:pPr>
        <w:spacing w:line="356" w:lineRule="auto"/>
        <w:ind w:firstLine="721"/>
        <w:jc w:val="both"/>
        <w:rPr>
          <w:sz w:val="20"/>
          <w:szCs w:val="20"/>
        </w:rPr>
      </w:pPr>
      <w:r>
        <w:rPr>
          <w:rFonts w:eastAsia="Times New Roman"/>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w:t>
      </w:r>
    </w:p>
    <w:p w:rsidR="00BD1D7F" w:rsidRDefault="00BD1D7F">
      <w:pPr>
        <w:spacing w:line="16" w:lineRule="exact"/>
        <w:rPr>
          <w:sz w:val="20"/>
          <w:szCs w:val="20"/>
        </w:rPr>
      </w:pPr>
    </w:p>
    <w:p w:rsidR="00BD1D7F" w:rsidRDefault="007860A4">
      <w:pPr>
        <w:spacing w:line="354" w:lineRule="auto"/>
        <w:ind w:firstLine="721"/>
        <w:jc w:val="both"/>
        <w:rPr>
          <w:sz w:val="20"/>
          <w:szCs w:val="20"/>
        </w:rPr>
      </w:pPr>
      <w:r>
        <w:rPr>
          <w:rFonts w:eastAsia="Times New Roman"/>
        </w:rPr>
        <w:t>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w:t>
      </w:r>
    </w:p>
    <w:p w:rsidR="00BD1D7F" w:rsidRDefault="00BD1D7F">
      <w:pPr>
        <w:spacing w:line="18" w:lineRule="exact"/>
        <w:rPr>
          <w:sz w:val="20"/>
          <w:szCs w:val="20"/>
        </w:rPr>
      </w:pPr>
    </w:p>
    <w:p w:rsidR="00BD1D7F" w:rsidRDefault="007860A4">
      <w:pPr>
        <w:spacing w:line="354" w:lineRule="auto"/>
        <w:ind w:firstLine="721"/>
        <w:jc w:val="both"/>
        <w:rPr>
          <w:sz w:val="20"/>
          <w:szCs w:val="20"/>
        </w:rPr>
      </w:pPr>
      <w:r>
        <w:rPr>
          <w:rFonts w:eastAsia="Times New Roman"/>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BD1D7F" w:rsidRDefault="00BD1D7F">
      <w:pPr>
        <w:spacing w:line="19" w:lineRule="exact"/>
        <w:rPr>
          <w:sz w:val="20"/>
          <w:szCs w:val="20"/>
        </w:rPr>
      </w:pPr>
    </w:p>
    <w:p w:rsidR="00BD1D7F" w:rsidRDefault="007860A4">
      <w:pPr>
        <w:spacing w:line="354" w:lineRule="auto"/>
        <w:ind w:firstLine="721"/>
        <w:jc w:val="both"/>
        <w:rPr>
          <w:sz w:val="20"/>
          <w:szCs w:val="20"/>
        </w:rPr>
      </w:pPr>
      <w:r>
        <w:rPr>
          <w:rFonts w:eastAsia="Times New Roman"/>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BD1D7F" w:rsidRDefault="00BD1D7F">
      <w:pPr>
        <w:spacing w:line="7" w:lineRule="exact"/>
        <w:rPr>
          <w:sz w:val="20"/>
          <w:szCs w:val="20"/>
        </w:rPr>
      </w:pPr>
    </w:p>
    <w:p w:rsidR="00BD1D7F" w:rsidRDefault="007860A4">
      <w:pPr>
        <w:ind w:left="720"/>
        <w:rPr>
          <w:sz w:val="20"/>
          <w:szCs w:val="20"/>
        </w:rPr>
      </w:pPr>
      <w:r>
        <w:rPr>
          <w:rFonts w:eastAsia="Times New Roman"/>
        </w:rPr>
        <w:t>Литературное чтение</w:t>
      </w:r>
    </w:p>
    <w:p w:rsidR="00BD1D7F" w:rsidRDefault="00BD1D7F">
      <w:pPr>
        <w:spacing w:line="126" w:lineRule="exact"/>
        <w:rPr>
          <w:sz w:val="20"/>
          <w:szCs w:val="20"/>
        </w:rPr>
      </w:pPr>
    </w:p>
    <w:p w:rsidR="00BD1D7F" w:rsidRDefault="007860A4">
      <w:pPr>
        <w:ind w:left="720"/>
        <w:rPr>
          <w:sz w:val="20"/>
          <w:szCs w:val="20"/>
        </w:rPr>
      </w:pPr>
      <w:r>
        <w:rPr>
          <w:rFonts w:eastAsia="Times New Roman"/>
        </w:rPr>
        <w:t>Виды речевой и читательской деятельности.</w:t>
      </w:r>
    </w:p>
    <w:p w:rsidR="00BD1D7F" w:rsidRDefault="00BD1D7F">
      <w:pPr>
        <w:spacing w:line="138" w:lineRule="exact"/>
        <w:rPr>
          <w:sz w:val="20"/>
          <w:szCs w:val="20"/>
        </w:rPr>
      </w:pPr>
    </w:p>
    <w:p w:rsidR="00BD1D7F" w:rsidRDefault="007860A4">
      <w:pPr>
        <w:spacing w:line="358" w:lineRule="auto"/>
        <w:ind w:firstLine="721"/>
        <w:jc w:val="both"/>
        <w:rPr>
          <w:sz w:val="20"/>
          <w:szCs w:val="20"/>
        </w:rPr>
      </w:pPr>
      <w:r>
        <w:rPr>
          <w:rFonts w:eastAsia="Times New Roman"/>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BD1D7F" w:rsidRDefault="00BD1D7F">
      <w:pPr>
        <w:spacing w:line="14" w:lineRule="exact"/>
        <w:rPr>
          <w:sz w:val="20"/>
          <w:szCs w:val="20"/>
        </w:rPr>
      </w:pPr>
    </w:p>
    <w:p w:rsidR="00BD1D7F" w:rsidRDefault="007860A4">
      <w:pPr>
        <w:spacing w:line="357" w:lineRule="auto"/>
        <w:ind w:firstLine="721"/>
        <w:jc w:val="both"/>
        <w:rPr>
          <w:sz w:val="20"/>
          <w:szCs w:val="20"/>
        </w:rPr>
      </w:pPr>
      <w:r>
        <w:rPr>
          <w:rFonts w:eastAsia="Times New Roman"/>
        </w:rPr>
        <w:t>Чтение.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D1D7F" w:rsidRDefault="00BD1D7F">
      <w:pPr>
        <w:spacing w:line="18" w:lineRule="exact"/>
        <w:rPr>
          <w:sz w:val="20"/>
          <w:szCs w:val="20"/>
        </w:rPr>
      </w:pPr>
    </w:p>
    <w:p w:rsidR="00BD1D7F" w:rsidRDefault="007860A4">
      <w:pPr>
        <w:spacing w:line="357" w:lineRule="auto"/>
        <w:ind w:firstLine="721"/>
        <w:jc w:val="both"/>
        <w:rPr>
          <w:sz w:val="20"/>
          <w:szCs w:val="20"/>
        </w:rPr>
      </w:pPr>
      <w:r>
        <w:rPr>
          <w:rFonts w:eastAsia="Times New Roman"/>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BD1D7F" w:rsidRDefault="00BD1D7F">
      <w:pPr>
        <w:spacing w:line="7" w:lineRule="exact"/>
        <w:rPr>
          <w:sz w:val="20"/>
          <w:szCs w:val="20"/>
        </w:rPr>
      </w:pPr>
    </w:p>
    <w:p w:rsidR="00BD1D7F" w:rsidRDefault="00B72990" w:rsidP="00B72990">
      <w:pPr>
        <w:tabs>
          <w:tab w:val="left" w:pos="5800"/>
          <w:tab w:val="left" w:pos="4840"/>
          <w:tab w:val="left" w:pos="4200"/>
          <w:tab w:val="left" w:pos="3880"/>
          <w:tab w:val="left" w:pos="3080"/>
          <w:tab w:val="left" w:pos="1640"/>
        </w:tabs>
        <w:jc w:val="center"/>
        <w:rPr>
          <w:sz w:val="20"/>
          <w:szCs w:val="20"/>
        </w:rPr>
      </w:pPr>
      <w:r>
        <w:rPr>
          <w:rFonts w:eastAsia="Times New Roman"/>
        </w:rPr>
        <w:t xml:space="preserve">    Практическое  освоение  умения  отличать текст от </w:t>
      </w:r>
      <w:r w:rsidR="007860A4">
        <w:rPr>
          <w:rFonts w:eastAsia="Times New Roman"/>
        </w:rPr>
        <w:t>набора</w:t>
      </w:r>
      <w:r w:rsidR="007860A4">
        <w:rPr>
          <w:rFonts w:eastAsia="Times New Roman"/>
        </w:rPr>
        <w:tab/>
      </w:r>
      <w:r>
        <w:rPr>
          <w:rFonts w:eastAsia="Times New Roman"/>
        </w:rPr>
        <w:t xml:space="preserve"> </w:t>
      </w:r>
      <w:r w:rsidR="007860A4">
        <w:rPr>
          <w:rFonts w:eastAsia="Times New Roman"/>
        </w:rPr>
        <w:t>предложений.</w:t>
      </w:r>
      <w:r>
        <w:rPr>
          <w:rFonts w:eastAsia="Times New Roman"/>
        </w:rPr>
        <w:t xml:space="preserve"> </w:t>
      </w:r>
      <w:r w:rsidR="007860A4">
        <w:rPr>
          <w:rFonts w:eastAsia="Times New Roman"/>
        </w:rPr>
        <w:tab/>
        <w:t>Прогнозирование</w:t>
      </w:r>
    </w:p>
    <w:p w:rsidR="00BD1D7F" w:rsidRDefault="00BD1D7F">
      <w:pPr>
        <w:spacing w:line="203" w:lineRule="exact"/>
        <w:rPr>
          <w:sz w:val="20"/>
          <w:szCs w:val="20"/>
        </w:rPr>
      </w:pPr>
    </w:p>
    <w:p w:rsidR="00BD1D7F" w:rsidRDefault="007860A4">
      <w:pPr>
        <w:ind w:left="3"/>
        <w:rPr>
          <w:sz w:val="20"/>
          <w:szCs w:val="20"/>
        </w:rPr>
      </w:pPr>
      <w:r>
        <w:rPr>
          <w:rFonts w:eastAsia="Times New Roman"/>
        </w:rPr>
        <w:t>содержания книги по её названию и оформлению.</w:t>
      </w:r>
    </w:p>
    <w:p w:rsidR="00BD1D7F" w:rsidRDefault="00BD1D7F">
      <w:pPr>
        <w:spacing w:line="138" w:lineRule="exact"/>
        <w:rPr>
          <w:sz w:val="20"/>
          <w:szCs w:val="20"/>
        </w:rPr>
      </w:pPr>
    </w:p>
    <w:p w:rsidR="00BD1D7F" w:rsidRDefault="007860A4">
      <w:pPr>
        <w:spacing w:line="348" w:lineRule="auto"/>
        <w:ind w:left="3" w:firstLine="721"/>
        <w:jc w:val="both"/>
        <w:rPr>
          <w:sz w:val="20"/>
          <w:szCs w:val="20"/>
        </w:rPr>
      </w:pPr>
      <w:r>
        <w:rPr>
          <w:rFonts w:eastAsia="Times New Roman"/>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BD1D7F" w:rsidRDefault="00BD1D7F">
      <w:pPr>
        <w:spacing w:line="25" w:lineRule="exact"/>
        <w:rPr>
          <w:sz w:val="20"/>
          <w:szCs w:val="20"/>
        </w:rPr>
      </w:pPr>
    </w:p>
    <w:p w:rsidR="00BD1D7F" w:rsidRDefault="007860A4">
      <w:pPr>
        <w:spacing w:line="349" w:lineRule="auto"/>
        <w:ind w:left="3" w:right="20" w:firstLine="721"/>
        <w:jc w:val="both"/>
        <w:rPr>
          <w:sz w:val="20"/>
          <w:szCs w:val="20"/>
        </w:rPr>
      </w:pPr>
      <w:r>
        <w:rPr>
          <w:rFonts w:eastAsia="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BD1D7F" w:rsidRDefault="00BD1D7F">
      <w:pPr>
        <w:spacing w:line="17" w:lineRule="exact"/>
        <w:rPr>
          <w:sz w:val="20"/>
          <w:szCs w:val="20"/>
        </w:rPr>
      </w:pPr>
    </w:p>
    <w:p w:rsidR="00BD1D7F" w:rsidRDefault="007860A4">
      <w:pPr>
        <w:ind w:left="723"/>
        <w:rPr>
          <w:sz w:val="20"/>
          <w:szCs w:val="20"/>
        </w:rPr>
      </w:pPr>
      <w:r>
        <w:rPr>
          <w:rFonts w:eastAsia="Times New Roman"/>
        </w:rPr>
        <w:t>Привлечение справочных и иллюстративно-изобразительных материалов.</w:t>
      </w:r>
    </w:p>
    <w:p w:rsidR="00BD1D7F" w:rsidRDefault="00BD1D7F">
      <w:pPr>
        <w:spacing w:line="138" w:lineRule="exact"/>
        <w:rPr>
          <w:sz w:val="20"/>
          <w:szCs w:val="20"/>
        </w:rPr>
      </w:pPr>
    </w:p>
    <w:p w:rsidR="00BD1D7F" w:rsidRDefault="007860A4">
      <w:pPr>
        <w:spacing w:line="357" w:lineRule="auto"/>
        <w:ind w:left="3" w:firstLine="721"/>
        <w:jc w:val="both"/>
        <w:rPr>
          <w:sz w:val="20"/>
          <w:szCs w:val="20"/>
        </w:rPr>
      </w:pPr>
      <w:r>
        <w:rPr>
          <w:rFonts w:eastAsia="Times New Roman"/>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BD1D7F" w:rsidRDefault="00BD1D7F">
      <w:pPr>
        <w:spacing w:line="15" w:lineRule="exact"/>
        <w:rPr>
          <w:sz w:val="20"/>
          <w:szCs w:val="20"/>
        </w:rPr>
      </w:pPr>
    </w:p>
    <w:p w:rsidR="00BD1D7F" w:rsidRDefault="007860A4">
      <w:pPr>
        <w:spacing w:line="348" w:lineRule="auto"/>
        <w:ind w:left="3" w:firstLine="721"/>
        <w:jc w:val="both"/>
        <w:rPr>
          <w:sz w:val="20"/>
          <w:szCs w:val="20"/>
        </w:rPr>
      </w:pPr>
      <w:r>
        <w:rPr>
          <w:rFonts w:eastAsia="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BD1D7F" w:rsidRDefault="00BD1D7F">
      <w:pPr>
        <w:spacing w:line="25" w:lineRule="exact"/>
        <w:rPr>
          <w:sz w:val="20"/>
          <w:szCs w:val="20"/>
        </w:rPr>
      </w:pPr>
    </w:p>
    <w:p w:rsidR="00BD1D7F" w:rsidRDefault="007860A4">
      <w:pPr>
        <w:ind w:left="723"/>
        <w:rPr>
          <w:sz w:val="20"/>
          <w:szCs w:val="20"/>
        </w:rPr>
      </w:pPr>
      <w:r>
        <w:rPr>
          <w:rFonts w:eastAsia="Times New Roman"/>
          <w:sz w:val="21"/>
          <w:szCs w:val="21"/>
        </w:rPr>
        <w:t>Выбор книг на основе рекомендованного списка, картотеки, открытого доступа к детским книгам</w:t>
      </w:r>
    </w:p>
    <w:p w:rsidR="00BD1D7F" w:rsidRDefault="00BD1D7F">
      <w:pPr>
        <w:spacing w:line="138" w:lineRule="exact"/>
        <w:rPr>
          <w:sz w:val="20"/>
          <w:szCs w:val="20"/>
        </w:rPr>
      </w:pPr>
    </w:p>
    <w:p w:rsidR="00BD1D7F" w:rsidRDefault="007860A4">
      <w:pPr>
        <w:numPr>
          <w:ilvl w:val="0"/>
          <w:numId w:val="188"/>
        </w:numPr>
        <w:tabs>
          <w:tab w:val="left" w:pos="271"/>
        </w:tabs>
        <w:spacing w:line="348" w:lineRule="auto"/>
        <w:ind w:left="3" w:hanging="3"/>
        <w:rPr>
          <w:rFonts w:eastAsia="Times New Roman"/>
        </w:rPr>
      </w:pPr>
      <w:r>
        <w:rPr>
          <w:rFonts w:eastAsia="Times New Roman"/>
        </w:rPr>
        <w:t>библиотеке. Алфавитный каталог. Самостоятельное пользование соответствующими возрасту словарями и справочной литературой.</w:t>
      </w:r>
    </w:p>
    <w:p w:rsidR="00BD1D7F" w:rsidRDefault="00BD1D7F">
      <w:pPr>
        <w:spacing w:line="24" w:lineRule="exact"/>
        <w:rPr>
          <w:rFonts w:eastAsia="Times New Roman"/>
        </w:rPr>
      </w:pPr>
    </w:p>
    <w:p w:rsidR="00BD1D7F" w:rsidRDefault="007860A4">
      <w:pPr>
        <w:spacing w:line="348" w:lineRule="auto"/>
        <w:ind w:left="3" w:right="20" w:firstLine="721"/>
        <w:jc w:val="both"/>
        <w:rPr>
          <w:rFonts w:eastAsia="Times New Roman"/>
        </w:rPr>
      </w:pPr>
      <w:r>
        <w:rPr>
          <w:rFonts w:eastAsia="Times New Roman"/>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w:t>
      </w:r>
    </w:p>
    <w:p w:rsidR="00BD1D7F" w:rsidRDefault="00BD1D7F">
      <w:pPr>
        <w:spacing w:line="25" w:lineRule="exact"/>
        <w:rPr>
          <w:sz w:val="20"/>
          <w:szCs w:val="20"/>
        </w:rPr>
      </w:pPr>
    </w:p>
    <w:p w:rsidR="00BD1D7F" w:rsidRDefault="007860A4">
      <w:pPr>
        <w:spacing w:line="348" w:lineRule="auto"/>
        <w:ind w:left="3" w:right="20"/>
        <w:jc w:val="both"/>
        <w:rPr>
          <w:sz w:val="20"/>
          <w:szCs w:val="20"/>
        </w:rPr>
      </w:pPr>
      <w:r>
        <w:rPr>
          <w:rFonts w:eastAsia="Times New Roman"/>
        </w:rPr>
        <w:t>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D1D7F" w:rsidRDefault="00BD1D7F">
      <w:pPr>
        <w:spacing w:line="25" w:lineRule="exact"/>
        <w:rPr>
          <w:sz w:val="20"/>
          <w:szCs w:val="20"/>
        </w:rPr>
      </w:pPr>
    </w:p>
    <w:p w:rsidR="00BD1D7F" w:rsidRDefault="007860A4">
      <w:pPr>
        <w:spacing w:line="357" w:lineRule="auto"/>
        <w:ind w:left="3" w:firstLine="721"/>
        <w:jc w:val="both"/>
        <w:rPr>
          <w:sz w:val="20"/>
          <w:szCs w:val="20"/>
        </w:rPr>
      </w:pPr>
      <w:r>
        <w:rPr>
          <w:rFonts w:eastAsia="Times New Roman"/>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BD1D7F" w:rsidRDefault="00BD1D7F">
      <w:pPr>
        <w:spacing w:line="17" w:lineRule="exact"/>
        <w:rPr>
          <w:sz w:val="20"/>
          <w:szCs w:val="20"/>
        </w:rPr>
      </w:pPr>
    </w:p>
    <w:p w:rsidR="00BD1D7F" w:rsidRDefault="007860A4">
      <w:pPr>
        <w:spacing w:line="354" w:lineRule="auto"/>
        <w:ind w:left="3" w:firstLine="721"/>
        <w:jc w:val="both"/>
        <w:rPr>
          <w:sz w:val="20"/>
          <w:szCs w:val="20"/>
        </w:rPr>
      </w:pPr>
      <w:r>
        <w:rPr>
          <w:rFonts w:eastAsia="Times New Roman"/>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D1D7F" w:rsidRDefault="00BD1D7F">
      <w:pPr>
        <w:spacing w:line="19" w:lineRule="exact"/>
        <w:rPr>
          <w:sz w:val="20"/>
          <w:szCs w:val="20"/>
        </w:rPr>
      </w:pPr>
    </w:p>
    <w:p w:rsidR="00BD1D7F" w:rsidRDefault="007860A4">
      <w:pPr>
        <w:spacing w:line="357" w:lineRule="auto"/>
        <w:ind w:left="3" w:firstLine="721"/>
        <w:jc w:val="both"/>
        <w:rPr>
          <w:sz w:val="20"/>
          <w:szCs w:val="20"/>
        </w:rPr>
      </w:pPr>
      <w:r>
        <w:rPr>
          <w:rFonts w:eastAsia="Times New Roman"/>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w:t>
      </w:r>
    </w:p>
    <w:p w:rsidR="00BD1D7F" w:rsidRDefault="00BD1D7F">
      <w:pPr>
        <w:spacing w:line="18" w:lineRule="exact"/>
        <w:rPr>
          <w:sz w:val="20"/>
          <w:szCs w:val="20"/>
        </w:rPr>
      </w:pPr>
    </w:p>
    <w:p w:rsidR="00BD1D7F" w:rsidRDefault="007860A4">
      <w:pPr>
        <w:spacing w:line="348" w:lineRule="auto"/>
        <w:ind w:left="3" w:right="20" w:firstLine="721"/>
        <w:jc w:val="both"/>
        <w:rPr>
          <w:sz w:val="20"/>
          <w:szCs w:val="20"/>
        </w:rPr>
      </w:pPr>
      <w:r>
        <w:rPr>
          <w:rFonts w:eastAsia="Times New Roman"/>
        </w:rPr>
        <w:t>Освоение разных видов пересказа художественного текста: подробный, выборочный и краткий (передача основных мыслей).</w:t>
      </w:r>
    </w:p>
    <w:p w:rsidR="00BD1D7F" w:rsidRDefault="00BD1D7F">
      <w:pPr>
        <w:spacing w:line="25" w:lineRule="exact"/>
        <w:rPr>
          <w:sz w:val="20"/>
          <w:szCs w:val="20"/>
        </w:rPr>
      </w:pPr>
    </w:p>
    <w:p w:rsidR="00BD1D7F" w:rsidRDefault="007860A4">
      <w:pPr>
        <w:spacing w:line="354" w:lineRule="auto"/>
        <w:ind w:left="3" w:firstLine="721"/>
        <w:jc w:val="both"/>
        <w:rPr>
          <w:sz w:val="20"/>
          <w:szCs w:val="20"/>
        </w:rPr>
      </w:pPr>
      <w:r>
        <w:rPr>
          <w:rFonts w:eastAsia="Times New Roman"/>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w:t>
      </w:r>
    </w:p>
    <w:p w:rsidR="00BD1D7F" w:rsidRDefault="00BD1D7F">
      <w:pPr>
        <w:spacing w:line="84" w:lineRule="exact"/>
        <w:rPr>
          <w:sz w:val="20"/>
          <w:szCs w:val="20"/>
        </w:rPr>
      </w:pPr>
    </w:p>
    <w:p w:rsidR="00BD1D7F" w:rsidRDefault="007860A4">
      <w:pPr>
        <w:jc w:val="right"/>
        <w:rPr>
          <w:sz w:val="20"/>
          <w:szCs w:val="20"/>
        </w:rPr>
      </w:pPr>
      <w:r>
        <w:rPr>
          <w:rFonts w:eastAsia="Times New Roman"/>
          <w:sz w:val="20"/>
          <w:szCs w:val="20"/>
        </w:rPr>
        <w:t>112</w:t>
      </w:r>
    </w:p>
    <w:p w:rsidR="00BD1D7F" w:rsidRDefault="00BD1D7F">
      <w:pPr>
        <w:sectPr w:rsidR="00BD1D7F">
          <w:pgSz w:w="11900" w:h="16838"/>
          <w:pgMar w:top="1132" w:right="844" w:bottom="412" w:left="1277" w:header="0" w:footer="0" w:gutter="0"/>
          <w:cols w:space="720" w:equalWidth="0">
            <w:col w:w="9783"/>
          </w:cols>
        </w:sectPr>
      </w:pPr>
    </w:p>
    <w:p w:rsidR="00BD1D7F" w:rsidRDefault="007860A4">
      <w:pPr>
        <w:spacing w:line="348" w:lineRule="auto"/>
        <w:ind w:right="20"/>
        <w:jc w:val="both"/>
        <w:rPr>
          <w:sz w:val="20"/>
          <w:szCs w:val="20"/>
        </w:rPr>
      </w:pPr>
      <w:r>
        <w:rPr>
          <w:rFonts w:eastAsia="Times New Roman"/>
        </w:rPr>
        <w:lastRenderedPageBreak/>
        <w:t>плана в виде назывных предложений из текста, в виде вопросов, в виде самостоятельно сформулированного высказывания.</w:t>
      </w:r>
    </w:p>
    <w:p w:rsidR="00BD1D7F" w:rsidRDefault="00BD1D7F">
      <w:pPr>
        <w:spacing w:line="25" w:lineRule="exact"/>
        <w:rPr>
          <w:sz w:val="20"/>
          <w:szCs w:val="20"/>
        </w:rPr>
      </w:pPr>
    </w:p>
    <w:p w:rsidR="00BD1D7F" w:rsidRDefault="007860A4">
      <w:pPr>
        <w:spacing w:line="358" w:lineRule="auto"/>
        <w:ind w:right="20" w:firstLine="721"/>
        <w:jc w:val="both"/>
        <w:rPr>
          <w:sz w:val="20"/>
          <w:szCs w:val="20"/>
        </w:rPr>
      </w:pPr>
      <w:r>
        <w:rPr>
          <w:rFonts w:eastAsia="Times New Roman"/>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D1D7F" w:rsidRDefault="00BD1D7F">
      <w:pPr>
        <w:spacing w:line="15" w:lineRule="exact"/>
        <w:rPr>
          <w:sz w:val="20"/>
          <w:szCs w:val="20"/>
        </w:rPr>
      </w:pPr>
    </w:p>
    <w:p w:rsidR="00BD1D7F" w:rsidRDefault="007860A4">
      <w:pPr>
        <w:spacing w:line="358" w:lineRule="auto"/>
        <w:ind w:firstLine="721"/>
        <w:jc w:val="both"/>
        <w:rPr>
          <w:sz w:val="20"/>
          <w:szCs w:val="20"/>
        </w:rPr>
      </w:pPr>
      <w:r>
        <w:rPr>
          <w:rFonts w:eastAsia="Times New Roman"/>
        </w:rPr>
        <w:t>Работа с учебными и научно-популярными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D1D7F" w:rsidRDefault="00BD1D7F">
      <w:pPr>
        <w:spacing w:line="18" w:lineRule="exact"/>
        <w:rPr>
          <w:sz w:val="20"/>
          <w:szCs w:val="20"/>
        </w:rPr>
      </w:pPr>
    </w:p>
    <w:p w:rsidR="00BD1D7F" w:rsidRDefault="007860A4">
      <w:pPr>
        <w:spacing w:line="357" w:lineRule="auto"/>
        <w:ind w:firstLine="721"/>
        <w:jc w:val="both"/>
        <w:rPr>
          <w:sz w:val="20"/>
          <w:szCs w:val="20"/>
        </w:rPr>
      </w:pPr>
      <w:r>
        <w:rPr>
          <w:rFonts w:eastAsia="Times New Roman"/>
        </w:rPr>
        <w:t>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BD1D7F" w:rsidRDefault="00BD1D7F">
      <w:pPr>
        <w:spacing w:line="26" w:lineRule="exact"/>
        <w:rPr>
          <w:sz w:val="20"/>
          <w:szCs w:val="20"/>
        </w:rPr>
      </w:pPr>
    </w:p>
    <w:p w:rsidR="00BD1D7F" w:rsidRDefault="007860A4">
      <w:pPr>
        <w:spacing w:line="348" w:lineRule="auto"/>
        <w:ind w:right="20" w:firstLine="721"/>
        <w:jc w:val="both"/>
        <w:rPr>
          <w:sz w:val="20"/>
          <w:szCs w:val="20"/>
        </w:rPr>
      </w:pPr>
      <w:r>
        <w:rPr>
          <w:rFonts w:eastAsia="Times New Roman"/>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BD1D7F" w:rsidRDefault="00BD1D7F">
      <w:pPr>
        <w:spacing w:line="25" w:lineRule="exact"/>
        <w:rPr>
          <w:sz w:val="20"/>
          <w:szCs w:val="20"/>
        </w:rPr>
      </w:pPr>
    </w:p>
    <w:p w:rsidR="00BD1D7F" w:rsidRDefault="007860A4">
      <w:pPr>
        <w:spacing w:line="358" w:lineRule="auto"/>
        <w:ind w:firstLine="721"/>
        <w:jc w:val="both"/>
        <w:rPr>
          <w:sz w:val="20"/>
          <w:szCs w:val="20"/>
        </w:rPr>
      </w:pPr>
      <w:r>
        <w:rPr>
          <w:rFonts w:eastAsia="Times New Roman"/>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BD1D7F" w:rsidRDefault="00BD1D7F">
      <w:pPr>
        <w:spacing w:line="16" w:lineRule="exact"/>
        <w:rPr>
          <w:sz w:val="20"/>
          <w:szCs w:val="20"/>
        </w:rPr>
      </w:pPr>
    </w:p>
    <w:p w:rsidR="00BD1D7F" w:rsidRDefault="007860A4">
      <w:pPr>
        <w:spacing w:line="348" w:lineRule="auto"/>
        <w:ind w:firstLine="721"/>
        <w:jc w:val="both"/>
        <w:rPr>
          <w:sz w:val="20"/>
          <w:szCs w:val="20"/>
        </w:rPr>
      </w:pPr>
      <w:r>
        <w:rPr>
          <w:rFonts w:eastAsia="Times New Roman"/>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D1D7F" w:rsidRDefault="00BD1D7F">
      <w:pPr>
        <w:spacing w:line="13" w:lineRule="exact"/>
        <w:rPr>
          <w:sz w:val="20"/>
          <w:szCs w:val="20"/>
        </w:rPr>
      </w:pPr>
    </w:p>
    <w:p w:rsidR="00BD1D7F" w:rsidRDefault="007860A4">
      <w:pPr>
        <w:ind w:left="720"/>
        <w:rPr>
          <w:sz w:val="20"/>
          <w:szCs w:val="20"/>
        </w:rPr>
      </w:pPr>
      <w:r>
        <w:rPr>
          <w:rFonts w:eastAsia="Times New Roman"/>
        </w:rPr>
        <w:t>Письмо (культура письменной речи)</w:t>
      </w:r>
    </w:p>
    <w:p w:rsidR="00BD1D7F" w:rsidRDefault="00BD1D7F">
      <w:pPr>
        <w:spacing w:line="138" w:lineRule="exact"/>
        <w:rPr>
          <w:sz w:val="20"/>
          <w:szCs w:val="20"/>
        </w:rPr>
      </w:pPr>
    </w:p>
    <w:p w:rsidR="00BD1D7F" w:rsidRDefault="007860A4">
      <w:pPr>
        <w:spacing w:line="377" w:lineRule="auto"/>
        <w:ind w:firstLine="721"/>
        <w:jc w:val="both"/>
        <w:rPr>
          <w:sz w:val="20"/>
          <w:szCs w:val="20"/>
        </w:rPr>
      </w:pPr>
      <w:r>
        <w:rPr>
          <w:rFonts w:eastAsia="Times New Roman"/>
          <w:sz w:val="21"/>
          <w:szCs w:val="21"/>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w:t>
      </w:r>
    </w:p>
    <w:p w:rsidR="00BD1D7F" w:rsidRDefault="00BD1D7F">
      <w:pPr>
        <w:spacing w:line="65" w:lineRule="exact"/>
        <w:rPr>
          <w:sz w:val="20"/>
          <w:szCs w:val="20"/>
        </w:rPr>
      </w:pPr>
    </w:p>
    <w:p w:rsidR="00BD1D7F" w:rsidRDefault="007860A4">
      <w:pPr>
        <w:spacing w:line="348" w:lineRule="auto"/>
        <w:ind w:right="20"/>
        <w:jc w:val="both"/>
        <w:rPr>
          <w:sz w:val="20"/>
          <w:szCs w:val="20"/>
        </w:rPr>
      </w:pPr>
      <w:r>
        <w:rPr>
          <w:rFonts w:eastAsia="Times New Roman"/>
        </w:rPr>
        <w:t xml:space="preserve">антонимы, сравнение) в </w:t>
      </w:r>
      <w:proofErr w:type="spellStart"/>
      <w:r>
        <w:rPr>
          <w:rFonts w:eastAsia="Times New Roman"/>
        </w:rPr>
        <w:t>минисочинениях</w:t>
      </w:r>
      <w:proofErr w:type="spellEnd"/>
      <w:r>
        <w:rPr>
          <w:rFonts w:eastAsia="Times New Roman"/>
        </w:rPr>
        <w:t xml:space="preserve"> (повествование, описание, рассуждение), рассказ на заданную тему, отзыв.</w:t>
      </w:r>
    </w:p>
    <w:p w:rsidR="00BD1D7F" w:rsidRDefault="00BD1D7F">
      <w:pPr>
        <w:spacing w:line="25" w:lineRule="exact"/>
        <w:rPr>
          <w:sz w:val="20"/>
          <w:szCs w:val="20"/>
        </w:rPr>
      </w:pPr>
    </w:p>
    <w:p w:rsidR="00BD1D7F" w:rsidRDefault="007860A4">
      <w:pPr>
        <w:spacing w:line="358" w:lineRule="auto"/>
        <w:ind w:firstLine="721"/>
        <w:jc w:val="both"/>
        <w:rPr>
          <w:sz w:val="20"/>
          <w:szCs w:val="20"/>
        </w:rPr>
      </w:pPr>
      <w:r>
        <w:rPr>
          <w:rFonts w:eastAsia="Times New Roman"/>
        </w:rPr>
        <w:t>Круг детского чтения. 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BD1D7F" w:rsidRDefault="00BD1D7F">
      <w:pPr>
        <w:spacing w:line="16" w:lineRule="exact"/>
        <w:rPr>
          <w:sz w:val="20"/>
          <w:szCs w:val="20"/>
        </w:rPr>
      </w:pPr>
    </w:p>
    <w:p w:rsidR="00BD1D7F" w:rsidRDefault="007860A4">
      <w:pPr>
        <w:spacing w:line="349" w:lineRule="auto"/>
        <w:ind w:firstLine="721"/>
        <w:jc w:val="both"/>
        <w:rPr>
          <w:sz w:val="20"/>
          <w:szCs w:val="20"/>
        </w:rPr>
      </w:pPr>
      <w:r>
        <w:rPr>
          <w:rFonts w:eastAsia="Times New Roman"/>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D1D7F" w:rsidRDefault="00BD1D7F">
      <w:pPr>
        <w:spacing w:line="23" w:lineRule="exact"/>
        <w:rPr>
          <w:sz w:val="20"/>
          <w:szCs w:val="20"/>
        </w:rPr>
      </w:pPr>
    </w:p>
    <w:p w:rsidR="00BD1D7F" w:rsidRDefault="007860A4">
      <w:pPr>
        <w:spacing w:line="354" w:lineRule="auto"/>
        <w:ind w:firstLine="721"/>
        <w:jc w:val="both"/>
        <w:rPr>
          <w:sz w:val="20"/>
          <w:szCs w:val="20"/>
        </w:rPr>
      </w:pPr>
      <w:r>
        <w:rPr>
          <w:rFonts w:eastAsia="Times New Roman"/>
        </w:rPr>
        <w:t>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BD1D7F" w:rsidRDefault="00BD1D7F">
      <w:pPr>
        <w:spacing w:line="19" w:lineRule="exact"/>
        <w:rPr>
          <w:sz w:val="20"/>
          <w:szCs w:val="20"/>
        </w:rPr>
      </w:pPr>
    </w:p>
    <w:p w:rsidR="00BD1D7F" w:rsidRDefault="007860A4">
      <w:pPr>
        <w:spacing w:line="354" w:lineRule="auto"/>
        <w:ind w:right="20" w:firstLine="721"/>
        <w:jc w:val="both"/>
        <w:rPr>
          <w:sz w:val="20"/>
          <w:szCs w:val="20"/>
        </w:rPr>
      </w:pPr>
      <w:r>
        <w:rPr>
          <w:rFonts w:eastAsia="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BD1D7F" w:rsidRDefault="00BD1D7F">
      <w:pPr>
        <w:spacing w:line="18" w:lineRule="exact"/>
        <w:rPr>
          <w:sz w:val="20"/>
          <w:szCs w:val="20"/>
        </w:rPr>
      </w:pPr>
    </w:p>
    <w:p w:rsidR="00BD1D7F" w:rsidRDefault="007860A4">
      <w:pPr>
        <w:spacing w:line="354" w:lineRule="auto"/>
        <w:ind w:right="20" w:firstLine="721"/>
        <w:jc w:val="both"/>
        <w:rPr>
          <w:sz w:val="20"/>
          <w:szCs w:val="20"/>
        </w:rPr>
      </w:pPr>
      <w:r>
        <w:rPr>
          <w:rFonts w:eastAsia="Times New Roman"/>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BD1D7F" w:rsidRDefault="00BD1D7F">
      <w:pPr>
        <w:spacing w:line="19" w:lineRule="exact"/>
        <w:rPr>
          <w:sz w:val="20"/>
          <w:szCs w:val="20"/>
        </w:rPr>
      </w:pPr>
    </w:p>
    <w:p w:rsidR="00BD1D7F" w:rsidRDefault="007860A4">
      <w:pPr>
        <w:spacing w:line="348" w:lineRule="auto"/>
        <w:ind w:firstLine="721"/>
        <w:jc w:val="both"/>
        <w:rPr>
          <w:sz w:val="20"/>
          <w:szCs w:val="20"/>
        </w:rPr>
      </w:pPr>
      <w:r>
        <w:rPr>
          <w:rFonts w:eastAsia="Times New Roman"/>
        </w:rPr>
        <w:t>Прозаическая и стихотворная речь: узнавание, различение, выделение особенностей стихотворного произведения (ритм, рифма).</w:t>
      </w:r>
    </w:p>
    <w:p w:rsidR="00BD1D7F" w:rsidRDefault="00BD1D7F">
      <w:pPr>
        <w:spacing w:line="13" w:lineRule="exact"/>
        <w:rPr>
          <w:sz w:val="20"/>
          <w:szCs w:val="20"/>
        </w:rPr>
      </w:pPr>
    </w:p>
    <w:p w:rsidR="00BD1D7F" w:rsidRDefault="007860A4">
      <w:pPr>
        <w:ind w:left="720"/>
        <w:rPr>
          <w:sz w:val="20"/>
          <w:szCs w:val="20"/>
        </w:rPr>
      </w:pPr>
      <w:r>
        <w:rPr>
          <w:rFonts w:eastAsia="Times New Roman"/>
        </w:rPr>
        <w:t>Фольклор и авторские художественные произведения (различение).</w:t>
      </w:r>
    </w:p>
    <w:p w:rsidR="00BD1D7F" w:rsidRDefault="00BD1D7F">
      <w:pPr>
        <w:spacing w:line="138" w:lineRule="exact"/>
        <w:rPr>
          <w:sz w:val="20"/>
          <w:szCs w:val="20"/>
        </w:rPr>
      </w:pPr>
    </w:p>
    <w:p w:rsidR="00BD1D7F" w:rsidRDefault="007860A4">
      <w:pPr>
        <w:spacing w:line="356" w:lineRule="auto"/>
        <w:ind w:firstLine="721"/>
        <w:jc w:val="both"/>
        <w:rPr>
          <w:sz w:val="20"/>
          <w:szCs w:val="20"/>
        </w:rPr>
      </w:pPr>
      <w:r>
        <w:rPr>
          <w:rFonts w:eastAsia="Times New Roman"/>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w:t>
      </w:r>
    </w:p>
    <w:p w:rsidR="00BD1D7F" w:rsidRDefault="00BD1D7F">
      <w:pPr>
        <w:spacing w:line="17" w:lineRule="exact"/>
        <w:rPr>
          <w:sz w:val="20"/>
          <w:szCs w:val="20"/>
        </w:rPr>
      </w:pPr>
    </w:p>
    <w:p w:rsidR="00BD1D7F" w:rsidRDefault="007860A4">
      <w:pPr>
        <w:spacing w:line="356" w:lineRule="auto"/>
        <w:ind w:firstLine="721"/>
        <w:jc w:val="both"/>
        <w:rPr>
          <w:sz w:val="20"/>
          <w:szCs w:val="20"/>
        </w:rPr>
      </w:pPr>
      <w:r>
        <w:rPr>
          <w:rFonts w:eastAsia="Times New Roman"/>
        </w:rPr>
        <w:t>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Творческая деятельность обучающихся (на основе литературных произведений)</w:t>
      </w:r>
    </w:p>
    <w:p w:rsidR="00BD1D7F" w:rsidRDefault="00BD1D7F">
      <w:pPr>
        <w:spacing w:line="16" w:lineRule="exact"/>
        <w:rPr>
          <w:sz w:val="20"/>
          <w:szCs w:val="20"/>
        </w:rPr>
      </w:pPr>
    </w:p>
    <w:p w:rsidR="00BD1D7F" w:rsidRDefault="007860A4">
      <w:pPr>
        <w:spacing w:line="357" w:lineRule="auto"/>
        <w:ind w:firstLine="721"/>
        <w:jc w:val="both"/>
        <w:rPr>
          <w:sz w:val="20"/>
          <w:szCs w:val="20"/>
        </w:rPr>
      </w:pPr>
      <w:r>
        <w:rPr>
          <w:rFonts w:eastAsia="Times New Roman"/>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BD1D7F" w:rsidRDefault="00BD1D7F">
      <w:pPr>
        <w:spacing w:line="9" w:lineRule="exact"/>
        <w:rPr>
          <w:sz w:val="20"/>
          <w:szCs w:val="20"/>
        </w:rPr>
      </w:pPr>
    </w:p>
    <w:p w:rsidR="00BD1D7F" w:rsidRDefault="007860A4">
      <w:pPr>
        <w:ind w:left="720"/>
        <w:rPr>
          <w:sz w:val="20"/>
          <w:szCs w:val="20"/>
        </w:rPr>
      </w:pPr>
      <w:r>
        <w:rPr>
          <w:rFonts w:eastAsia="Times New Roman"/>
        </w:rPr>
        <w:t>Иностранный язык</w:t>
      </w:r>
    </w:p>
    <w:p w:rsidR="00BD1D7F" w:rsidRDefault="00BD1D7F">
      <w:pPr>
        <w:spacing w:line="127" w:lineRule="exact"/>
        <w:rPr>
          <w:sz w:val="20"/>
          <w:szCs w:val="20"/>
        </w:rPr>
      </w:pPr>
    </w:p>
    <w:p w:rsidR="00BD1D7F" w:rsidRDefault="007860A4">
      <w:pPr>
        <w:ind w:left="720"/>
        <w:rPr>
          <w:sz w:val="20"/>
          <w:szCs w:val="20"/>
        </w:rPr>
      </w:pPr>
      <w:r>
        <w:rPr>
          <w:rFonts w:eastAsia="Times New Roman"/>
        </w:rPr>
        <w:t>Предметное содержание речи.</w:t>
      </w:r>
    </w:p>
    <w:p w:rsidR="00BD1D7F" w:rsidRDefault="00BD1D7F">
      <w:pPr>
        <w:spacing w:line="203" w:lineRule="exact"/>
        <w:rPr>
          <w:sz w:val="20"/>
          <w:szCs w:val="20"/>
        </w:rPr>
      </w:pPr>
    </w:p>
    <w:p w:rsidR="00BD1D7F" w:rsidRDefault="007860A4">
      <w:pPr>
        <w:spacing w:line="354" w:lineRule="auto"/>
        <w:ind w:left="3" w:firstLine="721"/>
        <w:jc w:val="both"/>
        <w:rPr>
          <w:sz w:val="20"/>
          <w:szCs w:val="20"/>
        </w:rPr>
      </w:pPr>
      <w:r>
        <w:rPr>
          <w:rFonts w:eastAsia="Times New Roman"/>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BD1D7F" w:rsidRDefault="00BD1D7F">
      <w:pPr>
        <w:spacing w:line="7" w:lineRule="exact"/>
        <w:rPr>
          <w:sz w:val="20"/>
          <w:szCs w:val="20"/>
        </w:rPr>
      </w:pPr>
    </w:p>
    <w:p w:rsidR="00BD1D7F" w:rsidRDefault="007860A4">
      <w:pPr>
        <w:ind w:left="723"/>
        <w:rPr>
          <w:sz w:val="20"/>
          <w:szCs w:val="20"/>
        </w:rPr>
      </w:pPr>
      <w:r>
        <w:rPr>
          <w:rFonts w:eastAsia="Times New Roman"/>
        </w:rPr>
        <w:t>Знакомство. С одноклассниками, учителем, персонажами детских произведений: имя, возраст.</w:t>
      </w:r>
    </w:p>
    <w:p w:rsidR="00BD1D7F" w:rsidRDefault="00BD1D7F">
      <w:pPr>
        <w:spacing w:line="127" w:lineRule="exact"/>
        <w:rPr>
          <w:sz w:val="20"/>
          <w:szCs w:val="20"/>
        </w:rPr>
      </w:pPr>
    </w:p>
    <w:p w:rsidR="00BD1D7F" w:rsidRDefault="007860A4">
      <w:pPr>
        <w:ind w:left="3"/>
        <w:rPr>
          <w:sz w:val="20"/>
          <w:szCs w:val="20"/>
        </w:rPr>
      </w:pPr>
      <w:r>
        <w:rPr>
          <w:rFonts w:eastAsia="Times New Roman"/>
        </w:rPr>
        <w:t>Приветствие, прощание (с использованием типичных фраз речевого этикета).</w:t>
      </w:r>
    </w:p>
    <w:p w:rsidR="00BD1D7F" w:rsidRDefault="00BD1D7F">
      <w:pPr>
        <w:spacing w:line="143" w:lineRule="exact"/>
        <w:rPr>
          <w:sz w:val="20"/>
          <w:szCs w:val="20"/>
        </w:rPr>
      </w:pPr>
    </w:p>
    <w:p w:rsidR="00BD1D7F" w:rsidRDefault="007860A4">
      <w:pPr>
        <w:spacing w:line="357" w:lineRule="auto"/>
        <w:ind w:left="3" w:firstLine="721"/>
        <w:jc w:val="both"/>
        <w:rPr>
          <w:sz w:val="20"/>
          <w:szCs w:val="20"/>
        </w:rPr>
      </w:pPr>
      <w:r>
        <w:rPr>
          <w:rFonts w:eastAsia="Times New Roman"/>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Мир моих увлечений. Мои любимые занятия. Виды спорта и спортивные игры. Мои любимые сказки. Выходной день (в зоопарке, цирке), каникулы.</w:t>
      </w:r>
    </w:p>
    <w:p w:rsidR="00BD1D7F" w:rsidRDefault="00BD1D7F">
      <w:pPr>
        <w:spacing w:line="15" w:lineRule="exact"/>
        <w:rPr>
          <w:sz w:val="20"/>
          <w:szCs w:val="20"/>
        </w:rPr>
      </w:pPr>
    </w:p>
    <w:p w:rsidR="00BD1D7F" w:rsidRDefault="007860A4">
      <w:pPr>
        <w:spacing w:line="354" w:lineRule="auto"/>
        <w:ind w:left="3" w:firstLine="721"/>
        <w:jc w:val="both"/>
        <w:rPr>
          <w:sz w:val="20"/>
          <w:szCs w:val="20"/>
        </w:rPr>
      </w:pPr>
      <w:r>
        <w:rPr>
          <w:rFonts w:eastAsia="Times New Roman"/>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 мер, характер, что умеет делать.</w:t>
      </w:r>
    </w:p>
    <w:p w:rsidR="00BD1D7F" w:rsidRDefault="00BD1D7F">
      <w:pPr>
        <w:spacing w:line="19" w:lineRule="exact"/>
        <w:rPr>
          <w:sz w:val="20"/>
          <w:szCs w:val="20"/>
        </w:rPr>
      </w:pPr>
    </w:p>
    <w:p w:rsidR="00BD1D7F" w:rsidRDefault="007860A4">
      <w:pPr>
        <w:spacing w:line="348" w:lineRule="auto"/>
        <w:ind w:left="3" w:firstLine="721"/>
        <w:jc w:val="both"/>
        <w:rPr>
          <w:sz w:val="20"/>
          <w:szCs w:val="20"/>
        </w:rPr>
      </w:pPr>
      <w:r>
        <w:rPr>
          <w:rFonts w:eastAsia="Times New Roman"/>
        </w:rPr>
        <w:t>Моя школа. Классная комната, учебные предметы, школьные принадлежности. Учебные занятия на уроках.</w:t>
      </w:r>
    </w:p>
    <w:p w:rsidR="00BD1D7F" w:rsidRDefault="00BD1D7F">
      <w:pPr>
        <w:spacing w:line="25" w:lineRule="exact"/>
        <w:rPr>
          <w:sz w:val="20"/>
          <w:szCs w:val="20"/>
        </w:rPr>
      </w:pPr>
    </w:p>
    <w:p w:rsidR="00BD1D7F" w:rsidRDefault="007860A4">
      <w:pPr>
        <w:spacing w:line="348" w:lineRule="auto"/>
        <w:ind w:left="3" w:right="20" w:firstLine="721"/>
        <w:jc w:val="both"/>
        <w:rPr>
          <w:sz w:val="20"/>
          <w:szCs w:val="20"/>
        </w:rPr>
      </w:pPr>
      <w:r>
        <w:rPr>
          <w:rFonts w:eastAsia="Times New Roman"/>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BD1D7F" w:rsidRDefault="00BD1D7F">
      <w:pPr>
        <w:spacing w:line="25" w:lineRule="exact"/>
        <w:rPr>
          <w:sz w:val="20"/>
          <w:szCs w:val="20"/>
        </w:rPr>
      </w:pPr>
    </w:p>
    <w:p w:rsidR="00BD1D7F" w:rsidRDefault="007860A4">
      <w:pPr>
        <w:spacing w:line="356" w:lineRule="auto"/>
        <w:ind w:left="3" w:firstLine="721"/>
        <w:jc w:val="both"/>
        <w:rPr>
          <w:sz w:val="20"/>
          <w:szCs w:val="20"/>
        </w:rPr>
      </w:pPr>
      <w:r>
        <w:rPr>
          <w:rFonts w:eastAsia="Times New Roman"/>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BD1D7F" w:rsidRDefault="00BD1D7F">
      <w:pPr>
        <w:spacing w:line="16" w:lineRule="exact"/>
        <w:rPr>
          <w:sz w:val="20"/>
          <w:szCs w:val="20"/>
        </w:rPr>
      </w:pPr>
    </w:p>
    <w:p w:rsidR="00BD1D7F" w:rsidRDefault="007860A4">
      <w:pPr>
        <w:spacing w:line="348" w:lineRule="auto"/>
        <w:ind w:left="3" w:firstLine="721"/>
        <w:jc w:val="both"/>
        <w:rPr>
          <w:sz w:val="20"/>
          <w:szCs w:val="20"/>
        </w:rPr>
      </w:pPr>
      <w:r>
        <w:rPr>
          <w:rFonts w:eastAsia="Times New Roman"/>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BD1D7F" w:rsidRDefault="00BD1D7F">
      <w:pPr>
        <w:spacing w:line="18" w:lineRule="exact"/>
        <w:rPr>
          <w:sz w:val="20"/>
          <w:szCs w:val="20"/>
        </w:rPr>
      </w:pPr>
    </w:p>
    <w:p w:rsidR="00BD1D7F" w:rsidRDefault="007860A4">
      <w:pPr>
        <w:ind w:left="723"/>
        <w:rPr>
          <w:sz w:val="20"/>
          <w:szCs w:val="20"/>
        </w:rPr>
      </w:pPr>
      <w:r>
        <w:rPr>
          <w:rFonts w:eastAsia="Times New Roman"/>
        </w:rPr>
        <w:t>Коммуникативные умения по видам речевой деятельности</w:t>
      </w:r>
    </w:p>
    <w:p w:rsidR="00BD1D7F" w:rsidRDefault="00BD1D7F">
      <w:pPr>
        <w:spacing w:line="138" w:lineRule="exact"/>
        <w:rPr>
          <w:sz w:val="20"/>
          <w:szCs w:val="20"/>
        </w:rPr>
      </w:pPr>
    </w:p>
    <w:p w:rsidR="00BD1D7F" w:rsidRDefault="007860A4">
      <w:pPr>
        <w:numPr>
          <w:ilvl w:val="0"/>
          <w:numId w:val="189"/>
        </w:numPr>
        <w:tabs>
          <w:tab w:val="left" w:pos="982"/>
        </w:tabs>
        <w:spacing w:line="377" w:lineRule="auto"/>
        <w:ind w:left="3" w:firstLine="718"/>
        <w:jc w:val="both"/>
        <w:rPr>
          <w:rFonts w:eastAsia="Times New Roman"/>
          <w:sz w:val="21"/>
          <w:szCs w:val="21"/>
        </w:rPr>
      </w:pPr>
      <w:r>
        <w:rPr>
          <w:rFonts w:eastAsia="Times New Roman"/>
          <w:sz w:val="21"/>
          <w:szCs w:val="21"/>
        </w:rPr>
        <w:t>русле говорения. 1. Диалогическая форма. Уметь вести: этикетные диалоги в типичных ситуациях бытового, учебно-трудового и межкультурного общения, в том числе при помощи средств телекоммуникации; диалог-расспрос (запрос информации и ответ на него); диалог - побуждение к действию. 2. Монологическая форма. Уметь пользоваться: основными коммуникативными типами речи:</w:t>
      </w:r>
    </w:p>
    <w:p w:rsidR="00BD1D7F" w:rsidRDefault="007860A4">
      <w:pPr>
        <w:spacing w:line="229" w:lineRule="auto"/>
        <w:ind w:left="3"/>
        <w:rPr>
          <w:sz w:val="20"/>
          <w:szCs w:val="20"/>
        </w:rPr>
      </w:pPr>
      <w:r>
        <w:rPr>
          <w:rFonts w:eastAsia="Times New Roman"/>
        </w:rPr>
        <w:t>описание, сообщение, рассказ, характеристика (персонажей).</w:t>
      </w:r>
    </w:p>
    <w:p w:rsidR="00BD1D7F" w:rsidRDefault="00BD1D7F">
      <w:pPr>
        <w:spacing w:line="138" w:lineRule="exact"/>
        <w:rPr>
          <w:sz w:val="20"/>
          <w:szCs w:val="20"/>
        </w:rPr>
      </w:pPr>
    </w:p>
    <w:p w:rsidR="00BD1D7F" w:rsidRDefault="007860A4">
      <w:pPr>
        <w:numPr>
          <w:ilvl w:val="1"/>
          <w:numId w:val="190"/>
        </w:numPr>
        <w:tabs>
          <w:tab w:val="left" w:pos="968"/>
        </w:tabs>
        <w:spacing w:line="354" w:lineRule="auto"/>
        <w:ind w:left="3" w:firstLine="718"/>
        <w:jc w:val="both"/>
        <w:rPr>
          <w:rFonts w:eastAsia="Times New Roman"/>
        </w:rPr>
      </w:pPr>
      <w:r>
        <w:rPr>
          <w:rFonts w:eastAsia="Times New Roman"/>
        </w:rPr>
        <w:t>русле аудирования. Воспринимать на слух и понимать: речь учителя и одноклассников в процессе общения на уроке; небольшие доступные тексты в аудиозаписи, построенные на изученном языковом материале.</w:t>
      </w:r>
    </w:p>
    <w:p w:rsidR="00BD1D7F" w:rsidRDefault="00BD1D7F">
      <w:pPr>
        <w:spacing w:line="18" w:lineRule="exact"/>
        <w:rPr>
          <w:rFonts w:eastAsia="Times New Roman"/>
        </w:rPr>
      </w:pPr>
    </w:p>
    <w:p w:rsidR="00BD1D7F" w:rsidRDefault="007860A4">
      <w:pPr>
        <w:numPr>
          <w:ilvl w:val="1"/>
          <w:numId w:val="190"/>
        </w:numPr>
        <w:tabs>
          <w:tab w:val="left" w:pos="1006"/>
        </w:tabs>
        <w:spacing w:line="376" w:lineRule="auto"/>
        <w:ind w:left="3" w:firstLine="718"/>
        <w:jc w:val="both"/>
        <w:rPr>
          <w:rFonts w:eastAsia="Times New Roman"/>
          <w:sz w:val="21"/>
          <w:szCs w:val="21"/>
        </w:rPr>
      </w:pPr>
      <w:r>
        <w:rPr>
          <w:rFonts w:eastAsia="Times New Roman"/>
          <w:sz w:val="21"/>
          <w:szCs w:val="21"/>
        </w:rPr>
        <w:t>русле чтения. Читать: вслух небольшие тексты, построенные на изученном языковом материале;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w:t>
      </w:r>
    </w:p>
    <w:p w:rsidR="00BD1D7F" w:rsidRDefault="007860A4">
      <w:pPr>
        <w:numPr>
          <w:ilvl w:val="0"/>
          <w:numId w:val="190"/>
        </w:numPr>
        <w:tabs>
          <w:tab w:val="left" w:pos="183"/>
        </w:tabs>
        <w:ind w:left="183" w:hanging="183"/>
        <w:rPr>
          <w:rFonts w:eastAsia="Times New Roman"/>
        </w:rPr>
      </w:pPr>
      <w:r>
        <w:rPr>
          <w:rFonts w:eastAsia="Times New Roman"/>
        </w:rPr>
        <w:t>т. д.).</w:t>
      </w:r>
    </w:p>
    <w:p w:rsidR="00BD1D7F" w:rsidRDefault="00BD1D7F">
      <w:pPr>
        <w:spacing w:line="137" w:lineRule="exact"/>
        <w:rPr>
          <w:rFonts w:eastAsia="Times New Roman"/>
        </w:rPr>
      </w:pPr>
    </w:p>
    <w:p w:rsidR="00BD1D7F" w:rsidRDefault="007860A4">
      <w:pPr>
        <w:numPr>
          <w:ilvl w:val="1"/>
          <w:numId w:val="190"/>
        </w:numPr>
        <w:tabs>
          <w:tab w:val="left" w:pos="939"/>
        </w:tabs>
        <w:spacing w:line="349" w:lineRule="auto"/>
        <w:ind w:left="3" w:right="20" w:firstLine="718"/>
        <w:jc w:val="both"/>
        <w:rPr>
          <w:rFonts w:eastAsia="Times New Roman"/>
        </w:rPr>
      </w:pPr>
      <w:r>
        <w:rPr>
          <w:rFonts w:eastAsia="Times New Roman"/>
        </w:rPr>
        <w:t>русле письма. Владеть: техникой письма (графикой, каллиграфией, орфографией); основами письменной речи: писать с опорой на образец поздравление с праздником, короткое личное письмо.</w:t>
      </w:r>
    </w:p>
    <w:p w:rsidR="00BD1D7F" w:rsidRDefault="00BD1D7F">
      <w:pPr>
        <w:spacing w:line="88" w:lineRule="exact"/>
        <w:rPr>
          <w:sz w:val="20"/>
          <w:szCs w:val="20"/>
        </w:rPr>
      </w:pPr>
    </w:p>
    <w:p w:rsidR="00BD1D7F" w:rsidRDefault="007860A4">
      <w:pPr>
        <w:spacing w:line="356" w:lineRule="auto"/>
        <w:jc w:val="both"/>
        <w:rPr>
          <w:sz w:val="20"/>
          <w:szCs w:val="20"/>
        </w:rPr>
      </w:pPr>
      <w:r>
        <w:rPr>
          <w:rFonts w:eastAsia="Times New Roman"/>
        </w:rPr>
        <w:t>Языковые средства и навыки пользования ими. 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BD1D7F" w:rsidRDefault="00BD1D7F">
      <w:pPr>
        <w:spacing w:line="16" w:lineRule="exact"/>
        <w:rPr>
          <w:sz w:val="20"/>
          <w:szCs w:val="20"/>
        </w:rPr>
      </w:pPr>
    </w:p>
    <w:p w:rsidR="00BD1D7F" w:rsidRDefault="007860A4">
      <w:pPr>
        <w:spacing w:line="358" w:lineRule="auto"/>
        <w:ind w:firstLine="721"/>
        <w:jc w:val="both"/>
        <w:rPr>
          <w:sz w:val="20"/>
          <w:szCs w:val="20"/>
        </w:rPr>
      </w:pPr>
      <w:r>
        <w:rPr>
          <w:rFonts w:eastAsia="Times New Roman"/>
        </w:rPr>
        <w:lastRenderedPageBreak/>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BD1D7F" w:rsidRDefault="00BD1D7F">
      <w:pPr>
        <w:spacing w:line="18" w:lineRule="exact"/>
        <w:rPr>
          <w:sz w:val="20"/>
          <w:szCs w:val="20"/>
        </w:rPr>
      </w:pPr>
    </w:p>
    <w:p w:rsidR="00BD1D7F" w:rsidRDefault="007860A4">
      <w:pPr>
        <w:spacing w:line="358" w:lineRule="auto"/>
        <w:ind w:firstLine="721"/>
        <w:jc w:val="both"/>
        <w:rPr>
          <w:sz w:val="20"/>
          <w:szCs w:val="20"/>
        </w:rPr>
      </w:pPr>
      <w:r>
        <w:rPr>
          <w:rFonts w:eastAsia="Times New Roman"/>
        </w:rPr>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BD1D7F" w:rsidRDefault="00BD1D7F">
      <w:pPr>
        <w:spacing w:line="2" w:lineRule="exact"/>
        <w:rPr>
          <w:sz w:val="20"/>
          <w:szCs w:val="20"/>
        </w:rPr>
      </w:pPr>
    </w:p>
    <w:p w:rsidR="00BD1D7F" w:rsidRDefault="007860A4">
      <w:pPr>
        <w:tabs>
          <w:tab w:val="left" w:pos="2540"/>
          <w:tab w:val="left" w:pos="3580"/>
          <w:tab w:val="left" w:pos="4380"/>
          <w:tab w:val="left" w:pos="5620"/>
          <w:tab w:val="left" w:pos="7660"/>
          <w:tab w:val="left" w:pos="8440"/>
        </w:tabs>
        <w:ind w:left="720"/>
        <w:rPr>
          <w:sz w:val="20"/>
          <w:szCs w:val="20"/>
        </w:rPr>
      </w:pPr>
      <w:r>
        <w:rPr>
          <w:rFonts w:eastAsia="Times New Roman"/>
        </w:rPr>
        <w:t>Грамматическая</w:t>
      </w:r>
      <w:r>
        <w:rPr>
          <w:sz w:val="20"/>
          <w:szCs w:val="20"/>
        </w:rPr>
        <w:tab/>
      </w:r>
      <w:r>
        <w:rPr>
          <w:rFonts w:eastAsia="Times New Roman"/>
        </w:rPr>
        <w:t>сторона</w:t>
      </w:r>
      <w:r>
        <w:rPr>
          <w:sz w:val="20"/>
          <w:szCs w:val="20"/>
        </w:rPr>
        <w:tab/>
      </w:r>
      <w:r>
        <w:rPr>
          <w:rFonts w:eastAsia="Times New Roman"/>
        </w:rPr>
        <w:t>речи.</w:t>
      </w:r>
      <w:r>
        <w:rPr>
          <w:sz w:val="20"/>
          <w:szCs w:val="20"/>
        </w:rPr>
        <w:tab/>
      </w:r>
      <w:r>
        <w:rPr>
          <w:rFonts w:eastAsia="Times New Roman"/>
        </w:rPr>
        <w:t>Основные</w:t>
      </w:r>
      <w:r>
        <w:rPr>
          <w:sz w:val="20"/>
          <w:szCs w:val="20"/>
        </w:rPr>
        <w:tab/>
      </w:r>
      <w:r>
        <w:rPr>
          <w:rFonts w:eastAsia="Times New Roman"/>
        </w:rPr>
        <w:t>коммуникативные</w:t>
      </w:r>
      <w:r>
        <w:rPr>
          <w:sz w:val="20"/>
          <w:szCs w:val="20"/>
        </w:rPr>
        <w:tab/>
      </w:r>
      <w:r>
        <w:rPr>
          <w:rFonts w:eastAsia="Times New Roman"/>
        </w:rPr>
        <w:t>типы</w:t>
      </w:r>
      <w:r>
        <w:rPr>
          <w:sz w:val="20"/>
          <w:szCs w:val="20"/>
        </w:rPr>
        <w:tab/>
      </w:r>
      <w:r>
        <w:rPr>
          <w:rFonts w:eastAsia="Times New Roman"/>
          <w:sz w:val="21"/>
          <w:szCs w:val="21"/>
        </w:rPr>
        <w:t>предложений:</w:t>
      </w:r>
    </w:p>
    <w:p w:rsidR="00BD1D7F" w:rsidRDefault="00BD1D7F">
      <w:pPr>
        <w:spacing w:line="126" w:lineRule="exact"/>
        <w:rPr>
          <w:sz w:val="20"/>
          <w:szCs w:val="20"/>
        </w:rPr>
      </w:pPr>
    </w:p>
    <w:p w:rsidR="00BD1D7F" w:rsidRDefault="007860A4">
      <w:pPr>
        <w:rPr>
          <w:sz w:val="20"/>
          <w:szCs w:val="20"/>
        </w:rPr>
      </w:pPr>
      <w:r>
        <w:rPr>
          <w:rFonts w:eastAsia="Times New Roman"/>
        </w:rPr>
        <w:t>повествовательное, вопросительное, побудительное. Общий и специальный вопрос.</w:t>
      </w:r>
    </w:p>
    <w:p w:rsidR="00BD1D7F" w:rsidRDefault="00BD1D7F">
      <w:pPr>
        <w:spacing w:line="138" w:lineRule="exact"/>
        <w:rPr>
          <w:sz w:val="20"/>
          <w:szCs w:val="20"/>
        </w:rPr>
      </w:pPr>
    </w:p>
    <w:p w:rsidR="00BD1D7F" w:rsidRDefault="007860A4">
      <w:pPr>
        <w:spacing w:line="358" w:lineRule="auto"/>
        <w:ind w:firstLine="721"/>
        <w:jc w:val="both"/>
        <w:rPr>
          <w:sz w:val="20"/>
          <w:szCs w:val="20"/>
        </w:rPr>
      </w:pPr>
      <w:r>
        <w:rPr>
          <w:rFonts w:eastAsia="Times New Roman"/>
        </w:rPr>
        <w:t>Вопросительные</w:t>
      </w:r>
      <w:r w:rsidRPr="00BF7F48">
        <w:rPr>
          <w:rFonts w:eastAsia="Times New Roman"/>
          <w:lang w:val="en-US"/>
        </w:rPr>
        <w:t xml:space="preserve"> </w:t>
      </w:r>
      <w:r>
        <w:rPr>
          <w:rFonts w:eastAsia="Times New Roman"/>
        </w:rPr>
        <w:t>слова</w:t>
      </w:r>
      <w:r w:rsidRPr="00BF7F48">
        <w:rPr>
          <w:rFonts w:eastAsia="Times New Roman"/>
          <w:lang w:val="en-US"/>
        </w:rPr>
        <w:t xml:space="preserve">: what, who, when, where, why, how. </w:t>
      </w:r>
      <w:r>
        <w:rPr>
          <w:rFonts w:eastAsia="Times New Roman"/>
        </w:rPr>
        <w:t>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w:t>
      </w:r>
    </w:p>
    <w:p w:rsidR="00BD1D7F" w:rsidRDefault="00BD1D7F">
      <w:pPr>
        <w:spacing w:line="5" w:lineRule="exact"/>
        <w:rPr>
          <w:sz w:val="20"/>
          <w:szCs w:val="20"/>
        </w:rPr>
      </w:pPr>
    </w:p>
    <w:p w:rsidR="00BD1D7F" w:rsidRDefault="007860A4">
      <w:pPr>
        <w:tabs>
          <w:tab w:val="left" w:pos="1800"/>
          <w:tab w:val="left" w:pos="3820"/>
          <w:tab w:val="left" w:pos="5400"/>
          <w:tab w:val="left" w:pos="6960"/>
          <w:tab w:val="left" w:pos="7340"/>
          <w:tab w:val="left" w:pos="8900"/>
        </w:tabs>
        <w:ind w:left="720"/>
        <w:rPr>
          <w:sz w:val="20"/>
          <w:szCs w:val="20"/>
        </w:rPr>
      </w:pPr>
      <w:r>
        <w:rPr>
          <w:rFonts w:eastAsia="Times New Roman"/>
        </w:rPr>
        <w:t>Простые</w:t>
      </w:r>
      <w:r>
        <w:rPr>
          <w:sz w:val="20"/>
          <w:szCs w:val="20"/>
        </w:rPr>
        <w:tab/>
      </w:r>
      <w:r>
        <w:rPr>
          <w:rFonts w:eastAsia="Times New Roman"/>
        </w:rPr>
        <w:t>распространённые</w:t>
      </w:r>
      <w:r>
        <w:rPr>
          <w:sz w:val="20"/>
          <w:szCs w:val="20"/>
        </w:rPr>
        <w:tab/>
      </w:r>
      <w:r>
        <w:rPr>
          <w:rFonts w:eastAsia="Times New Roman"/>
        </w:rPr>
        <w:t>предложения.</w:t>
      </w:r>
      <w:r>
        <w:rPr>
          <w:sz w:val="20"/>
          <w:szCs w:val="20"/>
        </w:rPr>
        <w:tab/>
      </w:r>
      <w:r>
        <w:rPr>
          <w:rFonts w:eastAsia="Times New Roman"/>
        </w:rPr>
        <w:t>Предложения</w:t>
      </w:r>
      <w:r>
        <w:rPr>
          <w:sz w:val="20"/>
          <w:szCs w:val="20"/>
        </w:rPr>
        <w:tab/>
      </w:r>
      <w:r>
        <w:rPr>
          <w:rFonts w:eastAsia="Times New Roman"/>
        </w:rPr>
        <w:t>с</w:t>
      </w:r>
      <w:r>
        <w:rPr>
          <w:sz w:val="20"/>
          <w:szCs w:val="20"/>
        </w:rPr>
        <w:tab/>
      </w:r>
      <w:r>
        <w:rPr>
          <w:rFonts w:eastAsia="Times New Roman"/>
        </w:rPr>
        <w:t>однородными</w:t>
      </w:r>
      <w:r>
        <w:rPr>
          <w:sz w:val="20"/>
          <w:szCs w:val="20"/>
        </w:rPr>
        <w:tab/>
      </w:r>
      <w:r>
        <w:rPr>
          <w:rFonts w:eastAsia="Times New Roman"/>
        </w:rPr>
        <w:t>членами.</w:t>
      </w:r>
    </w:p>
    <w:p w:rsidR="00BD1D7F" w:rsidRDefault="00BD1D7F">
      <w:pPr>
        <w:spacing w:line="127" w:lineRule="exact"/>
        <w:rPr>
          <w:sz w:val="20"/>
          <w:szCs w:val="20"/>
        </w:rPr>
      </w:pPr>
    </w:p>
    <w:p w:rsidR="00BD1D7F" w:rsidRDefault="007860A4">
      <w:pPr>
        <w:rPr>
          <w:sz w:val="20"/>
          <w:szCs w:val="20"/>
        </w:rPr>
      </w:pPr>
      <w:r>
        <w:rPr>
          <w:rFonts w:eastAsia="Times New Roman"/>
        </w:rPr>
        <w:t>Сложносочинённые предложения с союзами and и but. Сложноподчинённые предложения с because.</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t>Правильные и неправильные глаголы в Present, Future, Past Simple (Indefinite). Неопределённая форма глагола. Глаголсвязка to be. Вспомогательный глагол to be. Модальные глаголы can, may, must, have to. Глагольные конструкции I'd like to ... . 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w:t>
      </w:r>
    </w:p>
    <w:p w:rsidR="00BD1D7F" w:rsidRDefault="00BD1D7F">
      <w:pPr>
        <w:spacing w:line="15" w:lineRule="exact"/>
        <w:rPr>
          <w:sz w:val="20"/>
          <w:szCs w:val="20"/>
        </w:rPr>
      </w:pPr>
    </w:p>
    <w:p w:rsidR="00BD1D7F" w:rsidRDefault="007860A4">
      <w:pPr>
        <w:spacing w:line="348" w:lineRule="auto"/>
        <w:ind w:firstLine="721"/>
        <w:jc w:val="both"/>
        <w:rPr>
          <w:sz w:val="20"/>
          <w:szCs w:val="20"/>
        </w:rPr>
      </w:pPr>
      <w:r>
        <w:rPr>
          <w:rFonts w:eastAsia="Times New Roman"/>
        </w:rPr>
        <w:t>Прилагательные в положительной, сравнительной и превосходной степени, образованные по правилам и исключения.</w:t>
      </w:r>
    </w:p>
    <w:p w:rsidR="00BD1D7F" w:rsidRDefault="00BD1D7F">
      <w:pPr>
        <w:spacing w:line="25" w:lineRule="exact"/>
        <w:rPr>
          <w:sz w:val="20"/>
          <w:szCs w:val="20"/>
        </w:rPr>
      </w:pPr>
    </w:p>
    <w:p w:rsidR="00BD1D7F" w:rsidRDefault="007860A4">
      <w:pPr>
        <w:spacing w:line="354" w:lineRule="auto"/>
        <w:ind w:firstLine="721"/>
        <w:jc w:val="both"/>
        <w:rPr>
          <w:sz w:val="20"/>
          <w:szCs w:val="20"/>
        </w:rPr>
      </w:pPr>
      <w:r>
        <w:rPr>
          <w:rFonts w:eastAsia="Times New Roman"/>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BD1D7F" w:rsidRDefault="00BD1D7F">
      <w:pPr>
        <w:spacing w:line="84" w:lineRule="exact"/>
        <w:rPr>
          <w:sz w:val="20"/>
          <w:szCs w:val="20"/>
        </w:rPr>
      </w:pPr>
    </w:p>
    <w:p w:rsidR="00BD1D7F" w:rsidRDefault="007860A4">
      <w:pPr>
        <w:spacing w:line="348" w:lineRule="auto"/>
        <w:ind w:firstLine="721"/>
        <w:jc w:val="both"/>
        <w:rPr>
          <w:sz w:val="20"/>
          <w:szCs w:val="20"/>
        </w:rPr>
      </w:pPr>
      <w:r>
        <w:rPr>
          <w:rFonts w:eastAsia="Times New Roman"/>
        </w:rPr>
        <w:t>Наречия</w:t>
      </w:r>
      <w:r w:rsidRPr="00BF7F48">
        <w:rPr>
          <w:rFonts w:eastAsia="Times New Roman"/>
          <w:lang w:val="en-US"/>
        </w:rPr>
        <w:t xml:space="preserve"> </w:t>
      </w:r>
      <w:r>
        <w:rPr>
          <w:rFonts w:eastAsia="Times New Roman"/>
        </w:rPr>
        <w:t>времени</w:t>
      </w:r>
      <w:r w:rsidRPr="00BF7F48">
        <w:rPr>
          <w:rFonts w:eastAsia="Times New Roman"/>
          <w:lang w:val="en-US"/>
        </w:rPr>
        <w:t xml:space="preserve"> (yesterday, tomorrow, never, usually, often, sometimes). </w:t>
      </w:r>
      <w:r>
        <w:rPr>
          <w:rFonts w:eastAsia="Times New Roman"/>
        </w:rPr>
        <w:t>Наречия степени (</w:t>
      </w:r>
      <w:proofErr w:type="spellStart"/>
      <w:r>
        <w:rPr>
          <w:rFonts w:eastAsia="Times New Roman"/>
        </w:rPr>
        <w:t>much</w:t>
      </w:r>
      <w:proofErr w:type="spellEnd"/>
      <w:r>
        <w:rPr>
          <w:rFonts w:eastAsia="Times New Roman"/>
        </w:rPr>
        <w:t xml:space="preserve">, </w:t>
      </w:r>
      <w:proofErr w:type="spellStart"/>
      <w:r>
        <w:rPr>
          <w:rFonts w:eastAsia="Times New Roman"/>
        </w:rPr>
        <w:t>little</w:t>
      </w:r>
      <w:proofErr w:type="spellEnd"/>
      <w:r>
        <w:rPr>
          <w:rFonts w:eastAsia="Times New Roman"/>
        </w:rPr>
        <w:t xml:space="preserve">, </w:t>
      </w:r>
      <w:proofErr w:type="spellStart"/>
      <w:r>
        <w:rPr>
          <w:rFonts w:eastAsia="Times New Roman"/>
        </w:rPr>
        <w:t>very</w:t>
      </w:r>
      <w:proofErr w:type="spellEnd"/>
      <w:r>
        <w:rPr>
          <w:rFonts w:eastAsia="Times New Roman"/>
        </w:rPr>
        <w:t>).</w:t>
      </w:r>
    </w:p>
    <w:p w:rsidR="00BD1D7F" w:rsidRDefault="00BD1D7F">
      <w:pPr>
        <w:spacing w:line="13" w:lineRule="exact"/>
        <w:rPr>
          <w:sz w:val="20"/>
          <w:szCs w:val="20"/>
        </w:rPr>
      </w:pPr>
    </w:p>
    <w:p w:rsidR="00BD1D7F" w:rsidRDefault="007860A4">
      <w:pPr>
        <w:ind w:left="720"/>
        <w:rPr>
          <w:sz w:val="20"/>
          <w:szCs w:val="20"/>
        </w:rPr>
      </w:pPr>
      <w:r>
        <w:rPr>
          <w:rFonts w:eastAsia="Times New Roman"/>
        </w:rPr>
        <w:t>Количественные числительные до 100, порядковые числительные до 30.</w:t>
      </w:r>
    </w:p>
    <w:p w:rsidR="00BD1D7F" w:rsidRDefault="00BD1D7F">
      <w:pPr>
        <w:spacing w:line="126" w:lineRule="exact"/>
        <w:rPr>
          <w:sz w:val="20"/>
          <w:szCs w:val="20"/>
        </w:rPr>
      </w:pPr>
    </w:p>
    <w:p w:rsidR="00BD1D7F" w:rsidRPr="00BF7F48" w:rsidRDefault="007860A4">
      <w:pPr>
        <w:ind w:left="720"/>
        <w:rPr>
          <w:sz w:val="20"/>
          <w:szCs w:val="20"/>
          <w:lang w:val="en-US"/>
        </w:rPr>
      </w:pPr>
      <w:r>
        <w:rPr>
          <w:rFonts w:eastAsia="Times New Roman"/>
        </w:rPr>
        <w:t>Наиболее</w:t>
      </w:r>
      <w:r w:rsidRPr="00BF7F48">
        <w:rPr>
          <w:rFonts w:eastAsia="Times New Roman"/>
          <w:lang w:val="en-US"/>
        </w:rPr>
        <w:t xml:space="preserve"> </w:t>
      </w:r>
      <w:r>
        <w:rPr>
          <w:rFonts w:eastAsia="Times New Roman"/>
        </w:rPr>
        <w:t>употребительные</w:t>
      </w:r>
      <w:r w:rsidRPr="00BF7F48">
        <w:rPr>
          <w:rFonts w:eastAsia="Times New Roman"/>
          <w:lang w:val="en-US"/>
        </w:rPr>
        <w:t xml:space="preserve"> </w:t>
      </w:r>
      <w:r>
        <w:rPr>
          <w:rFonts w:eastAsia="Times New Roman"/>
        </w:rPr>
        <w:t>предлоги</w:t>
      </w:r>
      <w:r w:rsidRPr="00BF7F48">
        <w:rPr>
          <w:rFonts w:eastAsia="Times New Roman"/>
          <w:lang w:val="en-US"/>
        </w:rPr>
        <w:t>: in, on, at, into, to, from, of, with.</w:t>
      </w:r>
    </w:p>
    <w:p w:rsidR="00BD1D7F" w:rsidRPr="00BF7F48" w:rsidRDefault="00BD1D7F">
      <w:pPr>
        <w:spacing w:line="138" w:lineRule="exact"/>
        <w:rPr>
          <w:sz w:val="20"/>
          <w:szCs w:val="20"/>
          <w:lang w:val="en-US"/>
        </w:rPr>
      </w:pPr>
    </w:p>
    <w:p w:rsidR="00BD1D7F" w:rsidRDefault="007860A4">
      <w:pPr>
        <w:spacing w:line="358" w:lineRule="auto"/>
        <w:ind w:firstLine="721"/>
        <w:jc w:val="both"/>
        <w:rPr>
          <w:sz w:val="20"/>
          <w:szCs w:val="20"/>
        </w:rPr>
      </w:pPr>
      <w:r>
        <w:rPr>
          <w:rFonts w:eastAsia="Times New Roman"/>
        </w:rPr>
        <w:t xml:space="preserve">Социокультурная осведомлённость. В процессе обучения иностранному языку в начальной школе обучающиеся знакомятся: с названиями стран изучаемого языка; некоторыми литературными </w:t>
      </w:r>
      <w:r>
        <w:rPr>
          <w:rFonts w:eastAsia="Times New Roman"/>
        </w:rPr>
        <w:lastRenderedPageBreak/>
        <w:t>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BD1D7F" w:rsidRDefault="00BD1D7F">
      <w:pPr>
        <w:spacing w:line="14" w:lineRule="exact"/>
        <w:rPr>
          <w:sz w:val="20"/>
          <w:szCs w:val="20"/>
        </w:rPr>
      </w:pPr>
    </w:p>
    <w:p w:rsidR="00BD1D7F" w:rsidRDefault="007860A4">
      <w:pPr>
        <w:spacing w:line="358" w:lineRule="auto"/>
        <w:ind w:firstLine="721"/>
        <w:jc w:val="both"/>
        <w:rPr>
          <w:sz w:val="20"/>
          <w:szCs w:val="20"/>
        </w:rPr>
      </w:pPr>
      <w:r>
        <w:rPr>
          <w:rFonts w:eastAsia="Times New Roman"/>
        </w:rPr>
        <w:t>Специальные учебные умения. Младшие школьники овладевают следующими специальными (предметными) учебными умениями и навыками: пользоваться двуязычным словарём учебника (в том числе транскрипцией); пользоваться справочным материалом, представленным в виде таблиц, схем, правил; вести словарь (словарную тетрадь); систематизировать слова, например по тематическому принципу; пользоваться языковой догадкой, например при опознавании интернационализмов; делать обобщения на основе структурно-функциональных схем простого предложения; опознавать грамматические явления, отсутствующие в родном языке, например артикли.</w:t>
      </w:r>
    </w:p>
    <w:p w:rsidR="00BD1D7F" w:rsidRDefault="00BD1D7F">
      <w:pPr>
        <w:spacing w:line="13" w:lineRule="exact"/>
        <w:rPr>
          <w:sz w:val="20"/>
          <w:szCs w:val="20"/>
        </w:rPr>
      </w:pPr>
    </w:p>
    <w:p w:rsidR="00BD1D7F" w:rsidRDefault="007860A4">
      <w:pPr>
        <w:spacing w:line="359" w:lineRule="auto"/>
        <w:ind w:firstLine="721"/>
        <w:jc w:val="both"/>
        <w:rPr>
          <w:sz w:val="20"/>
          <w:szCs w:val="20"/>
        </w:rPr>
      </w:pPr>
      <w:r>
        <w:rPr>
          <w:rFonts w:eastAsia="Times New Roman"/>
        </w:rPr>
        <w:t>Общеучебные умения и универсальные учебные действия. В процессе изучения курса «Иностранный язык» младшие школьники: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овладевают более разнообразными приёмами раскрытия значения слова, используя словообразовательные элементы; синонимы, антонимы; контекст; совершенствуют речевые коммуникативные умения, например начинать и завершать разговор, используя речевые клише; поддерживать беседу, задавая вопросы и переспрашивая; учатся осуществлять самоконтроль, самооценку; учатся самостоятельно выполнять задания с использованием компьютера (при наличии мультимедийного приложения).</w:t>
      </w:r>
    </w:p>
    <w:p w:rsidR="00BD1D7F" w:rsidRDefault="00BD1D7F">
      <w:pPr>
        <w:spacing w:line="2" w:lineRule="exact"/>
        <w:rPr>
          <w:sz w:val="20"/>
          <w:szCs w:val="20"/>
        </w:rPr>
      </w:pPr>
    </w:p>
    <w:p w:rsidR="00BD1D7F" w:rsidRDefault="007860A4">
      <w:pPr>
        <w:ind w:left="720"/>
        <w:rPr>
          <w:sz w:val="20"/>
          <w:szCs w:val="20"/>
        </w:rPr>
      </w:pPr>
      <w:r>
        <w:rPr>
          <w:rFonts w:eastAsia="Times New Roman"/>
        </w:rPr>
        <w:t>Математика</w:t>
      </w:r>
    </w:p>
    <w:p w:rsidR="00BD1D7F" w:rsidRDefault="00BD1D7F">
      <w:pPr>
        <w:spacing w:line="127" w:lineRule="exact"/>
        <w:rPr>
          <w:sz w:val="20"/>
          <w:szCs w:val="20"/>
        </w:rPr>
      </w:pPr>
    </w:p>
    <w:p w:rsidR="00BD1D7F" w:rsidRDefault="007860A4">
      <w:pPr>
        <w:ind w:left="720"/>
        <w:rPr>
          <w:sz w:val="20"/>
          <w:szCs w:val="20"/>
        </w:rPr>
      </w:pPr>
      <w:r>
        <w:rPr>
          <w:rFonts w:eastAsia="Times New Roman"/>
        </w:rPr>
        <w:t>Числа и величины.</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BD1D7F" w:rsidRDefault="00BD1D7F">
      <w:pPr>
        <w:spacing w:line="9" w:lineRule="exact"/>
        <w:rPr>
          <w:sz w:val="20"/>
          <w:szCs w:val="20"/>
        </w:rPr>
      </w:pPr>
    </w:p>
    <w:p w:rsidR="00BD1D7F" w:rsidRDefault="007860A4">
      <w:pPr>
        <w:ind w:left="720"/>
        <w:rPr>
          <w:sz w:val="20"/>
          <w:szCs w:val="20"/>
        </w:rPr>
      </w:pPr>
      <w:r>
        <w:rPr>
          <w:rFonts w:eastAsia="Times New Roman"/>
        </w:rPr>
        <w:t>Арифметические действия.</w:t>
      </w:r>
    </w:p>
    <w:p w:rsidR="00BD1D7F" w:rsidRDefault="00BD1D7F">
      <w:pPr>
        <w:spacing w:line="138" w:lineRule="exact"/>
        <w:rPr>
          <w:sz w:val="20"/>
          <w:szCs w:val="20"/>
        </w:rPr>
      </w:pPr>
    </w:p>
    <w:p w:rsidR="00BD1D7F" w:rsidRDefault="007860A4">
      <w:pPr>
        <w:spacing w:line="377" w:lineRule="auto"/>
        <w:ind w:firstLine="721"/>
        <w:jc w:val="both"/>
        <w:rPr>
          <w:sz w:val="20"/>
          <w:szCs w:val="20"/>
        </w:rPr>
      </w:pPr>
      <w:r>
        <w:rPr>
          <w:rFonts w:eastAsia="Times New Roman"/>
          <w:sz w:val="21"/>
          <w:szCs w:val="21"/>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w:t>
      </w:r>
    </w:p>
    <w:p w:rsidR="00BD1D7F" w:rsidRDefault="00BD1D7F">
      <w:pPr>
        <w:spacing w:line="65" w:lineRule="exact"/>
        <w:rPr>
          <w:sz w:val="20"/>
          <w:szCs w:val="20"/>
        </w:rPr>
      </w:pPr>
    </w:p>
    <w:p w:rsidR="00BD1D7F" w:rsidRDefault="007860A4">
      <w:pPr>
        <w:spacing w:line="358" w:lineRule="auto"/>
        <w:jc w:val="both"/>
        <w:rPr>
          <w:sz w:val="20"/>
          <w:szCs w:val="20"/>
        </w:rPr>
      </w:pPr>
      <w:r>
        <w:rPr>
          <w:rFonts w:eastAsia="Times New Roman"/>
        </w:rPr>
        <w:t>Взаимосвязь арифметических действий.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Отношения «больше (меньше) на...» и «больше (меньше) в...».</w:t>
      </w:r>
    </w:p>
    <w:p w:rsidR="00BD1D7F" w:rsidRDefault="00BD1D7F">
      <w:pPr>
        <w:spacing w:line="7" w:lineRule="exact"/>
        <w:rPr>
          <w:sz w:val="20"/>
          <w:szCs w:val="20"/>
        </w:rPr>
      </w:pPr>
    </w:p>
    <w:p w:rsidR="00BD1D7F" w:rsidRDefault="007860A4">
      <w:pPr>
        <w:ind w:left="720"/>
        <w:rPr>
          <w:sz w:val="20"/>
          <w:szCs w:val="20"/>
        </w:rPr>
      </w:pPr>
      <w:r>
        <w:rPr>
          <w:rFonts w:eastAsia="Times New Roman"/>
        </w:rPr>
        <w:t>Работа с текстовыми задачами.</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 Планирование хода решения задачи. Представление текста задачи (краткая запись, схема, таблица, график, диаграмма). Задачи на нахождение доли целого и целого по его доле.</w:t>
      </w:r>
    </w:p>
    <w:p w:rsidR="00BD1D7F" w:rsidRDefault="00BD1D7F">
      <w:pPr>
        <w:spacing w:line="7" w:lineRule="exact"/>
        <w:rPr>
          <w:sz w:val="20"/>
          <w:szCs w:val="20"/>
        </w:rPr>
      </w:pPr>
    </w:p>
    <w:p w:rsidR="00BD1D7F" w:rsidRDefault="007860A4">
      <w:pPr>
        <w:ind w:left="720"/>
        <w:rPr>
          <w:sz w:val="20"/>
          <w:szCs w:val="20"/>
        </w:rPr>
      </w:pPr>
      <w:r>
        <w:rPr>
          <w:rFonts w:eastAsia="Times New Roman"/>
        </w:rPr>
        <w:t>Пространственные отношения. Геометрические фигуры.</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rsidR="00BD1D7F" w:rsidRDefault="00BD1D7F">
      <w:pPr>
        <w:spacing w:line="6" w:lineRule="exact"/>
        <w:rPr>
          <w:sz w:val="20"/>
          <w:szCs w:val="20"/>
        </w:rPr>
      </w:pPr>
    </w:p>
    <w:p w:rsidR="00BD1D7F" w:rsidRDefault="007860A4">
      <w:pPr>
        <w:ind w:left="720"/>
        <w:rPr>
          <w:sz w:val="20"/>
          <w:szCs w:val="20"/>
        </w:rPr>
      </w:pPr>
      <w:r>
        <w:rPr>
          <w:rFonts w:eastAsia="Times New Roman"/>
        </w:rPr>
        <w:t>Геометрические величины.</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t>Геометрические величины и их измерение. Измерение длины отрезка. Единицы длины (мм, см, дм, м, км). Периметр. Вычисление периметра треугольника, прямоугольника, квадрата. Площадь квадрата и прямоугольника. Единицы площади (см2, дм2, м2). Измерение площади геометрической фигуры. Вычисление площади прямоугольника.</w:t>
      </w:r>
    </w:p>
    <w:p w:rsidR="00BD1D7F" w:rsidRDefault="00BD1D7F">
      <w:pPr>
        <w:spacing w:line="5" w:lineRule="exact"/>
        <w:rPr>
          <w:sz w:val="20"/>
          <w:szCs w:val="20"/>
        </w:rPr>
      </w:pPr>
    </w:p>
    <w:p w:rsidR="00BD1D7F" w:rsidRDefault="007860A4">
      <w:pPr>
        <w:ind w:left="720"/>
        <w:rPr>
          <w:sz w:val="20"/>
          <w:szCs w:val="20"/>
        </w:rPr>
      </w:pPr>
      <w:r>
        <w:rPr>
          <w:rFonts w:eastAsia="Times New Roman"/>
        </w:rPr>
        <w:t>Работа с информацией.</w:t>
      </w:r>
    </w:p>
    <w:p w:rsidR="00BD1D7F" w:rsidRDefault="00BD1D7F">
      <w:pPr>
        <w:spacing w:line="138" w:lineRule="exact"/>
        <w:rPr>
          <w:sz w:val="20"/>
          <w:szCs w:val="20"/>
        </w:rPr>
      </w:pPr>
    </w:p>
    <w:p w:rsidR="00BD1D7F" w:rsidRDefault="007860A4">
      <w:pPr>
        <w:spacing w:line="356" w:lineRule="auto"/>
        <w:ind w:firstLine="721"/>
        <w:jc w:val="both"/>
        <w:rPr>
          <w:sz w:val="20"/>
          <w:szCs w:val="20"/>
        </w:rPr>
      </w:pPr>
      <w:r>
        <w:rPr>
          <w:rFonts w:eastAsia="Times New Roman"/>
        </w:rPr>
        <w:t>Сбор и представление информации, связанной со счётом (пересчётом), измерением величин; фиксирование результатов. 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 Чтение и заполнение таблицы.</w:t>
      </w:r>
    </w:p>
    <w:p w:rsidR="00BD1D7F" w:rsidRDefault="00BD1D7F">
      <w:pPr>
        <w:spacing w:line="16" w:lineRule="exact"/>
        <w:rPr>
          <w:sz w:val="20"/>
          <w:szCs w:val="20"/>
        </w:rPr>
      </w:pPr>
    </w:p>
    <w:p w:rsidR="00BD1D7F" w:rsidRDefault="007860A4">
      <w:pPr>
        <w:spacing w:line="349" w:lineRule="auto"/>
        <w:ind w:right="20" w:firstLine="721"/>
        <w:jc w:val="both"/>
        <w:rPr>
          <w:sz w:val="20"/>
          <w:szCs w:val="20"/>
        </w:rPr>
      </w:pPr>
      <w:r>
        <w:rPr>
          <w:rFonts w:eastAsia="Times New Roman"/>
        </w:rPr>
        <w:t>Интерпретация данных таблицы. Чтение столбчатой диаграммы. Создание простейшей информационной модели (схема, таблица, цепочка).</w:t>
      </w:r>
    </w:p>
    <w:p w:rsidR="00BD1D7F" w:rsidRDefault="00BD1D7F">
      <w:pPr>
        <w:spacing w:line="12" w:lineRule="exact"/>
        <w:rPr>
          <w:sz w:val="20"/>
          <w:szCs w:val="20"/>
        </w:rPr>
      </w:pPr>
    </w:p>
    <w:p w:rsidR="00BD1D7F" w:rsidRDefault="007860A4">
      <w:pPr>
        <w:ind w:left="720"/>
        <w:rPr>
          <w:sz w:val="20"/>
          <w:szCs w:val="20"/>
        </w:rPr>
      </w:pPr>
      <w:r>
        <w:rPr>
          <w:rFonts w:eastAsia="Times New Roman"/>
        </w:rPr>
        <w:t>Окружающий мир</w:t>
      </w:r>
    </w:p>
    <w:p w:rsidR="00BD1D7F" w:rsidRDefault="00BD1D7F">
      <w:pPr>
        <w:spacing w:line="126" w:lineRule="exact"/>
        <w:rPr>
          <w:sz w:val="20"/>
          <w:szCs w:val="20"/>
        </w:rPr>
      </w:pPr>
    </w:p>
    <w:p w:rsidR="00BD1D7F" w:rsidRDefault="007860A4">
      <w:pPr>
        <w:ind w:left="720"/>
        <w:rPr>
          <w:sz w:val="20"/>
          <w:szCs w:val="20"/>
        </w:rPr>
      </w:pPr>
      <w:r>
        <w:rPr>
          <w:rFonts w:eastAsia="Times New Roman"/>
        </w:rPr>
        <w:t>Человек и природа.</w:t>
      </w:r>
    </w:p>
    <w:p w:rsidR="00BD1D7F" w:rsidRDefault="00BD1D7F">
      <w:pPr>
        <w:spacing w:line="138" w:lineRule="exact"/>
        <w:rPr>
          <w:sz w:val="20"/>
          <w:szCs w:val="20"/>
        </w:rPr>
      </w:pPr>
    </w:p>
    <w:p w:rsidR="00BD1D7F" w:rsidRDefault="007860A4">
      <w:pPr>
        <w:spacing w:line="354" w:lineRule="auto"/>
        <w:ind w:right="20" w:firstLine="721"/>
        <w:jc w:val="both"/>
        <w:rPr>
          <w:sz w:val="20"/>
          <w:szCs w:val="20"/>
        </w:rPr>
      </w:pPr>
      <w:r>
        <w:rPr>
          <w:rFonts w:eastAsia="Times New Roman"/>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w:t>
      </w:r>
    </w:p>
    <w:p w:rsidR="00BD1D7F" w:rsidRDefault="00BD1D7F">
      <w:pPr>
        <w:spacing w:line="84" w:lineRule="exact"/>
        <w:rPr>
          <w:sz w:val="20"/>
          <w:szCs w:val="20"/>
        </w:rPr>
      </w:pPr>
    </w:p>
    <w:p w:rsidR="00BD1D7F" w:rsidRDefault="007860A4">
      <w:pPr>
        <w:ind w:left="3"/>
        <w:rPr>
          <w:sz w:val="20"/>
          <w:szCs w:val="20"/>
        </w:rPr>
      </w:pPr>
      <w:r>
        <w:rPr>
          <w:rFonts w:eastAsia="Times New Roman"/>
        </w:rPr>
        <w:t>смена времени суток, рассвет, закат, ветер, дождь, гроза.</w:t>
      </w:r>
    </w:p>
    <w:p w:rsidR="00BD1D7F" w:rsidRDefault="00BD1D7F">
      <w:pPr>
        <w:spacing w:line="138" w:lineRule="exact"/>
        <w:rPr>
          <w:sz w:val="20"/>
          <w:szCs w:val="20"/>
        </w:rPr>
      </w:pPr>
    </w:p>
    <w:p w:rsidR="00BD1D7F" w:rsidRDefault="007860A4">
      <w:pPr>
        <w:spacing w:line="354" w:lineRule="auto"/>
        <w:ind w:left="3" w:firstLine="721"/>
        <w:jc w:val="both"/>
        <w:rPr>
          <w:sz w:val="20"/>
          <w:szCs w:val="20"/>
        </w:rPr>
      </w:pPr>
      <w:r>
        <w:rPr>
          <w:rFonts w:eastAsia="Times New Roman"/>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BD1D7F" w:rsidRDefault="00BD1D7F">
      <w:pPr>
        <w:spacing w:line="19" w:lineRule="exact"/>
        <w:rPr>
          <w:sz w:val="20"/>
          <w:szCs w:val="20"/>
        </w:rPr>
      </w:pPr>
    </w:p>
    <w:p w:rsidR="00BD1D7F" w:rsidRDefault="007860A4">
      <w:pPr>
        <w:spacing w:line="357" w:lineRule="auto"/>
        <w:ind w:left="3" w:firstLine="721"/>
        <w:jc w:val="both"/>
        <w:rPr>
          <w:sz w:val="20"/>
          <w:szCs w:val="20"/>
        </w:rPr>
      </w:pPr>
      <w:r>
        <w:rPr>
          <w:rFonts w:eastAsia="Times New Roman"/>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BD1D7F" w:rsidRDefault="00BD1D7F">
      <w:pPr>
        <w:spacing w:line="16" w:lineRule="exact"/>
        <w:rPr>
          <w:sz w:val="20"/>
          <w:szCs w:val="20"/>
        </w:rPr>
      </w:pPr>
    </w:p>
    <w:p w:rsidR="00BD1D7F" w:rsidRDefault="007860A4">
      <w:pPr>
        <w:spacing w:line="354" w:lineRule="auto"/>
        <w:ind w:left="3" w:firstLine="721"/>
        <w:jc w:val="both"/>
        <w:rPr>
          <w:sz w:val="20"/>
          <w:szCs w:val="20"/>
        </w:rPr>
      </w:pPr>
      <w:r>
        <w:rPr>
          <w:rFonts w:eastAsia="Times New Roman"/>
        </w:rPr>
        <w:lastRenderedPageBreak/>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BD1D7F" w:rsidRDefault="00BD1D7F">
      <w:pPr>
        <w:spacing w:line="19" w:lineRule="exact"/>
        <w:rPr>
          <w:sz w:val="20"/>
          <w:szCs w:val="20"/>
        </w:rPr>
      </w:pPr>
    </w:p>
    <w:p w:rsidR="00BD1D7F" w:rsidRDefault="007860A4">
      <w:pPr>
        <w:spacing w:line="348" w:lineRule="auto"/>
        <w:ind w:left="3" w:right="20" w:firstLine="721"/>
        <w:jc w:val="both"/>
        <w:rPr>
          <w:sz w:val="20"/>
          <w:szCs w:val="20"/>
        </w:rPr>
      </w:pPr>
      <w:r>
        <w:rPr>
          <w:rFonts w:eastAsia="Times New Roman"/>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BD1D7F" w:rsidRDefault="00BD1D7F">
      <w:pPr>
        <w:spacing w:line="25" w:lineRule="exact"/>
        <w:rPr>
          <w:sz w:val="20"/>
          <w:szCs w:val="20"/>
        </w:rPr>
      </w:pPr>
    </w:p>
    <w:p w:rsidR="00BD1D7F" w:rsidRDefault="007860A4">
      <w:pPr>
        <w:spacing w:line="354" w:lineRule="auto"/>
        <w:ind w:left="3" w:firstLine="721"/>
        <w:jc w:val="both"/>
        <w:rPr>
          <w:sz w:val="20"/>
          <w:szCs w:val="20"/>
        </w:rPr>
      </w:pPr>
      <w:r>
        <w:rPr>
          <w:rFonts w:eastAsia="Times New Roman"/>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D1D7F" w:rsidRDefault="00BD1D7F">
      <w:pPr>
        <w:spacing w:line="18" w:lineRule="exact"/>
        <w:rPr>
          <w:sz w:val="20"/>
          <w:szCs w:val="20"/>
        </w:rPr>
      </w:pPr>
    </w:p>
    <w:p w:rsidR="00BD1D7F" w:rsidRDefault="007860A4">
      <w:pPr>
        <w:spacing w:line="348" w:lineRule="auto"/>
        <w:ind w:left="3" w:firstLine="721"/>
        <w:jc w:val="both"/>
        <w:rPr>
          <w:sz w:val="20"/>
          <w:szCs w:val="20"/>
        </w:rPr>
      </w:pPr>
      <w:r>
        <w:rPr>
          <w:rFonts w:eastAsia="Times New Roman"/>
        </w:rPr>
        <w:t>Водоёмы, их разнообразие (океан, море, река, озеро, пруд); использование человеком. Водоёмы родного края (на звания, краткая характеристика на основе наблюдений).</w:t>
      </w:r>
    </w:p>
    <w:p w:rsidR="00BD1D7F" w:rsidRDefault="00BD1D7F">
      <w:pPr>
        <w:spacing w:line="25" w:lineRule="exact"/>
        <w:rPr>
          <w:sz w:val="20"/>
          <w:szCs w:val="20"/>
        </w:rPr>
      </w:pPr>
    </w:p>
    <w:p w:rsidR="00BD1D7F" w:rsidRDefault="007860A4">
      <w:pPr>
        <w:spacing w:line="348" w:lineRule="auto"/>
        <w:ind w:left="723"/>
        <w:rPr>
          <w:sz w:val="20"/>
          <w:szCs w:val="20"/>
        </w:rPr>
      </w:pPr>
      <w:r>
        <w:rPr>
          <w:rFonts w:eastAsia="Times New Roman"/>
        </w:rPr>
        <w:t>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w:t>
      </w:r>
    </w:p>
    <w:p w:rsidR="00BD1D7F" w:rsidRDefault="00BD1D7F">
      <w:pPr>
        <w:spacing w:line="13" w:lineRule="exact"/>
        <w:rPr>
          <w:sz w:val="20"/>
          <w:szCs w:val="20"/>
        </w:rPr>
      </w:pPr>
    </w:p>
    <w:p w:rsidR="00BD1D7F" w:rsidRDefault="007860A4">
      <w:pPr>
        <w:ind w:left="3"/>
        <w:rPr>
          <w:sz w:val="20"/>
          <w:szCs w:val="20"/>
        </w:rPr>
      </w:pPr>
      <w:r>
        <w:rPr>
          <w:rFonts w:eastAsia="Times New Roman"/>
        </w:rPr>
        <w:t>организмов и хозяйственной жизни человека. Круговорот воды в природе.</w:t>
      </w:r>
    </w:p>
    <w:p w:rsidR="00BD1D7F" w:rsidRDefault="00BD1D7F">
      <w:pPr>
        <w:spacing w:line="138" w:lineRule="exact"/>
        <w:rPr>
          <w:sz w:val="20"/>
          <w:szCs w:val="20"/>
        </w:rPr>
      </w:pPr>
    </w:p>
    <w:p w:rsidR="00BD1D7F" w:rsidRDefault="007860A4">
      <w:pPr>
        <w:spacing w:line="348" w:lineRule="auto"/>
        <w:ind w:left="3" w:right="20" w:firstLine="721"/>
        <w:rPr>
          <w:sz w:val="20"/>
          <w:szCs w:val="20"/>
        </w:rPr>
      </w:pPr>
      <w:r>
        <w:rPr>
          <w:rFonts w:eastAsia="Times New Roman"/>
        </w:rPr>
        <w:t>Полезные ископаемые, их значение в хозяйстве человека, бережное отношение людей к полезным ископаемым. Полез ные ископаемые родного края (2-3 примера).</w:t>
      </w:r>
    </w:p>
    <w:p w:rsidR="00BD1D7F" w:rsidRDefault="00BD1D7F">
      <w:pPr>
        <w:spacing w:line="18" w:lineRule="exact"/>
        <w:rPr>
          <w:sz w:val="20"/>
          <w:szCs w:val="20"/>
        </w:rPr>
      </w:pPr>
    </w:p>
    <w:p w:rsidR="00BD1D7F" w:rsidRDefault="007860A4">
      <w:pPr>
        <w:ind w:left="723"/>
        <w:rPr>
          <w:sz w:val="20"/>
          <w:szCs w:val="20"/>
        </w:rPr>
      </w:pPr>
      <w:r>
        <w:rPr>
          <w:rFonts w:eastAsia="Times New Roman"/>
        </w:rPr>
        <w:t>Почва, её состав, значение для живой природы и для хозяйственной жизни человека.</w:t>
      </w:r>
    </w:p>
    <w:p w:rsidR="00BD1D7F" w:rsidRDefault="00BD1D7F">
      <w:pPr>
        <w:spacing w:line="138" w:lineRule="exact"/>
        <w:rPr>
          <w:sz w:val="20"/>
          <w:szCs w:val="20"/>
        </w:rPr>
      </w:pPr>
    </w:p>
    <w:p w:rsidR="00BD1D7F" w:rsidRDefault="007860A4">
      <w:pPr>
        <w:spacing w:line="376" w:lineRule="auto"/>
        <w:ind w:left="3" w:right="20" w:firstLine="721"/>
        <w:rPr>
          <w:sz w:val="20"/>
          <w:szCs w:val="20"/>
        </w:rPr>
      </w:pPr>
      <w:r>
        <w:rPr>
          <w:rFonts w:eastAsia="Times New Roman"/>
          <w:sz w:val="21"/>
          <w:szCs w:val="21"/>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w:t>
      </w:r>
    </w:p>
    <w:p w:rsidR="00BD1D7F" w:rsidRDefault="00BD1D7F">
      <w:pPr>
        <w:spacing w:line="2" w:lineRule="exact"/>
        <w:rPr>
          <w:sz w:val="20"/>
          <w:szCs w:val="20"/>
        </w:rPr>
      </w:pPr>
    </w:p>
    <w:p w:rsidR="00BD1D7F" w:rsidRDefault="007860A4">
      <w:pPr>
        <w:numPr>
          <w:ilvl w:val="0"/>
          <w:numId w:val="191"/>
        </w:numPr>
        <w:tabs>
          <w:tab w:val="left" w:pos="224"/>
        </w:tabs>
        <w:spacing w:line="349" w:lineRule="auto"/>
        <w:ind w:left="3" w:right="20" w:hanging="3"/>
        <w:rPr>
          <w:rFonts w:eastAsia="Times New Roman"/>
        </w:rPr>
      </w:pPr>
      <w:r>
        <w:rPr>
          <w:rFonts w:eastAsia="Times New Roman"/>
        </w:rPr>
        <w:t>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D1D7F" w:rsidRDefault="00BD1D7F">
      <w:pPr>
        <w:spacing w:line="12" w:lineRule="exact"/>
        <w:rPr>
          <w:sz w:val="20"/>
          <w:szCs w:val="20"/>
        </w:rPr>
      </w:pPr>
    </w:p>
    <w:p w:rsidR="00BD1D7F" w:rsidRDefault="007860A4">
      <w:pPr>
        <w:ind w:left="723"/>
        <w:rPr>
          <w:sz w:val="20"/>
          <w:szCs w:val="20"/>
        </w:rPr>
      </w:pPr>
      <w:r>
        <w:rPr>
          <w:rFonts w:eastAsia="Times New Roman"/>
        </w:rPr>
        <w:t>Грибы: съедобные и ядовитые. Правила сбора грибов.</w:t>
      </w:r>
    </w:p>
    <w:p w:rsidR="00BD1D7F" w:rsidRDefault="00BD1D7F">
      <w:pPr>
        <w:spacing w:line="138" w:lineRule="exact"/>
        <w:rPr>
          <w:sz w:val="20"/>
          <w:szCs w:val="20"/>
        </w:rPr>
      </w:pPr>
    </w:p>
    <w:p w:rsidR="00BD1D7F" w:rsidRDefault="007860A4">
      <w:pPr>
        <w:spacing w:line="357" w:lineRule="auto"/>
        <w:ind w:left="3" w:firstLine="721"/>
        <w:jc w:val="both"/>
        <w:rPr>
          <w:sz w:val="20"/>
          <w:szCs w:val="20"/>
        </w:rPr>
      </w:pPr>
      <w:r>
        <w:rPr>
          <w:rFonts w:eastAsia="Times New Roman"/>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BD1D7F" w:rsidRDefault="00BD1D7F">
      <w:pPr>
        <w:spacing w:line="15" w:lineRule="exact"/>
        <w:rPr>
          <w:sz w:val="20"/>
          <w:szCs w:val="20"/>
        </w:rPr>
      </w:pPr>
    </w:p>
    <w:p w:rsidR="00BD1D7F" w:rsidRDefault="007860A4">
      <w:pPr>
        <w:spacing w:line="348" w:lineRule="auto"/>
        <w:ind w:left="3" w:firstLine="721"/>
        <w:jc w:val="both"/>
        <w:rPr>
          <w:sz w:val="20"/>
          <w:szCs w:val="20"/>
        </w:rPr>
      </w:pPr>
      <w:r>
        <w:rPr>
          <w:rFonts w:eastAsia="Times New Roman"/>
        </w:rPr>
        <w:t>Лес, луг, водоём - единство живой и неживой природы (солнечный свет, воздух, вода, почва, растения, животные).</w:t>
      </w:r>
    </w:p>
    <w:p w:rsidR="00BD1D7F" w:rsidRDefault="00BD1D7F">
      <w:pPr>
        <w:spacing w:line="25" w:lineRule="exact"/>
        <w:rPr>
          <w:sz w:val="20"/>
          <w:szCs w:val="20"/>
        </w:rPr>
      </w:pPr>
    </w:p>
    <w:p w:rsidR="00BD1D7F" w:rsidRDefault="007860A4">
      <w:pPr>
        <w:spacing w:line="349" w:lineRule="auto"/>
        <w:ind w:left="3" w:firstLine="721"/>
        <w:jc w:val="both"/>
        <w:rPr>
          <w:sz w:val="20"/>
          <w:szCs w:val="20"/>
        </w:rPr>
      </w:pPr>
      <w:r>
        <w:rPr>
          <w:rFonts w:eastAsia="Times New Roman"/>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w:t>
      </w:r>
    </w:p>
    <w:p w:rsidR="00BD1D7F" w:rsidRDefault="00BD1D7F">
      <w:pPr>
        <w:spacing w:line="88" w:lineRule="exact"/>
        <w:rPr>
          <w:sz w:val="20"/>
          <w:szCs w:val="20"/>
        </w:rPr>
      </w:pPr>
    </w:p>
    <w:p w:rsidR="00BD1D7F" w:rsidRDefault="007860A4">
      <w:pPr>
        <w:rPr>
          <w:sz w:val="20"/>
          <w:szCs w:val="20"/>
        </w:rPr>
      </w:pPr>
      <w:r>
        <w:rPr>
          <w:rFonts w:eastAsia="Times New Roman"/>
        </w:rPr>
        <w:t>сообщества. Природные сообщества родного края (2-3 примера на основе наблюдений).</w:t>
      </w:r>
    </w:p>
    <w:p w:rsidR="00BD1D7F" w:rsidRDefault="00BD1D7F">
      <w:pPr>
        <w:spacing w:line="126" w:lineRule="exact"/>
        <w:rPr>
          <w:sz w:val="20"/>
          <w:szCs w:val="20"/>
        </w:rPr>
      </w:pPr>
    </w:p>
    <w:p w:rsidR="00BD1D7F" w:rsidRDefault="007860A4">
      <w:pPr>
        <w:tabs>
          <w:tab w:val="left" w:pos="1980"/>
          <w:tab w:val="left" w:pos="2640"/>
          <w:tab w:val="left" w:pos="3560"/>
          <w:tab w:val="left" w:pos="4340"/>
          <w:tab w:val="left" w:pos="5960"/>
          <w:tab w:val="left" w:pos="7060"/>
          <w:tab w:val="left" w:pos="8300"/>
          <w:tab w:val="left" w:pos="8960"/>
        </w:tabs>
        <w:ind w:left="720"/>
        <w:jc w:val="both"/>
        <w:rPr>
          <w:sz w:val="20"/>
          <w:szCs w:val="20"/>
        </w:rPr>
      </w:pPr>
      <w:r>
        <w:rPr>
          <w:rFonts w:eastAsia="Times New Roman"/>
        </w:rPr>
        <w:t>Природные</w:t>
      </w:r>
      <w:r>
        <w:rPr>
          <w:rFonts w:eastAsia="Times New Roman"/>
        </w:rPr>
        <w:tab/>
        <w:t>зоны</w:t>
      </w:r>
      <w:r>
        <w:rPr>
          <w:rFonts w:eastAsia="Times New Roman"/>
        </w:rPr>
        <w:tab/>
        <w:t>России:</w:t>
      </w:r>
      <w:r>
        <w:rPr>
          <w:rFonts w:eastAsia="Times New Roman"/>
        </w:rPr>
        <w:tab/>
        <w:t>общее</w:t>
      </w:r>
      <w:r>
        <w:rPr>
          <w:rFonts w:eastAsia="Times New Roman"/>
        </w:rPr>
        <w:tab/>
        <w:t>представление,</w:t>
      </w:r>
      <w:r>
        <w:rPr>
          <w:rFonts w:eastAsia="Times New Roman"/>
        </w:rPr>
        <w:tab/>
        <w:t>основные</w:t>
      </w:r>
      <w:r>
        <w:rPr>
          <w:rFonts w:eastAsia="Times New Roman"/>
        </w:rPr>
        <w:tab/>
        <w:t>природные</w:t>
      </w:r>
      <w:r>
        <w:rPr>
          <w:rFonts w:eastAsia="Times New Roman"/>
        </w:rPr>
        <w:tab/>
        <w:t>зоны</w:t>
      </w:r>
      <w:r>
        <w:rPr>
          <w:sz w:val="20"/>
          <w:szCs w:val="20"/>
        </w:rPr>
        <w:tab/>
      </w:r>
      <w:r>
        <w:rPr>
          <w:rFonts w:eastAsia="Times New Roman"/>
          <w:sz w:val="21"/>
          <w:szCs w:val="21"/>
        </w:rPr>
        <w:t>(климат,</w:t>
      </w:r>
    </w:p>
    <w:p w:rsidR="00BD1D7F" w:rsidRDefault="00BD1D7F">
      <w:pPr>
        <w:spacing w:line="126" w:lineRule="exact"/>
        <w:rPr>
          <w:sz w:val="20"/>
          <w:szCs w:val="20"/>
        </w:rPr>
      </w:pPr>
    </w:p>
    <w:p w:rsidR="00BD1D7F" w:rsidRDefault="007860A4">
      <w:pPr>
        <w:ind w:right="20"/>
        <w:jc w:val="right"/>
        <w:rPr>
          <w:sz w:val="20"/>
          <w:szCs w:val="20"/>
        </w:rPr>
      </w:pPr>
      <w:r>
        <w:rPr>
          <w:rFonts w:eastAsia="Times New Roman"/>
        </w:rPr>
        <w:t>растительный  и  животный  мир,  особенности  труда  и  быта  людей,  влияние  человека  на  природу</w:t>
      </w:r>
    </w:p>
    <w:p w:rsidR="00BD1D7F" w:rsidRDefault="00BD1D7F">
      <w:pPr>
        <w:spacing w:line="138" w:lineRule="exact"/>
        <w:rPr>
          <w:sz w:val="20"/>
          <w:szCs w:val="20"/>
        </w:rPr>
      </w:pPr>
    </w:p>
    <w:p w:rsidR="00BD1D7F" w:rsidRDefault="007860A4">
      <w:pPr>
        <w:ind w:right="6640"/>
        <w:jc w:val="right"/>
        <w:rPr>
          <w:sz w:val="20"/>
          <w:szCs w:val="20"/>
        </w:rPr>
      </w:pPr>
      <w:r>
        <w:rPr>
          <w:rFonts w:eastAsia="Times New Roman"/>
          <w:sz w:val="21"/>
          <w:szCs w:val="21"/>
        </w:rPr>
        <w:t>изучаемых зон, охрана природы).</w:t>
      </w:r>
    </w:p>
    <w:p w:rsidR="00BD1D7F" w:rsidRDefault="00BD1D7F">
      <w:pPr>
        <w:spacing w:line="127" w:lineRule="exact"/>
        <w:rPr>
          <w:sz w:val="20"/>
          <w:szCs w:val="20"/>
        </w:rPr>
      </w:pPr>
    </w:p>
    <w:p w:rsidR="00BD1D7F" w:rsidRDefault="007860A4">
      <w:pPr>
        <w:ind w:right="6680"/>
        <w:jc w:val="right"/>
        <w:rPr>
          <w:sz w:val="20"/>
          <w:szCs w:val="20"/>
        </w:rPr>
      </w:pPr>
      <w:r>
        <w:rPr>
          <w:rFonts w:eastAsia="Times New Roman"/>
        </w:rPr>
        <w:t>Человек - часть природы.</w:t>
      </w:r>
    </w:p>
    <w:p w:rsidR="00BD1D7F" w:rsidRDefault="00BD1D7F">
      <w:pPr>
        <w:spacing w:line="143" w:lineRule="exact"/>
        <w:rPr>
          <w:sz w:val="20"/>
          <w:szCs w:val="20"/>
        </w:rPr>
      </w:pPr>
    </w:p>
    <w:p w:rsidR="00BD1D7F" w:rsidRDefault="007860A4">
      <w:pPr>
        <w:spacing w:line="354" w:lineRule="auto"/>
        <w:ind w:firstLine="721"/>
        <w:jc w:val="both"/>
        <w:rPr>
          <w:sz w:val="20"/>
          <w:szCs w:val="20"/>
        </w:rPr>
      </w:pPr>
      <w:r>
        <w:rPr>
          <w:rFonts w:eastAsia="Times New Roman"/>
        </w:rPr>
        <w:t>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D1D7F" w:rsidRDefault="00BD1D7F">
      <w:pPr>
        <w:spacing w:line="18" w:lineRule="exact"/>
        <w:rPr>
          <w:sz w:val="20"/>
          <w:szCs w:val="20"/>
        </w:rPr>
      </w:pPr>
    </w:p>
    <w:p w:rsidR="00BD1D7F" w:rsidRDefault="007860A4">
      <w:pPr>
        <w:spacing w:line="357" w:lineRule="auto"/>
        <w:ind w:firstLine="721"/>
        <w:jc w:val="both"/>
        <w:rPr>
          <w:sz w:val="20"/>
          <w:szCs w:val="20"/>
        </w:rPr>
      </w:pPr>
      <w:r>
        <w:rPr>
          <w:rFonts w:eastAsia="Times New Roman"/>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w:t>
      </w:r>
      <w:r>
        <w:rPr>
          <w:rFonts w:eastAsia="Times New Roman"/>
        </w:rPr>
        <w:lastRenderedPageBreak/>
        <w:t>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D1D7F" w:rsidRDefault="00BD1D7F">
      <w:pPr>
        <w:spacing w:line="18" w:lineRule="exact"/>
        <w:rPr>
          <w:sz w:val="20"/>
          <w:szCs w:val="20"/>
        </w:rPr>
      </w:pPr>
    </w:p>
    <w:p w:rsidR="00BD1D7F" w:rsidRDefault="007860A4">
      <w:pPr>
        <w:spacing w:line="357" w:lineRule="auto"/>
        <w:ind w:firstLine="721"/>
        <w:jc w:val="both"/>
        <w:rPr>
          <w:sz w:val="20"/>
          <w:szCs w:val="20"/>
        </w:rPr>
      </w:pPr>
      <w:r>
        <w:rPr>
          <w:rFonts w:eastAsia="Times New Roman"/>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BD1D7F" w:rsidRDefault="00BD1D7F">
      <w:pPr>
        <w:spacing w:line="3" w:lineRule="exact"/>
        <w:rPr>
          <w:sz w:val="20"/>
          <w:szCs w:val="20"/>
        </w:rPr>
      </w:pPr>
    </w:p>
    <w:p w:rsidR="00BD1D7F" w:rsidRDefault="007860A4">
      <w:pPr>
        <w:ind w:left="720"/>
        <w:rPr>
          <w:sz w:val="20"/>
          <w:szCs w:val="20"/>
        </w:rPr>
      </w:pPr>
      <w:r>
        <w:rPr>
          <w:rFonts w:eastAsia="Times New Roman"/>
        </w:rPr>
        <w:t>Человек и общество.</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D1D7F" w:rsidRDefault="00BD1D7F">
      <w:pPr>
        <w:spacing w:line="23" w:lineRule="exact"/>
        <w:rPr>
          <w:sz w:val="20"/>
          <w:szCs w:val="20"/>
        </w:rPr>
      </w:pPr>
    </w:p>
    <w:p w:rsidR="00BD1D7F" w:rsidRDefault="007860A4">
      <w:pPr>
        <w:spacing w:line="357" w:lineRule="auto"/>
        <w:ind w:firstLine="721"/>
        <w:jc w:val="both"/>
        <w:rPr>
          <w:sz w:val="20"/>
          <w:szCs w:val="20"/>
        </w:rPr>
      </w:pPr>
      <w:r>
        <w:rPr>
          <w:rFonts w:eastAsia="Times New Roman"/>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BD1D7F" w:rsidRDefault="00BD1D7F">
      <w:pPr>
        <w:spacing w:line="18" w:lineRule="exact"/>
        <w:rPr>
          <w:sz w:val="20"/>
          <w:szCs w:val="20"/>
        </w:rPr>
      </w:pPr>
    </w:p>
    <w:p w:rsidR="00BD1D7F" w:rsidRDefault="007860A4">
      <w:pPr>
        <w:spacing w:line="357" w:lineRule="auto"/>
        <w:ind w:firstLine="721"/>
        <w:jc w:val="both"/>
        <w:rPr>
          <w:sz w:val="20"/>
          <w:szCs w:val="20"/>
        </w:rPr>
      </w:pPr>
      <w:r>
        <w:rPr>
          <w:rFonts w:eastAsia="Times New Roman"/>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BD1D7F" w:rsidRDefault="00BD1D7F">
      <w:pPr>
        <w:spacing w:line="15" w:lineRule="exact"/>
        <w:rPr>
          <w:sz w:val="20"/>
          <w:szCs w:val="20"/>
        </w:rPr>
      </w:pPr>
    </w:p>
    <w:p w:rsidR="00BD1D7F" w:rsidRDefault="007860A4">
      <w:pPr>
        <w:spacing w:line="354" w:lineRule="auto"/>
        <w:ind w:right="20" w:firstLine="721"/>
        <w:jc w:val="both"/>
        <w:rPr>
          <w:sz w:val="20"/>
          <w:szCs w:val="20"/>
        </w:rPr>
      </w:pPr>
      <w:r>
        <w:rPr>
          <w:rFonts w:eastAsia="Times New Roman"/>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BD1D7F" w:rsidRDefault="00BD1D7F">
      <w:pPr>
        <w:spacing w:line="7" w:lineRule="exact"/>
        <w:rPr>
          <w:sz w:val="20"/>
          <w:szCs w:val="20"/>
        </w:rPr>
      </w:pPr>
    </w:p>
    <w:p w:rsidR="00BD1D7F" w:rsidRDefault="007860A4">
      <w:pPr>
        <w:jc w:val="right"/>
        <w:rPr>
          <w:sz w:val="20"/>
          <w:szCs w:val="20"/>
        </w:rPr>
      </w:pPr>
      <w:r>
        <w:rPr>
          <w:rFonts w:eastAsia="Times New Roman"/>
        </w:rPr>
        <w:t>Друзья, взаимоотношения между ними; ценность дружбы, согласия, взаимной помощи. Правила</w:t>
      </w:r>
    </w:p>
    <w:p w:rsidR="00BD1D7F" w:rsidRDefault="00BD1D7F">
      <w:pPr>
        <w:spacing w:line="203" w:lineRule="exact"/>
        <w:rPr>
          <w:sz w:val="20"/>
          <w:szCs w:val="20"/>
        </w:rPr>
      </w:pPr>
    </w:p>
    <w:p w:rsidR="00BD1D7F" w:rsidRDefault="007860A4">
      <w:pPr>
        <w:spacing w:line="354" w:lineRule="auto"/>
        <w:ind w:left="3"/>
        <w:jc w:val="both"/>
        <w:rPr>
          <w:sz w:val="20"/>
          <w:szCs w:val="20"/>
        </w:rPr>
      </w:pPr>
      <w:r>
        <w:rPr>
          <w:rFonts w:eastAsia="Times New Roman"/>
        </w:rPr>
        <w:t xml:space="preserve">взаимоотношений </w:t>
      </w:r>
      <w:proofErr w:type="gramStart"/>
      <w:r>
        <w:rPr>
          <w:rFonts w:eastAsia="Times New Roman"/>
        </w:rPr>
        <w:t>со</w:t>
      </w:r>
      <w:proofErr w:type="gramEnd"/>
      <w:r>
        <w:rPr>
          <w:rFonts w:eastAsia="Times New Roman"/>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D1D7F" w:rsidRDefault="00BD1D7F">
      <w:pPr>
        <w:spacing w:line="7" w:lineRule="exact"/>
        <w:rPr>
          <w:sz w:val="20"/>
          <w:szCs w:val="20"/>
        </w:rPr>
      </w:pPr>
    </w:p>
    <w:p w:rsidR="00BD1D7F" w:rsidRDefault="007860A4">
      <w:pPr>
        <w:ind w:left="723"/>
        <w:rPr>
          <w:sz w:val="20"/>
          <w:szCs w:val="20"/>
        </w:rPr>
      </w:pPr>
      <w:r>
        <w:rPr>
          <w:rFonts w:eastAsia="Times New Roman"/>
        </w:rPr>
        <w:t>Значение труда в жизни человека и общества. Трудолюбие как общественно значимая ценность</w:t>
      </w:r>
    </w:p>
    <w:p w:rsidR="00BD1D7F" w:rsidRDefault="00BD1D7F">
      <w:pPr>
        <w:spacing w:line="138" w:lineRule="exact"/>
        <w:rPr>
          <w:sz w:val="20"/>
          <w:szCs w:val="20"/>
        </w:rPr>
      </w:pPr>
    </w:p>
    <w:p w:rsidR="00BD1D7F" w:rsidRDefault="007860A4">
      <w:pPr>
        <w:numPr>
          <w:ilvl w:val="0"/>
          <w:numId w:val="192"/>
        </w:numPr>
        <w:tabs>
          <w:tab w:val="left" w:pos="175"/>
        </w:tabs>
        <w:spacing w:line="353" w:lineRule="auto"/>
        <w:ind w:left="3" w:hanging="3"/>
        <w:rPr>
          <w:rFonts w:eastAsia="Times New Roman"/>
        </w:rPr>
      </w:pPr>
      <w:r>
        <w:rPr>
          <w:rFonts w:eastAsia="Times New Roman"/>
        </w:rPr>
        <w:t>культуре народов России и мира. Профессии людей. Личная ответственность человека за результаты своего труда и профессиональное мастерство.</w:t>
      </w:r>
    </w:p>
    <w:p w:rsidR="00BD1D7F" w:rsidRDefault="00BD1D7F">
      <w:pPr>
        <w:spacing w:line="19" w:lineRule="exact"/>
        <w:rPr>
          <w:rFonts w:eastAsia="Times New Roman"/>
        </w:rPr>
      </w:pPr>
    </w:p>
    <w:p w:rsidR="00BD1D7F" w:rsidRDefault="007860A4">
      <w:pPr>
        <w:spacing w:line="354" w:lineRule="auto"/>
        <w:ind w:left="3" w:firstLine="721"/>
        <w:jc w:val="both"/>
        <w:rPr>
          <w:rFonts w:eastAsia="Times New Roman"/>
        </w:rPr>
      </w:pPr>
      <w:r>
        <w:rPr>
          <w:rFonts w:eastAsia="Times New Roman"/>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BD1D7F" w:rsidRDefault="00BD1D7F">
      <w:pPr>
        <w:spacing w:line="18" w:lineRule="exact"/>
        <w:rPr>
          <w:rFonts w:eastAsia="Times New Roman"/>
        </w:rPr>
      </w:pPr>
    </w:p>
    <w:p w:rsidR="00BD1D7F" w:rsidRDefault="007860A4">
      <w:pPr>
        <w:spacing w:line="348" w:lineRule="auto"/>
        <w:ind w:left="3" w:right="20" w:firstLine="721"/>
        <w:rPr>
          <w:rFonts w:eastAsia="Times New Roman"/>
        </w:rPr>
      </w:pPr>
      <w:r>
        <w:rPr>
          <w:rFonts w:eastAsia="Times New Roman"/>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D1D7F" w:rsidRDefault="00BD1D7F">
      <w:pPr>
        <w:spacing w:line="13" w:lineRule="exact"/>
        <w:rPr>
          <w:rFonts w:eastAsia="Times New Roman"/>
        </w:rPr>
      </w:pPr>
    </w:p>
    <w:p w:rsidR="00BD1D7F" w:rsidRDefault="007860A4">
      <w:pPr>
        <w:ind w:left="723"/>
        <w:rPr>
          <w:rFonts w:eastAsia="Times New Roman"/>
        </w:rPr>
      </w:pPr>
      <w:r>
        <w:rPr>
          <w:rFonts w:eastAsia="Times New Roman"/>
        </w:rPr>
        <w:t>Наша  Родина  -  Россия,  Российская  Федерация.  Ценностно-смысловое  содержание  понятий</w:t>
      </w:r>
    </w:p>
    <w:p w:rsidR="00BD1D7F" w:rsidRDefault="00BD1D7F">
      <w:pPr>
        <w:spacing w:line="138" w:lineRule="exact"/>
        <w:rPr>
          <w:sz w:val="20"/>
          <w:szCs w:val="20"/>
        </w:rPr>
      </w:pPr>
    </w:p>
    <w:p w:rsidR="00BD1D7F" w:rsidRDefault="007860A4">
      <w:pPr>
        <w:spacing w:line="354" w:lineRule="auto"/>
        <w:ind w:left="3" w:right="20"/>
        <w:jc w:val="both"/>
        <w:rPr>
          <w:sz w:val="20"/>
          <w:szCs w:val="20"/>
        </w:rPr>
      </w:pPr>
      <w:r>
        <w:rPr>
          <w:rFonts w:eastAsia="Times New Roman"/>
        </w:rPr>
        <w:t>«Родина»,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BD1D7F" w:rsidRDefault="00BD1D7F">
      <w:pPr>
        <w:spacing w:line="19" w:lineRule="exact"/>
        <w:rPr>
          <w:sz w:val="20"/>
          <w:szCs w:val="20"/>
        </w:rPr>
      </w:pPr>
    </w:p>
    <w:p w:rsidR="00BD1D7F" w:rsidRDefault="007860A4">
      <w:pPr>
        <w:spacing w:line="348" w:lineRule="auto"/>
        <w:ind w:left="3" w:firstLine="721"/>
        <w:jc w:val="both"/>
        <w:rPr>
          <w:sz w:val="20"/>
          <w:szCs w:val="20"/>
        </w:rPr>
      </w:pPr>
      <w:r>
        <w:rPr>
          <w:rFonts w:eastAsia="Times New Roman"/>
        </w:rPr>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BD1D7F" w:rsidRDefault="00BD1D7F">
      <w:pPr>
        <w:spacing w:line="25" w:lineRule="exact"/>
        <w:rPr>
          <w:sz w:val="20"/>
          <w:szCs w:val="20"/>
        </w:rPr>
      </w:pPr>
    </w:p>
    <w:p w:rsidR="00BD1D7F" w:rsidRDefault="007860A4">
      <w:pPr>
        <w:spacing w:line="376" w:lineRule="auto"/>
        <w:ind w:left="3" w:firstLine="721"/>
        <w:jc w:val="both"/>
        <w:rPr>
          <w:sz w:val="20"/>
          <w:szCs w:val="20"/>
        </w:rPr>
      </w:pPr>
      <w:r>
        <w:rPr>
          <w:rFonts w:eastAsia="Times New Roman"/>
          <w:sz w:val="21"/>
          <w:szCs w:val="21"/>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BD1D7F" w:rsidRDefault="00BD1D7F">
      <w:pPr>
        <w:spacing w:line="4" w:lineRule="exact"/>
        <w:rPr>
          <w:sz w:val="20"/>
          <w:szCs w:val="20"/>
        </w:rPr>
      </w:pPr>
    </w:p>
    <w:p w:rsidR="00BD1D7F" w:rsidRDefault="007860A4">
      <w:pPr>
        <w:spacing w:line="358" w:lineRule="auto"/>
        <w:ind w:left="3" w:firstLine="721"/>
        <w:jc w:val="both"/>
        <w:rPr>
          <w:sz w:val="20"/>
          <w:szCs w:val="20"/>
        </w:rPr>
      </w:pPr>
      <w:r>
        <w:rPr>
          <w:rFonts w:eastAsia="Times New Roman"/>
        </w:rPr>
        <w:t>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w:t>
      </w:r>
    </w:p>
    <w:p w:rsidR="00BD1D7F" w:rsidRDefault="00BD1D7F">
      <w:pPr>
        <w:spacing w:line="17" w:lineRule="exact"/>
        <w:rPr>
          <w:sz w:val="20"/>
          <w:szCs w:val="20"/>
        </w:rPr>
      </w:pPr>
    </w:p>
    <w:p w:rsidR="00BD1D7F" w:rsidRDefault="007860A4">
      <w:pPr>
        <w:spacing w:line="356" w:lineRule="auto"/>
        <w:ind w:left="3" w:firstLine="721"/>
        <w:jc w:val="both"/>
        <w:rPr>
          <w:sz w:val="20"/>
          <w:szCs w:val="20"/>
        </w:rPr>
      </w:pPr>
      <w:r>
        <w:rPr>
          <w:rFonts w:eastAsia="Times New Roman"/>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D1D7F" w:rsidRDefault="00BD1D7F">
      <w:pPr>
        <w:spacing w:line="16" w:lineRule="exact"/>
        <w:rPr>
          <w:sz w:val="20"/>
          <w:szCs w:val="20"/>
        </w:rPr>
      </w:pPr>
    </w:p>
    <w:p w:rsidR="00BD1D7F" w:rsidRDefault="007860A4">
      <w:pPr>
        <w:spacing w:line="357" w:lineRule="auto"/>
        <w:ind w:left="3" w:firstLine="721"/>
        <w:jc w:val="both"/>
        <w:rPr>
          <w:sz w:val="20"/>
          <w:szCs w:val="20"/>
        </w:rPr>
      </w:pPr>
      <w:r>
        <w:rPr>
          <w:rFonts w:eastAsia="Times New Roman"/>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D1D7F" w:rsidRDefault="00BD1D7F">
      <w:pPr>
        <w:spacing w:line="15" w:lineRule="exact"/>
        <w:rPr>
          <w:sz w:val="20"/>
          <w:szCs w:val="20"/>
        </w:rPr>
      </w:pPr>
    </w:p>
    <w:p w:rsidR="00BD1D7F" w:rsidRDefault="007860A4">
      <w:pPr>
        <w:spacing w:line="349" w:lineRule="auto"/>
        <w:ind w:left="3" w:firstLine="721"/>
        <w:jc w:val="both"/>
        <w:rPr>
          <w:sz w:val="20"/>
          <w:szCs w:val="20"/>
        </w:rPr>
      </w:pPr>
      <w:r>
        <w:rPr>
          <w:rFonts w:eastAsia="Times New Roman"/>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w:t>
      </w:r>
    </w:p>
    <w:p w:rsidR="00BD1D7F" w:rsidRDefault="00BD1D7F">
      <w:pPr>
        <w:spacing w:line="88" w:lineRule="exact"/>
        <w:rPr>
          <w:sz w:val="20"/>
          <w:szCs w:val="20"/>
        </w:rPr>
      </w:pPr>
    </w:p>
    <w:p w:rsidR="00BD1D7F" w:rsidRDefault="007860A4">
      <w:pPr>
        <w:spacing w:line="357" w:lineRule="auto"/>
        <w:ind w:left="3"/>
        <w:jc w:val="both"/>
        <w:rPr>
          <w:sz w:val="20"/>
          <w:szCs w:val="20"/>
        </w:rPr>
      </w:pPr>
      <w:r>
        <w:rPr>
          <w:rFonts w:eastAsia="Times New Roman"/>
        </w:rPr>
        <w:t>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D1D7F" w:rsidRDefault="00BD1D7F">
      <w:pPr>
        <w:spacing w:line="20" w:lineRule="exact"/>
        <w:rPr>
          <w:sz w:val="20"/>
          <w:szCs w:val="20"/>
        </w:rPr>
      </w:pPr>
    </w:p>
    <w:p w:rsidR="00BD1D7F" w:rsidRDefault="007860A4">
      <w:pPr>
        <w:spacing w:line="354" w:lineRule="auto"/>
        <w:ind w:left="3" w:firstLine="721"/>
        <w:jc w:val="both"/>
        <w:rPr>
          <w:sz w:val="20"/>
          <w:szCs w:val="20"/>
        </w:rPr>
      </w:pPr>
      <w:r>
        <w:rPr>
          <w:rFonts w:eastAsia="Times New Roman"/>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BD1D7F" w:rsidRDefault="00BD1D7F">
      <w:pPr>
        <w:spacing w:line="7" w:lineRule="exact"/>
        <w:rPr>
          <w:sz w:val="20"/>
          <w:szCs w:val="20"/>
        </w:rPr>
      </w:pPr>
    </w:p>
    <w:p w:rsidR="00BD1D7F" w:rsidRDefault="007860A4">
      <w:pPr>
        <w:ind w:left="723"/>
        <w:rPr>
          <w:sz w:val="20"/>
          <w:szCs w:val="20"/>
        </w:rPr>
      </w:pPr>
      <w:r>
        <w:rPr>
          <w:rFonts w:eastAsia="Times New Roman"/>
        </w:rPr>
        <w:t>Правила безопасной жизни.</w:t>
      </w:r>
    </w:p>
    <w:p w:rsidR="00BD1D7F" w:rsidRDefault="00BD1D7F">
      <w:pPr>
        <w:spacing w:line="138" w:lineRule="exact"/>
        <w:rPr>
          <w:sz w:val="20"/>
          <w:szCs w:val="20"/>
        </w:rPr>
      </w:pPr>
    </w:p>
    <w:p w:rsidR="00BD1D7F" w:rsidRDefault="007860A4">
      <w:pPr>
        <w:spacing w:line="357" w:lineRule="auto"/>
        <w:ind w:left="3" w:firstLine="721"/>
        <w:jc w:val="both"/>
        <w:rPr>
          <w:sz w:val="20"/>
          <w:szCs w:val="20"/>
        </w:rPr>
      </w:pPr>
      <w:r>
        <w:rPr>
          <w:rFonts w:eastAsia="Times New Roman"/>
        </w:rPr>
        <w:t xml:space="preserve">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w:t>
      </w:r>
      <w:r>
        <w:rPr>
          <w:rFonts w:eastAsia="Times New Roman"/>
        </w:rPr>
        <w:lastRenderedPageBreak/>
        <w:t>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BD1D7F" w:rsidRDefault="00BD1D7F">
      <w:pPr>
        <w:spacing w:line="15" w:lineRule="exact"/>
        <w:rPr>
          <w:sz w:val="20"/>
          <w:szCs w:val="20"/>
        </w:rPr>
      </w:pPr>
    </w:p>
    <w:p w:rsidR="00BD1D7F" w:rsidRDefault="007860A4">
      <w:pPr>
        <w:spacing w:line="376" w:lineRule="auto"/>
        <w:ind w:left="3" w:firstLine="721"/>
        <w:jc w:val="both"/>
        <w:rPr>
          <w:sz w:val="20"/>
          <w:szCs w:val="20"/>
        </w:rPr>
      </w:pPr>
      <w:r>
        <w:rPr>
          <w:rFonts w:eastAsia="Times New Roman"/>
          <w:sz w:val="21"/>
          <w:szCs w:val="21"/>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w:t>
      </w:r>
    </w:p>
    <w:p w:rsidR="00BD1D7F" w:rsidRDefault="007860A4">
      <w:pPr>
        <w:numPr>
          <w:ilvl w:val="0"/>
          <w:numId w:val="193"/>
        </w:numPr>
        <w:tabs>
          <w:tab w:val="left" w:pos="123"/>
        </w:tabs>
        <w:spacing w:line="231" w:lineRule="auto"/>
        <w:ind w:left="123" w:hanging="123"/>
        <w:rPr>
          <w:rFonts w:eastAsia="Times New Roman"/>
        </w:rPr>
      </w:pPr>
      <w:r>
        <w:rPr>
          <w:rFonts w:eastAsia="Times New Roman"/>
        </w:rPr>
        <w:t>нравственный долг каждого человека.</w:t>
      </w:r>
    </w:p>
    <w:p w:rsidR="00BD1D7F" w:rsidRDefault="00BD1D7F">
      <w:pPr>
        <w:spacing w:line="127" w:lineRule="exact"/>
        <w:rPr>
          <w:sz w:val="20"/>
          <w:szCs w:val="20"/>
        </w:rPr>
      </w:pPr>
    </w:p>
    <w:p w:rsidR="00BD1D7F" w:rsidRDefault="007860A4">
      <w:pPr>
        <w:ind w:left="723"/>
        <w:rPr>
          <w:sz w:val="20"/>
          <w:szCs w:val="20"/>
        </w:rPr>
      </w:pPr>
      <w:r>
        <w:rPr>
          <w:rFonts w:eastAsia="Times New Roman"/>
        </w:rPr>
        <w:t>Основы религиозных культур и светской этики</w:t>
      </w:r>
    </w:p>
    <w:p w:rsidR="00BD1D7F" w:rsidRDefault="00BD1D7F">
      <w:pPr>
        <w:spacing w:line="138" w:lineRule="exact"/>
        <w:rPr>
          <w:sz w:val="20"/>
          <w:szCs w:val="20"/>
        </w:rPr>
      </w:pPr>
    </w:p>
    <w:p w:rsidR="00BD1D7F" w:rsidRDefault="007860A4">
      <w:pPr>
        <w:spacing w:line="359" w:lineRule="auto"/>
        <w:ind w:left="3" w:firstLine="721"/>
        <w:jc w:val="both"/>
        <w:rPr>
          <w:sz w:val="20"/>
          <w:szCs w:val="20"/>
        </w:rPr>
      </w:pPr>
      <w:r>
        <w:rPr>
          <w:rFonts w:eastAsia="Times New Roman"/>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 же интересам и возрастным особенностям обучающихся на уровне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BD1D7F" w:rsidRDefault="00BD1D7F">
      <w:pPr>
        <w:spacing w:line="1" w:lineRule="exact"/>
        <w:rPr>
          <w:sz w:val="20"/>
          <w:szCs w:val="20"/>
        </w:rPr>
      </w:pPr>
    </w:p>
    <w:p w:rsidR="00BD1D7F" w:rsidRDefault="007860A4">
      <w:pPr>
        <w:ind w:left="723"/>
        <w:rPr>
          <w:sz w:val="20"/>
          <w:szCs w:val="20"/>
        </w:rPr>
      </w:pPr>
      <w:r>
        <w:rPr>
          <w:rFonts w:eastAsia="Times New Roman"/>
        </w:rPr>
        <w:t>Россия — наша Родина.</w:t>
      </w:r>
    </w:p>
    <w:p w:rsidR="00BD1D7F" w:rsidRDefault="00BD1D7F">
      <w:pPr>
        <w:spacing w:line="138" w:lineRule="exact"/>
        <w:rPr>
          <w:sz w:val="20"/>
          <w:szCs w:val="20"/>
        </w:rPr>
      </w:pPr>
    </w:p>
    <w:p w:rsidR="00BD1D7F" w:rsidRDefault="007860A4">
      <w:pPr>
        <w:spacing w:line="354" w:lineRule="auto"/>
        <w:ind w:left="3" w:right="20" w:firstLine="721"/>
        <w:jc w:val="both"/>
        <w:rPr>
          <w:sz w:val="20"/>
          <w:szCs w:val="20"/>
        </w:rPr>
      </w:pPr>
      <w:r>
        <w:rPr>
          <w:rFonts w:eastAsia="Times New Roman"/>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BD1D7F" w:rsidRDefault="00BD1D7F">
      <w:pPr>
        <w:spacing w:line="19" w:lineRule="exact"/>
        <w:rPr>
          <w:sz w:val="20"/>
          <w:szCs w:val="20"/>
        </w:rPr>
      </w:pPr>
    </w:p>
    <w:p w:rsidR="00BD1D7F" w:rsidRDefault="007860A4">
      <w:pPr>
        <w:spacing w:line="354" w:lineRule="auto"/>
        <w:ind w:left="3" w:right="20" w:firstLine="721"/>
        <w:jc w:val="both"/>
        <w:rPr>
          <w:sz w:val="20"/>
          <w:szCs w:val="20"/>
        </w:rPr>
      </w:pPr>
      <w:r>
        <w:rPr>
          <w:rFonts w:eastAsia="Times New Roman"/>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BD1D7F" w:rsidRDefault="00BD1D7F">
      <w:pPr>
        <w:spacing w:line="7" w:lineRule="exact"/>
        <w:rPr>
          <w:sz w:val="20"/>
          <w:szCs w:val="20"/>
        </w:rPr>
      </w:pPr>
    </w:p>
    <w:p w:rsidR="00BD1D7F" w:rsidRDefault="007860A4">
      <w:pPr>
        <w:ind w:left="723"/>
        <w:rPr>
          <w:sz w:val="20"/>
          <w:szCs w:val="20"/>
        </w:rPr>
      </w:pPr>
      <w:r>
        <w:rPr>
          <w:rFonts w:eastAsia="Times New Roman"/>
        </w:rPr>
        <w:t>Искусство в религиозной культуре. Религии России. Религия и мораль. Нравственные заповеди</w:t>
      </w:r>
    </w:p>
    <w:p w:rsidR="00BD1D7F" w:rsidRDefault="00BD1D7F">
      <w:pPr>
        <w:spacing w:line="138" w:lineRule="exact"/>
        <w:rPr>
          <w:sz w:val="20"/>
          <w:szCs w:val="20"/>
        </w:rPr>
      </w:pPr>
    </w:p>
    <w:p w:rsidR="00BD1D7F" w:rsidRDefault="007860A4">
      <w:pPr>
        <w:numPr>
          <w:ilvl w:val="0"/>
          <w:numId w:val="194"/>
        </w:numPr>
        <w:tabs>
          <w:tab w:val="left" w:pos="156"/>
        </w:tabs>
        <w:spacing w:line="349" w:lineRule="auto"/>
        <w:ind w:left="3" w:right="20" w:hanging="3"/>
        <w:rPr>
          <w:rFonts w:eastAsia="Times New Roman"/>
        </w:rPr>
      </w:pPr>
      <w:r>
        <w:rPr>
          <w:rFonts w:eastAsia="Times New Roman"/>
        </w:rPr>
        <w:t>религиях мира. Религиозные ритуалы. Обычаи и обряды. Религиозные ритуалы в искусстве. Календари религий мира.</w:t>
      </w:r>
    </w:p>
    <w:p w:rsidR="00BD1D7F" w:rsidRDefault="00BD1D7F">
      <w:pPr>
        <w:spacing w:line="88" w:lineRule="exact"/>
        <w:rPr>
          <w:sz w:val="20"/>
          <w:szCs w:val="20"/>
        </w:rPr>
      </w:pPr>
    </w:p>
    <w:p w:rsidR="00BD1D7F" w:rsidRDefault="007860A4">
      <w:pPr>
        <w:ind w:left="723"/>
        <w:rPr>
          <w:sz w:val="20"/>
          <w:szCs w:val="20"/>
        </w:rPr>
      </w:pPr>
      <w:r>
        <w:rPr>
          <w:rFonts w:eastAsia="Times New Roman"/>
          <w:sz w:val="21"/>
          <w:szCs w:val="21"/>
        </w:rPr>
        <w:t>Праздники в религиях мира. Семья, семейные ценности. Долг, свобода, ответственность, учение</w:t>
      </w:r>
    </w:p>
    <w:p w:rsidR="00BD1D7F" w:rsidRDefault="00BD1D7F">
      <w:pPr>
        <w:spacing w:line="138" w:lineRule="exact"/>
        <w:rPr>
          <w:sz w:val="20"/>
          <w:szCs w:val="20"/>
        </w:rPr>
      </w:pPr>
    </w:p>
    <w:p w:rsidR="00BD1D7F" w:rsidRDefault="007860A4">
      <w:pPr>
        <w:numPr>
          <w:ilvl w:val="0"/>
          <w:numId w:val="195"/>
        </w:numPr>
        <w:tabs>
          <w:tab w:val="left" w:pos="194"/>
        </w:tabs>
        <w:spacing w:line="354" w:lineRule="auto"/>
        <w:ind w:left="3" w:right="20" w:hanging="3"/>
        <w:jc w:val="both"/>
        <w:rPr>
          <w:rFonts w:eastAsia="Times New Roman"/>
        </w:rPr>
      </w:pPr>
      <w:r>
        <w:rPr>
          <w:rFonts w:eastAsia="Times New Roman"/>
        </w:rPr>
        <w:t>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BD1D7F" w:rsidRDefault="00BD1D7F">
      <w:pPr>
        <w:spacing w:line="18" w:lineRule="exact"/>
        <w:rPr>
          <w:rFonts w:eastAsia="Times New Roman"/>
        </w:rPr>
      </w:pPr>
    </w:p>
    <w:p w:rsidR="00BD1D7F" w:rsidRDefault="007860A4">
      <w:pPr>
        <w:spacing w:line="379" w:lineRule="auto"/>
        <w:ind w:left="723" w:right="6460"/>
        <w:rPr>
          <w:rFonts w:eastAsia="Times New Roman"/>
        </w:rPr>
      </w:pPr>
      <w:r>
        <w:rPr>
          <w:rFonts w:eastAsia="Times New Roman"/>
          <w:sz w:val="21"/>
          <w:szCs w:val="21"/>
        </w:rPr>
        <w:t>Искусство Изобразительное искусство</w:t>
      </w:r>
    </w:p>
    <w:p w:rsidR="00BD1D7F" w:rsidRDefault="007860A4">
      <w:pPr>
        <w:ind w:left="723"/>
        <w:rPr>
          <w:rFonts w:eastAsia="Times New Roman"/>
        </w:rPr>
      </w:pPr>
      <w:r>
        <w:rPr>
          <w:rFonts w:eastAsia="Times New Roman"/>
        </w:rPr>
        <w:t>Виды художественной деятельности.</w:t>
      </w:r>
    </w:p>
    <w:p w:rsidR="00BD1D7F" w:rsidRDefault="00BD1D7F">
      <w:pPr>
        <w:spacing w:line="137" w:lineRule="exact"/>
        <w:rPr>
          <w:rFonts w:eastAsia="Times New Roman"/>
        </w:rPr>
      </w:pPr>
    </w:p>
    <w:p w:rsidR="00BD1D7F" w:rsidRDefault="007860A4">
      <w:pPr>
        <w:spacing w:line="357" w:lineRule="auto"/>
        <w:ind w:left="3" w:firstLine="721"/>
        <w:jc w:val="both"/>
        <w:rPr>
          <w:rFonts w:eastAsia="Times New Roman"/>
        </w:rPr>
      </w:pPr>
      <w:r>
        <w:rPr>
          <w:rFonts w:eastAsia="Times New Roman"/>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w:t>
      </w:r>
    </w:p>
    <w:p w:rsidR="00BD1D7F" w:rsidRDefault="00BD1D7F">
      <w:pPr>
        <w:spacing w:line="18" w:lineRule="exact"/>
        <w:rPr>
          <w:sz w:val="20"/>
          <w:szCs w:val="20"/>
        </w:rPr>
      </w:pPr>
    </w:p>
    <w:p w:rsidR="00BD1D7F" w:rsidRDefault="007860A4">
      <w:pPr>
        <w:spacing w:line="357" w:lineRule="auto"/>
        <w:ind w:left="3" w:right="20"/>
        <w:jc w:val="both"/>
        <w:rPr>
          <w:sz w:val="20"/>
          <w:szCs w:val="20"/>
        </w:rPr>
      </w:pPr>
      <w:r>
        <w:rPr>
          <w:rFonts w:eastAsia="Times New Roman"/>
        </w:rPr>
        <w:lastRenderedPageBreak/>
        <w:t>(на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BD1D7F" w:rsidRDefault="00BD1D7F">
      <w:pPr>
        <w:spacing w:line="15" w:lineRule="exact"/>
        <w:rPr>
          <w:sz w:val="20"/>
          <w:szCs w:val="20"/>
        </w:rPr>
      </w:pPr>
    </w:p>
    <w:p w:rsidR="00BD1D7F" w:rsidRDefault="007860A4">
      <w:pPr>
        <w:spacing w:line="356" w:lineRule="auto"/>
        <w:ind w:left="3" w:firstLine="721"/>
        <w:jc w:val="both"/>
        <w:rPr>
          <w:sz w:val="20"/>
          <w:szCs w:val="20"/>
        </w:rPr>
      </w:pPr>
      <w:r>
        <w:rPr>
          <w:rFonts w:eastAsia="Times New Roman"/>
        </w:rP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BD1D7F" w:rsidRDefault="00BD1D7F">
      <w:pPr>
        <w:spacing w:line="16" w:lineRule="exact"/>
        <w:rPr>
          <w:sz w:val="20"/>
          <w:szCs w:val="20"/>
        </w:rPr>
      </w:pPr>
    </w:p>
    <w:p w:rsidR="00BD1D7F" w:rsidRDefault="007860A4">
      <w:pPr>
        <w:spacing w:line="357" w:lineRule="auto"/>
        <w:ind w:left="3" w:firstLine="721"/>
        <w:jc w:val="both"/>
        <w:rPr>
          <w:sz w:val="20"/>
          <w:szCs w:val="20"/>
        </w:rPr>
      </w:pPr>
      <w:r>
        <w:rPr>
          <w:rFonts w:eastAsia="Times New Roman"/>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BD1D7F" w:rsidRDefault="00BD1D7F">
      <w:pPr>
        <w:spacing w:line="17" w:lineRule="exact"/>
        <w:rPr>
          <w:sz w:val="20"/>
          <w:szCs w:val="20"/>
        </w:rPr>
      </w:pPr>
    </w:p>
    <w:p w:rsidR="00BD1D7F" w:rsidRDefault="007860A4">
      <w:pPr>
        <w:spacing w:line="357" w:lineRule="auto"/>
        <w:ind w:left="3" w:firstLine="721"/>
        <w:jc w:val="both"/>
        <w:rPr>
          <w:sz w:val="20"/>
          <w:szCs w:val="20"/>
        </w:rPr>
      </w:pPr>
      <w:r>
        <w:rPr>
          <w:rFonts w:eastAsia="Times New Roman"/>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BD1D7F" w:rsidRDefault="00BD1D7F">
      <w:pPr>
        <w:spacing w:line="15" w:lineRule="exact"/>
        <w:rPr>
          <w:sz w:val="20"/>
          <w:szCs w:val="20"/>
        </w:rPr>
      </w:pPr>
    </w:p>
    <w:p w:rsidR="00BD1D7F" w:rsidRDefault="007860A4">
      <w:pPr>
        <w:spacing w:line="357" w:lineRule="auto"/>
        <w:ind w:left="3" w:firstLine="721"/>
        <w:jc w:val="both"/>
        <w:rPr>
          <w:sz w:val="20"/>
          <w:szCs w:val="20"/>
        </w:rPr>
      </w:pPr>
      <w:r>
        <w:rPr>
          <w:rFonts w:eastAsia="Times New Roman"/>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BD1D7F" w:rsidRDefault="00BD1D7F">
      <w:pPr>
        <w:spacing w:line="15" w:lineRule="exact"/>
        <w:rPr>
          <w:sz w:val="20"/>
          <w:szCs w:val="20"/>
        </w:rPr>
      </w:pPr>
    </w:p>
    <w:p w:rsidR="00BD1D7F" w:rsidRDefault="007860A4">
      <w:pPr>
        <w:spacing w:line="349" w:lineRule="auto"/>
        <w:ind w:left="3" w:firstLine="721"/>
        <w:jc w:val="both"/>
        <w:rPr>
          <w:sz w:val="20"/>
          <w:szCs w:val="20"/>
        </w:rPr>
      </w:pPr>
      <w:r>
        <w:rPr>
          <w:rFonts w:eastAsia="Times New Roman"/>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w:t>
      </w:r>
    </w:p>
    <w:p w:rsidR="00BD1D7F" w:rsidRDefault="00BD1D7F">
      <w:pPr>
        <w:spacing w:line="88" w:lineRule="exact"/>
        <w:rPr>
          <w:sz w:val="20"/>
          <w:szCs w:val="20"/>
        </w:rPr>
      </w:pPr>
    </w:p>
    <w:p w:rsidR="00BD1D7F" w:rsidRDefault="007860A4">
      <w:pPr>
        <w:spacing w:line="357" w:lineRule="auto"/>
        <w:jc w:val="both"/>
        <w:rPr>
          <w:sz w:val="20"/>
          <w:szCs w:val="20"/>
        </w:rPr>
      </w:pPr>
      <w:r>
        <w:rPr>
          <w:rFonts w:eastAsia="Times New Roman"/>
        </w:rPr>
        <w:t>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w:t>
      </w:r>
    </w:p>
    <w:p w:rsidR="00BD1D7F" w:rsidRDefault="00BD1D7F">
      <w:pPr>
        <w:spacing w:line="20" w:lineRule="exact"/>
        <w:rPr>
          <w:sz w:val="20"/>
          <w:szCs w:val="20"/>
        </w:rPr>
      </w:pPr>
    </w:p>
    <w:p w:rsidR="00BD1D7F" w:rsidRDefault="007860A4">
      <w:pPr>
        <w:spacing w:line="348" w:lineRule="auto"/>
        <w:ind w:right="20" w:firstLine="721"/>
        <w:jc w:val="both"/>
        <w:rPr>
          <w:sz w:val="20"/>
          <w:szCs w:val="20"/>
        </w:rPr>
      </w:pPr>
      <w:r>
        <w:rPr>
          <w:rFonts w:eastAsia="Times New Roman"/>
        </w:rPr>
        <w:t>д.). Ознакомление с произведениями народных художественных промыслов в России (с учётом местных условий).</w:t>
      </w:r>
    </w:p>
    <w:p w:rsidR="00BD1D7F" w:rsidRDefault="00BD1D7F">
      <w:pPr>
        <w:spacing w:line="25" w:lineRule="exact"/>
        <w:rPr>
          <w:sz w:val="20"/>
          <w:szCs w:val="20"/>
        </w:rPr>
      </w:pPr>
    </w:p>
    <w:p w:rsidR="00BD1D7F" w:rsidRDefault="007860A4">
      <w:pPr>
        <w:spacing w:line="358" w:lineRule="auto"/>
        <w:ind w:firstLine="721"/>
        <w:jc w:val="both"/>
        <w:rPr>
          <w:sz w:val="20"/>
          <w:szCs w:val="20"/>
        </w:rPr>
      </w:pPr>
      <w:r>
        <w:rPr>
          <w:rFonts w:eastAsia="Times New Roman"/>
        </w:rPr>
        <w:t>Азбука искусства (обучение основам художественной грамоты). Как говорит искусство? 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BD1D7F" w:rsidRDefault="00BD1D7F">
      <w:pPr>
        <w:spacing w:line="14" w:lineRule="exact"/>
        <w:rPr>
          <w:sz w:val="20"/>
          <w:szCs w:val="20"/>
        </w:rPr>
      </w:pPr>
    </w:p>
    <w:p w:rsidR="00BD1D7F" w:rsidRDefault="007860A4">
      <w:pPr>
        <w:spacing w:line="356" w:lineRule="auto"/>
        <w:ind w:firstLine="721"/>
        <w:jc w:val="both"/>
        <w:rPr>
          <w:sz w:val="20"/>
          <w:szCs w:val="20"/>
        </w:rPr>
      </w:pPr>
      <w:r>
        <w:rPr>
          <w:rFonts w:eastAsia="Times New Roman"/>
        </w:rPr>
        <w:lastRenderedPageBreak/>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BD1D7F" w:rsidRDefault="00BD1D7F">
      <w:pPr>
        <w:spacing w:line="16" w:lineRule="exact"/>
        <w:rPr>
          <w:sz w:val="20"/>
          <w:szCs w:val="20"/>
        </w:rPr>
      </w:pPr>
    </w:p>
    <w:p w:rsidR="00BD1D7F" w:rsidRDefault="007860A4">
      <w:pPr>
        <w:spacing w:line="354" w:lineRule="auto"/>
        <w:ind w:right="20" w:firstLine="721"/>
        <w:jc w:val="both"/>
        <w:rPr>
          <w:sz w:val="20"/>
          <w:szCs w:val="20"/>
        </w:rPr>
      </w:pPr>
      <w:r>
        <w:rPr>
          <w:rFonts w:eastAsia="Times New Roman"/>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D1D7F" w:rsidRDefault="00BD1D7F">
      <w:pPr>
        <w:spacing w:line="7" w:lineRule="exact"/>
        <w:rPr>
          <w:sz w:val="20"/>
          <w:szCs w:val="20"/>
        </w:rPr>
      </w:pPr>
    </w:p>
    <w:p w:rsidR="00BD1D7F" w:rsidRDefault="007860A4">
      <w:pPr>
        <w:ind w:left="720"/>
        <w:rPr>
          <w:sz w:val="20"/>
          <w:szCs w:val="20"/>
        </w:rPr>
      </w:pPr>
      <w:r>
        <w:rPr>
          <w:rFonts w:eastAsia="Times New Roman"/>
        </w:rPr>
        <w:t>Форма. Разнообразие форм предметного мира и передача их на плоскости и в пространстве.</w:t>
      </w:r>
    </w:p>
    <w:p w:rsidR="00BD1D7F" w:rsidRDefault="00BD1D7F">
      <w:pPr>
        <w:spacing w:line="138" w:lineRule="exact"/>
        <w:rPr>
          <w:sz w:val="20"/>
          <w:szCs w:val="20"/>
        </w:rPr>
      </w:pPr>
    </w:p>
    <w:p w:rsidR="00BD1D7F" w:rsidRDefault="007860A4">
      <w:pPr>
        <w:rPr>
          <w:sz w:val="20"/>
          <w:szCs w:val="20"/>
        </w:rPr>
      </w:pPr>
      <w:r>
        <w:rPr>
          <w:rFonts w:eastAsia="Times New Roman"/>
          <w:sz w:val="21"/>
          <w:szCs w:val="21"/>
        </w:rPr>
        <w:t>Сходство и контраст форм. Простые геометрические формы. Природные формы. Трансформация форм.</w:t>
      </w:r>
    </w:p>
    <w:p w:rsidR="00BD1D7F" w:rsidRDefault="00BD1D7F">
      <w:pPr>
        <w:spacing w:line="131" w:lineRule="exact"/>
        <w:rPr>
          <w:sz w:val="20"/>
          <w:szCs w:val="20"/>
        </w:rPr>
      </w:pPr>
    </w:p>
    <w:p w:rsidR="00BD1D7F" w:rsidRDefault="007860A4">
      <w:pPr>
        <w:rPr>
          <w:sz w:val="20"/>
          <w:szCs w:val="20"/>
        </w:rPr>
      </w:pPr>
      <w:r>
        <w:rPr>
          <w:rFonts w:eastAsia="Times New Roman"/>
        </w:rPr>
        <w:t>Влияние формы предмета на представление о его характере. Силуэт.</w:t>
      </w:r>
    </w:p>
    <w:p w:rsidR="00BD1D7F" w:rsidRDefault="00BD1D7F">
      <w:pPr>
        <w:spacing w:line="126" w:lineRule="exact"/>
        <w:rPr>
          <w:sz w:val="20"/>
          <w:szCs w:val="20"/>
        </w:rPr>
      </w:pPr>
    </w:p>
    <w:p w:rsidR="00BD1D7F" w:rsidRDefault="007860A4">
      <w:pPr>
        <w:tabs>
          <w:tab w:val="left" w:pos="1580"/>
          <w:tab w:val="left" w:pos="2400"/>
          <w:tab w:val="left" w:pos="2720"/>
          <w:tab w:val="left" w:pos="4160"/>
          <w:tab w:val="left" w:pos="4500"/>
          <w:tab w:val="left" w:pos="5260"/>
          <w:tab w:val="left" w:pos="5680"/>
          <w:tab w:val="left" w:pos="6920"/>
          <w:tab w:val="left" w:pos="7960"/>
          <w:tab w:val="left" w:pos="9020"/>
        </w:tabs>
        <w:ind w:left="720"/>
        <w:rPr>
          <w:sz w:val="20"/>
          <w:szCs w:val="20"/>
        </w:rPr>
      </w:pPr>
      <w:r>
        <w:rPr>
          <w:rFonts w:eastAsia="Times New Roman"/>
        </w:rPr>
        <w:t>Объём.</w:t>
      </w:r>
      <w:r>
        <w:rPr>
          <w:rFonts w:eastAsia="Times New Roman"/>
        </w:rPr>
        <w:tab/>
        <w:t>Объём</w:t>
      </w:r>
      <w:r>
        <w:rPr>
          <w:rFonts w:eastAsia="Times New Roman"/>
        </w:rPr>
        <w:tab/>
        <w:t>в</w:t>
      </w:r>
      <w:r>
        <w:rPr>
          <w:rFonts w:eastAsia="Times New Roman"/>
        </w:rPr>
        <w:tab/>
        <w:t>пространстве</w:t>
      </w:r>
      <w:r>
        <w:rPr>
          <w:rFonts w:eastAsia="Times New Roman"/>
        </w:rPr>
        <w:tab/>
        <w:t>и</w:t>
      </w:r>
      <w:r>
        <w:rPr>
          <w:rFonts w:eastAsia="Times New Roman"/>
        </w:rPr>
        <w:tab/>
        <w:t>объём</w:t>
      </w:r>
      <w:r>
        <w:rPr>
          <w:rFonts w:eastAsia="Times New Roman"/>
        </w:rPr>
        <w:tab/>
        <w:t>на</w:t>
      </w:r>
      <w:r>
        <w:rPr>
          <w:rFonts w:eastAsia="Times New Roman"/>
        </w:rPr>
        <w:tab/>
        <w:t>плоскости.</w:t>
      </w:r>
      <w:r>
        <w:rPr>
          <w:rFonts w:eastAsia="Times New Roman"/>
        </w:rPr>
        <w:tab/>
        <w:t>Способы</w:t>
      </w:r>
      <w:r>
        <w:rPr>
          <w:rFonts w:eastAsia="Times New Roman"/>
        </w:rPr>
        <w:tab/>
        <w:t>передачи</w:t>
      </w:r>
      <w:r>
        <w:rPr>
          <w:sz w:val="20"/>
          <w:szCs w:val="20"/>
        </w:rPr>
        <w:tab/>
      </w:r>
      <w:r>
        <w:rPr>
          <w:rFonts w:eastAsia="Times New Roman"/>
          <w:sz w:val="21"/>
          <w:szCs w:val="21"/>
        </w:rPr>
        <w:t>объёма.</w:t>
      </w:r>
    </w:p>
    <w:p w:rsidR="00BD1D7F" w:rsidRDefault="00BD1D7F">
      <w:pPr>
        <w:spacing w:line="126" w:lineRule="exact"/>
        <w:rPr>
          <w:sz w:val="20"/>
          <w:szCs w:val="20"/>
        </w:rPr>
      </w:pPr>
    </w:p>
    <w:p w:rsidR="00BD1D7F" w:rsidRDefault="007860A4">
      <w:pPr>
        <w:rPr>
          <w:sz w:val="20"/>
          <w:szCs w:val="20"/>
        </w:rPr>
      </w:pPr>
      <w:r>
        <w:rPr>
          <w:rFonts w:eastAsia="Times New Roman"/>
        </w:rPr>
        <w:t>Выразительность объёмных композиций.</w:t>
      </w:r>
    </w:p>
    <w:p w:rsidR="00BD1D7F" w:rsidRDefault="00BD1D7F">
      <w:pPr>
        <w:spacing w:line="138" w:lineRule="exact"/>
        <w:rPr>
          <w:sz w:val="20"/>
          <w:szCs w:val="20"/>
        </w:rPr>
      </w:pPr>
    </w:p>
    <w:p w:rsidR="00BD1D7F" w:rsidRDefault="007860A4">
      <w:pPr>
        <w:spacing w:line="356" w:lineRule="auto"/>
        <w:ind w:firstLine="721"/>
        <w:jc w:val="both"/>
        <w:rPr>
          <w:sz w:val="20"/>
          <w:szCs w:val="20"/>
        </w:rPr>
      </w:pPr>
      <w:r>
        <w:rPr>
          <w:rFonts w:eastAsia="Times New Roman"/>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D1D7F" w:rsidRDefault="00BD1D7F">
      <w:pPr>
        <w:spacing w:line="5" w:lineRule="exact"/>
        <w:rPr>
          <w:sz w:val="20"/>
          <w:szCs w:val="20"/>
        </w:rPr>
      </w:pPr>
    </w:p>
    <w:p w:rsidR="00BD1D7F" w:rsidRDefault="007860A4">
      <w:pPr>
        <w:ind w:left="720"/>
        <w:rPr>
          <w:sz w:val="20"/>
          <w:szCs w:val="20"/>
        </w:rPr>
      </w:pPr>
      <w:r>
        <w:rPr>
          <w:rFonts w:eastAsia="Times New Roman"/>
        </w:rPr>
        <w:t>Значимые темы искусства. О чём говорит искусство?</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BD1D7F" w:rsidRDefault="00BD1D7F">
      <w:pPr>
        <w:spacing w:line="15" w:lineRule="exact"/>
        <w:rPr>
          <w:sz w:val="20"/>
          <w:szCs w:val="20"/>
        </w:rPr>
      </w:pPr>
    </w:p>
    <w:p w:rsidR="00BD1D7F" w:rsidRDefault="007860A4">
      <w:pPr>
        <w:spacing w:line="349" w:lineRule="auto"/>
        <w:ind w:firstLine="721"/>
        <w:jc w:val="both"/>
        <w:rPr>
          <w:sz w:val="20"/>
          <w:szCs w:val="20"/>
        </w:rPr>
      </w:pPr>
      <w:r>
        <w:rPr>
          <w:rFonts w:eastAsia="Times New Roman"/>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w:t>
      </w:r>
    </w:p>
    <w:p w:rsidR="00BD1D7F" w:rsidRDefault="00BD1D7F">
      <w:pPr>
        <w:spacing w:line="88" w:lineRule="exact"/>
        <w:rPr>
          <w:sz w:val="20"/>
          <w:szCs w:val="20"/>
        </w:rPr>
      </w:pPr>
    </w:p>
    <w:p w:rsidR="00BD1D7F" w:rsidRDefault="007860A4">
      <w:pPr>
        <w:rPr>
          <w:sz w:val="20"/>
          <w:szCs w:val="20"/>
        </w:rPr>
      </w:pPr>
      <w:proofErr w:type="gramStart"/>
      <w:r>
        <w:rPr>
          <w:rFonts w:eastAsia="Times New Roman"/>
        </w:rPr>
        <w:t>произведениях авторов - представителей разных культур, народов, стран (например, А. К. Саврасов, И.</w:t>
      </w:r>
      <w:proofErr w:type="gramEnd"/>
    </w:p>
    <w:p w:rsidR="00BD1D7F" w:rsidRDefault="00BD1D7F">
      <w:pPr>
        <w:spacing w:line="126" w:lineRule="exact"/>
        <w:rPr>
          <w:sz w:val="20"/>
          <w:szCs w:val="20"/>
        </w:rPr>
      </w:pPr>
    </w:p>
    <w:p w:rsidR="00BD1D7F" w:rsidRDefault="007860A4">
      <w:pPr>
        <w:rPr>
          <w:sz w:val="20"/>
          <w:szCs w:val="20"/>
        </w:rPr>
      </w:pPr>
      <w:r>
        <w:rPr>
          <w:rFonts w:eastAsia="Times New Roman"/>
        </w:rPr>
        <w:t>И. Левитан, И. И. Шишкин, Н. К. Рерих, К. Моне, П. Сезанн, В. Ван Гог и др.).</w:t>
      </w:r>
    </w:p>
    <w:p w:rsidR="00BD1D7F" w:rsidRDefault="00BD1D7F">
      <w:pPr>
        <w:spacing w:line="138" w:lineRule="exact"/>
        <w:rPr>
          <w:sz w:val="20"/>
          <w:szCs w:val="20"/>
        </w:rPr>
      </w:pPr>
    </w:p>
    <w:p w:rsidR="00BD1D7F" w:rsidRDefault="007860A4">
      <w:pPr>
        <w:spacing w:line="348" w:lineRule="auto"/>
        <w:ind w:firstLine="721"/>
        <w:jc w:val="both"/>
        <w:rPr>
          <w:sz w:val="20"/>
          <w:szCs w:val="20"/>
        </w:rPr>
      </w:pPr>
      <w:r>
        <w:rPr>
          <w:rFonts w:eastAsia="Times New Roman"/>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p>
    <w:p w:rsidR="00BD1D7F" w:rsidRDefault="00BD1D7F">
      <w:pPr>
        <w:spacing w:line="25" w:lineRule="exact"/>
        <w:rPr>
          <w:sz w:val="20"/>
          <w:szCs w:val="20"/>
        </w:rPr>
      </w:pPr>
    </w:p>
    <w:p w:rsidR="00BD1D7F" w:rsidRDefault="007860A4">
      <w:pPr>
        <w:spacing w:line="353" w:lineRule="auto"/>
        <w:ind w:firstLine="721"/>
        <w:jc w:val="both"/>
        <w:rPr>
          <w:sz w:val="20"/>
          <w:szCs w:val="20"/>
        </w:rPr>
      </w:pPr>
      <w:r>
        <w:rPr>
          <w:rFonts w:eastAsia="Times New Roman"/>
        </w:rPr>
        <w:t>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BD1D7F" w:rsidRDefault="00BD1D7F">
      <w:pPr>
        <w:spacing w:line="19" w:lineRule="exact"/>
        <w:rPr>
          <w:sz w:val="20"/>
          <w:szCs w:val="20"/>
        </w:rPr>
      </w:pPr>
    </w:p>
    <w:p w:rsidR="00BD1D7F" w:rsidRDefault="007860A4">
      <w:pPr>
        <w:spacing w:line="357" w:lineRule="auto"/>
        <w:ind w:firstLine="721"/>
        <w:jc w:val="both"/>
        <w:rPr>
          <w:sz w:val="20"/>
          <w:szCs w:val="20"/>
        </w:rPr>
      </w:pPr>
      <w:r>
        <w:rPr>
          <w:rFonts w:eastAsia="Times New Roman"/>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BD1D7F" w:rsidRDefault="00BD1D7F">
      <w:pPr>
        <w:spacing w:line="15" w:lineRule="exact"/>
        <w:rPr>
          <w:sz w:val="20"/>
          <w:szCs w:val="20"/>
        </w:rPr>
      </w:pPr>
    </w:p>
    <w:p w:rsidR="00BD1D7F" w:rsidRDefault="007860A4">
      <w:pPr>
        <w:spacing w:line="376" w:lineRule="auto"/>
        <w:ind w:firstLine="721"/>
        <w:jc w:val="both"/>
        <w:rPr>
          <w:sz w:val="20"/>
          <w:szCs w:val="20"/>
        </w:rPr>
      </w:pPr>
      <w:r>
        <w:rPr>
          <w:rFonts w:eastAsia="Times New Roman"/>
          <w:sz w:val="21"/>
          <w:szCs w:val="21"/>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Искусство дарит людям красоту. Искусство вокруг нас сегодня. Использование </w:t>
      </w:r>
      <w:r>
        <w:rPr>
          <w:rFonts w:eastAsia="Times New Roman"/>
          <w:sz w:val="21"/>
          <w:szCs w:val="21"/>
        </w:rPr>
        <w:lastRenderedPageBreak/>
        <w:t>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BD1D7F" w:rsidRDefault="00BD1D7F">
      <w:pPr>
        <w:spacing w:line="5" w:lineRule="exact"/>
        <w:rPr>
          <w:sz w:val="20"/>
          <w:szCs w:val="20"/>
        </w:rPr>
      </w:pPr>
    </w:p>
    <w:p w:rsidR="00BD1D7F" w:rsidRDefault="007860A4">
      <w:pPr>
        <w:ind w:left="720"/>
        <w:rPr>
          <w:sz w:val="20"/>
          <w:szCs w:val="20"/>
        </w:rPr>
      </w:pPr>
      <w:r>
        <w:rPr>
          <w:rFonts w:eastAsia="Times New Roman"/>
        </w:rPr>
        <w:t>Опыт художественно-творческой деятельности.</w:t>
      </w:r>
    </w:p>
    <w:p w:rsidR="00BD1D7F" w:rsidRDefault="00BD1D7F">
      <w:pPr>
        <w:spacing w:line="138" w:lineRule="exact"/>
        <w:rPr>
          <w:sz w:val="20"/>
          <w:szCs w:val="20"/>
        </w:rPr>
      </w:pPr>
    </w:p>
    <w:p w:rsidR="00BD1D7F" w:rsidRDefault="007860A4">
      <w:pPr>
        <w:spacing w:line="348" w:lineRule="auto"/>
        <w:ind w:firstLine="721"/>
        <w:jc w:val="both"/>
        <w:rPr>
          <w:sz w:val="20"/>
          <w:szCs w:val="20"/>
        </w:rPr>
      </w:pPr>
      <w:r>
        <w:rPr>
          <w:rFonts w:eastAsia="Times New Roman"/>
        </w:rPr>
        <w:t>Участие в различных видах изобразительной, декоративно прикладной и художественно-конструкторской деятельности.</w:t>
      </w:r>
    </w:p>
    <w:p w:rsidR="00BD1D7F" w:rsidRDefault="00BD1D7F">
      <w:pPr>
        <w:spacing w:line="13" w:lineRule="exact"/>
        <w:rPr>
          <w:sz w:val="20"/>
          <w:szCs w:val="20"/>
        </w:rPr>
      </w:pPr>
    </w:p>
    <w:p w:rsidR="00BD1D7F" w:rsidRDefault="007860A4">
      <w:pPr>
        <w:tabs>
          <w:tab w:val="left" w:pos="1800"/>
          <w:tab w:val="left" w:pos="2540"/>
          <w:tab w:val="left" w:pos="3560"/>
          <w:tab w:val="left" w:pos="4760"/>
          <w:tab w:val="left" w:pos="6120"/>
          <w:tab w:val="left" w:pos="8780"/>
        </w:tabs>
        <w:ind w:left="720"/>
        <w:rPr>
          <w:sz w:val="20"/>
          <w:szCs w:val="20"/>
        </w:rPr>
      </w:pPr>
      <w:r>
        <w:rPr>
          <w:rFonts w:eastAsia="Times New Roman"/>
        </w:rPr>
        <w:t>Освоение</w:t>
      </w:r>
      <w:r>
        <w:rPr>
          <w:rFonts w:eastAsia="Times New Roman"/>
        </w:rPr>
        <w:tab/>
        <w:t>основ</w:t>
      </w:r>
      <w:r>
        <w:rPr>
          <w:rFonts w:eastAsia="Times New Roman"/>
        </w:rPr>
        <w:tab/>
        <w:t>рисунка,</w:t>
      </w:r>
      <w:r>
        <w:rPr>
          <w:rFonts w:eastAsia="Times New Roman"/>
        </w:rPr>
        <w:tab/>
        <w:t>живописи,</w:t>
      </w:r>
      <w:r>
        <w:rPr>
          <w:rFonts w:eastAsia="Times New Roman"/>
        </w:rPr>
        <w:tab/>
        <w:t>скульптуры,</w:t>
      </w:r>
      <w:r>
        <w:rPr>
          <w:rFonts w:eastAsia="Times New Roman"/>
        </w:rPr>
        <w:tab/>
        <w:t>декоративно-прикладного</w:t>
      </w:r>
      <w:r>
        <w:rPr>
          <w:sz w:val="20"/>
          <w:szCs w:val="20"/>
        </w:rPr>
        <w:tab/>
      </w:r>
      <w:r>
        <w:rPr>
          <w:rFonts w:eastAsia="Times New Roman"/>
          <w:sz w:val="21"/>
          <w:szCs w:val="21"/>
        </w:rPr>
        <w:t>искусства.</w:t>
      </w:r>
    </w:p>
    <w:p w:rsidR="00BD1D7F" w:rsidRDefault="00BD1D7F">
      <w:pPr>
        <w:spacing w:line="127" w:lineRule="exact"/>
        <w:rPr>
          <w:sz w:val="20"/>
          <w:szCs w:val="20"/>
        </w:rPr>
      </w:pPr>
    </w:p>
    <w:p w:rsidR="00BD1D7F" w:rsidRDefault="007860A4">
      <w:pPr>
        <w:rPr>
          <w:sz w:val="20"/>
          <w:szCs w:val="20"/>
        </w:rPr>
      </w:pPr>
      <w:r>
        <w:rPr>
          <w:rFonts w:eastAsia="Times New Roman"/>
        </w:rPr>
        <w:t>Изображение с натуры, по памяти и воображению (натюрморт, пейзаж, человек, животные, растения).</w:t>
      </w:r>
    </w:p>
    <w:p w:rsidR="00BD1D7F" w:rsidRDefault="00BD1D7F">
      <w:pPr>
        <w:spacing w:line="138" w:lineRule="exact"/>
        <w:rPr>
          <w:sz w:val="20"/>
          <w:szCs w:val="20"/>
        </w:rPr>
      </w:pPr>
    </w:p>
    <w:p w:rsidR="00BD1D7F" w:rsidRDefault="007860A4">
      <w:pPr>
        <w:spacing w:line="348" w:lineRule="auto"/>
        <w:ind w:right="20" w:firstLine="721"/>
        <w:jc w:val="both"/>
        <w:rPr>
          <w:sz w:val="20"/>
          <w:szCs w:val="20"/>
        </w:rPr>
      </w:pPr>
      <w:r>
        <w:rPr>
          <w:rFonts w:eastAsia="Times New Roman"/>
        </w:rPr>
        <w:t>Овладение основами художественной грамоты: композицией, формой, ритмом, линией, цветом, объёмом, фактурой.</w:t>
      </w:r>
    </w:p>
    <w:p w:rsidR="00BD1D7F" w:rsidRDefault="00BD1D7F">
      <w:pPr>
        <w:spacing w:line="13" w:lineRule="exact"/>
        <w:rPr>
          <w:sz w:val="20"/>
          <w:szCs w:val="20"/>
        </w:rPr>
      </w:pPr>
    </w:p>
    <w:p w:rsidR="00BD1D7F" w:rsidRDefault="007860A4">
      <w:pPr>
        <w:ind w:left="720"/>
        <w:rPr>
          <w:sz w:val="20"/>
          <w:szCs w:val="20"/>
        </w:rPr>
      </w:pPr>
      <w:r>
        <w:rPr>
          <w:rFonts w:eastAsia="Times New Roman"/>
        </w:rPr>
        <w:t>Представление о работе в графическом и растровом редакторе на компьютере.</w:t>
      </w:r>
    </w:p>
    <w:p w:rsidR="00BD1D7F" w:rsidRDefault="00BD1D7F">
      <w:pPr>
        <w:spacing w:line="126" w:lineRule="exact"/>
        <w:rPr>
          <w:sz w:val="20"/>
          <w:szCs w:val="20"/>
        </w:rPr>
      </w:pPr>
    </w:p>
    <w:p w:rsidR="00BD1D7F" w:rsidRDefault="007860A4">
      <w:pPr>
        <w:ind w:left="720"/>
        <w:rPr>
          <w:sz w:val="20"/>
          <w:szCs w:val="20"/>
        </w:rPr>
      </w:pPr>
      <w:r>
        <w:rPr>
          <w:rFonts w:eastAsia="Times New Roman"/>
        </w:rPr>
        <w:t>Создание моделей предметов бытового окружения человека.</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t>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BD1D7F" w:rsidRDefault="00BD1D7F">
      <w:pPr>
        <w:spacing w:line="18" w:lineRule="exact"/>
        <w:rPr>
          <w:sz w:val="20"/>
          <w:szCs w:val="20"/>
        </w:rPr>
      </w:pPr>
    </w:p>
    <w:p w:rsidR="00BD1D7F" w:rsidRDefault="007860A4">
      <w:pPr>
        <w:spacing w:line="348" w:lineRule="auto"/>
        <w:ind w:firstLine="721"/>
        <w:jc w:val="both"/>
        <w:rPr>
          <w:sz w:val="20"/>
          <w:szCs w:val="20"/>
        </w:rPr>
      </w:pPr>
      <w:r>
        <w:rPr>
          <w:rFonts w:eastAsia="Times New Roman"/>
        </w:rPr>
        <w:t>Передача настроения в творческой работе с помощью цвета, тона, композиции, пространства, линии, штриха, пятна, объёма, фактуры материала.</w:t>
      </w:r>
    </w:p>
    <w:p w:rsidR="00BD1D7F" w:rsidRDefault="00BD1D7F">
      <w:pPr>
        <w:spacing w:line="14" w:lineRule="exact"/>
        <w:rPr>
          <w:sz w:val="20"/>
          <w:szCs w:val="20"/>
        </w:rPr>
      </w:pPr>
    </w:p>
    <w:p w:rsidR="00BD1D7F" w:rsidRDefault="007860A4">
      <w:pPr>
        <w:jc w:val="right"/>
        <w:rPr>
          <w:sz w:val="20"/>
          <w:szCs w:val="20"/>
        </w:rPr>
      </w:pPr>
      <w:r>
        <w:rPr>
          <w:rFonts w:eastAsia="Times New Roman"/>
        </w:rPr>
        <w:t>Использование в индивидуальной и коллективной деятельности различных художественных</w:t>
      </w:r>
    </w:p>
    <w:p w:rsidR="00BD1D7F" w:rsidRDefault="00BD1D7F">
      <w:pPr>
        <w:spacing w:line="203" w:lineRule="exact"/>
        <w:rPr>
          <w:sz w:val="20"/>
          <w:szCs w:val="20"/>
        </w:rPr>
      </w:pPr>
    </w:p>
    <w:p w:rsidR="00BD1D7F" w:rsidRDefault="007860A4">
      <w:pPr>
        <w:spacing w:line="354" w:lineRule="auto"/>
        <w:jc w:val="both"/>
        <w:rPr>
          <w:sz w:val="20"/>
          <w:szCs w:val="20"/>
        </w:rPr>
      </w:pPr>
      <w:proofErr w:type="gramStart"/>
      <w:r>
        <w:rPr>
          <w:rFonts w:eastAsia="Times New Roman"/>
        </w:rPr>
        <w:t>техник и материалов: коллажа, граттажа, аппликации,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BD1D7F" w:rsidRDefault="00BD1D7F">
      <w:pPr>
        <w:spacing w:line="18" w:lineRule="exact"/>
        <w:rPr>
          <w:sz w:val="20"/>
          <w:szCs w:val="20"/>
        </w:rPr>
      </w:pPr>
    </w:p>
    <w:p w:rsidR="00BD1D7F" w:rsidRDefault="007860A4">
      <w:pPr>
        <w:spacing w:line="349" w:lineRule="auto"/>
        <w:ind w:firstLine="721"/>
        <w:jc w:val="both"/>
        <w:rPr>
          <w:sz w:val="20"/>
          <w:szCs w:val="20"/>
        </w:rPr>
      </w:pPr>
      <w:r>
        <w:rPr>
          <w:rFonts w:eastAsia="Times New Roman"/>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BD1D7F" w:rsidRDefault="00BD1D7F">
      <w:pPr>
        <w:spacing w:line="17" w:lineRule="exact"/>
        <w:rPr>
          <w:sz w:val="20"/>
          <w:szCs w:val="20"/>
        </w:rPr>
      </w:pPr>
    </w:p>
    <w:p w:rsidR="00BD1D7F" w:rsidRDefault="007860A4">
      <w:pPr>
        <w:ind w:left="720"/>
        <w:rPr>
          <w:sz w:val="20"/>
          <w:szCs w:val="20"/>
        </w:rPr>
      </w:pPr>
      <w:r>
        <w:rPr>
          <w:rFonts w:eastAsia="Times New Roman"/>
        </w:rPr>
        <w:t>Музыка</w:t>
      </w:r>
    </w:p>
    <w:p w:rsidR="00BD1D7F" w:rsidRDefault="00BD1D7F">
      <w:pPr>
        <w:spacing w:line="126" w:lineRule="exact"/>
        <w:rPr>
          <w:sz w:val="20"/>
          <w:szCs w:val="20"/>
        </w:rPr>
      </w:pPr>
    </w:p>
    <w:p w:rsidR="00BD1D7F" w:rsidRDefault="007860A4">
      <w:pPr>
        <w:ind w:left="720"/>
        <w:rPr>
          <w:sz w:val="20"/>
          <w:szCs w:val="20"/>
        </w:rPr>
      </w:pPr>
      <w:r>
        <w:rPr>
          <w:rFonts w:eastAsia="Times New Roman"/>
        </w:rPr>
        <w:t>Мир музыкальных звуков</w:t>
      </w:r>
    </w:p>
    <w:p w:rsidR="00BD1D7F" w:rsidRDefault="00BD1D7F">
      <w:pPr>
        <w:spacing w:line="138" w:lineRule="exact"/>
        <w:rPr>
          <w:sz w:val="20"/>
          <w:szCs w:val="20"/>
        </w:rPr>
      </w:pPr>
    </w:p>
    <w:p w:rsidR="00BD1D7F" w:rsidRDefault="007860A4">
      <w:pPr>
        <w:spacing w:line="348" w:lineRule="auto"/>
        <w:ind w:right="20" w:firstLine="721"/>
        <w:jc w:val="both"/>
        <w:rPr>
          <w:sz w:val="20"/>
          <w:szCs w:val="20"/>
        </w:rPr>
      </w:pPr>
      <w:r>
        <w:rPr>
          <w:rFonts w:eastAsia="Times New Roman"/>
        </w:rPr>
        <w:t>Классификация музыкальных звуков. Свойства музыкального звука: тембр, длительность, громкость, высота.</w:t>
      </w:r>
    </w:p>
    <w:p w:rsidR="00BD1D7F" w:rsidRDefault="00BD1D7F">
      <w:pPr>
        <w:spacing w:line="14" w:lineRule="exact"/>
        <w:rPr>
          <w:sz w:val="20"/>
          <w:szCs w:val="20"/>
        </w:rPr>
      </w:pPr>
    </w:p>
    <w:p w:rsidR="00BD1D7F" w:rsidRDefault="007860A4">
      <w:pPr>
        <w:ind w:left="720"/>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t>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BD1D7F" w:rsidRDefault="00BD1D7F">
      <w:pPr>
        <w:spacing w:line="15" w:lineRule="exact"/>
        <w:rPr>
          <w:sz w:val="20"/>
          <w:szCs w:val="20"/>
        </w:rPr>
      </w:pPr>
    </w:p>
    <w:p w:rsidR="00BD1D7F" w:rsidRDefault="007860A4">
      <w:pPr>
        <w:spacing w:line="348" w:lineRule="auto"/>
        <w:ind w:firstLine="721"/>
        <w:jc w:val="both"/>
        <w:rPr>
          <w:sz w:val="20"/>
          <w:szCs w:val="20"/>
        </w:rPr>
      </w:pPr>
      <w:r>
        <w:rPr>
          <w:rFonts w:eastAsia="Times New Roman"/>
        </w:rPr>
        <w:t>Игра на элементарных музыкальных инструментах в ансамбле. Первые опыты игры детей на инструментах, различных по способам звукоизвлечения, тембрам.</w:t>
      </w:r>
    </w:p>
    <w:p w:rsidR="00BD1D7F" w:rsidRDefault="00BD1D7F">
      <w:pPr>
        <w:spacing w:line="25" w:lineRule="exact"/>
        <w:rPr>
          <w:sz w:val="20"/>
          <w:szCs w:val="20"/>
        </w:rPr>
      </w:pPr>
    </w:p>
    <w:p w:rsidR="00BD1D7F" w:rsidRDefault="007860A4">
      <w:pPr>
        <w:spacing w:line="354" w:lineRule="auto"/>
        <w:ind w:firstLine="721"/>
        <w:jc w:val="both"/>
        <w:rPr>
          <w:sz w:val="20"/>
          <w:szCs w:val="20"/>
        </w:rPr>
      </w:pPr>
      <w:r>
        <w:rPr>
          <w:rFonts w:eastAsia="Times New Roman"/>
        </w:rPr>
        <w:lastRenderedPageBreak/>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D1D7F" w:rsidRDefault="00BD1D7F">
      <w:pPr>
        <w:spacing w:line="7" w:lineRule="exact"/>
        <w:rPr>
          <w:sz w:val="20"/>
          <w:szCs w:val="20"/>
        </w:rPr>
      </w:pPr>
    </w:p>
    <w:p w:rsidR="00BD1D7F" w:rsidRDefault="007860A4">
      <w:pPr>
        <w:ind w:left="720"/>
        <w:rPr>
          <w:sz w:val="20"/>
          <w:szCs w:val="20"/>
        </w:rPr>
      </w:pPr>
      <w:r>
        <w:rPr>
          <w:rFonts w:eastAsia="Times New Roman"/>
        </w:rPr>
        <w:t>Ритм - движение жизни</w:t>
      </w:r>
    </w:p>
    <w:p w:rsidR="00BD1D7F" w:rsidRDefault="00BD1D7F">
      <w:pPr>
        <w:spacing w:line="126" w:lineRule="exact"/>
        <w:rPr>
          <w:sz w:val="20"/>
          <w:szCs w:val="20"/>
        </w:rPr>
      </w:pPr>
    </w:p>
    <w:p w:rsidR="00BD1D7F" w:rsidRDefault="007860A4">
      <w:pPr>
        <w:tabs>
          <w:tab w:val="left" w:pos="6080"/>
          <w:tab w:val="left" w:pos="6940"/>
          <w:tab w:val="left" w:pos="8220"/>
        </w:tabs>
        <w:ind w:left="720"/>
        <w:rPr>
          <w:sz w:val="20"/>
          <w:szCs w:val="20"/>
        </w:rPr>
      </w:pPr>
      <w:r>
        <w:rPr>
          <w:rFonts w:eastAsia="Times New Roman"/>
        </w:rPr>
        <w:t>Ритм  окружающего  мира.  Понятие  длительностей  в</w:t>
      </w:r>
      <w:r>
        <w:rPr>
          <w:rFonts w:eastAsia="Times New Roman"/>
        </w:rPr>
        <w:tab/>
        <w:t>музыке.</w:t>
      </w:r>
      <w:r>
        <w:rPr>
          <w:rFonts w:eastAsia="Times New Roman"/>
        </w:rPr>
        <w:tab/>
        <w:t>Короткие  и</w:t>
      </w:r>
      <w:r>
        <w:rPr>
          <w:rFonts w:eastAsia="Times New Roman"/>
        </w:rPr>
        <w:tab/>
        <w:t>длинные  звуки.</w:t>
      </w:r>
    </w:p>
    <w:p w:rsidR="00BD1D7F" w:rsidRDefault="00BD1D7F">
      <w:pPr>
        <w:spacing w:line="126" w:lineRule="exact"/>
        <w:rPr>
          <w:sz w:val="20"/>
          <w:szCs w:val="20"/>
        </w:rPr>
      </w:pPr>
    </w:p>
    <w:p w:rsidR="00BD1D7F" w:rsidRDefault="007860A4">
      <w:pPr>
        <w:rPr>
          <w:sz w:val="20"/>
          <w:szCs w:val="20"/>
        </w:rPr>
      </w:pPr>
      <w:r>
        <w:rPr>
          <w:rFonts w:eastAsia="Times New Roman"/>
        </w:rPr>
        <w:t>Ритмический рисунок. Акцент в музыке: сильная и слабая доли.</w:t>
      </w:r>
    </w:p>
    <w:p w:rsidR="00BD1D7F" w:rsidRDefault="00BD1D7F">
      <w:pPr>
        <w:spacing w:line="131" w:lineRule="exact"/>
        <w:rPr>
          <w:sz w:val="20"/>
          <w:szCs w:val="20"/>
        </w:rPr>
      </w:pPr>
    </w:p>
    <w:p w:rsidR="00BD1D7F" w:rsidRDefault="007860A4">
      <w:pPr>
        <w:ind w:left="720"/>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56" w:lineRule="auto"/>
        <w:ind w:firstLine="721"/>
        <w:jc w:val="both"/>
        <w:rPr>
          <w:sz w:val="20"/>
          <w:szCs w:val="20"/>
        </w:rPr>
      </w:pPr>
      <w:r>
        <w:rPr>
          <w:rFonts w:eastAsia="Times New Roman"/>
        </w:rPr>
        <w:t>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w:t>
      </w:r>
    </w:p>
    <w:p w:rsidR="00BD1D7F" w:rsidRDefault="00BD1D7F">
      <w:pPr>
        <w:spacing w:line="16" w:lineRule="exact"/>
        <w:rPr>
          <w:sz w:val="20"/>
          <w:szCs w:val="20"/>
        </w:rPr>
      </w:pPr>
    </w:p>
    <w:p w:rsidR="00BD1D7F" w:rsidRDefault="007860A4">
      <w:pPr>
        <w:spacing w:line="348" w:lineRule="auto"/>
        <w:ind w:firstLine="721"/>
        <w:jc w:val="both"/>
        <w:rPr>
          <w:sz w:val="20"/>
          <w:szCs w:val="20"/>
        </w:rPr>
      </w:pPr>
      <w:r>
        <w:rPr>
          <w:rFonts w:eastAsia="Times New Roman"/>
        </w:rPr>
        <w:t>Игра в детском шумовом оркестре. Простые ритмические аккомпанементы к музыкальным произведениям.</w:t>
      </w:r>
    </w:p>
    <w:p w:rsidR="00BD1D7F" w:rsidRDefault="00BD1D7F">
      <w:pPr>
        <w:spacing w:line="25" w:lineRule="exact"/>
        <w:rPr>
          <w:sz w:val="20"/>
          <w:szCs w:val="20"/>
        </w:rPr>
      </w:pPr>
    </w:p>
    <w:p w:rsidR="00BD1D7F" w:rsidRDefault="007860A4">
      <w:pPr>
        <w:spacing w:line="357" w:lineRule="auto"/>
        <w:ind w:firstLine="721"/>
        <w:jc w:val="both"/>
        <w:rPr>
          <w:sz w:val="20"/>
          <w:szCs w:val="20"/>
        </w:rPr>
      </w:pPr>
      <w:r>
        <w:rPr>
          <w:rFonts w:eastAsia="Times New Roman"/>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 Д. Шостакович «Шарманка», «Марш»; М. И. Глинка «Полька», П. 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D1D7F" w:rsidRDefault="00BD1D7F">
      <w:pPr>
        <w:spacing w:line="10" w:lineRule="exact"/>
        <w:rPr>
          <w:sz w:val="20"/>
          <w:szCs w:val="20"/>
        </w:rPr>
      </w:pPr>
    </w:p>
    <w:p w:rsidR="00BD1D7F" w:rsidRDefault="007860A4">
      <w:pPr>
        <w:ind w:left="720"/>
        <w:rPr>
          <w:sz w:val="20"/>
          <w:szCs w:val="20"/>
        </w:rPr>
      </w:pPr>
      <w:r>
        <w:rPr>
          <w:rFonts w:eastAsia="Times New Roman"/>
        </w:rPr>
        <w:t>Мелодия - царица музыки</w:t>
      </w:r>
    </w:p>
    <w:p w:rsidR="00BD1D7F" w:rsidRDefault="00BD1D7F">
      <w:pPr>
        <w:spacing w:line="203" w:lineRule="exact"/>
        <w:rPr>
          <w:sz w:val="20"/>
          <w:szCs w:val="20"/>
        </w:rPr>
      </w:pPr>
    </w:p>
    <w:p w:rsidR="00BD1D7F" w:rsidRDefault="007860A4">
      <w:pPr>
        <w:spacing w:line="354" w:lineRule="auto"/>
        <w:ind w:left="3" w:firstLine="721"/>
        <w:jc w:val="both"/>
        <w:rPr>
          <w:sz w:val="20"/>
          <w:szCs w:val="20"/>
        </w:rPr>
      </w:pPr>
      <w:r>
        <w:rPr>
          <w:rFonts w:eastAsia="Times New Roman"/>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BD1D7F" w:rsidRDefault="00BD1D7F">
      <w:pPr>
        <w:spacing w:line="7" w:lineRule="exact"/>
        <w:rPr>
          <w:sz w:val="20"/>
          <w:szCs w:val="20"/>
        </w:rPr>
      </w:pPr>
    </w:p>
    <w:p w:rsidR="00BD1D7F" w:rsidRDefault="007860A4">
      <w:pPr>
        <w:ind w:left="723"/>
        <w:rPr>
          <w:sz w:val="20"/>
          <w:szCs w:val="20"/>
        </w:rPr>
      </w:pPr>
      <w:r>
        <w:rPr>
          <w:rFonts w:eastAsia="Times New Roman"/>
        </w:rPr>
        <w:t>Содержание обучения по видам деятельности:</w:t>
      </w:r>
    </w:p>
    <w:p w:rsidR="00BD1D7F" w:rsidRDefault="00BD1D7F">
      <w:pPr>
        <w:spacing w:line="127" w:lineRule="exact"/>
        <w:rPr>
          <w:sz w:val="20"/>
          <w:szCs w:val="20"/>
        </w:rPr>
      </w:pPr>
    </w:p>
    <w:p w:rsidR="00BD1D7F" w:rsidRDefault="007860A4">
      <w:pPr>
        <w:ind w:left="723"/>
        <w:rPr>
          <w:sz w:val="20"/>
          <w:szCs w:val="20"/>
        </w:rPr>
      </w:pPr>
      <w:r>
        <w:rPr>
          <w:rFonts w:eastAsia="Times New Roman"/>
        </w:rPr>
        <w:t>Слушание музыкальных произведений яркого интонационно-образного содержания. Примеры:</w:t>
      </w:r>
    </w:p>
    <w:p w:rsidR="00BD1D7F" w:rsidRDefault="00BD1D7F">
      <w:pPr>
        <w:spacing w:line="143" w:lineRule="exact"/>
        <w:rPr>
          <w:sz w:val="20"/>
          <w:szCs w:val="20"/>
        </w:rPr>
      </w:pPr>
    </w:p>
    <w:p w:rsidR="00BD1D7F" w:rsidRDefault="007860A4">
      <w:pPr>
        <w:numPr>
          <w:ilvl w:val="0"/>
          <w:numId w:val="196"/>
        </w:numPr>
        <w:tabs>
          <w:tab w:val="left" w:pos="233"/>
        </w:tabs>
        <w:spacing w:line="348" w:lineRule="auto"/>
        <w:ind w:left="3" w:hanging="3"/>
        <w:rPr>
          <w:rFonts w:eastAsia="Times New Roman"/>
        </w:rPr>
      </w:pPr>
      <w:r>
        <w:rPr>
          <w:rFonts w:eastAsia="Times New Roman"/>
        </w:rPr>
        <w:t>В. Свиридов «Ласковая просьба», Р. Шуман «Первая утрата», Л. ван Бетховен Симфония № 5 (начало), В. А. Моцарт Симфония № 40 (начало).</w:t>
      </w:r>
    </w:p>
    <w:p w:rsidR="00BD1D7F" w:rsidRDefault="00BD1D7F">
      <w:pPr>
        <w:spacing w:line="24" w:lineRule="exact"/>
        <w:rPr>
          <w:rFonts w:eastAsia="Times New Roman"/>
        </w:rPr>
      </w:pPr>
    </w:p>
    <w:p w:rsidR="00BD1D7F" w:rsidRDefault="007860A4">
      <w:pPr>
        <w:spacing w:line="354" w:lineRule="auto"/>
        <w:ind w:left="3" w:right="20" w:firstLine="721"/>
        <w:jc w:val="both"/>
        <w:rPr>
          <w:rFonts w:eastAsia="Times New Roman"/>
        </w:rPr>
      </w:pPr>
      <w:r>
        <w:rPr>
          <w:rFonts w:eastAsia="Times New Roman"/>
        </w:rPr>
        <w:t>Исполнение песен с плавным мелодическим движением. Разучивание и исполнение песен с постепенным движением, повторяющимися интонациями. Пение по «лесенке»; пение с применением ручных знаков.</w:t>
      </w:r>
    </w:p>
    <w:p w:rsidR="00BD1D7F" w:rsidRDefault="00BD1D7F">
      <w:pPr>
        <w:spacing w:line="18" w:lineRule="exact"/>
        <w:rPr>
          <w:rFonts w:eastAsia="Times New Roman"/>
        </w:rPr>
      </w:pPr>
    </w:p>
    <w:p w:rsidR="00BD1D7F" w:rsidRDefault="007860A4">
      <w:pPr>
        <w:spacing w:line="354" w:lineRule="auto"/>
        <w:ind w:left="3" w:firstLine="721"/>
        <w:jc w:val="both"/>
        <w:rPr>
          <w:rFonts w:eastAsia="Times New Roman"/>
        </w:rPr>
      </w:pPr>
      <w:r>
        <w:rPr>
          <w:rFonts w:eastAsia="Times New Roman"/>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 Н. Пахмутова «Кто пасется на лугу?»).</w:t>
      </w:r>
    </w:p>
    <w:p w:rsidR="00BD1D7F" w:rsidRDefault="00BD1D7F">
      <w:pPr>
        <w:spacing w:line="18" w:lineRule="exact"/>
        <w:rPr>
          <w:rFonts w:eastAsia="Times New Roman"/>
        </w:rPr>
      </w:pPr>
    </w:p>
    <w:p w:rsidR="00BD1D7F" w:rsidRDefault="007860A4">
      <w:pPr>
        <w:spacing w:line="354" w:lineRule="auto"/>
        <w:ind w:left="3" w:firstLine="721"/>
        <w:jc w:val="both"/>
        <w:rPr>
          <w:rFonts w:eastAsia="Times New Roman"/>
        </w:rPr>
      </w:pPr>
      <w:r>
        <w:rPr>
          <w:rFonts w:eastAsia="Times New Roman"/>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D1D7F" w:rsidRDefault="00BD1D7F">
      <w:pPr>
        <w:spacing w:line="6" w:lineRule="exact"/>
        <w:rPr>
          <w:rFonts w:eastAsia="Times New Roman"/>
        </w:rPr>
      </w:pPr>
    </w:p>
    <w:p w:rsidR="00BD1D7F" w:rsidRDefault="007860A4">
      <w:pPr>
        <w:ind w:left="723"/>
        <w:rPr>
          <w:rFonts w:eastAsia="Times New Roman"/>
        </w:rPr>
      </w:pPr>
      <w:r>
        <w:rPr>
          <w:rFonts w:eastAsia="Times New Roman"/>
        </w:rPr>
        <w:t>Музыкальные краски</w:t>
      </w:r>
    </w:p>
    <w:p w:rsidR="00BD1D7F" w:rsidRDefault="00BD1D7F">
      <w:pPr>
        <w:spacing w:line="137" w:lineRule="exact"/>
        <w:rPr>
          <w:rFonts w:eastAsia="Times New Roman"/>
        </w:rPr>
      </w:pPr>
    </w:p>
    <w:p w:rsidR="00BD1D7F" w:rsidRDefault="007860A4">
      <w:pPr>
        <w:spacing w:line="349" w:lineRule="auto"/>
        <w:ind w:left="3" w:firstLine="721"/>
        <w:rPr>
          <w:rFonts w:eastAsia="Times New Roman"/>
        </w:rPr>
      </w:pPr>
      <w:r>
        <w:rPr>
          <w:rFonts w:eastAsia="Times New Roman"/>
        </w:rPr>
        <w:t>Первоначальные знания о средствах музыкальной выразительности. Понятие контраста в музыке. Лад. Мажор и минор. Тоника.</w:t>
      </w:r>
    </w:p>
    <w:p w:rsidR="00BD1D7F" w:rsidRDefault="00BD1D7F">
      <w:pPr>
        <w:spacing w:line="11" w:lineRule="exact"/>
        <w:rPr>
          <w:rFonts w:eastAsia="Times New Roman"/>
        </w:rPr>
      </w:pPr>
    </w:p>
    <w:p w:rsidR="00BD1D7F" w:rsidRDefault="007860A4">
      <w:pPr>
        <w:ind w:left="723"/>
        <w:rPr>
          <w:rFonts w:eastAsia="Times New Roman"/>
        </w:rPr>
      </w:pPr>
      <w:r>
        <w:rPr>
          <w:rFonts w:eastAsia="Times New Roman"/>
        </w:rPr>
        <w:t>Содержание обучения по видам деятельности:</w:t>
      </w:r>
    </w:p>
    <w:p w:rsidR="00BD1D7F" w:rsidRDefault="00BD1D7F">
      <w:pPr>
        <w:spacing w:line="137" w:lineRule="exact"/>
        <w:rPr>
          <w:rFonts w:eastAsia="Times New Roman"/>
        </w:rPr>
      </w:pPr>
    </w:p>
    <w:p w:rsidR="00BD1D7F" w:rsidRDefault="007860A4">
      <w:pPr>
        <w:spacing w:line="358" w:lineRule="auto"/>
        <w:ind w:left="3" w:firstLine="721"/>
        <w:jc w:val="both"/>
        <w:rPr>
          <w:rFonts w:eastAsia="Times New Roman"/>
        </w:rPr>
      </w:pPr>
      <w:r>
        <w:rPr>
          <w:rFonts w:eastAsia="Times New Roman"/>
        </w:rPr>
        <w:t>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 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ван Бетховен «Весело-грустно».</w:t>
      </w:r>
    </w:p>
    <w:p w:rsidR="00BD1D7F" w:rsidRDefault="00BD1D7F">
      <w:pPr>
        <w:spacing w:line="14" w:lineRule="exact"/>
        <w:rPr>
          <w:rFonts w:eastAsia="Times New Roman"/>
        </w:rPr>
      </w:pPr>
    </w:p>
    <w:p w:rsidR="00BD1D7F" w:rsidRDefault="007860A4">
      <w:pPr>
        <w:spacing w:line="354" w:lineRule="auto"/>
        <w:ind w:left="3" w:firstLine="721"/>
        <w:jc w:val="both"/>
        <w:rPr>
          <w:rFonts w:eastAsia="Times New Roman"/>
        </w:rPr>
      </w:pPr>
      <w:r>
        <w:rPr>
          <w:rFonts w:eastAsia="Times New Roman"/>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D1D7F" w:rsidRDefault="00BD1D7F">
      <w:pPr>
        <w:spacing w:line="7" w:lineRule="exact"/>
        <w:rPr>
          <w:rFonts w:eastAsia="Times New Roman"/>
        </w:rPr>
      </w:pPr>
    </w:p>
    <w:p w:rsidR="00BD1D7F" w:rsidRDefault="007860A4">
      <w:pPr>
        <w:ind w:left="723"/>
        <w:rPr>
          <w:rFonts w:eastAsia="Times New Roman"/>
        </w:rPr>
      </w:pPr>
      <w:r>
        <w:rPr>
          <w:rFonts w:eastAsia="Times New Roman"/>
        </w:rPr>
        <w:t>Исполнение песен, написанных в разных ладах. Формирование ладового чувства в хоровом</w:t>
      </w:r>
    </w:p>
    <w:p w:rsidR="00BD1D7F" w:rsidRDefault="00BD1D7F">
      <w:pPr>
        <w:spacing w:line="137" w:lineRule="exact"/>
        <w:rPr>
          <w:rFonts w:eastAsia="Times New Roman"/>
        </w:rPr>
      </w:pPr>
    </w:p>
    <w:p w:rsidR="00BD1D7F" w:rsidRDefault="007860A4">
      <w:pPr>
        <w:spacing w:line="348" w:lineRule="auto"/>
        <w:ind w:left="3" w:right="20"/>
        <w:rPr>
          <w:rFonts w:eastAsia="Times New Roman"/>
        </w:rPr>
      </w:pPr>
      <w:r>
        <w:rPr>
          <w:rFonts w:eastAsia="Times New Roman"/>
        </w:rPr>
        <w:t>пении: мажорные и минорные краски в создании песенных образов. Разучивание и исполнение песен контрастного характера в разных ладах.</w:t>
      </w:r>
    </w:p>
    <w:p w:rsidR="00BD1D7F" w:rsidRDefault="00BD1D7F">
      <w:pPr>
        <w:spacing w:line="24" w:lineRule="exact"/>
        <w:rPr>
          <w:rFonts w:eastAsia="Times New Roman"/>
        </w:rPr>
      </w:pPr>
    </w:p>
    <w:p w:rsidR="00BD1D7F" w:rsidRDefault="007860A4">
      <w:pPr>
        <w:spacing w:line="354" w:lineRule="auto"/>
        <w:ind w:left="3" w:firstLine="721"/>
        <w:jc w:val="both"/>
        <w:rPr>
          <w:rFonts w:eastAsia="Times New Roman"/>
        </w:rPr>
      </w:pPr>
      <w:r>
        <w:rPr>
          <w:rFonts w:eastAsia="Times New Roman"/>
        </w:rPr>
        <w:t>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BD1D7F" w:rsidRDefault="00BD1D7F">
      <w:pPr>
        <w:spacing w:line="7" w:lineRule="exact"/>
        <w:rPr>
          <w:rFonts w:eastAsia="Times New Roman"/>
        </w:rPr>
      </w:pPr>
    </w:p>
    <w:p w:rsidR="00BD1D7F" w:rsidRDefault="007860A4">
      <w:pPr>
        <w:ind w:left="723"/>
        <w:rPr>
          <w:rFonts w:eastAsia="Times New Roman"/>
        </w:rPr>
      </w:pPr>
      <w:r>
        <w:rPr>
          <w:rFonts w:eastAsia="Times New Roman"/>
        </w:rPr>
        <w:t>Музыкальные жанры: песня, танец, марш</w:t>
      </w:r>
    </w:p>
    <w:p w:rsidR="00BD1D7F" w:rsidRDefault="00BD1D7F">
      <w:pPr>
        <w:spacing w:line="137" w:lineRule="exact"/>
        <w:rPr>
          <w:rFonts w:eastAsia="Times New Roman"/>
        </w:rPr>
      </w:pPr>
    </w:p>
    <w:p w:rsidR="00BD1D7F" w:rsidRDefault="007860A4">
      <w:pPr>
        <w:spacing w:line="348" w:lineRule="auto"/>
        <w:ind w:left="3" w:right="20" w:firstLine="721"/>
        <w:rPr>
          <w:rFonts w:eastAsia="Times New Roman"/>
        </w:rPr>
      </w:pPr>
      <w:r>
        <w:rPr>
          <w:rFonts w:eastAsia="Times New Roman"/>
        </w:rPr>
        <w:t>Формирование первичных аналитических навыков. Определение особенностей основных жанров музыки: песня, танец, марш.</w:t>
      </w:r>
    </w:p>
    <w:p w:rsidR="00BD1D7F" w:rsidRDefault="00BD1D7F">
      <w:pPr>
        <w:spacing w:line="13" w:lineRule="exact"/>
        <w:rPr>
          <w:rFonts w:eastAsia="Times New Roman"/>
        </w:rPr>
      </w:pPr>
    </w:p>
    <w:p w:rsidR="00BD1D7F" w:rsidRDefault="007860A4">
      <w:pPr>
        <w:ind w:left="723"/>
        <w:rPr>
          <w:rFonts w:eastAsia="Times New Roman"/>
        </w:rPr>
      </w:pPr>
      <w:r>
        <w:rPr>
          <w:rFonts w:eastAsia="Times New Roman"/>
        </w:rPr>
        <w:t>Содержание обучения по видам деятельности:</w:t>
      </w:r>
    </w:p>
    <w:p w:rsidR="00BD1D7F" w:rsidRDefault="00BD1D7F">
      <w:pPr>
        <w:spacing w:line="203" w:lineRule="exact"/>
        <w:rPr>
          <w:sz w:val="20"/>
          <w:szCs w:val="20"/>
        </w:rPr>
      </w:pPr>
    </w:p>
    <w:p w:rsidR="00BD1D7F" w:rsidRDefault="007860A4">
      <w:pPr>
        <w:spacing w:line="356" w:lineRule="auto"/>
        <w:ind w:right="20" w:firstLine="721"/>
        <w:jc w:val="both"/>
        <w:rPr>
          <w:sz w:val="20"/>
          <w:szCs w:val="20"/>
        </w:rPr>
      </w:pPr>
      <w:r>
        <w:rPr>
          <w:rFonts w:eastAsia="Times New Roman"/>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D1D7F" w:rsidRDefault="00BD1D7F">
      <w:pPr>
        <w:spacing w:line="16" w:lineRule="exact"/>
        <w:rPr>
          <w:sz w:val="20"/>
          <w:szCs w:val="20"/>
        </w:rPr>
      </w:pPr>
    </w:p>
    <w:p w:rsidR="00BD1D7F" w:rsidRDefault="007860A4">
      <w:pPr>
        <w:spacing w:line="357" w:lineRule="auto"/>
        <w:ind w:firstLine="721"/>
        <w:jc w:val="both"/>
        <w:rPr>
          <w:sz w:val="20"/>
          <w:szCs w:val="20"/>
        </w:rPr>
      </w:pPr>
      <w:r>
        <w:rPr>
          <w:rFonts w:eastAsia="Times New Roman"/>
        </w:rPr>
        <w:t>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BD1D7F" w:rsidRDefault="00BD1D7F">
      <w:pPr>
        <w:spacing w:line="16" w:lineRule="exact"/>
        <w:rPr>
          <w:sz w:val="20"/>
          <w:szCs w:val="20"/>
        </w:rPr>
      </w:pPr>
    </w:p>
    <w:p w:rsidR="00BD1D7F" w:rsidRDefault="007860A4">
      <w:pPr>
        <w:spacing w:line="356" w:lineRule="auto"/>
        <w:ind w:firstLine="721"/>
        <w:jc w:val="both"/>
        <w:rPr>
          <w:sz w:val="20"/>
          <w:szCs w:val="20"/>
        </w:rPr>
      </w:pPr>
      <w:r>
        <w:rPr>
          <w:rFonts w:eastAsia="Times New Roman"/>
        </w:rPr>
        <w:t>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BD1D7F" w:rsidRDefault="00BD1D7F">
      <w:pPr>
        <w:spacing w:line="5" w:lineRule="exact"/>
        <w:rPr>
          <w:sz w:val="20"/>
          <w:szCs w:val="20"/>
        </w:rPr>
      </w:pPr>
    </w:p>
    <w:p w:rsidR="00BD1D7F" w:rsidRDefault="007860A4">
      <w:pPr>
        <w:ind w:left="720"/>
        <w:rPr>
          <w:sz w:val="20"/>
          <w:szCs w:val="20"/>
        </w:rPr>
      </w:pPr>
      <w:r>
        <w:rPr>
          <w:rFonts w:eastAsia="Times New Roman"/>
        </w:rPr>
        <w:t>Музыкальная азбука, или Где живут ноты</w:t>
      </w:r>
    </w:p>
    <w:p w:rsidR="00BD1D7F" w:rsidRDefault="00BD1D7F">
      <w:pPr>
        <w:spacing w:line="138" w:lineRule="exact"/>
        <w:rPr>
          <w:sz w:val="20"/>
          <w:szCs w:val="20"/>
        </w:rPr>
      </w:pPr>
    </w:p>
    <w:p w:rsidR="00BD1D7F" w:rsidRDefault="007860A4">
      <w:pPr>
        <w:spacing w:line="356" w:lineRule="auto"/>
        <w:ind w:firstLine="721"/>
        <w:jc w:val="both"/>
        <w:rPr>
          <w:sz w:val="20"/>
          <w:szCs w:val="20"/>
        </w:rPr>
      </w:pPr>
      <w:r>
        <w:rPr>
          <w:rFonts w:eastAsia="Times New Roman"/>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D1D7F" w:rsidRDefault="00BD1D7F">
      <w:pPr>
        <w:spacing w:line="4" w:lineRule="exact"/>
        <w:rPr>
          <w:sz w:val="20"/>
          <w:szCs w:val="20"/>
        </w:rPr>
      </w:pPr>
    </w:p>
    <w:p w:rsidR="00BD1D7F" w:rsidRDefault="007860A4">
      <w:pPr>
        <w:ind w:left="720"/>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58" w:lineRule="auto"/>
        <w:ind w:firstLine="721"/>
        <w:jc w:val="both"/>
        <w:rPr>
          <w:sz w:val="20"/>
          <w:szCs w:val="20"/>
        </w:rPr>
      </w:pPr>
      <w:r>
        <w:rPr>
          <w:rFonts w:eastAsia="Times New Roman"/>
        </w:rPr>
        <w:t xml:space="preserve">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w:t>
      </w:r>
      <w:r>
        <w:rPr>
          <w:rFonts w:eastAsia="Times New Roman"/>
        </w:rPr>
        <w:lastRenderedPageBreak/>
        <w:t>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BD1D7F" w:rsidRDefault="00BD1D7F">
      <w:pPr>
        <w:spacing w:line="16" w:lineRule="exact"/>
        <w:rPr>
          <w:sz w:val="20"/>
          <w:szCs w:val="20"/>
        </w:rPr>
      </w:pPr>
    </w:p>
    <w:p w:rsidR="00BD1D7F" w:rsidRDefault="007860A4">
      <w:pPr>
        <w:spacing w:line="357" w:lineRule="auto"/>
        <w:ind w:firstLine="721"/>
        <w:jc w:val="both"/>
        <w:rPr>
          <w:sz w:val="20"/>
          <w:szCs w:val="20"/>
        </w:rPr>
      </w:pPr>
      <w:r>
        <w:rPr>
          <w:rFonts w:eastAsia="Times New Roman"/>
        </w:rPr>
        <w:t>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 д.).</w:t>
      </w:r>
    </w:p>
    <w:p w:rsidR="00BD1D7F" w:rsidRDefault="00BD1D7F">
      <w:pPr>
        <w:spacing w:line="15" w:lineRule="exact"/>
        <w:rPr>
          <w:sz w:val="20"/>
          <w:szCs w:val="20"/>
        </w:rPr>
      </w:pPr>
    </w:p>
    <w:p w:rsidR="00BD1D7F" w:rsidRDefault="007860A4">
      <w:pPr>
        <w:spacing w:line="348" w:lineRule="auto"/>
        <w:ind w:right="20" w:firstLine="721"/>
        <w:jc w:val="both"/>
        <w:rPr>
          <w:sz w:val="20"/>
          <w:szCs w:val="20"/>
        </w:rPr>
      </w:pPr>
      <w:r>
        <w:rPr>
          <w:rFonts w:eastAsia="Times New Roman"/>
        </w:rPr>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rsidR="00BD1D7F" w:rsidRDefault="00BD1D7F">
      <w:pPr>
        <w:spacing w:line="13" w:lineRule="exact"/>
        <w:rPr>
          <w:sz w:val="20"/>
          <w:szCs w:val="20"/>
        </w:rPr>
      </w:pPr>
    </w:p>
    <w:p w:rsidR="00BD1D7F" w:rsidRDefault="007860A4">
      <w:pPr>
        <w:ind w:left="720"/>
        <w:rPr>
          <w:sz w:val="20"/>
          <w:szCs w:val="20"/>
        </w:rPr>
      </w:pPr>
      <w:r>
        <w:rPr>
          <w:rFonts w:eastAsia="Times New Roman"/>
        </w:rPr>
        <w:t>Игра на элементарных музыкальных инструментах в ансамбле. Первые навыки игры по нотам.</w:t>
      </w:r>
    </w:p>
    <w:p w:rsidR="00BD1D7F" w:rsidRDefault="00BD1D7F">
      <w:pPr>
        <w:spacing w:line="127" w:lineRule="exact"/>
        <w:rPr>
          <w:sz w:val="20"/>
          <w:szCs w:val="20"/>
        </w:rPr>
      </w:pPr>
    </w:p>
    <w:p w:rsidR="00BD1D7F" w:rsidRDefault="007860A4">
      <w:pPr>
        <w:ind w:left="720"/>
        <w:rPr>
          <w:sz w:val="20"/>
          <w:szCs w:val="20"/>
        </w:rPr>
      </w:pPr>
      <w:r>
        <w:rPr>
          <w:rFonts w:eastAsia="Times New Roman"/>
        </w:rPr>
        <w:t>Я - артист</w:t>
      </w:r>
    </w:p>
    <w:p w:rsidR="00BD1D7F" w:rsidRDefault="00BD1D7F">
      <w:pPr>
        <w:spacing w:line="126" w:lineRule="exact"/>
        <w:rPr>
          <w:sz w:val="20"/>
          <w:szCs w:val="20"/>
        </w:rPr>
      </w:pPr>
    </w:p>
    <w:p w:rsidR="00BD1D7F" w:rsidRDefault="007860A4">
      <w:pPr>
        <w:tabs>
          <w:tab w:val="left" w:pos="1700"/>
          <w:tab w:val="left" w:pos="2020"/>
          <w:tab w:val="left" w:pos="3400"/>
          <w:tab w:val="left" w:pos="5060"/>
          <w:tab w:val="left" w:pos="6280"/>
          <w:tab w:val="left" w:pos="6600"/>
          <w:tab w:val="left" w:pos="8660"/>
        </w:tabs>
        <w:ind w:left="720"/>
        <w:rPr>
          <w:sz w:val="20"/>
          <w:szCs w:val="20"/>
        </w:rPr>
      </w:pPr>
      <w:r>
        <w:rPr>
          <w:rFonts w:eastAsia="Times New Roman"/>
        </w:rPr>
        <w:t>Сольное</w:t>
      </w:r>
      <w:r>
        <w:rPr>
          <w:rFonts w:eastAsia="Times New Roman"/>
        </w:rPr>
        <w:tab/>
        <w:t>и</w:t>
      </w:r>
      <w:r>
        <w:rPr>
          <w:rFonts w:eastAsia="Times New Roman"/>
        </w:rPr>
        <w:tab/>
        <w:t>ансамблевое</w:t>
      </w:r>
      <w:r>
        <w:rPr>
          <w:rFonts w:eastAsia="Times New Roman"/>
        </w:rPr>
        <w:tab/>
        <w:t>музицирование</w:t>
      </w:r>
      <w:r>
        <w:rPr>
          <w:sz w:val="20"/>
          <w:szCs w:val="20"/>
        </w:rPr>
        <w:tab/>
      </w:r>
      <w:r>
        <w:rPr>
          <w:rFonts w:eastAsia="Times New Roman"/>
        </w:rPr>
        <w:t>(вокальное</w:t>
      </w:r>
      <w:r>
        <w:rPr>
          <w:sz w:val="20"/>
          <w:szCs w:val="20"/>
        </w:rPr>
        <w:tab/>
      </w:r>
      <w:r>
        <w:rPr>
          <w:rFonts w:eastAsia="Times New Roman"/>
        </w:rPr>
        <w:t>и</w:t>
      </w:r>
      <w:r>
        <w:rPr>
          <w:rFonts w:eastAsia="Times New Roman"/>
        </w:rPr>
        <w:tab/>
        <w:t>инструментальное).</w:t>
      </w:r>
      <w:r>
        <w:rPr>
          <w:rFonts w:eastAsia="Times New Roman"/>
        </w:rPr>
        <w:tab/>
        <w:t>Творческое</w:t>
      </w:r>
    </w:p>
    <w:p w:rsidR="00BD1D7F" w:rsidRDefault="00BD1D7F">
      <w:pPr>
        <w:spacing w:line="126" w:lineRule="exact"/>
        <w:rPr>
          <w:sz w:val="20"/>
          <w:szCs w:val="20"/>
        </w:rPr>
      </w:pPr>
    </w:p>
    <w:p w:rsidR="00BD1D7F" w:rsidRDefault="007860A4">
      <w:pPr>
        <w:rPr>
          <w:sz w:val="20"/>
          <w:szCs w:val="20"/>
        </w:rPr>
      </w:pPr>
      <w:r>
        <w:rPr>
          <w:rFonts w:eastAsia="Times New Roman"/>
        </w:rPr>
        <w:t>соревнование.</w:t>
      </w:r>
    </w:p>
    <w:p w:rsidR="00BD1D7F" w:rsidRDefault="00BD1D7F">
      <w:pPr>
        <w:spacing w:line="126" w:lineRule="exact"/>
        <w:rPr>
          <w:sz w:val="20"/>
          <w:szCs w:val="20"/>
        </w:rPr>
      </w:pPr>
    </w:p>
    <w:p w:rsidR="00BD1D7F" w:rsidRDefault="007860A4">
      <w:pPr>
        <w:ind w:left="720"/>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49" w:lineRule="auto"/>
        <w:ind w:right="20" w:firstLine="721"/>
        <w:rPr>
          <w:sz w:val="20"/>
          <w:szCs w:val="20"/>
        </w:rPr>
      </w:pPr>
      <w:r>
        <w:rPr>
          <w:rFonts w:eastAsia="Times New Roman"/>
        </w:rPr>
        <w:t>Исполнение пройденных хоровых и инструментальных произведений в школьных мероприятиях.</w:t>
      </w:r>
    </w:p>
    <w:p w:rsidR="00BD1D7F" w:rsidRDefault="00BD1D7F">
      <w:pPr>
        <w:spacing w:line="88" w:lineRule="exact"/>
        <w:rPr>
          <w:sz w:val="20"/>
          <w:szCs w:val="20"/>
        </w:rPr>
      </w:pPr>
    </w:p>
    <w:p w:rsidR="00BD1D7F" w:rsidRDefault="007860A4">
      <w:pPr>
        <w:spacing w:line="348" w:lineRule="auto"/>
        <w:ind w:firstLine="721"/>
        <w:jc w:val="both"/>
        <w:rPr>
          <w:sz w:val="20"/>
          <w:szCs w:val="20"/>
        </w:rPr>
      </w:pPr>
      <w:r>
        <w:rPr>
          <w:rFonts w:eastAsia="Times New Roman"/>
        </w:rPr>
        <w:t>Командные состязания: викторины на основе изученного музыкального материала; ритмические эстафеты; ритмическое эхо, ритмические «диалоги».</w:t>
      </w:r>
    </w:p>
    <w:p w:rsidR="00BD1D7F" w:rsidRDefault="00BD1D7F">
      <w:pPr>
        <w:spacing w:line="25" w:lineRule="exact"/>
        <w:rPr>
          <w:sz w:val="20"/>
          <w:szCs w:val="20"/>
        </w:rPr>
      </w:pPr>
    </w:p>
    <w:p w:rsidR="00BD1D7F" w:rsidRDefault="007860A4">
      <w:pPr>
        <w:spacing w:line="354" w:lineRule="auto"/>
        <w:ind w:firstLine="721"/>
        <w:jc w:val="both"/>
        <w:rPr>
          <w:sz w:val="20"/>
          <w:szCs w:val="20"/>
        </w:rPr>
      </w:pPr>
      <w:r>
        <w:rPr>
          <w:rFonts w:eastAsia="Times New Roman"/>
        </w:rPr>
        <w:t>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D1D7F" w:rsidRDefault="00BD1D7F">
      <w:pPr>
        <w:spacing w:line="24" w:lineRule="exact"/>
        <w:rPr>
          <w:sz w:val="20"/>
          <w:szCs w:val="20"/>
        </w:rPr>
      </w:pPr>
    </w:p>
    <w:p w:rsidR="00BD1D7F" w:rsidRDefault="007860A4">
      <w:pPr>
        <w:spacing w:line="348" w:lineRule="auto"/>
        <w:ind w:firstLine="721"/>
        <w:jc w:val="both"/>
        <w:rPr>
          <w:sz w:val="20"/>
          <w:szCs w:val="20"/>
        </w:rPr>
      </w:pPr>
      <w:r>
        <w:rPr>
          <w:rFonts w:eastAsia="Times New Roman"/>
        </w:rPr>
        <w:t>Музыкально-театрализованное представление Музыкально-театрализованное представление как результат освоения программы по учебному предмету «Музыка» в первом классе.</w:t>
      </w:r>
    </w:p>
    <w:p w:rsidR="00BD1D7F" w:rsidRDefault="00BD1D7F">
      <w:pPr>
        <w:spacing w:line="13" w:lineRule="exact"/>
        <w:rPr>
          <w:sz w:val="20"/>
          <w:szCs w:val="20"/>
        </w:rPr>
      </w:pPr>
    </w:p>
    <w:p w:rsidR="00BD1D7F" w:rsidRDefault="007860A4">
      <w:pPr>
        <w:ind w:left="720"/>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58" w:lineRule="auto"/>
        <w:ind w:firstLine="721"/>
        <w:jc w:val="both"/>
        <w:rPr>
          <w:sz w:val="20"/>
          <w:szCs w:val="20"/>
        </w:rPr>
      </w:pPr>
      <w:r>
        <w:rPr>
          <w:rFonts w:eastAsia="Times New Roman"/>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w:t>
      </w:r>
    </w:p>
    <w:p w:rsidR="00BD1D7F" w:rsidRDefault="00BD1D7F">
      <w:pPr>
        <w:spacing w:line="4" w:lineRule="exact"/>
        <w:rPr>
          <w:sz w:val="20"/>
          <w:szCs w:val="20"/>
        </w:rPr>
      </w:pPr>
    </w:p>
    <w:p w:rsidR="00BD1D7F" w:rsidRDefault="007860A4">
      <w:pPr>
        <w:ind w:left="720"/>
        <w:rPr>
          <w:sz w:val="20"/>
          <w:szCs w:val="20"/>
        </w:rPr>
      </w:pPr>
      <w:r>
        <w:rPr>
          <w:rFonts w:eastAsia="Times New Roman"/>
        </w:rPr>
        <w:t>Народное музыкальное искусство. Традиции и обряды</w:t>
      </w:r>
    </w:p>
    <w:p w:rsidR="00BD1D7F" w:rsidRDefault="00BD1D7F">
      <w:pPr>
        <w:spacing w:line="138" w:lineRule="exact"/>
        <w:rPr>
          <w:sz w:val="20"/>
          <w:szCs w:val="20"/>
        </w:rPr>
      </w:pPr>
    </w:p>
    <w:p w:rsidR="00BD1D7F" w:rsidRDefault="007860A4">
      <w:pPr>
        <w:spacing w:line="349" w:lineRule="auto"/>
        <w:ind w:firstLine="721"/>
        <w:jc w:val="both"/>
        <w:rPr>
          <w:sz w:val="20"/>
          <w:szCs w:val="20"/>
        </w:rPr>
      </w:pPr>
      <w:r>
        <w:rPr>
          <w:rFonts w:eastAsia="Times New Roman"/>
        </w:rPr>
        <w:t>Музыкальный фольклор. Народные игры. Народные инструменты. Годовой круг календарных праздников.</w:t>
      </w:r>
    </w:p>
    <w:p w:rsidR="00BD1D7F" w:rsidRDefault="00BD1D7F">
      <w:pPr>
        <w:spacing w:line="12" w:lineRule="exact"/>
        <w:rPr>
          <w:sz w:val="20"/>
          <w:szCs w:val="20"/>
        </w:rPr>
      </w:pPr>
    </w:p>
    <w:p w:rsidR="00BD1D7F" w:rsidRDefault="007860A4">
      <w:pPr>
        <w:ind w:left="720"/>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58" w:lineRule="auto"/>
        <w:ind w:firstLine="721"/>
        <w:jc w:val="both"/>
        <w:rPr>
          <w:sz w:val="20"/>
          <w:szCs w:val="20"/>
        </w:rPr>
      </w:pPr>
      <w:r>
        <w:rPr>
          <w:rFonts w:eastAsia="Times New Roman"/>
        </w:rPr>
        <w:t xml:space="preserve">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w:t>
      </w:r>
      <w:r>
        <w:rPr>
          <w:rFonts w:eastAsia="Times New Roman"/>
        </w:rPr>
        <w:lastRenderedPageBreak/>
        <w:t>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BD1D7F" w:rsidRDefault="00BD1D7F">
      <w:pPr>
        <w:spacing w:line="14" w:lineRule="exact"/>
        <w:rPr>
          <w:sz w:val="20"/>
          <w:szCs w:val="20"/>
        </w:rPr>
      </w:pPr>
    </w:p>
    <w:p w:rsidR="00BD1D7F" w:rsidRDefault="007860A4">
      <w:pPr>
        <w:spacing w:line="356" w:lineRule="auto"/>
        <w:ind w:firstLine="721"/>
        <w:jc w:val="both"/>
        <w:rPr>
          <w:sz w:val="20"/>
          <w:szCs w:val="20"/>
        </w:rPr>
      </w:pPr>
      <w:r>
        <w:rPr>
          <w:rFonts w:eastAsia="Times New Roman"/>
        </w:rPr>
        <w:t>Игра на народных инструментах.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D1D7F" w:rsidRDefault="00BD1D7F">
      <w:pPr>
        <w:spacing w:line="16" w:lineRule="exact"/>
        <w:rPr>
          <w:sz w:val="20"/>
          <w:szCs w:val="20"/>
        </w:rPr>
      </w:pPr>
    </w:p>
    <w:p w:rsidR="00BD1D7F" w:rsidRDefault="007860A4">
      <w:pPr>
        <w:spacing w:line="357" w:lineRule="auto"/>
        <w:ind w:firstLine="721"/>
        <w:jc w:val="both"/>
        <w:rPr>
          <w:sz w:val="20"/>
          <w:szCs w:val="20"/>
        </w:rPr>
      </w:pPr>
      <w:r>
        <w:rPr>
          <w:rFonts w:eastAsia="Times New Roman"/>
        </w:rPr>
        <w:t>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D1D7F" w:rsidRDefault="00BD1D7F">
      <w:pPr>
        <w:spacing w:line="18" w:lineRule="exact"/>
        <w:rPr>
          <w:sz w:val="20"/>
          <w:szCs w:val="20"/>
        </w:rPr>
      </w:pPr>
    </w:p>
    <w:p w:rsidR="00BD1D7F" w:rsidRDefault="007860A4">
      <w:pPr>
        <w:spacing w:line="348" w:lineRule="auto"/>
        <w:ind w:firstLine="721"/>
        <w:jc w:val="both"/>
        <w:rPr>
          <w:sz w:val="20"/>
          <w:szCs w:val="20"/>
        </w:rPr>
      </w:pPr>
      <w:r>
        <w:rPr>
          <w:rFonts w:eastAsia="Times New Roman"/>
        </w:rPr>
        <w:t>Широка страна моя родная. Государственные символы России (герб, флаг, гимн). Гимн - главная песня народов нашей страны. Гимн Российской Федерации.</w:t>
      </w:r>
    </w:p>
    <w:p w:rsidR="00BD1D7F" w:rsidRDefault="00BD1D7F">
      <w:pPr>
        <w:spacing w:line="14" w:lineRule="exact"/>
        <w:rPr>
          <w:sz w:val="20"/>
          <w:szCs w:val="20"/>
        </w:rPr>
      </w:pPr>
    </w:p>
    <w:p w:rsidR="00BD1D7F" w:rsidRDefault="007860A4">
      <w:pPr>
        <w:jc w:val="right"/>
        <w:rPr>
          <w:sz w:val="20"/>
          <w:szCs w:val="20"/>
        </w:rPr>
      </w:pPr>
      <w:r>
        <w:rPr>
          <w:rFonts w:eastAsia="Times New Roman"/>
        </w:rPr>
        <w:t>Мелодия.  Мелодический  рисунок,  его  выразительные  свойства,  фразировка.  Многообразие</w:t>
      </w:r>
    </w:p>
    <w:p w:rsidR="00BD1D7F" w:rsidRDefault="00BD1D7F">
      <w:pPr>
        <w:spacing w:line="203" w:lineRule="exact"/>
        <w:rPr>
          <w:sz w:val="20"/>
          <w:szCs w:val="20"/>
        </w:rPr>
      </w:pPr>
    </w:p>
    <w:p w:rsidR="00BD1D7F" w:rsidRDefault="007860A4">
      <w:pPr>
        <w:spacing w:line="348" w:lineRule="auto"/>
        <w:ind w:left="3"/>
        <w:jc w:val="both"/>
        <w:rPr>
          <w:sz w:val="20"/>
          <w:szCs w:val="20"/>
        </w:rPr>
      </w:pPr>
      <w:r>
        <w:rPr>
          <w:rFonts w:eastAsia="Times New Roman"/>
        </w:rPr>
        <w:t>музыкальных интонаций. Великие русские композиторы-мелодисты: М. И. Глинка, П. И. Чайковский, С. В. Рахманинов.</w:t>
      </w:r>
    </w:p>
    <w:p w:rsidR="00BD1D7F" w:rsidRDefault="00BD1D7F">
      <w:pPr>
        <w:spacing w:line="13" w:lineRule="exact"/>
        <w:rPr>
          <w:sz w:val="20"/>
          <w:szCs w:val="20"/>
        </w:rPr>
      </w:pPr>
    </w:p>
    <w:p w:rsidR="00BD1D7F" w:rsidRDefault="007860A4">
      <w:pPr>
        <w:ind w:left="723"/>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49" w:lineRule="auto"/>
        <w:ind w:left="3" w:right="20" w:firstLine="721"/>
        <w:jc w:val="both"/>
        <w:rPr>
          <w:sz w:val="20"/>
          <w:szCs w:val="20"/>
        </w:rPr>
      </w:pPr>
      <w:r>
        <w:rPr>
          <w:rFonts w:eastAsia="Times New Roman"/>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BD1D7F" w:rsidRDefault="00BD1D7F">
      <w:pPr>
        <w:spacing w:line="28" w:lineRule="exact"/>
        <w:rPr>
          <w:sz w:val="20"/>
          <w:szCs w:val="20"/>
        </w:rPr>
      </w:pPr>
    </w:p>
    <w:p w:rsidR="00BD1D7F" w:rsidRDefault="007860A4">
      <w:pPr>
        <w:spacing w:line="357" w:lineRule="auto"/>
        <w:ind w:left="3" w:firstLine="721"/>
        <w:jc w:val="both"/>
        <w:rPr>
          <w:sz w:val="20"/>
          <w:szCs w:val="20"/>
        </w:rPr>
      </w:pPr>
      <w:r>
        <w:rPr>
          <w:rFonts w:eastAsia="Times New Roman"/>
        </w:rPr>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 д.).</w:t>
      </w:r>
    </w:p>
    <w:p w:rsidR="00BD1D7F" w:rsidRDefault="00BD1D7F">
      <w:pPr>
        <w:spacing w:line="15" w:lineRule="exact"/>
        <w:rPr>
          <w:sz w:val="20"/>
          <w:szCs w:val="20"/>
        </w:rPr>
      </w:pPr>
    </w:p>
    <w:p w:rsidR="00BD1D7F" w:rsidRDefault="007860A4">
      <w:pPr>
        <w:spacing w:line="354" w:lineRule="auto"/>
        <w:ind w:left="3" w:firstLine="721"/>
        <w:jc w:val="both"/>
        <w:rPr>
          <w:sz w:val="20"/>
          <w:szCs w:val="20"/>
        </w:rPr>
      </w:pPr>
      <w:r>
        <w:rPr>
          <w:rFonts w:eastAsia="Times New Roman"/>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BD1D7F" w:rsidRDefault="00BD1D7F">
      <w:pPr>
        <w:spacing w:line="19" w:lineRule="exact"/>
        <w:rPr>
          <w:sz w:val="20"/>
          <w:szCs w:val="20"/>
        </w:rPr>
      </w:pPr>
    </w:p>
    <w:p w:rsidR="00BD1D7F" w:rsidRDefault="007860A4">
      <w:pPr>
        <w:spacing w:line="376" w:lineRule="auto"/>
        <w:ind w:left="3" w:firstLine="721"/>
        <w:jc w:val="both"/>
        <w:rPr>
          <w:sz w:val="20"/>
          <w:szCs w:val="20"/>
        </w:rPr>
      </w:pPr>
      <w:r>
        <w:rPr>
          <w:rFonts w:eastAsia="Times New Roman"/>
          <w:sz w:val="21"/>
          <w:szCs w:val="21"/>
        </w:rPr>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w:t>
      </w:r>
    </w:p>
    <w:p w:rsidR="00BD1D7F" w:rsidRDefault="00BD1D7F">
      <w:pPr>
        <w:spacing w:line="2" w:lineRule="exact"/>
        <w:rPr>
          <w:sz w:val="20"/>
          <w:szCs w:val="20"/>
        </w:rPr>
      </w:pPr>
    </w:p>
    <w:p w:rsidR="00BD1D7F" w:rsidRDefault="007860A4">
      <w:pPr>
        <w:numPr>
          <w:ilvl w:val="0"/>
          <w:numId w:val="197"/>
        </w:numPr>
        <w:tabs>
          <w:tab w:val="left" w:pos="166"/>
        </w:tabs>
        <w:spacing w:line="348" w:lineRule="auto"/>
        <w:ind w:left="3" w:hanging="3"/>
        <w:rPr>
          <w:rFonts w:eastAsia="Times New Roman"/>
        </w:rPr>
      </w:pPr>
      <w:r>
        <w:rPr>
          <w:rFonts w:eastAsia="Times New Roman"/>
        </w:rPr>
        <w:t>помощью учителя пройденных песен; освоение фактуры «мелодия-аккомпанемент» в упражнениях и пьесах для оркестра элементарных инструментов.</w:t>
      </w:r>
    </w:p>
    <w:p w:rsidR="00BD1D7F" w:rsidRDefault="00BD1D7F">
      <w:pPr>
        <w:spacing w:line="13" w:lineRule="exact"/>
        <w:rPr>
          <w:rFonts w:eastAsia="Times New Roman"/>
        </w:rPr>
      </w:pPr>
    </w:p>
    <w:p w:rsidR="00BD1D7F" w:rsidRDefault="007860A4">
      <w:pPr>
        <w:ind w:left="723"/>
        <w:rPr>
          <w:rFonts w:eastAsia="Times New Roman"/>
        </w:rPr>
      </w:pPr>
      <w:r>
        <w:rPr>
          <w:rFonts w:eastAsia="Times New Roman"/>
        </w:rPr>
        <w:t>Музыкальное время и его особенности</w:t>
      </w:r>
    </w:p>
    <w:p w:rsidR="00BD1D7F" w:rsidRDefault="00BD1D7F">
      <w:pPr>
        <w:spacing w:line="127" w:lineRule="exact"/>
        <w:rPr>
          <w:sz w:val="20"/>
          <w:szCs w:val="20"/>
        </w:rPr>
      </w:pPr>
    </w:p>
    <w:p w:rsidR="00BD1D7F" w:rsidRDefault="007860A4">
      <w:pPr>
        <w:ind w:left="723"/>
        <w:rPr>
          <w:sz w:val="20"/>
          <w:szCs w:val="20"/>
        </w:rPr>
      </w:pPr>
      <w:r>
        <w:rPr>
          <w:rFonts w:eastAsia="Times New Roman"/>
        </w:rPr>
        <w:t>Метроритм. Длительности и паузы в простых ритмических рисунках. Ритмоформулы. Такт.</w:t>
      </w:r>
    </w:p>
    <w:p w:rsidR="00BD1D7F" w:rsidRDefault="00BD1D7F">
      <w:pPr>
        <w:spacing w:line="126" w:lineRule="exact"/>
        <w:rPr>
          <w:sz w:val="20"/>
          <w:szCs w:val="20"/>
        </w:rPr>
      </w:pPr>
    </w:p>
    <w:p w:rsidR="00BD1D7F" w:rsidRDefault="007860A4">
      <w:pPr>
        <w:ind w:left="3"/>
        <w:rPr>
          <w:sz w:val="20"/>
          <w:szCs w:val="20"/>
        </w:rPr>
      </w:pPr>
      <w:r>
        <w:rPr>
          <w:rFonts w:eastAsia="Times New Roman"/>
        </w:rPr>
        <w:t>Размер.</w:t>
      </w:r>
    </w:p>
    <w:p w:rsidR="00BD1D7F" w:rsidRDefault="00BD1D7F">
      <w:pPr>
        <w:spacing w:line="126" w:lineRule="exact"/>
        <w:rPr>
          <w:sz w:val="20"/>
          <w:szCs w:val="20"/>
        </w:rPr>
      </w:pPr>
    </w:p>
    <w:p w:rsidR="00BD1D7F" w:rsidRDefault="007860A4">
      <w:pPr>
        <w:ind w:left="723"/>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56" w:lineRule="auto"/>
        <w:ind w:left="3" w:right="20" w:firstLine="721"/>
        <w:jc w:val="both"/>
        <w:rPr>
          <w:sz w:val="20"/>
          <w:szCs w:val="20"/>
        </w:rPr>
      </w:pPr>
      <w:r>
        <w:rPr>
          <w:rFonts w:eastAsia="Times New Roman"/>
        </w:rPr>
        <w:t>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w:t>
      </w:r>
    </w:p>
    <w:p w:rsidR="00BD1D7F" w:rsidRDefault="00BD1D7F">
      <w:pPr>
        <w:spacing w:line="17" w:lineRule="exact"/>
        <w:rPr>
          <w:sz w:val="20"/>
          <w:szCs w:val="20"/>
        </w:rPr>
      </w:pPr>
    </w:p>
    <w:p w:rsidR="00BD1D7F" w:rsidRDefault="007860A4">
      <w:pPr>
        <w:spacing w:line="348" w:lineRule="auto"/>
        <w:ind w:left="3" w:firstLine="721"/>
        <w:jc w:val="both"/>
        <w:rPr>
          <w:sz w:val="20"/>
          <w:szCs w:val="20"/>
        </w:rPr>
      </w:pPr>
      <w:r>
        <w:rPr>
          <w:rFonts w:eastAsia="Times New Roman"/>
        </w:rPr>
        <w:lastRenderedPageBreak/>
        <w:t>Ритмические игры. Ритмические «паззлы», ритмическая эстафета, ритмическое эхо, простые ритмические каноны.</w:t>
      </w:r>
    </w:p>
    <w:p w:rsidR="00BD1D7F" w:rsidRDefault="00BD1D7F">
      <w:pPr>
        <w:spacing w:line="25" w:lineRule="exact"/>
        <w:rPr>
          <w:sz w:val="20"/>
          <w:szCs w:val="20"/>
        </w:rPr>
      </w:pPr>
    </w:p>
    <w:p w:rsidR="00BD1D7F" w:rsidRDefault="007860A4">
      <w:pPr>
        <w:spacing w:line="354" w:lineRule="auto"/>
        <w:ind w:left="3" w:firstLine="721"/>
        <w:jc w:val="both"/>
        <w:rPr>
          <w:sz w:val="20"/>
          <w:szCs w:val="20"/>
        </w:rPr>
      </w:pPr>
      <w:r>
        <w:rPr>
          <w:rFonts w:eastAsia="Times New Roman"/>
        </w:rPr>
        <w:t>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BD1D7F" w:rsidRDefault="00BD1D7F">
      <w:pPr>
        <w:spacing w:line="19" w:lineRule="exact"/>
        <w:rPr>
          <w:sz w:val="20"/>
          <w:szCs w:val="20"/>
        </w:rPr>
      </w:pPr>
    </w:p>
    <w:p w:rsidR="00BD1D7F" w:rsidRDefault="007860A4">
      <w:pPr>
        <w:spacing w:line="348" w:lineRule="auto"/>
        <w:ind w:left="3" w:right="20" w:firstLine="721"/>
        <w:jc w:val="both"/>
        <w:rPr>
          <w:sz w:val="20"/>
          <w:szCs w:val="20"/>
        </w:rPr>
      </w:pPr>
      <w:r>
        <w:rPr>
          <w:rFonts w:eastAsia="Times New Roman"/>
        </w:rPr>
        <w:t>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w:t>
      </w:r>
    </w:p>
    <w:p w:rsidR="00BD1D7F" w:rsidRDefault="00BD1D7F">
      <w:pPr>
        <w:spacing w:line="13" w:lineRule="exact"/>
        <w:rPr>
          <w:sz w:val="20"/>
          <w:szCs w:val="20"/>
        </w:rPr>
      </w:pPr>
    </w:p>
    <w:p w:rsidR="00BD1D7F" w:rsidRDefault="007860A4">
      <w:pPr>
        <w:ind w:left="723"/>
        <w:rPr>
          <w:sz w:val="20"/>
          <w:szCs w:val="20"/>
        </w:rPr>
      </w:pPr>
      <w:r>
        <w:rPr>
          <w:rFonts w:eastAsia="Times New Roman"/>
        </w:rPr>
        <w:t>Музыкальная грамота</w:t>
      </w:r>
    </w:p>
    <w:p w:rsidR="00BD1D7F" w:rsidRDefault="00BD1D7F">
      <w:pPr>
        <w:spacing w:line="138" w:lineRule="exact"/>
        <w:rPr>
          <w:sz w:val="20"/>
          <w:szCs w:val="20"/>
        </w:rPr>
      </w:pPr>
    </w:p>
    <w:p w:rsidR="00BD1D7F" w:rsidRDefault="007860A4">
      <w:pPr>
        <w:spacing w:line="348" w:lineRule="auto"/>
        <w:ind w:left="3" w:firstLine="721"/>
        <w:jc w:val="both"/>
        <w:rPr>
          <w:sz w:val="20"/>
          <w:szCs w:val="20"/>
        </w:rPr>
      </w:pPr>
      <w:r>
        <w:rPr>
          <w:rFonts w:eastAsia="Times New Roman"/>
        </w:rPr>
        <w:t>Основы музыкальной грамоты. Расположение нот в первой-второй октавах. Интервалы в пределах октавы, выразительные возможности интервалов.</w:t>
      </w:r>
    </w:p>
    <w:p w:rsidR="00BD1D7F" w:rsidRDefault="00BD1D7F">
      <w:pPr>
        <w:spacing w:line="13" w:lineRule="exact"/>
        <w:rPr>
          <w:sz w:val="20"/>
          <w:szCs w:val="20"/>
        </w:rPr>
      </w:pPr>
    </w:p>
    <w:p w:rsidR="00BD1D7F" w:rsidRDefault="007860A4">
      <w:pPr>
        <w:ind w:left="723"/>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48" w:lineRule="auto"/>
        <w:ind w:left="3" w:firstLine="721"/>
        <w:jc w:val="both"/>
        <w:rPr>
          <w:sz w:val="20"/>
          <w:szCs w:val="20"/>
        </w:rPr>
      </w:pPr>
      <w:r>
        <w:rPr>
          <w:rFonts w:eastAsia="Times New Roman"/>
        </w:rPr>
        <w:t>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w:t>
      </w:r>
    </w:p>
    <w:p w:rsidR="00BD1D7F" w:rsidRDefault="00BD1D7F">
      <w:pPr>
        <w:spacing w:line="14" w:lineRule="exact"/>
        <w:rPr>
          <w:sz w:val="20"/>
          <w:szCs w:val="20"/>
        </w:rPr>
      </w:pPr>
    </w:p>
    <w:p w:rsidR="00BD1D7F" w:rsidRDefault="007860A4">
      <w:pPr>
        <w:ind w:right="20"/>
        <w:jc w:val="right"/>
        <w:rPr>
          <w:sz w:val="20"/>
          <w:szCs w:val="20"/>
        </w:rPr>
      </w:pPr>
      <w:r>
        <w:rPr>
          <w:rFonts w:eastAsia="Times New Roman"/>
        </w:rPr>
        <w:t>Игровые дидактические упражнения с использованием наглядного материала. Игры и тесты на</w:t>
      </w:r>
    </w:p>
    <w:p w:rsidR="00BD1D7F" w:rsidRDefault="00BD1D7F">
      <w:pPr>
        <w:spacing w:line="203" w:lineRule="exact"/>
        <w:rPr>
          <w:sz w:val="20"/>
          <w:szCs w:val="20"/>
        </w:rPr>
      </w:pPr>
    </w:p>
    <w:p w:rsidR="00BD1D7F" w:rsidRDefault="007860A4">
      <w:pPr>
        <w:spacing w:line="356" w:lineRule="auto"/>
        <w:jc w:val="both"/>
        <w:rPr>
          <w:sz w:val="20"/>
          <w:szCs w:val="20"/>
        </w:rPr>
      </w:pPr>
      <w:r>
        <w:rPr>
          <w:rFonts w:eastAsia="Times New Roman"/>
        </w:rPr>
        <w:t>знание элементов музыкальной грамоты: расположение нот перво</w:t>
      </w:r>
      <w:proofErr w:type="gramStart"/>
      <w:r>
        <w:rPr>
          <w:rFonts w:eastAsia="Times New Roman"/>
        </w:rPr>
        <w:t>й-</w:t>
      </w:r>
      <w:proofErr w:type="gramEnd"/>
      <w:r>
        <w:rPr>
          <w:rFonts w:eastAsia="Times New Roman"/>
        </w:rPr>
        <w:t xml:space="preserve"> 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D1D7F" w:rsidRDefault="00BD1D7F">
      <w:pPr>
        <w:spacing w:line="5" w:lineRule="exact"/>
        <w:rPr>
          <w:sz w:val="20"/>
          <w:szCs w:val="20"/>
        </w:rPr>
      </w:pPr>
    </w:p>
    <w:p w:rsidR="00BD1D7F" w:rsidRDefault="007860A4">
      <w:pPr>
        <w:ind w:left="720"/>
        <w:rPr>
          <w:sz w:val="20"/>
          <w:szCs w:val="20"/>
        </w:rPr>
      </w:pPr>
      <w:r>
        <w:rPr>
          <w:rFonts w:eastAsia="Times New Roman"/>
        </w:rPr>
        <w:t>Пение мелодических интервалов с использованием ручных знаков.</w:t>
      </w:r>
    </w:p>
    <w:p w:rsidR="00BD1D7F" w:rsidRDefault="00BD1D7F">
      <w:pPr>
        <w:spacing w:line="143" w:lineRule="exact"/>
        <w:rPr>
          <w:sz w:val="20"/>
          <w:szCs w:val="20"/>
        </w:rPr>
      </w:pPr>
    </w:p>
    <w:p w:rsidR="00BD1D7F" w:rsidRDefault="007860A4">
      <w:pPr>
        <w:spacing w:line="376" w:lineRule="auto"/>
        <w:ind w:right="20" w:firstLine="721"/>
        <w:jc w:val="both"/>
        <w:rPr>
          <w:sz w:val="20"/>
          <w:szCs w:val="20"/>
        </w:rPr>
      </w:pPr>
      <w:r>
        <w:rPr>
          <w:rFonts w:eastAsia="Times New Roman"/>
          <w:sz w:val="21"/>
          <w:szCs w:val="21"/>
        </w:rPr>
        <w:t>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BD1D7F" w:rsidRDefault="00BD1D7F">
      <w:pPr>
        <w:spacing w:line="2" w:lineRule="exact"/>
        <w:rPr>
          <w:sz w:val="20"/>
          <w:szCs w:val="20"/>
        </w:rPr>
      </w:pPr>
    </w:p>
    <w:p w:rsidR="00BD1D7F" w:rsidRDefault="007860A4">
      <w:pPr>
        <w:spacing w:line="354" w:lineRule="auto"/>
        <w:ind w:firstLine="721"/>
        <w:jc w:val="both"/>
        <w:rPr>
          <w:sz w:val="20"/>
          <w:szCs w:val="20"/>
        </w:rPr>
      </w:pPr>
      <w:r>
        <w:rPr>
          <w:rFonts w:eastAsia="Times New Roman"/>
        </w:rPr>
        <w:t>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D1D7F" w:rsidRDefault="00BD1D7F">
      <w:pPr>
        <w:spacing w:line="7" w:lineRule="exact"/>
        <w:rPr>
          <w:sz w:val="20"/>
          <w:szCs w:val="20"/>
        </w:rPr>
      </w:pPr>
    </w:p>
    <w:p w:rsidR="00BD1D7F" w:rsidRDefault="007860A4">
      <w:pPr>
        <w:ind w:left="720"/>
        <w:rPr>
          <w:sz w:val="20"/>
          <w:szCs w:val="20"/>
        </w:rPr>
      </w:pPr>
      <w:r>
        <w:rPr>
          <w:rFonts w:eastAsia="Times New Roman"/>
        </w:rPr>
        <w:t>«Музыкальный конструктор»</w:t>
      </w:r>
    </w:p>
    <w:p w:rsidR="00BD1D7F" w:rsidRDefault="00BD1D7F">
      <w:pPr>
        <w:spacing w:line="138" w:lineRule="exact"/>
        <w:rPr>
          <w:sz w:val="20"/>
          <w:szCs w:val="20"/>
        </w:rPr>
      </w:pPr>
    </w:p>
    <w:p w:rsidR="00BD1D7F" w:rsidRDefault="007860A4">
      <w:pPr>
        <w:spacing w:line="356" w:lineRule="auto"/>
        <w:ind w:firstLine="721"/>
        <w:jc w:val="both"/>
        <w:rPr>
          <w:sz w:val="20"/>
          <w:szCs w:val="20"/>
        </w:rPr>
      </w:pPr>
      <w:r>
        <w:rPr>
          <w:rFonts w:eastAsia="Times New Roman"/>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ван Бетховен, Р. Шуман, П.И. Чайковский, С.С. Прокофьев и др.).</w:t>
      </w:r>
    </w:p>
    <w:p w:rsidR="00BD1D7F" w:rsidRDefault="00BD1D7F">
      <w:pPr>
        <w:spacing w:line="5" w:lineRule="exact"/>
        <w:rPr>
          <w:sz w:val="20"/>
          <w:szCs w:val="20"/>
        </w:rPr>
      </w:pPr>
    </w:p>
    <w:p w:rsidR="00BD1D7F" w:rsidRDefault="007860A4">
      <w:pPr>
        <w:ind w:left="720"/>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76" w:lineRule="auto"/>
        <w:ind w:firstLine="721"/>
        <w:jc w:val="both"/>
        <w:rPr>
          <w:sz w:val="20"/>
          <w:szCs w:val="20"/>
        </w:rPr>
      </w:pPr>
      <w:r>
        <w:rPr>
          <w:rFonts w:eastAsia="Times New Roman"/>
          <w:sz w:val="21"/>
          <w:szCs w:val="21"/>
        </w:rPr>
        <w:t>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ван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ван Бетховена, М.И. Глинки); куплетная форма (песни и хоровые произведения).</w:t>
      </w:r>
    </w:p>
    <w:p w:rsidR="00BD1D7F" w:rsidRDefault="00BD1D7F">
      <w:pPr>
        <w:spacing w:line="6" w:lineRule="exact"/>
        <w:rPr>
          <w:sz w:val="20"/>
          <w:szCs w:val="20"/>
        </w:rPr>
      </w:pPr>
    </w:p>
    <w:p w:rsidR="00BD1D7F" w:rsidRDefault="007860A4">
      <w:pPr>
        <w:spacing w:line="356" w:lineRule="auto"/>
        <w:ind w:firstLine="721"/>
        <w:jc w:val="both"/>
        <w:rPr>
          <w:sz w:val="20"/>
          <w:szCs w:val="20"/>
        </w:rPr>
      </w:pPr>
      <w:r>
        <w:rPr>
          <w:rFonts w:eastAsia="Times New Roman"/>
        </w:rPr>
        <w:t>Игра на элементарных музыкальных инструментах в ансамбле.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D1D7F" w:rsidRDefault="00BD1D7F">
      <w:pPr>
        <w:spacing w:line="17" w:lineRule="exact"/>
        <w:rPr>
          <w:sz w:val="20"/>
          <w:szCs w:val="20"/>
        </w:rPr>
      </w:pPr>
    </w:p>
    <w:p w:rsidR="00BD1D7F" w:rsidRDefault="007860A4">
      <w:pPr>
        <w:spacing w:line="356" w:lineRule="auto"/>
        <w:ind w:firstLine="721"/>
        <w:jc w:val="both"/>
        <w:rPr>
          <w:sz w:val="20"/>
          <w:szCs w:val="20"/>
        </w:rPr>
      </w:pPr>
      <w:r>
        <w:rPr>
          <w:rFonts w:eastAsia="Times New Roman"/>
        </w:rPr>
        <w:lastRenderedPageBreak/>
        <w:t>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D1D7F" w:rsidRDefault="00BD1D7F">
      <w:pPr>
        <w:spacing w:line="16" w:lineRule="exact"/>
        <w:rPr>
          <w:sz w:val="20"/>
          <w:szCs w:val="20"/>
        </w:rPr>
      </w:pPr>
    </w:p>
    <w:p w:rsidR="00BD1D7F" w:rsidRDefault="007860A4">
      <w:pPr>
        <w:spacing w:line="348" w:lineRule="auto"/>
        <w:ind w:right="20" w:firstLine="721"/>
        <w:jc w:val="both"/>
        <w:rPr>
          <w:sz w:val="20"/>
          <w:szCs w:val="20"/>
        </w:rPr>
      </w:pPr>
      <w:r>
        <w:rPr>
          <w:rFonts w:eastAsia="Times New Roman"/>
        </w:rPr>
        <w:t>Исполнение песен в простой двухчастной и простой трехчастной формах. Примеры: В.А. Моцарт «Колыбельная»; Л. ван Бетховен «Сурок»; Й. Гайдн «Мы дружим с музыкой» и др.</w:t>
      </w:r>
    </w:p>
    <w:p w:rsidR="00BD1D7F" w:rsidRDefault="00BD1D7F">
      <w:pPr>
        <w:spacing w:line="13" w:lineRule="exact"/>
        <w:rPr>
          <w:sz w:val="20"/>
          <w:szCs w:val="20"/>
        </w:rPr>
      </w:pPr>
    </w:p>
    <w:p w:rsidR="00BD1D7F" w:rsidRDefault="007860A4">
      <w:pPr>
        <w:ind w:left="720"/>
        <w:rPr>
          <w:sz w:val="20"/>
          <w:szCs w:val="20"/>
        </w:rPr>
      </w:pPr>
      <w:r>
        <w:rPr>
          <w:rFonts w:eastAsia="Times New Roman"/>
        </w:rPr>
        <w:t>Жанровое разнообразие в музыке</w:t>
      </w:r>
    </w:p>
    <w:p w:rsidR="00BD1D7F" w:rsidRDefault="00BD1D7F">
      <w:pPr>
        <w:spacing w:line="138" w:lineRule="exact"/>
        <w:rPr>
          <w:sz w:val="20"/>
          <w:szCs w:val="20"/>
        </w:rPr>
      </w:pPr>
    </w:p>
    <w:p w:rsidR="00BD1D7F" w:rsidRDefault="007860A4">
      <w:pPr>
        <w:spacing w:line="356" w:lineRule="auto"/>
        <w:ind w:firstLine="721"/>
        <w:jc w:val="both"/>
        <w:rPr>
          <w:sz w:val="20"/>
          <w:szCs w:val="20"/>
        </w:rPr>
      </w:pPr>
      <w:r>
        <w:rPr>
          <w:rFonts w:eastAsia="Times New Roman"/>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D1D7F" w:rsidRDefault="00BD1D7F">
      <w:pPr>
        <w:spacing w:line="4" w:lineRule="exact"/>
        <w:rPr>
          <w:sz w:val="20"/>
          <w:szCs w:val="20"/>
        </w:rPr>
      </w:pPr>
    </w:p>
    <w:p w:rsidR="00BD1D7F" w:rsidRDefault="007860A4">
      <w:pPr>
        <w:ind w:left="720"/>
        <w:rPr>
          <w:sz w:val="20"/>
          <w:szCs w:val="20"/>
        </w:rPr>
      </w:pPr>
      <w:r>
        <w:rPr>
          <w:rFonts w:eastAsia="Times New Roman"/>
        </w:rPr>
        <w:t>Содержание обучения по видам деятельности:</w:t>
      </w:r>
    </w:p>
    <w:p w:rsidR="00BD1D7F" w:rsidRDefault="00BD1D7F">
      <w:pPr>
        <w:spacing w:line="127" w:lineRule="exact"/>
        <w:rPr>
          <w:sz w:val="20"/>
          <w:szCs w:val="20"/>
        </w:rPr>
      </w:pPr>
    </w:p>
    <w:p w:rsidR="00BD1D7F" w:rsidRDefault="007860A4">
      <w:pPr>
        <w:ind w:right="20"/>
        <w:jc w:val="right"/>
        <w:rPr>
          <w:sz w:val="20"/>
          <w:szCs w:val="20"/>
        </w:rPr>
      </w:pPr>
      <w:r>
        <w:rPr>
          <w:rFonts w:eastAsia="Times New Roman"/>
        </w:rPr>
        <w:t>Слушание  классических  музыкальных  произведений  с  определением  их  жанровой  основы.</w:t>
      </w:r>
    </w:p>
    <w:p w:rsidR="00BD1D7F" w:rsidRDefault="00BD1D7F">
      <w:pPr>
        <w:spacing w:line="203" w:lineRule="exact"/>
        <w:rPr>
          <w:sz w:val="20"/>
          <w:szCs w:val="20"/>
        </w:rPr>
      </w:pPr>
    </w:p>
    <w:p w:rsidR="00BD1D7F" w:rsidRDefault="007860A4">
      <w:pPr>
        <w:spacing w:line="356" w:lineRule="auto"/>
        <w:jc w:val="both"/>
        <w:rPr>
          <w:sz w:val="20"/>
          <w:szCs w:val="20"/>
        </w:rPr>
      </w:pPr>
      <w:r>
        <w:rPr>
          <w:rFonts w:eastAsia="Times New Roman"/>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BD1D7F" w:rsidRDefault="00BD1D7F">
      <w:pPr>
        <w:spacing w:line="16" w:lineRule="exact"/>
        <w:rPr>
          <w:sz w:val="20"/>
          <w:szCs w:val="20"/>
        </w:rPr>
      </w:pPr>
    </w:p>
    <w:p w:rsidR="00BD1D7F" w:rsidRDefault="007860A4">
      <w:pPr>
        <w:spacing w:line="356" w:lineRule="auto"/>
        <w:ind w:firstLine="721"/>
        <w:jc w:val="both"/>
        <w:rPr>
          <w:sz w:val="20"/>
          <w:szCs w:val="20"/>
        </w:rPr>
      </w:pPr>
      <w:r>
        <w:rPr>
          <w:rFonts w:eastAsia="Times New Roman"/>
        </w:rPr>
        <w:t>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BD1D7F" w:rsidRDefault="00BD1D7F">
      <w:pPr>
        <w:spacing w:line="17" w:lineRule="exact"/>
        <w:rPr>
          <w:sz w:val="20"/>
          <w:szCs w:val="20"/>
        </w:rPr>
      </w:pPr>
    </w:p>
    <w:p w:rsidR="00BD1D7F" w:rsidRDefault="007860A4">
      <w:pPr>
        <w:spacing w:line="354" w:lineRule="auto"/>
        <w:ind w:firstLine="721"/>
        <w:jc w:val="both"/>
        <w:rPr>
          <w:sz w:val="20"/>
          <w:szCs w:val="20"/>
        </w:rPr>
      </w:pPr>
      <w:r>
        <w:rPr>
          <w:rFonts w:eastAsia="Times New Roman"/>
        </w:rPr>
        <w:t>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BD1D7F" w:rsidRDefault="00BD1D7F">
      <w:pPr>
        <w:spacing w:line="19" w:lineRule="exact"/>
        <w:rPr>
          <w:sz w:val="20"/>
          <w:szCs w:val="20"/>
        </w:rPr>
      </w:pPr>
    </w:p>
    <w:p w:rsidR="00BD1D7F" w:rsidRDefault="007860A4">
      <w:pPr>
        <w:spacing w:line="354" w:lineRule="auto"/>
        <w:ind w:right="20" w:firstLine="721"/>
        <w:jc w:val="both"/>
        <w:rPr>
          <w:sz w:val="20"/>
          <w:szCs w:val="20"/>
        </w:rPr>
      </w:pPr>
      <w:r>
        <w:rPr>
          <w:rFonts w:eastAsia="Times New Roman"/>
        </w:rPr>
        <w:t>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BD1D7F" w:rsidRDefault="00BD1D7F">
      <w:pPr>
        <w:spacing w:line="19" w:lineRule="exact"/>
        <w:rPr>
          <w:sz w:val="20"/>
          <w:szCs w:val="20"/>
        </w:rPr>
      </w:pPr>
    </w:p>
    <w:p w:rsidR="00BD1D7F" w:rsidRDefault="007860A4">
      <w:pPr>
        <w:spacing w:line="354" w:lineRule="auto"/>
        <w:ind w:firstLine="721"/>
        <w:jc w:val="both"/>
        <w:rPr>
          <w:sz w:val="20"/>
          <w:szCs w:val="20"/>
        </w:rPr>
      </w:pPr>
      <w:r>
        <w:rPr>
          <w:rFonts w:eastAsia="Times New Roman"/>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BD1D7F" w:rsidRDefault="00BD1D7F">
      <w:pPr>
        <w:spacing w:line="7" w:lineRule="exact"/>
        <w:rPr>
          <w:sz w:val="20"/>
          <w:szCs w:val="20"/>
        </w:rPr>
      </w:pPr>
    </w:p>
    <w:p w:rsidR="00BD1D7F" w:rsidRDefault="007860A4">
      <w:pPr>
        <w:ind w:left="720"/>
        <w:rPr>
          <w:sz w:val="20"/>
          <w:szCs w:val="20"/>
        </w:rPr>
      </w:pPr>
      <w:r>
        <w:rPr>
          <w:rFonts w:eastAsia="Times New Roman"/>
        </w:rPr>
        <w:t>Я - артист</w:t>
      </w:r>
    </w:p>
    <w:p w:rsidR="00BD1D7F" w:rsidRDefault="00BD1D7F">
      <w:pPr>
        <w:spacing w:line="138" w:lineRule="exact"/>
        <w:rPr>
          <w:sz w:val="20"/>
          <w:szCs w:val="20"/>
        </w:rPr>
      </w:pPr>
    </w:p>
    <w:p w:rsidR="00BD1D7F" w:rsidRDefault="007860A4">
      <w:pPr>
        <w:spacing w:line="349" w:lineRule="auto"/>
        <w:ind w:firstLine="721"/>
        <w:jc w:val="both"/>
        <w:rPr>
          <w:sz w:val="20"/>
          <w:szCs w:val="20"/>
        </w:rPr>
      </w:pPr>
      <w:r>
        <w:rPr>
          <w:rFonts w:eastAsia="Times New Roman"/>
        </w:rPr>
        <w:t>Сольное и ансамблевое музицирование (вокальное и инструментальное). Творческое соревнование.</w:t>
      </w:r>
    </w:p>
    <w:p w:rsidR="00BD1D7F" w:rsidRDefault="00BD1D7F">
      <w:pPr>
        <w:spacing w:line="23" w:lineRule="exact"/>
        <w:rPr>
          <w:sz w:val="20"/>
          <w:szCs w:val="20"/>
        </w:rPr>
      </w:pPr>
    </w:p>
    <w:p w:rsidR="00BD1D7F" w:rsidRDefault="007860A4">
      <w:pPr>
        <w:spacing w:line="348" w:lineRule="auto"/>
        <w:ind w:right="20" w:firstLine="721"/>
        <w:jc w:val="both"/>
        <w:rPr>
          <w:sz w:val="20"/>
          <w:szCs w:val="20"/>
        </w:rPr>
      </w:pPr>
      <w:r>
        <w:rPr>
          <w:rFonts w:eastAsia="Times New Roman"/>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D1D7F" w:rsidRDefault="00BD1D7F">
      <w:pPr>
        <w:spacing w:line="13" w:lineRule="exact"/>
        <w:rPr>
          <w:sz w:val="20"/>
          <w:szCs w:val="20"/>
        </w:rPr>
      </w:pPr>
    </w:p>
    <w:p w:rsidR="00BD1D7F" w:rsidRDefault="007860A4">
      <w:pPr>
        <w:ind w:left="720"/>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53" w:lineRule="auto"/>
        <w:ind w:right="20" w:firstLine="721"/>
        <w:jc w:val="both"/>
        <w:rPr>
          <w:sz w:val="20"/>
          <w:szCs w:val="20"/>
        </w:rPr>
      </w:pPr>
      <w:r>
        <w:rPr>
          <w:rFonts w:eastAsia="Times New Roman"/>
        </w:rPr>
        <w:t>Исполнение пройденных хоровых и инструментальных произведений в школьных мероприятиях, посвященных праздникам, торжественным событиям.</w:t>
      </w:r>
    </w:p>
    <w:p w:rsidR="00BD1D7F" w:rsidRDefault="00BD1D7F">
      <w:pPr>
        <w:spacing w:line="19" w:lineRule="exact"/>
        <w:rPr>
          <w:sz w:val="20"/>
          <w:szCs w:val="20"/>
        </w:rPr>
      </w:pPr>
    </w:p>
    <w:p w:rsidR="00BD1D7F" w:rsidRDefault="007860A4">
      <w:pPr>
        <w:spacing w:line="348" w:lineRule="auto"/>
        <w:ind w:firstLine="721"/>
        <w:jc w:val="both"/>
        <w:rPr>
          <w:sz w:val="20"/>
          <w:szCs w:val="20"/>
        </w:rPr>
      </w:pPr>
      <w:r>
        <w:rPr>
          <w:rFonts w:eastAsia="Times New Roman"/>
        </w:rPr>
        <w:t>Подготовка концертных программ, включающих произведения для хорового и инструментального (либо совместного) музицирования.</w:t>
      </w:r>
    </w:p>
    <w:p w:rsidR="00BD1D7F" w:rsidRDefault="00BD1D7F">
      <w:pPr>
        <w:spacing w:line="25" w:lineRule="exact"/>
        <w:rPr>
          <w:sz w:val="20"/>
          <w:szCs w:val="20"/>
        </w:rPr>
      </w:pPr>
    </w:p>
    <w:p w:rsidR="00BD1D7F" w:rsidRDefault="007860A4">
      <w:pPr>
        <w:spacing w:line="349" w:lineRule="auto"/>
        <w:ind w:firstLine="721"/>
        <w:jc w:val="both"/>
        <w:rPr>
          <w:sz w:val="20"/>
          <w:szCs w:val="20"/>
        </w:rPr>
      </w:pPr>
      <w:r>
        <w:rPr>
          <w:rFonts w:eastAsia="Times New Roman"/>
        </w:rPr>
        <w:lastRenderedPageBreak/>
        <w:t>Участие в школьных, региональных и всероссийских музыкально-исполнительских фестивалях, конкурсах и т. д.</w:t>
      </w:r>
    </w:p>
    <w:p w:rsidR="00BD1D7F" w:rsidRDefault="00BD1D7F">
      <w:pPr>
        <w:spacing w:line="23" w:lineRule="exact"/>
        <w:rPr>
          <w:sz w:val="20"/>
          <w:szCs w:val="20"/>
        </w:rPr>
      </w:pPr>
    </w:p>
    <w:p w:rsidR="00BD1D7F" w:rsidRDefault="007860A4">
      <w:pPr>
        <w:spacing w:line="376" w:lineRule="auto"/>
        <w:ind w:firstLine="721"/>
        <w:jc w:val="both"/>
        <w:rPr>
          <w:sz w:val="20"/>
          <w:szCs w:val="20"/>
        </w:rPr>
      </w:pPr>
      <w:r>
        <w:rPr>
          <w:rFonts w:eastAsia="Times New Roman"/>
          <w:sz w:val="21"/>
          <w:szCs w:val="21"/>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D1D7F" w:rsidRDefault="00BD1D7F">
      <w:pPr>
        <w:spacing w:line="2" w:lineRule="exact"/>
        <w:rPr>
          <w:sz w:val="20"/>
          <w:szCs w:val="20"/>
        </w:rPr>
      </w:pPr>
    </w:p>
    <w:p w:rsidR="00BD1D7F" w:rsidRDefault="007860A4">
      <w:pPr>
        <w:spacing w:line="356" w:lineRule="auto"/>
        <w:ind w:firstLine="721"/>
        <w:jc w:val="both"/>
        <w:rPr>
          <w:sz w:val="20"/>
          <w:szCs w:val="20"/>
        </w:rPr>
      </w:pPr>
      <w:r>
        <w:rPr>
          <w:rFonts w:eastAsia="Times New Roman"/>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D1D7F" w:rsidRDefault="00BD1D7F">
      <w:pPr>
        <w:spacing w:line="16" w:lineRule="exact"/>
        <w:rPr>
          <w:sz w:val="20"/>
          <w:szCs w:val="20"/>
        </w:rPr>
      </w:pPr>
    </w:p>
    <w:p w:rsidR="00BD1D7F" w:rsidRDefault="007860A4">
      <w:pPr>
        <w:spacing w:line="348" w:lineRule="auto"/>
        <w:ind w:firstLine="721"/>
        <w:jc w:val="both"/>
        <w:rPr>
          <w:sz w:val="20"/>
          <w:szCs w:val="20"/>
        </w:rPr>
      </w:pPr>
      <w:r>
        <w:rPr>
          <w:rFonts w:eastAsia="Times New Roman"/>
        </w:rPr>
        <w:t>Музыкально-театрализованное представление Музыкально-театрализованное представление как результат освоения программы во втором классе.</w:t>
      </w:r>
    </w:p>
    <w:p w:rsidR="00BD1D7F" w:rsidRDefault="00BD1D7F">
      <w:pPr>
        <w:spacing w:line="13" w:lineRule="exact"/>
        <w:rPr>
          <w:sz w:val="20"/>
          <w:szCs w:val="20"/>
        </w:rPr>
      </w:pPr>
    </w:p>
    <w:p w:rsidR="00BD1D7F" w:rsidRDefault="007860A4">
      <w:pPr>
        <w:ind w:left="720"/>
        <w:rPr>
          <w:sz w:val="20"/>
          <w:szCs w:val="20"/>
        </w:rPr>
      </w:pPr>
      <w:r>
        <w:rPr>
          <w:rFonts w:eastAsia="Times New Roman"/>
        </w:rPr>
        <w:t>Содержание обучения по видам деятельности:</w:t>
      </w:r>
    </w:p>
    <w:p w:rsidR="00BD1D7F" w:rsidRDefault="00BD1D7F">
      <w:pPr>
        <w:spacing w:line="127" w:lineRule="exact"/>
        <w:rPr>
          <w:sz w:val="20"/>
          <w:szCs w:val="20"/>
        </w:rPr>
      </w:pPr>
    </w:p>
    <w:p w:rsidR="00BD1D7F" w:rsidRDefault="007860A4">
      <w:pPr>
        <w:tabs>
          <w:tab w:val="left" w:pos="2000"/>
          <w:tab w:val="left" w:pos="2920"/>
          <w:tab w:val="left" w:pos="4460"/>
          <w:tab w:val="left" w:pos="5640"/>
          <w:tab w:val="left" w:pos="6800"/>
          <w:tab w:val="left" w:pos="7100"/>
          <w:tab w:val="left" w:pos="8340"/>
          <w:tab w:val="left" w:pos="8640"/>
        </w:tabs>
        <w:ind w:left="720"/>
        <w:jc w:val="both"/>
        <w:rPr>
          <w:sz w:val="20"/>
          <w:szCs w:val="20"/>
        </w:rPr>
      </w:pPr>
      <w:r>
        <w:rPr>
          <w:rFonts w:eastAsia="Times New Roman"/>
        </w:rPr>
        <w:t>Совместное</w:t>
      </w:r>
      <w:r>
        <w:rPr>
          <w:rFonts w:eastAsia="Times New Roman"/>
        </w:rPr>
        <w:tab/>
        <w:t>участие</w:t>
      </w:r>
      <w:r>
        <w:rPr>
          <w:rFonts w:eastAsia="Times New Roman"/>
        </w:rPr>
        <w:tab/>
        <w:t>обучающихся,</w:t>
      </w:r>
      <w:r>
        <w:rPr>
          <w:rFonts w:eastAsia="Times New Roman"/>
        </w:rPr>
        <w:tab/>
        <w:t>педагогов,</w:t>
      </w:r>
      <w:r>
        <w:rPr>
          <w:rFonts w:eastAsia="Times New Roman"/>
        </w:rPr>
        <w:tab/>
        <w:t>родителей</w:t>
      </w:r>
      <w:r>
        <w:rPr>
          <w:rFonts w:eastAsia="Times New Roman"/>
        </w:rPr>
        <w:tab/>
        <w:t>в</w:t>
      </w:r>
      <w:r>
        <w:rPr>
          <w:rFonts w:eastAsia="Times New Roman"/>
        </w:rPr>
        <w:tab/>
        <w:t>подготовке</w:t>
      </w:r>
      <w:r>
        <w:rPr>
          <w:rFonts w:eastAsia="Times New Roman"/>
        </w:rPr>
        <w:tab/>
        <w:t>и</w:t>
      </w:r>
      <w:r>
        <w:rPr>
          <w:sz w:val="20"/>
          <w:szCs w:val="20"/>
        </w:rPr>
        <w:tab/>
      </w:r>
      <w:r>
        <w:rPr>
          <w:rFonts w:eastAsia="Times New Roman"/>
          <w:sz w:val="21"/>
          <w:szCs w:val="21"/>
        </w:rPr>
        <w:t>проведении</w:t>
      </w:r>
    </w:p>
    <w:p w:rsidR="00BD1D7F" w:rsidRDefault="00BD1D7F">
      <w:pPr>
        <w:spacing w:line="203" w:lineRule="exact"/>
        <w:rPr>
          <w:sz w:val="20"/>
          <w:szCs w:val="20"/>
        </w:rPr>
      </w:pPr>
    </w:p>
    <w:p w:rsidR="00BD1D7F" w:rsidRDefault="007860A4">
      <w:pPr>
        <w:spacing w:line="358" w:lineRule="auto"/>
        <w:jc w:val="both"/>
        <w:rPr>
          <w:sz w:val="20"/>
          <w:szCs w:val="20"/>
        </w:rPr>
      </w:pPr>
      <w:r>
        <w:rPr>
          <w:rFonts w:eastAsia="Times New Roman"/>
        </w:rPr>
        <w:t>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w:t>
      </w:r>
    </w:p>
    <w:p w:rsidR="00BD1D7F" w:rsidRDefault="00BD1D7F">
      <w:pPr>
        <w:spacing w:line="9" w:lineRule="exact"/>
        <w:rPr>
          <w:sz w:val="20"/>
          <w:szCs w:val="20"/>
        </w:rPr>
      </w:pPr>
    </w:p>
    <w:p w:rsidR="00BD1D7F" w:rsidRDefault="007860A4">
      <w:pPr>
        <w:ind w:left="720"/>
        <w:rPr>
          <w:sz w:val="20"/>
          <w:szCs w:val="20"/>
        </w:rPr>
      </w:pPr>
      <w:r>
        <w:rPr>
          <w:rFonts w:eastAsia="Times New Roman"/>
        </w:rPr>
        <w:t>Музыкальный проект «Сочиняем сказку»</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t>Применение приобретенных знаний, умений и навыков в творческо-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D1D7F" w:rsidRDefault="00BD1D7F">
      <w:pPr>
        <w:spacing w:line="4" w:lineRule="exact"/>
        <w:rPr>
          <w:sz w:val="20"/>
          <w:szCs w:val="20"/>
        </w:rPr>
      </w:pPr>
    </w:p>
    <w:p w:rsidR="00BD1D7F" w:rsidRDefault="007860A4">
      <w:pPr>
        <w:ind w:left="720"/>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t>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BD1D7F" w:rsidRDefault="00BD1D7F">
      <w:pPr>
        <w:spacing w:line="19" w:lineRule="exact"/>
        <w:rPr>
          <w:sz w:val="20"/>
          <w:szCs w:val="20"/>
        </w:rPr>
      </w:pPr>
    </w:p>
    <w:p w:rsidR="00BD1D7F" w:rsidRDefault="007860A4">
      <w:pPr>
        <w:spacing w:line="348" w:lineRule="auto"/>
        <w:ind w:firstLine="721"/>
        <w:jc w:val="both"/>
        <w:rPr>
          <w:sz w:val="20"/>
          <w:szCs w:val="20"/>
        </w:rPr>
      </w:pPr>
      <w:r>
        <w:rPr>
          <w:rFonts w:eastAsia="Times New Roman"/>
        </w:rPr>
        <w:t>Создание информационного сопровождения проекта (афиша, презентация, пригласительные билеты и т. д.).</w:t>
      </w:r>
    </w:p>
    <w:p w:rsidR="00BD1D7F" w:rsidRDefault="00BD1D7F">
      <w:pPr>
        <w:spacing w:line="25" w:lineRule="exact"/>
        <w:rPr>
          <w:sz w:val="20"/>
          <w:szCs w:val="20"/>
        </w:rPr>
      </w:pPr>
    </w:p>
    <w:p w:rsidR="00BD1D7F" w:rsidRDefault="007860A4">
      <w:pPr>
        <w:spacing w:line="354" w:lineRule="auto"/>
        <w:ind w:firstLine="721"/>
        <w:jc w:val="both"/>
        <w:rPr>
          <w:sz w:val="20"/>
          <w:szCs w:val="20"/>
        </w:rPr>
      </w:pPr>
      <w:r>
        <w:rPr>
          <w:rFonts w:eastAsia="Times New Roman"/>
        </w:rP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BD1D7F" w:rsidRDefault="00BD1D7F">
      <w:pPr>
        <w:spacing w:line="23" w:lineRule="exact"/>
        <w:rPr>
          <w:sz w:val="20"/>
          <w:szCs w:val="20"/>
        </w:rPr>
      </w:pPr>
    </w:p>
    <w:p w:rsidR="00BD1D7F" w:rsidRDefault="007860A4">
      <w:pPr>
        <w:spacing w:line="354" w:lineRule="auto"/>
        <w:ind w:firstLine="721"/>
        <w:jc w:val="both"/>
        <w:rPr>
          <w:sz w:val="20"/>
          <w:szCs w:val="20"/>
        </w:rPr>
      </w:pPr>
      <w:r>
        <w:rPr>
          <w:rFonts w:eastAsia="Times New Roman"/>
        </w:rPr>
        <w:t>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D1D7F" w:rsidRDefault="00BD1D7F">
      <w:pPr>
        <w:spacing w:line="18" w:lineRule="exact"/>
        <w:rPr>
          <w:sz w:val="20"/>
          <w:szCs w:val="20"/>
        </w:rPr>
      </w:pPr>
    </w:p>
    <w:p w:rsidR="00BD1D7F" w:rsidRDefault="007860A4">
      <w:pPr>
        <w:spacing w:line="354" w:lineRule="auto"/>
        <w:ind w:firstLine="721"/>
        <w:jc w:val="both"/>
        <w:rPr>
          <w:sz w:val="20"/>
          <w:szCs w:val="20"/>
        </w:rPr>
      </w:pPr>
      <w:r>
        <w:rPr>
          <w:rFonts w:eastAsia="Times New Roman"/>
        </w:rPr>
        <w:lastRenderedPageBreak/>
        <w:t>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BD1D7F" w:rsidRDefault="00BD1D7F">
      <w:pPr>
        <w:spacing w:line="7" w:lineRule="exact"/>
        <w:rPr>
          <w:sz w:val="20"/>
          <w:szCs w:val="20"/>
        </w:rPr>
      </w:pPr>
    </w:p>
    <w:p w:rsidR="00BD1D7F" w:rsidRDefault="007860A4">
      <w:pPr>
        <w:tabs>
          <w:tab w:val="left" w:pos="6340"/>
        </w:tabs>
        <w:ind w:left="720"/>
        <w:rPr>
          <w:sz w:val="20"/>
          <w:szCs w:val="20"/>
        </w:rPr>
      </w:pPr>
      <w:r>
        <w:rPr>
          <w:rFonts w:eastAsia="Times New Roman"/>
        </w:rPr>
        <w:t>Игра на элементарных музыкальных инструментах в</w:t>
      </w:r>
      <w:r>
        <w:rPr>
          <w:sz w:val="20"/>
          <w:szCs w:val="20"/>
        </w:rPr>
        <w:tab/>
      </w:r>
      <w:r>
        <w:rPr>
          <w:rFonts w:eastAsia="Times New Roman"/>
        </w:rPr>
        <w:t>ансамбле.</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D1D7F" w:rsidRDefault="00BD1D7F">
      <w:pPr>
        <w:spacing w:line="7" w:lineRule="exact"/>
        <w:rPr>
          <w:sz w:val="20"/>
          <w:szCs w:val="20"/>
        </w:rPr>
      </w:pPr>
    </w:p>
    <w:p w:rsidR="00BD1D7F" w:rsidRDefault="007860A4">
      <w:pPr>
        <w:ind w:left="720"/>
        <w:rPr>
          <w:sz w:val="20"/>
          <w:szCs w:val="20"/>
        </w:rPr>
      </w:pPr>
      <w:r>
        <w:rPr>
          <w:rFonts w:eastAsia="Times New Roman"/>
        </w:rPr>
        <w:t>Соревнование классов на лучший музыкальный проект «Сочиняем сказку».</w:t>
      </w:r>
    </w:p>
    <w:p w:rsidR="00BD1D7F" w:rsidRDefault="00BD1D7F">
      <w:pPr>
        <w:spacing w:line="126" w:lineRule="exact"/>
        <w:rPr>
          <w:sz w:val="20"/>
          <w:szCs w:val="20"/>
        </w:rPr>
      </w:pPr>
    </w:p>
    <w:p w:rsidR="00BD1D7F" w:rsidRDefault="007860A4">
      <w:pPr>
        <w:ind w:left="720"/>
        <w:rPr>
          <w:sz w:val="20"/>
          <w:szCs w:val="20"/>
        </w:rPr>
      </w:pPr>
      <w:r>
        <w:rPr>
          <w:rFonts w:eastAsia="Times New Roman"/>
        </w:rPr>
        <w:t>Широка страна моя родная</w:t>
      </w:r>
    </w:p>
    <w:p w:rsidR="00BD1D7F" w:rsidRDefault="00BD1D7F">
      <w:pPr>
        <w:spacing w:line="138" w:lineRule="exact"/>
        <w:rPr>
          <w:sz w:val="20"/>
          <w:szCs w:val="20"/>
        </w:rPr>
      </w:pPr>
    </w:p>
    <w:p w:rsidR="00BD1D7F" w:rsidRDefault="007860A4">
      <w:pPr>
        <w:spacing w:line="354" w:lineRule="auto"/>
        <w:ind w:right="20" w:firstLine="721"/>
        <w:jc w:val="both"/>
        <w:rPr>
          <w:sz w:val="20"/>
          <w:szCs w:val="20"/>
        </w:rPr>
      </w:pPr>
      <w:r>
        <w:rPr>
          <w:rFonts w:eastAsia="Times New Roman"/>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D1D7F" w:rsidRDefault="00BD1D7F">
      <w:pPr>
        <w:spacing w:line="84" w:lineRule="exact"/>
        <w:rPr>
          <w:sz w:val="20"/>
          <w:szCs w:val="20"/>
        </w:rPr>
      </w:pPr>
    </w:p>
    <w:p w:rsidR="00BD1D7F" w:rsidRDefault="007860A4">
      <w:pPr>
        <w:ind w:left="720"/>
        <w:rPr>
          <w:sz w:val="20"/>
          <w:szCs w:val="20"/>
        </w:rPr>
      </w:pPr>
      <w:r>
        <w:rPr>
          <w:rFonts w:eastAsia="Times New Roman"/>
        </w:rPr>
        <w:t xml:space="preserve">Содержание </w:t>
      </w:r>
      <w:proofErr w:type="gramStart"/>
      <w:r>
        <w:rPr>
          <w:rFonts w:eastAsia="Times New Roman"/>
        </w:rPr>
        <w:t>обучения по видам</w:t>
      </w:r>
      <w:proofErr w:type="gramEnd"/>
      <w:r>
        <w:rPr>
          <w:rFonts w:eastAsia="Times New Roman"/>
        </w:rPr>
        <w:t xml:space="preserve"> деятельности:</w:t>
      </w:r>
    </w:p>
    <w:p w:rsidR="00BD1D7F" w:rsidRDefault="00BD1D7F">
      <w:pPr>
        <w:spacing w:line="138" w:lineRule="exact"/>
        <w:rPr>
          <w:sz w:val="20"/>
          <w:szCs w:val="20"/>
        </w:rPr>
      </w:pPr>
    </w:p>
    <w:p w:rsidR="00BD1D7F" w:rsidRDefault="007860A4">
      <w:pPr>
        <w:spacing w:line="356" w:lineRule="auto"/>
        <w:ind w:firstLine="721"/>
        <w:jc w:val="both"/>
        <w:rPr>
          <w:sz w:val="20"/>
          <w:szCs w:val="20"/>
        </w:rPr>
      </w:pPr>
      <w:r>
        <w:rPr>
          <w:rFonts w:eastAsia="Times New Roman"/>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D1D7F" w:rsidRDefault="00BD1D7F">
      <w:pPr>
        <w:spacing w:line="21" w:lineRule="exact"/>
        <w:rPr>
          <w:sz w:val="20"/>
          <w:szCs w:val="20"/>
        </w:rPr>
      </w:pPr>
    </w:p>
    <w:p w:rsidR="00BD1D7F" w:rsidRDefault="007860A4">
      <w:pPr>
        <w:spacing w:line="354" w:lineRule="auto"/>
        <w:ind w:right="20" w:firstLine="721"/>
        <w:jc w:val="both"/>
        <w:rPr>
          <w:sz w:val="20"/>
          <w:szCs w:val="20"/>
        </w:rPr>
      </w:pPr>
      <w:r>
        <w:rPr>
          <w:rFonts w:eastAsia="Times New Roman"/>
        </w:rPr>
        <w:t>Исполнение песен 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w:t>
      </w:r>
    </w:p>
    <w:p w:rsidR="00BD1D7F" w:rsidRDefault="00BD1D7F">
      <w:pPr>
        <w:spacing w:line="18" w:lineRule="exact"/>
        <w:rPr>
          <w:sz w:val="20"/>
          <w:szCs w:val="20"/>
        </w:rPr>
      </w:pPr>
    </w:p>
    <w:p w:rsidR="00BD1D7F" w:rsidRDefault="007860A4">
      <w:pPr>
        <w:spacing w:line="356" w:lineRule="auto"/>
        <w:ind w:firstLine="721"/>
        <w:jc w:val="both"/>
        <w:rPr>
          <w:sz w:val="20"/>
          <w:szCs w:val="20"/>
        </w:rPr>
      </w:pPr>
      <w:r>
        <w:rPr>
          <w:rFonts w:eastAsia="Times New Roman"/>
        </w:rPr>
        <w:t>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BD1D7F" w:rsidRDefault="00BD1D7F">
      <w:pPr>
        <w:spacing w:line="16" w:lineRule="exact"/>
        <w:rPr>
          <w:sz w:val="20"/>
          <w:szCs w:val="20"/>
        </w:rPr>
      </w:pPr>
    </w:p>
    <w:p w:rsidR="00BD1D7F" w:rsidRDefault="007860A4">
      <w:pPr>
        <w:spacing w:line="354" w:lineRule="auto"/>
        <w:ind w:right="20" w:firstLine="721"/>
        <w:jc w:val="both"/>
        <w:rPr>
          <w:sz w:val="20"/>
          <w:szCs w:val="20"/>
        </w:rPr>
      </w:pPr>
      <w:r>
        <w:rPr>
          <w:rFonts w:eastAsia="Times New Roman"/>
        </w:rPr>
        <w:t>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BD1D7F" w:rsidRDefault="00BD1D7F">
      <w:pPr>
        <w:spacing w:line="7" w:lineRule="exact"/>
        <w:rPr>
          <w:sz w:val="20"/>
          <w:szCs w:val="20"/>
        </w:rPr>
      </w:pPr>
    </w:p>
    <w:p w:rsidR="00BD1D7F" w:rsidRDefault="007860A4">
      <w:pPr>
        <w:ind w:left="720"/>
        <w:rPr>
          <w:sz w:val="20"/>
          <w:szCs w:val="20"/>
        </w:rPr>
      </w:pPr>
      <w:r>
        <w:rPr>
          <w:rFonts w:eastAsia="Times New Roman"/>
        </w:rPr>
        <w:t>Хоровая планета</w:t>
      </w:r>
    </w:p>
    <w:p w:rsidR="00BD1D7F" w:rsidRDefault="00BD1D7F">
      <w:pPr>
        <w:spacing w:line="126" w:lineRule="exact"/>
        <w:rPr>
          <w:sz w:val="20"/>
          <w:szCs w:val="20"/>
        </w:rPr>
      </w:pPr>
    </w:p>
    <w:p w:rsidR="00BD1D7F" w:rsidRDefault="007860A4">
      <w:pPr>
        <w:ind w:left="720"/>
        <w:rPr>
          <w:sz w:val="20"/>
          <w:szCs w:val="20"/>
        </w:rPr>
      </w:pPr>
      <w:r>
        <w:rPr>
          <w:rFonts w:eastAsia="Times New Roman"/>
        </w:rPr>
        <w:t>Хоровая музыка, хоровые коллективы и их виды (смешанные, женские, мужские, детские).</w:t>
      </w:r>
    </w:p>
    <w:p w:rsidR="00BD1D7F" w:rsidRDefault="00BD1D7F">
      <w:pPr>
        <w:spacing w:line="126" w:lineRule="exact"/>
        <w:rPr>
          <w:sz w:val="20"/>
          <w:szCs w:val="20"/>
        </w:rPr>
      </w:pPr>
    </w:p>
    <w:p w:rsidR="00BD1D7F" w:rsidRDefault="007860A4">
      <w:pPr>
        <w:rPr>
          <w:sz w:val="20"/>
          <w:szCs w:val="20"/>
        </w:rPr>
      </w:pPr>
      <w:r>
        <w:rPr>
          <w:rFonts w:eastAsia="Times New Roman"/>
        </w:rPr>
        <w:t>Накопление хорового репертуара, совершенствование музыкально¬исполнительской культуры.</w:t>
      </w:r>
    </w:p>
    <w:p w:rsidR="00BD1D7F" w:rsidRDefault="00BD1D7F">
      <w:pPr>
        <w:spacing w:line="127" w:lineRule="exact"/>
        <w:rPr>
          <w:sz w:val="20"/>
          <w:szCs w:val="20"/>
        </w:rPr>
      </w:pPr>
    </w:p>
    <w:p w:rsidR="00BD1D7F" w:rsidRDefault="007860A4">
      <w:pPr>
        <w:ind w:left="720"/>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58" w:lineRule="auto"/>
        <w:ind w:firstLine="721"/>
        <w:jc w:val="both"/>
        <w:rPr>
          <w:sz w:val="20"/>
          <w:szCs w:val="20"/>
        </w:rPr>
      </w:pPr>
      <w:r>
        <w:rPr>
          <w:rFonts w:eastAsia="Times New Roman"/>
        </w:rP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D1D7F" w:rsidRDefault="00BD1D7F">
      <w:pPr>
        <w:spacing w:line="16" w:lineRule="exact"/>
        <w:rPr>
          <w:sz w:val="20"/>
          <w:szCs w:val="20"/>
        </w:rPr>
      </w:pPr>
    </w:p>
    <w:p w:rsidR="00BD1D7F" w:rsidRDefault="007860A4">
      <w:pPr>
        <w:spacing w:line="354" w:lineRule="auto"/>
        <w:ind w:firstLine="721"/>
        <w:jc w:val="both"/>
        <w:rPr>
          <w:sz w:val="20"/>
          <w:szCs w:val="20"/>
        </w:rPr>
      </w:pPr>
      <w:r>
        <w:rPr>
          <w:rFonts w:eastAsia="Times New Roman"/>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D1D7F" w:rsidRDefault="00BD1D7F">
      <w:pPr>
        <w:spacing w:line="7" w:lineRule="exact"/>
        <w:rPr>
          <w:sz w:val="20"/>
          <w:szCs w:val="20"/>
        </w:rPr>
      </w:pPr>
    </w:p>
    <w:p w:rsidR="00BD1D7F" w:rsidRDefault="007860A4">
      <w:pPr>
        <w:ind w:left="720"/>
        <w:rPr>
          <w:sz w:val="20"/>
          <w:szCs w:val="20"/>
        </w:rPr>
      </w:pPr>
      <w:r>
        <w:rPr>
          <w:rFonts w:eastAsia="Times New Roman"/>
        </w:rPr>
        <w:t>Мир оркестра</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D1D7F" w:rsidRDefault="00BD1D7F">
      <w:pPr>
        <w:spacing w:line="7" w:lineRule="exact"/>
        <w:rPr>
          <w:sz w:val="20"/>
          <w:szCs w:val="20"/>
        </w:rPr>
      </w:pPr>
    </w:p>
    <w:p w:rsidR="00BD1D7F" w:rsidRDefault="007860A4">
      <w:pPr>
        <w:ind w:left="720"/>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t>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w:t>
      </w:r>
    </w:p>
    <w:p w:rsidR="00BD1D7F" w:rsidRDefault="00EB403E">
      <w:pPr>
        <w:ind w:left="3"/>
        <w:rPr>
          <w:sz w:val="20"/>
          <w:szCs w:val="20"/>
        </w:rPr>
      </w:pPr>
      <w:r>
        <w:rPr>
          <w:rFonts w:eastAsia="Times New Roman"/>
        </w:rPr>
        <w:t xml:space="preserve"> </w:t>
      </w:r>
      <w:r w:rsidR="007860A4">
        <w:rPr>
          <w:rFonts w:eastAsia="Times New Roman"/>
        </w:rPr>
        <w:t>(фортепиано, скрипка, виолончель, гитара и др.) и оркестра.</w:t>
      </w:r>
    </w:p>
    <w:p w:rsidR="00BD1D7F" w:rsidRDefault="00BD1D7F">
      <w:pPr>
        <w:spacing w:line="138" w:lineRule="exact"/>
        <w:rPr>
          <w:sz w:val="20"/>
          <w:szCs w:val="20"/>
        </w:rPr>
      </w:pPr>
    </w:p>
    <w:p w:rsidR="00BD1D7F" w:rsidRDefault="007860A4">
      <w:pPr>
        <w:spacing w:line="348" w:lineRule="auto"/>
        <w:ind w:left="3" w:firstLine="721"/>
        <w:jc w:val="both"/>
        <w:rPr>
          <w:sz w:val="20"/>
          <w:szCs w:val="20"/>
        </w:rPr>
      </w:pPr>
      <w:r>
        <w:rPr>
          <w:rFonts w:eastAsia="Times New Roman"/>
        </w:rPr>
        <w:t>Музыкальная викторина «Угадай инструмент». Викторина-соревнование на определение тембра различных инструментов и оркестровых групп.</w:t>
      </w:r>
    </w:p>
    <w:p w:rsidR="00BD1D7F" w:rsidRDefault="00BD1D7F">
      <w:pPr>
        <w:spacing w:line="25" w:lineRule="exact"/>
        <w:rPr>
          <w:sz w:val="20"/>
          <w:szCs w:val="20"/>
        </w:rPr>
      </w:pPr>
    </w:p>
    <w:p w:rsidR="00BD1D7F" w:rsidRDefault="007860A4">
      <w:pPr>
        <w:spacing w:line="349" w:lineRule="auto"/>
        <w:ind w:left="3" w:firstLine="721"/>
        <w:jc w:val="both"/>
        <w:rPr>
          <w:sz w:val="20"/>
          <w:szCs w:val="20"/>
        </w:rPr>
      </w:pPr>
      <w:r>
        <w:rPr>
          <w:rFonts w:eastAsia="Times New Roman"/>
        </w:rPr>
        <w:t>Игра на музыкальных инструментах в ансамбле. Исполнение инструментальных миниатюр «соло-тутти» оркестром элементарных инструментов.</w:t>
      </w:r>
    </w:p>
    <w:p w:rsidR="00BD1D7F" w:rsidRDefault="00BD1D7F">
      <w:pPr>
        <w:spacing w:line="28" w:lineRule="exact"/>
        <w:rPr>
          <w:sz w:val="20"/>
          <w:szCs w:val="20"/>
        </w:rPr>
      </w:pPr>
    </w:p>
    <w:p w:rsidR="00BD1D7F" w:rsidRDefault="007860A4">
      <w:pPr>
        <w:spacing w:line="348" w:lineRule="auto"/>
        <w:ind w:left="3" w:firstLine="721"/>
        <w:jc w:val="both"/>
        <w:rPr>
          <w:sz w:val="20"/>
          <w:szCs w:val="20"/>
        </w:rPr>
      </w:pPr>
      <w:r>
        <w:rPr>
          <w:rFonts w:eastAsia="Times New Roman"/>
        </w:rPr>
        <w:t>Исполнение песен в сопровождении оркестра элементарного музицирования. Начальные навыки пения под фонограмму.</w:t>
      </w:r>
    </w:p>
    <w:p w:rsidR="00BD1D7F" w:rsidRDefault="00BD1D7F">
      <w:pPr>
        <w:spacing w:line="13" w:lineRule="exact"/>
        <w:rPr>
          <w:sz w:val="20"/>
          <w:szCs w:val="20"/>
        </w:rPr>
      </w:pPr>
    </w:p>
    <w:p w:rsidR="00BD1D7F" w:rsidRDefault="007860A4">
      <w:pPr>
        <w:ind w:left="723"/>
        <w:rPr>
          <w:sz w:val="20"/>
          <w:szCs w:val="20"/>
        </w:rPr>
      </w:pPr>
      <w:r>
        <w:rPr>
          <w:rFonts w:eastAsia="Times New Roman"/>
        </w:rPr>
        <w:t>Музыкальная грамота</w:t>
      </w:r>
    </w:p>
    <w:p w:rsidR="00BD1D7F" w:rsidRDefault="00BD1D7F">
      <w:pPr>
        <w:spacing w:line="138" w:lineRule="exact"/>
        <w:rPr>
          <w:sz w:val="20"/>
          <w:szCs w:val="20"/>
        </w:rPr>
      </w:pPr>
    </w:p>
    <w:p w:rsidR="00BD1D7F" w:rsidRDefault="007860A4">
      <w:pPr>
        <w:spacing w:line="349" w:lineRule="auto"/>
        <w:ind w:left="3" w:firstLine="721"/>
        <w:jc w:val="both"/>
        <w:rPr>
          <w:sz w:val="20"/>
          <w:szCs w:val="20"/>
        </w:rPr>
      </w:pPr>
      <w:r>
        <w:rPr>
          <w:rFonts w:eastAsia="Times New Roman"/>
        </w:rPr>
        <w:t>Основы музыкальной грамоты. Чтение нот. Пение по нотам с тактированием. Исполнение канонов. Интервалы и трезвучия.</w:t>
      </w:r>
    </w:p>
    <w:p w:rsidR="00BD1D7F" w:rsidRDefault="00BD1D7F">
      <w:pPr>
        <w:spacing w:line="12" w:lineRule="exact"/>
        <w:rPr>
          <w:sz w:val="20"/>
          <w:szCs w:val="20"/>
        </w:rPr>
      </w:pPr>
    </w:p>
    <w:p w:rsidR="00BD1D7F" w:rsidRDefault="007860A4">
      <w:pPr>
        <w:ind w:left="723"/>
        <w:rPr>
          <w:sz w:val="20"/>
          <w:szCs w:val="20"/>
        </w:rPr>
      </w:pPr>
      <w:r>
        <w:rPr>
          <w:rFonts w:eastAsia="Times New Roman"/>
        </w:rPr>
        <w:t>Содержание обучения по видам деятельности:</w:t>
      </w:r>
    </w:p>
    <w:p w:rsidR="00BD1D7F" w:rsidRDefault="00BD1D7F">
      <w:pPr>
        <w:spacing w:line="126" w:lineRule="exact"/>
        <w:rPr>
          <w:sz w:val="20"/>
          <w:szCs w:val="20"/>
        </w:rPr>
      </w:pPr>
    </w:p>
    <w:p w:rsidR="00BD1D7F" w:rsidRDefault="007860A4">
      <w:pPr>
        <w:ind w:left="723"/>
        <w:rPr>
          <w:sz w:val="20"/>
          <w:szCs w:val="20"/>
        </w:rPr>
      </w:pPr>
      <w:r>
        <w:rPr>
          <w:rFonts w:eastAsia="Times New Roman"/>
        </w:rPr>
        <w:t>Чтение нот хоровых и оркестровых партий.</w:t>
      </w:r>
    </w:p>
    <w:p w:rsidR="00BD1D7F" w:rsidRDefault="00BD1D7F">
      <w:pPr>
        <w:spacing w:line="138" w:lineRule="exact"/>
        <w:rPr>
          <w:sz w:val="20"/>
          <w:szCs w:val="20"/>
        </w:rPr>
      </w:pPr>
    </w:p>
    <w:p w:rsidR="00BD1D7F" w:rsidRDefault="007860A4">
      <w:pPr>
        <w:spacing w:line="349" w:lineRule="auto"/>
        <w:ind w:left="3" w:right="20" w:firstLine="721"/>
        <w:jc w:val="both"/>
        <w:rPr>
          <w:sz w:val="20"/>
          <w:szCs w:val="20"/>
        </w:rPr>
      </w:pPr>
      <w:r>
        <w:rPr>
          <w:rFonts w:eastAsia="Times New Roman"/>
        </w:rP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D1D7F" w:rsidRDefault="00BD1D7F">
      <w:pPr>
        <w:spacing w:line="23" w:lineRule="exact"/>
        <w:rPr>
          <w:sz w:val="20"/>
          <w:szCs w:val="20"/>
        </w:rPr>
      </w:pPr>
    </w:p>
    <w:p w:rsidR="00BD1D7F" w:rsidRDefault="007860A4">
      <w:pPr>
        <w:spacing w:line="348" w:lineRule="auto"/>
        <w:ind w:left="3" w:firstLine="721"/>
        <w:jc w:val="both"/>
        <w:rPr>
          <w:sz w:val="20"/>
          <w:szCs w:val="20"/>
        </w:rPr>
      </w:pPr>
      <w:r>
        <w:rPr>
          <w:rFonts w:eastAsia="Times New Roman"/>
        </w:rPr>
        <w:t>Подбор по слуху с помощью учителя пройденных песен на металлофоне, ксилофоне, синтезаторе.</w:t>
      </w:r>
    </w:p>
    <w:p w:rsidR="00BD1D7F" w:rsidRDefault="00BD1D7F">
      <w:pPr>
        <w:spacing w:line="25" w:lineRule="exact"/>
        <w:rPr>
          <w:sz w:val="20"/>
          <w:szCs w:val="20"/>
        </w:rPr>
      </w:pPr>
    </w:p>
    <w:p w:rsidR="00BD1D7F" w:rsidRDefault="007860A4">
      <w:pPr>
        <w:spacing w:line="348" w:lineRule="auto"/>
        <w:ind w:left="3" w:firstLine="721"/>
        <w:jc w:val="both"/>
        <w:rPr>
          <w:sz w:val="20"/>
          <w:szCs w:val="20"/>
        </w:rPr>
      </w:pPr>
      <w:r>
        <w:rPr>
          <w:rFonts w:eastAsia="Times New Roman"/>
        </w:rPr>
        <w:t>Музыкально-игровая деятельность: двигательные, ритмические и мелодические каноны-эстафеты в коллективном музицировании.</w:t>
      </w:r>
    </w:p>
    <w:p w:rsidR="00BD1D7F" w:rsidRDefault="00BD1D7F">
      <w:pPr>
        <w:spacing w:line="25" w:lineRule="exact"/>
        <w:rPr>
          <w:sz w:val="20"/>
          <w:szCs w:val="20"/>
        </w:rPr>
      </w:pPr>
    </w:p>
    <w:p w:rsidR="00BD1D7F" w:rsidRDefault="007860A4">
      <w:pPr>
        <w:spacing w:line="354" w:lineRule="auto"/>
        <w:ind w:left="3" w:right="20" w:firstLine="721"/>
        <w:jc w:val="both"/>
        <w:rPr>
          <w:sz w:val="20"/>
          <w:szCs w:val="20"/>
        </w:rPr>
      </w:pPr>
      <w:r>
        <w:rPr>
          <w:rFonts w:eastAsia="Times New Roman"/>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D1D7F" w:rsidRDefault="00BD1D7F">
      <w:pPr>
        <w:spacing w:line="18" w:lineRule="exact"/>
        <w:rPr>
          <w:sz w:val="20"/>
          <w:szCs w:val="20"/>
        </w:rPr>
      </w:pPr>
    </w:p>
    <w:p w:rsidR="00BD1D7F" w:rsidRDefault="007860A4">
      <w:pPr>
        <w:spacing w:line="356" w:lineRule="auto"/>
        <w:ind w:left="3" w:firstLine="721"/>
        <w:jc w:val="both"/>
        <w:rPr>
          <w:sz w:val="20"/>
          <w:szCs w:val="20"/>
        </w:rPr>
      </w:pPr>
      <w:r>
        <w:rPr>
          <w:rFonts w:eastAsia="Times New Roman"/>
        </w:rPr>
        <w:t>Игра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D1D7F" w:rsidRDefault="00BD1D7F">
      <w:pPr>
        <w:spacing w:line="17" w:lineRule="exact"/>
        <w:rPr>
          <w:sz w:val="20"/>
          <w:szCs w:val="20"/>
        </w:rPr>
      </w:pPr>
    </w:p>
    <w:p w:rsidR="00BD1D7F" w:rsidRDefault="007860A4">
      <w:pPr>
        <w:spacing w:line="354" w:lineRule="auto"/>
        <w:ind w:left="3" w:firstLine="721"/>
        <w:jc w:val="both"/>
        <w:rPr>
          <w:sz w:val="20"/>
          <w:szCs w:val="20"/>
        </w:rPr>
      </w:pPr>
      <w:r>
        <w:rPr>
          <w:rFonts w:eastAsia="Times New Roman"/>
        </w:rPr>
        <w:t>Разучивание хоровых и оркестровых партий по нотам; исполнение по нотам оркестровых партитур различных составов. Слушание многоголосных (два-три голоса) хоровых произведений хорального склада, узнавание пройденных интервалов и трезвучий.</w:t>
      </w:r>
    </w:p>
    <w:p w:rsidR="00BD1D7F" w:rsidRDefault="00BD1D7F">
      <w:pPr>
        <w:spacing w:line="19" w:lineRule="exact"/>
        <w:rPr>
          <w:sz w:val="20"/>
          <w:szCs w:val="20"/>
        </w:rPr>
      </w:pPr>
    </w:p>
    <w:p w:rsidR="00BD1D7F" w:rsidRDefault="007860A4">
      <w:pPr>
        <w:spacing w:line="348" w:lineRule="auto"/>
        <w:ind w:left="3" w:right="20" w:firstLine="721"/>
        <w:jc w:val="both"/>
        <w:rPr>
          <w:sz w:val="20"/>
          <w:szCs w:val="20"/>
        </w:rPr>
      </w:pPr>
      <w:r>
        <w:rPr>
          <w:rFonts w:eastAsia="Times New Roman"/>
        </w:rPr>
        <w:t>Формы и жанры в музыке Простые двухчастная и трехчастная формы, вариации на новом музыкальном материале. Форма рондо.</w:t>
      </w:r>
    </w:p>
    <w:p w:rsidR="00BD1D7F" w:rsidRDefault="00BD1D7F">
      <w:pPr>
        <w:spacing w:line="13" w:lineRule="exact"/>
        <w:rPr>
          <w:sz w:val="20"/>
          <w:szCs w:val="20"/>
        </w:rPr>
      </w:pPr>
    </w:p>
    <w:p w:rsidR="00BD1D7F" w:rsidRDefault="007860A4">
      <w:pPr>
        <w:ind w:left="723"/>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57" w:lineRule="auto"/>
        <w:ind w:left="3" w:firstLine="721"/>
        <w:jc w:val="both"/>
        <w:rPr>
          <w:sz w:val="20"/>
          <w:szCs w:val="20"/>
        </w:rPr>
      </w:pPr>
      <w:r>
        <w:rPr>
          <w:rFonts w:eastAsia="Times New Roman"/>
        </w:rPr>
        <w:lastRenderedPageBreak/>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D1D7F" w:rsidRDefault="00BD1D7F">
      <w:pPr>
        <w:spacing w:line="6" w:lineRule="exact"/>
        <w:rPr>
          <w:sz w:val="20"/>
          <w:szCs w:val="20"/>
        </w:rPr>
      </w:pPr>
    </w:p>
    <w:p w:rsidR="00BD1D7F" w:rsidRDefault="007860A4">
      <w:pPr>
        <w:ind w:left="723"/>
        <w:rPr>
          <w:sz w:val="20"/>
          <w:szCs w:val="20"/>
        </w:rPr>
      </w:pPr>
      <w:r>
        <w:rPr>
          <w:rFonts w:eastAsia="Times New Roman"/>
        </w:rPr>
        <w:t>Музыкально-игровая деятельность. Форма рондо и вариации в музыкально¬ритмических играх</w:t>
      </w:r>
    </w:p>
    <w:p w:rsidR="00BD1D7F" w:rsidRDefault="00BD1D7F">
      <w:pPr>
        <w:spacing w:line="127" w:lineRule="exact"/>
        <w:rPr>
          <w:sz w:val="20"/>
          <w:szCs w:val="20"/>
        </w:rPr>
      </w:pPr>
    </w:p>
    <w:p w:rsidR="00BD1D7F" w:rsidRDefault="007860A4">
      <w:pPr>
        <w:numPr>
          <w:ilvl w:val="0"/>
          <w:numId w:val="198"/>
        </w:numPr>
        <w:tabs>
          <w:tab w:val="left" w:pos="183"/>
        </w:tabs>
        <w:ind w:left="183" w:hanging="183"/>
        <w:rPr>
          <w:rFonts w:eastAsia="Times New Roman"/>
        </w:rPr>
      </w:pPr>
      <w:r>
        <w:rPr>
          <w:rFonts w:eastAsia="Times New Roman"/>
        </w:rPr>
        <w:t>инструментами (чередование ритмического тутти и ритмического соло на различных элементарных</w:t>
      </w:r>
    </w:p>
    <w:p w:rsidR="00BD1D7F" w:rsidRDefault="00BD1D7F">
      <w:pPr>
        <w:spacing w:line="202" w:lineRule="exact"/>
        <w:rPr>
          <w:rFonts w:eastAsia="Times New Roman"/>
        </w:rPr>
      </w:pPr>
    </w:p>
    <w:p w:rsidR="00BD1D7F" w:rsidRDefault="007860A4">
      <w:pPr>
        <w:rPr>
          <w:sz w:val="20"/>
          <w:szCs w:val="20"/>
        </w:rPr>
      </w:pPr>
      <w:proofErr w:type="gramStart"/>
      <w:r>
        <w:rPr>
          <w:rFonts w:eastAsia="Times New Roman"/>
        </w:rPr>
        <w:t>инструментах</w:t>
      </w:r>
      <w:proofErr w:type="gramEnd"/>
      <w:r>
        <w:rPr>
          <w:rFonts w:eastAsia="Times New Roman"/>
        </w:rPr>
        <w:t xml:space="preserve"> (бубен, тамбурин и др.).</w:t>
      </w:r>
    </w:p>
    <w:p w:rsidR="00BD1D7F" w:rsidRDefault="00BD1D7F">
      <w:pPr>
        <w:spacing w:line="138" w:lineRule="exact"/>
        <w:rPr>
          <w:sz w:val="20"/>
          <w:szCs w:val="20"/>
        </w:rPr>
      </w:pPr>
    </w:p>
    <w:p w:rsidR="00BD1D7F" w:rsidRDefault="007860A4">
      <w:pPr>
        <w:spacing w:line="348" w:lineRule="auto"/>
        <w:ind w:firstLine="721"/>
        <w:jc w:val="both"/>
        <w:rPr>
          <w:sz w:val="20"/>
          <w:szCs w:val="20"/>
        </w:rPr>
      </w:pPr>
      <w:r>
        <w:rPr>
          <w:rFonts w:eastAsia="Times New Roman"/>
        </w:rPr>
        <w:t>Исполнение хоровых произведений в форме рондо. Инструментальный аккомпанемент с применением ритмического остинато, интервалов и трезвучий.</w:t>
      </w:r>
    </w:p>
    <w:p w:rsidR="00BD1D7F" w:rsidRDefault="00BD1D7F">
      <w:pPr>
        <w:spacing w:line="13" w:lineRule="exact"/>
        <w:rPr>
          <w:sz w:val="20"/>
          <w:szCs w:val="20"/>
        </w:rPr>
      </w:pPr>
    </w:p>
    <w:p w:rsidR="00BD1D7F" w:rsidRDefault="007860A4">
      <w:pPr>
        <w:ind w:left="720"/>
        <w:rPr>
          <w:sz w:val="20"/>
          <w:szCs w:val="20"/>
        </w:rPr>
      </w:pPr>
      <w:r>
        <w:rPr>
          <w:rFonts w:eastAsia="Times New Roman"/>
        </w:rPr>
        <w:t>Игра на элементарных музыкальных инструментах в ансамбле.</w:t>
      </w:r>
    </w:p>
    <w:p w:rsidR="00BD1D7F" w:rsidRDefault="00BD1D7F">
      <w:pPr>
        <w:spacing w:line="138" w:lineRule="exact"/>
        <w:rPr>
          <w:sz w:val="20"/>
          <w:szCs w:val="20"/>
        </w:rPr>
      </w:pPr>
    </w:p>
    <w:p w:rsidR="00BD1D7F" w:rsidRDefault="007860A4">
      <w:pPr>
        <w:spacing w:line="353" w:lineRule="auto"/>
        <w:ind w:firstLine="721"/>
        <w:jc w:val="both"/>
        <w:rPr>
          <w:sz w:val="20"/>
          <w:szCs w:val="20"/>
        </w:rPr>
      </w:pPr>
      <w:r>
        <w:rPr>
          <w:rFonts w:eastAsia="Times New Roman"/>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D1D7F" w:rsidRDefault="00BD1D7F">
      <w:pPr>
        <w:spacing w:line="8" w:lineRule="exact"/>
        <w:rPr>
          <w:sz w:val="20"/>
          <w:szCs w:val="20"/>
        </w:rPr>
      </w:pPr>
    </w:p>
    <w:p w:rsidR="00BD1D7F" w:rsidRDefault="007860A4">
      <w:pPr>
        <w:ind w:left="720"/>
        <w:rPr>
          <w:sz w:val="20"/>
          <w:szCs w:val="20"/>
        </w:rPr>
      </w:pPr>
      <w:r>
        <w:rPr>
          <w:rFonts w:eastAsia="Times New Roman"/>
        </w:rPr>
        <w:t>Я - артист</w:t>
      </w:r>
    </w:p>
    <w:p w:rsidR="00BD1D7F" w:rsidRDefault="00BD1D7F">
      <w:pPr>
        <w:spacing w:line="138" w:lineRule="exact"/>
        <w:rPr>
          <w:sz w:val="20"/>
          <w:szCs w:val="20"/>
        </w:rPr>
      </w:pPr>
    </w:p>
    <w:p w:rsidR="00BD1D7F" w:rsidRDefault="007860A4">
      <w:pPr>
        <w:spacing w:line="348" w:lineRule="auto"/>
        <w:ind w:firstLine="721"/>
        <w:jc w:val="both"/>
        <w:rPr>
          <w:sz w:val="20"/>
          <w:szCs w:val="20"/>
        </w:rPr>
      </w:pPr>
      <w:r>
        <w:rPr>
          <w:rFonts w:eastAsia="Times New Roman"/>
        </w:rPr>
        <w:t>Сольное и ансамблевое музицирование (вокальное и инструментальное). Творческое соревнование.</w:t>
      </w:r>
    </w:p>
    <w:p w:rsidR="00BD1D7F" w:rsidRDefault="00BD1D7F">
      <w:pPr>
        <w:spacing w:line="25" w:lineRule="exact"/>
        <w:rPr>
          <w:sz w:val="20"/>
          <w:szCs w:val="20"/>
        </w:rPr>
      </w:pPr>
    </w:p>
    <w:p w:rsidR="00BD1D7F" w:rsidRDefault="007860A4">
      <w:pPr>
        <w:spacing w:line="354" w:lineRule="auto"/>
        <w:ind w:right="20" w:firstLine="721"/>
        <w:jc w:val="both"/>
        <w:rPr>
          <w:sz w:val="20"/>
          <w:szCs w:val="20"/>
        </w:rPr>
      </w:pPr>
      <w:r>
        <w:rPr>
          <w:rFonts w:eastAsia="Times New Roman"/>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D1D7F" w:rsidRDefault="00BD1D7F">
      <w:pPr>
        <w:spacing w:line="7" w:lineRule="exact"/>
        <w:rPr>
          <w:sz w:val="20"/>
          <w:szCs w:val="20"/>
        </w:rPr>
      </w:pPr>
    </w:p>
    <w:p w:rsidR="00BD1D7F" w:rsidRDefault="007860A4">
      <w:pPr>
        <w:ind w:left="720"/>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48" w:lineRule="auto"/>
        <w:ind w:right="20" w:firstLine="721"/>
        <w:jc w:val="both"/>
        <w:rPr>
          <w:sz w:val="20"/>
          <w:szCs w:val="20"/>
        </w:rPr>
      </w:pPr>
      <w:r>
        <w:rPr>
          <w:rFonts w:eastAsia="Times New Roman"/>
        </w:rPr>
        <w:t>Исполнение пройденных хоровых и инструментальных произведений в школьных мероприятиях, посвященных праздникам, торжественным событиям.</w:t>
      </w:r>
    </w:p>
    <w:p w:rsidR="00BD1D7F" w:rsidRDefault="00BD1D7F">
      <w:pPr>
        <w:spacing w:line="25" w:lineRule="exact"/>
        <w:rPr>
          <w:sz w:val="20"/>
          <w:szCs w:val="20"/>
        </w:rPr>
      </w:pPr>
    </w:p>
    <w:p w:rsidR="00BD1D7F" w:rsidRDefault="007860A4">
      <w:pPr>
        <w:spacing w:line="348" w:lineRule="auto"/>
        <w:ind w:firstLine="721"/>
        <w:jc w:val="both"/>
        <w:rPr>
          <w:sz w:val="20"/>
          <w:szCs w:val="20"/>
        </w:rPr>
      </w:pPr>
      <w:r>
        <w:rPr>
          <w:rFonts w:eastAsia="Times New Roman"/>
        </w:rPr>
        <w:t>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w:t>
      </w:r>
    </w:p>
    <w:p w:rsidR="00BD1D7F" w:rsidRDefault="00BD1D7F">
      <w:pPr>
        <w:spacing w:line="25" w:lineRule="exact"/>
        <w:rPr>
          <w:sz w:val="20"/>
          <w:szCs w:val="20"/>
        </w:rPr>
      </w:pPr>
    </w:p>
    <w:p w:rsidR="00BD1D7F" w:rsidRDefault="007860A4">
      <w:pPr>
        <w:spacing w:line="349" w:lineRule="auto"/>
        <w:ind w:firstLine="721"/>
        <w:jc w:val="both"/>
        <w:rPr>
          <w:sz w:val="20"/>
          <w:szCs w:val="20"/>
        </w:rPr>
      </w:pPr>
      <w:r>
        <w:rPr>
          <w:rFonts w:eastAsia="Times New Roman"/>
        </w:rPr>
        <w:t>Участие в школьных, региональных и всероссийских музыкально-исполнительских фестивалях, конкурсах и т. д.</w:t>
      </w:r>
    </w:p>
    <w:p w:rsidR="00BD1D7F" w:rsidRDefault="00BD1D7F">
      <w:pPr>
        <w:spacing w:line="23" w:lineRule="exact"/>
        <w:rPr>
          <w:sz w:val="20"/>
          <w:szCs w:val="20"/>
        </w:rPr>
      </w:pPr>
    </w:p>
    <w:p w:rsidR="00BD1D7F" w:rsidRDefault="007860A4">
      <w:pPr>
        <w:spacing w:line="376" w:lineRule="auto"/>
        <w:ind w:firstLine="721"/>
        <w:jc w:val="both"/>
        <w:rPr>
          <w:sz w:val="20"/>
          <w:szCs w:val="20"/>
        </w:rPr>
      </w:pPr>
      <w:r>
        <w:rPr>
          <w:rFonts w:eastAsia="Times New Roman"/>
          <w:sz w:val="21"/>
          <w:szCs w:val="21"/>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D1D7F" w:rsidRDefault="00BD1D7F">
      <w:pPr>
        <w:spacing w:line="2" w:lineRule="exact"/>
        <w:rPr>
          <w:sz w:val="20"/>
          <w:szCs w:val="20"/>
        </w:rPr>
      </w:pPr>
    </w:p>
    <w:p w:rsidR="00BD1D7F" w:rsidRDefault="007860A4">
      <w:pPr>
        <w:spacing w:line="357" w:lineRule="auto"/>
        <w:ind w:firstLine="721"/>
        <w:jc w:val="both"/>
        <w:rPr>
          <w:sz w:val="20"/>
          <w:szCs w:val="20"/>
        </w:rPr>
      </w:pPr>
      <w:r>
        <w:rPr>
          <w:rFonts w:eastAsia="Times New Roman"/>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D1D7F" w:rsidRDefault="00BD1D7F">
      <w:pPr>
        <w:spacing w:line="5" w:lineRule="exact"/>
        <w:rPr>
          <w:sz w:val="20"/>
          <w:szCs w:val="20"/>
        </w:rPr>
      </w:pPr>
    </w:p>
    <w:p w:rsidR="00BD1D7F" w:rsidRDefault="007860A4">
      <w:pPr>
        <w:ind w:left="720"/>
        <w:rPr>
          <w:sz w:val="20"/>
          <w:szCs w:val="20"/>
        </w:rPr>
      </w:pPr>
      <w:r>
        <w:rPr>
          <w:rFonts w:eastAsia="Times New Roman"/>
        </w:rPr>
        <w:t>Музыкально-театрализованное представление</w:t>
      </w:r>
    </w:p>
    <w:p w:rsidR="00BD1D7F" w:rsidRDefault="00BD1D7F">
      <w:pPr>
        <w:spacing w:line="126" w:lineRule="exact"/>
        <w:rPr>
          <w:sz w:val="20"/>
          <w:szCs w:val="20"/>
        </w:rPr>
      </w:pPr>
    </w:p>
    <w:p w:rsidR="00BD1D7F" w:rsidRDefault="007860A4">
      <w:pPr>
        <w:ind w:left="720"/>
        <w:rPr>
          <w:sz w:val="20"/>
          <w:szCs w:val="20"/>
        </w:rPr>
      </w:pPr>
      <w:r>
        <w:rPr>
          <w:rFonts w:eastAsia="Times New Roman"/>
        </w:rPr>
        <w:t>Музыкально-театрализованное представление как  результат  освоения  программы  в  третьем</w:t>
      </w:r>
    </w:p>
    <w:p w:rsidR="00BD1D7F" w:rsidRDefault="00BD1D7F">
      <w:pPr>
        <w:spacing w:line="127" w:lineRule="exact"/>
        <w:rPr>
          <w:sz w:val="20"/>
          <w:szCs w:val="20"/>
        </w:rPr>
      </w:pPr>
    </w:p>
    <w:p w:rsidR="00BD1D7F" w:rsidRDefault="007860A4">
      <w:pPr>
        <w:rPr>
          <w:sz w:val="20"/>
          <w:szCs w:val="20"/>
        </w:rPr>
      </w:pPr>
      <w:r>
        <w:rPr>
          <w:rFonts w:eastAsia="Times New Roman"/>
        </w:rPr>
        <w:t>классе.</w:t>
      </w:r>
    </w:p>
    <w:p w:rsidR="00BD1D7F" w:rsidRDefault="00BD1D7F">
      <w:pPr>
        <w:spacing w:line="126" w:lineRule="exact"/>
        <w:rPr>
          <w:sz w:val="20"/>
          <w:szCs w:val="20"/>
        </w:rPr>
      </w:pPr>
    </w:p>
    <w:p w:rsidR="00BD1D7F" w:rsidRDefault="007860A4">
      <w:pPr>
        <w:ind w:left="720"/>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76" w:lineRule="auto"/>
        <w:ind w:firstLine="721"/>
        <w:jc w:val="both"/>
        <w:rPr>
          <w:sz w:val="20"/>
          <w:szCs w:val="20"/>
        </w:rPr>
      </w:pPr>
      <w:r>
        <w:rPr>
          <w:rFonts w:eastAsia="Times New Roman"/>
          <w:sz w:val="21"/>
          <w:szCs w:val="21"/>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w:t>
      </w:r>
      <w:r>
        <w:rPr>
          <w:rFonts w:eastAsia="Times New Roman"/>
          <w:sz w:val="21"/>
          <w:szCs w:val="21"/>
        </w:rPr>
        <w:lastRenderedPageBreak/>
        <w:t>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w:t>
      </w:r>
    </w:p>
    <w:p w:rsidR="00BD1D7F" w:rsidRDefault="00BD1D7F">
      <w:pPr>
        <w:spacing w:line="74" w:lineRule="exact"/>
        <w:rPr>
          <w:sz w:val="20"/>
          <w:szCs w:val="20"/>
        </w:rPr>
      </w:pPr>
    </w:p>
    <w:p w:rsidR="00BD1D7F" w:rsidRDefault="007860A4">
      <w:pPr>
        <w:spacing w:line="348" w:lineRule="auto"/>
        <w:ind w:right="20"/>
        <w:jc w:val="both"/>
        <w:rPr>
          <w:sz w:val="20"/>
          <w:szCs w:val="20"/>
        </w:rPr>
      </w:pPr>
      <w:proofErr w:type="gramStart"/>
      <w:r>
        <w:rPr>
          <w:rFonts w:eastAsia="Times New Roman"/>
        </w:rPr>
        <w:t>музыкально-театрального коллектива: распределение ролей: «режиссеры», «артисты», «музыканты», «художники» и т. д.</w:t>
      </w:r>
      <w:proofErr w:type="gramEnd"/>
    </w:p>
    <w:p w:rsidR="00BD1D7F" w:rsidRDefault="00BD1D7F">
      <w:pPr>
        <w:spacing w:line="13" w:lineRule="exact"/>
        <w:rPr>
          <w:sz w:val="20"/>
          <w:szCs w:val="20"/>
        </w:rPr>
      </w:pPr>
    </w:p>
    <w:p w:rsidR="00BD1D7F" w:rsidRDefault="007860A4">
      <w:pPr>
        <w:ind w:left="720"/>
        <w:rPr>
          <w:sz w:val="20"/>
          <w:szCs w:val="20"/>
        </w:rPr>
      </w:pPr>
      <w:r>
        <w:rPr>
          <w:rFonts w:eastAsia="Times New Roman"/>
        </w:rPr>
        <w:t>Песни народов мира</w:t>
      </w:r>
    </w:p>
    <w:p w:rsidR="00BD1D7F" w:rsidRDefault="00BD1D7F">
      <w:pPr>
        <w:spacing w:line="138" w:lineRule="exact"/>
        <w:rPr>
          <w:sz w:val="20"/>
          <w:szCs w:val="20"/>
        </w:rPr>
      </w:pPr>
    </w:p>
    <w:p w:rsidR="00BD1D7F" w:rsidRDefault="007860A4">
      <w:pPr>
        <w:spacing w:line="349" w:lineRule="auto"/>
        <w:ind w:firstLine="721"/>
        <w:jc w:val="both"/>
        <w:rPr>
          <w:sz w:val="20"/>
          <w:szCs w:val="20"/>
        </w:rPr>
      </w:pPr>
      <w:r>
        <w:rPr>
          <w:rFonts w:eastAsia="Times New Roman"/>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D1D7F" w:rsidRDefault="00BD1D7F">
      <w:pPr>
        <w:spacing w:line="17" w:lineRule="exact"/>
        <w:rPr>
          <w:sz w:val="20"/>
          <w:szCs w:val="20"/>
        </w:rPr>
      </w:pPr>
    </w:p>
    <w:p w:rsidR="00BD1D7F" w:rsidRDefault="007860A4">
      <w:pPr>
        <w:ind w:left="720"/>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48" w:lineRule="auto"/>
        <w:ind w:right="20" w:firstLine="721"/>
        <w:jc w:val="both"/>
        <w:rPr>
          <w:sz w:val="20"/>
          <w:szCs w:val="20"/>
        </w:rPr>
      </w:pPr>
      <w:r>
        <w:rPr>
          <w:rFonts w:eastAsia="Times New Roman"/>
        </w:rPr>
        <w:t>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w:t>
      </w:r>
    </w:p>
    <w:p w:rsidR="00BD1D7F" w:rsidRDefault="00BD1D7F">
      <w:pPr>
        <w:spacing w:line="25" w:lineRule="exact"/>
        <w:rPr>
          <w:sz w:val="20"/>
          <w:szCs w:val="20"/>
        </w:rPr>
      </w:pPr>
    </w:p>
    <w:p w:rsidR="00BD1D7F" w:rsidRDefault="007860A4">
      <w:pPr>
        <w:spacing w:line="349" w:lineRule="auto"/>
        <w:ind w:firstLine="721"/>
        <w:jc w:val="both"/>
        <w:rPr>
          <w:sz w:val="20"/>
          <w:szCs w:val="20"/>
        </w:rPr>
      </w:pPr>
      <w:r>
        <w:rPr>
          <w:rFonts w:eastAsia="Times New Roman"/>
        </w:rPr>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D1D7F" w:rsidRDefault="00BD1D7F">
      <w:pPr>
        <w:spacing w:line="23" w:lineRule="exact"/>
        <w:rPr>
          <w:sz w:val="20"/>
          <w:szCs w:val="20"/>
        </w:rPr>
      </w:pPr>
    </w:p>
    <w:p w:rsidR="00BD1D7F" w:rsidRDefault="007860A4">
      <w:pPr>
        <w:spacing w:line="357" w:lineRule="auto"/>
        <w:ind w:firstLine="721"/>
        <w:jc w:val="both"/>
        <w:rPr>
          <w:sz w:val="20"/>
          <w:szCs w:val="20"/>
        </w:rPr>
      </w:pPr>
      <w:r>
        <w:rPr>
          <w:rFonts w:eastAsia="Times New Roman"/>
        </w:rPr>
        <w:t>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BD1D7F" w:rsidRDefault="00BD1D7F">
      <w:pPr>
        <w:spacing w:line="4" w:lineRule="exact"/>
        <w:rPr>
          <w:sz w:val="20"/>
          <w:szCs w:val="20"/>
        </w:rPr>
      </w:pPr>
    </w:p>
    <w:p w:rsidR="00BD1D7F" w:rsidRDefault="007860A4">
      <w:pPr>
        <w:ind w:left="720"/>
        <w:rPr>
          <w:sz w:val="20"/>
          <w:szCs w:val="20"/>
        </w:rPr>
      </w:pPr>
      <w:r>
        <w:rPr>
          <w:rFonts w:eastAsia="Times New Roman"/>
        </w:rPr>
        <w:t>Музыкальная грамота</w:t>
      </w:r>
    </w:p>
    <w:p w:rsidR="00BD1D7F" w:rsidRDefault="00BD1D7F">
      <w:pPr>
        <w:spacing w:line="138" w:lineRule="exact"/>
        <w:rPr>
          <w:sz w:val="20"/>
          <w:szCs w:val="20"/>
        </w:rPr>
      </w:pPr>
    </w:p>
    <w:p w:rsidR="00BD1D7F" w:rsidRDefault="007860A4">
      <w:pPr>
        <w:spacing w:line="354" w:lineRule="auto"/>
        <w:ind w:right="20" w:firstLine="721"/>
        <w:jc w:val="both"/>
        <w:rPr>
          <w:sz w:val="20"/>
          <w:szCs w:val="20"/>
        </w:rPr>
      </w:pPr>
      <w:r>
        <w:rPr>
          <w:rFonts w:eastAsia="Times New Roman"/>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BD1D7F" w:rsidRDefault="00BD1D7F">
      <w:pPr>
        <w:spacing w:line="7" w:lineRule="exact"/>
        <w:rPr>
          <w:sz w:val="20"/>
          <w:szCs w:val="20"/>
        </w:rPr>
      </w:pPr>
    </w:p>
    <w:p w:rsidR="00BD1D7F" w:rsidRDefault="007860A4">
      <w:pPr>
        <w:ind w:left="720"/>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D1D7F" w:rsidRDefault="00BD1D7F">
      <w:pPr>
        <w:spacing w:line="12" w:lineRule="exact"/>
        <w:rPr>
          <w:sz w:val="20"/>
          <w:szCs w:val="20"/>
        </w:rPr>
      </w:pPr>
    </w:p>
    <w:p w:rsidR="00BD1D7F" w:rsidRDefault="007860A4">
      <w:pPr>
        <w:ind w:left="720"/>
        <w:rPr>
          <w:sz w:val="20"/>
          <w:szCs w:val="20"/>
        </w:rPr>
      </w:pPr>
      <w:r>
        <w:rPr>
          <w:rFonts w:eastAsia="Times New Roman"/>
        </w:rPr>
        <w:t>Подбор по слуху с помощью учителя пройденных песен.</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t>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BD1D7F" w:rsidRDefault="00BD1D7F">
      <w:pPr>
        <w:spacing w:line="15" w:lineRule="exact"/>
        <w:rPr>
          <w:sz w:val="20"/>
          <w:szCs w:val="20"/>
        </w:rPr>
      </w:pPr>
    </w:p>
    <w:p w:rsidR="00BD1D7F" w:rsidRDefault="007860A4">
      <w:pPr>
        <w:spacing w:line="348" w:lineRule="auto"/>
        <w:ind w:firstLine="721"/>
        <w:jc w:val="both"/>
        <w:rPr>
          <w:sz w:val="20"/>
          <w:szCs w:val="20"/>
        </w:rPr>
      </w:pPr>
      <w:r>
        <w:rPr>
          <w:rFonts w:eastAsia="Times New Roman"/>
        </w:rPr>
        <w:t>Инструментальная и вокальная импровизация с использованием простых интервалов, мажорного и минорного трезвучий.</w:t>
      </w:r>
    </w:p>
    <w:p w:rsidR="00BD1D7F" w:rsidRDefault="00BD1D7F">
      <w:pPr>
        <w:spacing w:line="25" w:lineRule="exact"/>
        <w:rPr>
          <w:sz w:val="20"/>
          <w:szCs w:val="20"/>
        </w:rPr>
      </w:pPr>
    </w:p>
    <w:p w:rsidR="00BD1D7F" w:rsidRDefault="007860A4">
      <w:pPr>
        <w:spacing w:line="357" w:lineRule="auto"/>
        <w:ind w:firstLine="721"/>
        <w:jc w:val="both"/>
        <w:rPr>
          <w:sz w:val="20"/>
          <w:szCs w:val="20"/>
        </w:rPr>
      </w:pPr>
      <w:r>
        <w:rPr>
          <w:rFonts w:eastAsia="Times New Roman"/>
        </w:rPr>
        <w:t>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w:t>
      </w:r>
      <w:r>
        <w:rPr>
          <w:rFonts w:eastAsia="Times New Roman"/>
        </w:rPr>
        <w:lastRenderedPageBreak/>
        <w:t>оркестр. Осознание тембровых возможностей синтезатора в практической исполнительской деятельности.</w:t>
      </w:r>
    </w:p>
    <w:p w:rsidR="00BD1D7F" w:rsidRDefault="00BD1D7F">
      <w:pPr>
        <w:spacing w:line="3" w:lineRule="exact"/>
        <w:rPr>
          <w:sz w:val="20"/>
          <w:szCs w:val="20"/>
        </w:rPr>
      </w:pPr>
    </w:p>
    <w:p w:rsidR="00BD1D7F" w:rsidRDefault="007860A4">
      <w:pPr>
        <w:ind w:left="720"/>
        <w:rPr>
          <w:sz w:val="20"/>
          <w:szCs w:val="20"/>
        </w:rPr>
      </w:pPr>
      <w:r>
        <w:rPr>
          <w:rFonts w:eastAsia="Times New Roman"/>
        </w:rPr>
        <w:t>Содержание обучения по видам деятельности:</w:t>
      </w:r>
    </w:p>
    <w:p w:rsidR="00BD1D7F" w:rsidRDefault="00BD1D7F">
      <w:pPr>
        <w:spacing w:line="127" w:lineRule="exact"/>
        <w:rPr>
          <w:sz w:val="20"/>
          <w:szCs w:val="20"/>
        </w:rPr>
      </w:pPr>
    </w:p>
    <w:p w:rsidR="00BD1D7F" w:rsidRDefault="005B5212">
      <w:pPr>
        <w:tabs>
          <w:tab w:val="left" w:pos="6500"/>
          <w:tab w:val="left" w:pos="6060"/>
          <w:tab w:val="left" w:pos="4300"/>
          <w:tab w:val="left" w:pos="3120"/>
          <w:tab w:val="left" w:pos="2080"/>
          <w:tab w:val="left" w:pos="980"/>
        </w:tabs>
        <w:ind w:right="20"/>
        <w:jc w:val="right"/>
        <w:rPr>
          <w:sz w:val="20"/>
          <w:szCs w:val="20"/>
        </w:rPr>
      </w:pPr>
      <w:proofErr w:type="gramStart"/>
      <w:r>
        <w:rPr>
          <w:rFonts w:eastAsia="Times New Roman"/>
        </w:rPr>
        <w:t xml:space="preserve">Слушание  произведения для симфонического,  камерного,  духового,  </w:t>
      </w:r>
      <w:r w:rsidR="007860A4">
        <w:rPr>
          <w:rFonts w:eastAsia="Times New Roman"/>
        </w:rPr>
        <w:t>народного</w:t>
      </w:r>
      <w:r w:rsidR="007860A4">
        <w:rPr>
          <w:sz w:val="20"/>
          <w:szCs w:val="20"/>
        </w:rPr>
        <w:tab/>
      </w:r>
      <w:r w:rsidR="007860A4">
        <w:rPr>
          <w:rFonts w:eastAsia="Times New Roman"/>
          <w:sz w:val="21"/>
          <w:szCs w:val="21"/>
        </w:rPr>
        <w:t>оркестров.</w:t>
      </w:r>
      <w:proofErr w:type="gramEnd"/>
    </w:p>
    <w:p w:rsidR="00BD1D7F" w:rsidRDefault="00BD1D7F">
      <w:pPr>
        <w:spacing w:line="203" w:lineRule="exact"/>
        <w:rPr>
          <w:sz w:val="20"/>
          <w:szCs w:val="20"/>
        </w:rPr>
      </w:pPr>
    </w:p>
    <w:p w:rsidR="00BD1D7F" w:rsidRDefault="007860A4">
      <w:pPr>
        <w:spacing w:line="354" w:lineRule="auto"/>
        <w:ind w:right="20"/>
        <w:jc w:val="both"/>
        <w:rPr>
          <w:sz w:val="20"/>
          <w:szCs w:val="20"/>
        </w:rPr>
      </w:pPr>
      <w:r>
        <w:rPr>
          <w:rFonts w:eastAsia="Times New Roman"/>
        </w:rPr>
        <w:t>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BD1D7F" w:rsidRDefault="00BD1D7F">
      <w:pPr>
        <w:spacing w:line="18" w:lineRule="exact"/>
        <w:rPr>
          <w:sz w:val="20"/>
          <w:szCs w:val="20"/>
        </w:rPr>
      </w:pPr>
    </w:p>
    <w:p w:rsidR="00BD1D7F" w:rsidRDefault="007860A4">
      <w:pPr>
        <w:spacing w:line="357" w:lineRule="auto"/>
        <w:ind w:right="20" w:firstLine="721"/>
        <w:jc w:val="both"/>
        <w:rPr>
          <w:sz w:val="20"/>
          <w:szCs w:val="20"/>
        </w:rPr>
      </w:pPr>
      <w:r>
        <w:rPr>
          <w:rFonts w:eastAsia="Times New Roman"/>
        </w:rPr>
        <w:t>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D1D7F" w:rsidRDefault="00BD1D7F">
      <w:pPr>
        <w:spacing w:line="5" w:lineRule="exact"/>
        <w:rPr>
          <w:sz w:val="20"/>
          <w:szCs w:val="20"/>
        </w:rPr>
      </w:pPr>
    </w:p>
    <w:p w:rsidR="00BD1D7F" w:rsidRDefault="007860A4">
      <w:pPr>
        <w:ind w:left="720"/>
        <w:rPr>
          <w:sz w:val="20"/>
          <w:szCs w:val="20"/>
        </w:rPr>
      </w:pPr>
      <w:r>
        <w:rPr>
          <w:rFonts w:eastAsia="Times New Roman"/>
        </w:rPr>
        <w:t>Музыкально-сценические жанры</w:t>
      </w:r>
    </w:p>
    <w:p w:rsidR="00BD1D7F" w:rsidRDefault="00BD1D7F">
      <w:pPr>
        <w:spacing w:line="138" w:lineRule="exact"/>
        <w:rPr>
          <w:sz w:val="20"/>
          <w:szCs w:val="20"/>
        </w:rPr>
      </w:pPr>
    </w:p>
    <w:p w:rsidR="00BD1D7F" w:rsidRDefault="007860A4">
      <w:pPr>
        <w:spacing w:line="349" w:lineRule="auto"/>
        <w:ind w:firstLine="721"/>
        <w:jc w:val="both"/>
        <w:rPr>
          <w:sz w:val="20"/>
          <w:szCs w:val="20"/>
        </w:rPr>
      </w:pPr>
      <w:r>
        <w:rPr>
          <w:rFonts w:eastAsia="Times New Roman"/>
        </w:rPr>
        <w:t>Балет, опера, мюзикл. Ознакомление с жанровыми и структурными особенностями и разнообразием музыкально-театральных произведений.</w:t>
      </w:r>
    </w:p>
    <w:p w:rsidR="00BD1D7F" w:rsidRDefault="00BD1D7F">
      <w:pPr>
        <w:spacing w:line="12" w:lineRule="exact"/>
        <w:rPr>
          <w:sz w:val="20"/>
          <w:szCs w:val="20"/>
        </w:rPr>
      </w:pPr>
    </w:p>
    <w:p w:rsidR="00BD1D7F" w:rsidRDefault="007860A4">
      <w:pPr>
        <w:ind w:left="720"/>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t>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 д. Примеры: П.И. Чайковский «Щелкунчик», К. Хачатурян «Чиполлино», Н.А. Римский-Корсаков «Снегурочка».</w:t>
      </w:r>
    </w:p>
    <w:p w:rsidR="00BD1D7F" w:rsidRDefault="00BD1D7F">
      <w:pPr>
        <w:spacing w:line="15" w:lineRule="exact"/>
        <w:rPr>
          <w:sz w:val="20"/>
          <w:szCs w:val="20"/>
        </w:rPr>
      </w:pPr>
    </w:p>
    <w:p w:rsidR="00BD1D7F" w:rsidRDefault="007860A4">
      <w:pPr>
        <w:spacing w:line="356" w:lineRule="auto"/>
        <w:ind w:firstLine="721"/>
        <w:jc w:val="both"/>
        <w:rPr>
          <w:sz w:val="20"/>
          <w:szCs w:val="20"/>
        </w:rPr>
      </w:pPr>
      <w:r>
        <w:rPr>
          <w:rFonts w:eastAsia="Times New Roman"/>
        </w:rPr>
        <w:t>Драматизация отдельных фрагментов музыкально-сценических произведений. Драматизация песен. Примеры: русская народная песня «Здравствуй, гостья зима», Р. Роджерс «Уроки музыки» из мюзикла «Звуки музыки», английская народная песня «Пусть делают все так, как я» (обр. А. Долуханяна).</w:t>
      </w:r>
    </w:p>
    <w:p w:rsidR="00BD1D7F" w:rsidRDefault="00BD1D7F">
      <w:pPr>
        <w:spacing w:line="5" w:lineRule="exact"/>
        <w:rPr>
          <w:sz w:val="20"/>
          <w:szCs w:val="20"/>
        </w:rPr>
      </w:pPr>
    </w:p>
    <w:p w:rsidR="00BD1D7F" w:rsidRDefault="007860A4">
      <w:pPr>
        <w:ind w:left="720"/>
        <w:rPr>
          <w:sz w:val="20"/>
          <w:szCs w:val="20"/>
        </w:rPr>
      </w:pPr>
      <w:r>
        <w:rPr>
          <w:rFonts w:eastAsia="Times New Roman"/>
        </w:rPr>
        <w:t>Музыка кино</w:t>
      </w:r>
    </w:p>
    <w:p w:rsidR="00BD1D7F" w:rsidRDefault="00BD1D7F">
      <w:pPr>
        <w:spacing w:line="138" w:lineRule="exact"/>
        <w:rPr>
          <w:sz w:val="20"/>
          <w:szCs w:val="20"/>
        </w:rPr>
      </w:pPr>
    </w:p>
    <w:p w:rsidR="00BD1D7F" w:rsidRDefault="007860A4">
      <w:pPr>
        <w:spacing w:line="348" w:lineRule="auto"/>
        <w:ind w:firstLine="721"/>
        <w:jc w:val="both"/>
        <w:rPr>
          <w:sz w:val="20"/>
          <w:szCs w:val="20"/>
        </w:rPr>
      </w:pPr>
      <w:r>
        <w:rPr>
          <w:rFonts w:eastAsia="Times New Roman"/>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BD1D7F" w:rsidRDefault="00BD1D7F">
      <w:pPr>
        <w:spacing w:line="18" w:lineRule="exact"/>
        <w:rPr>
          <w:sz w:val="20"/>
          <w:szCs w:val="20"/>
        </w:rPr>
      </w:pPr>
    </w:p>
    <w:p w:rsidR="00BD1D7F" w:rsidRDefault="007860A4">
      <w:pPr>
        <w:ind w:left="720"/>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48" w:lineRule="auto"/>
        <w:ind w:firstLine="721"/>
        <w:jc w:val="both"/>
        <w:rPr>
          <w:sz w:val="20"/>
          <w:szCs w:val="20"/>
        </w:rPr>
      </w:pPr>
      <w:r>
        <w:rPr>
          <w:rFonts w:eastAsia="Times New Roman"/>
        </w:rPr>
        <w:t>Просмотр фрагментов детских кинофильмов и мультфильмов. Анализ функций и эмоционально-образного содержания музыкального сопровождения:</w:t>
      </w:r>
    </w:p>
    <w:p w:rsidR="00BD1D7F" w:rsidRDefault="00BD1D7F">
      <w:pPr>
        <w:spacing w:line="13" w:lineRule="exact"/>
        <w:rPr>
          <w:sz w:val="20"/>
          <w:szCs w:val="20"/>
        </w:rPr>
      </w:pPr>
    </w:p>
    <w:p w:rsidR="00BD1D7F" w:rsidRDefault="007860A4">
      <w:pPr>
        <w:numPr>
          <w:ilvl w:val="0"/>
          <w:numId w:val="199"/>
        </w:numPr>
        <w:tabs>
          <w:tab w:val="left" w:pos="1420"/>
        </w:tabs>
        <w:ind w:left="1420" w:hanging="702"/>
        <w:rPr>
          <w:rFonts w:eastAsia="Times New Roman"/>
        </w:rPr>
      </w:pPr>
      <w:r>
        <w:rPr>
          <w:rFonts w:eastAsia="Times New Roman"/>
        </w:rPr>
        <w:t>характеристика действующих лиц (лейтмотивы), времени и среды действия;</w:t>
      </w:r>
    </w:p>
    <w:p w:rsidR="00BD1D7F" w:rsidRDefault="00BD1D7F">
      <w:pPr>
        <w:spacing w:line="126" w:lineRule="exact"/>
        <w:rPr>
          <w:rFonts w:eastAsia="Times New Roman"/>
        </w:rPr>
      </w:pPr>
    </w:p>
    <w:p w:rsidR="00BD1D7F" w:rsidRDefault="007860A4">
      <w:pPr>
        <w:numPr>
          <w:ilvl w:val="0"/>
          <w:numId w:val="199"/>
        </w:numPr>
        <w:tabs>
          <w:tab w:val="left" w:pos="1420"/>
        </w:tabs>
        <w:ind w:left="1420" w:hanging="702"/>
        <w:rPr>
          <w:rFonts w:eastAsia="Times New Roman"/>
        </w:rPr>
      </w:pPr>
      <w:r>
        <w:rPr>
          <w:rFonts w:eastAsia="Times New Roman"/>
        </w:rPr>
        <w:t>создание эмоционального фона;</w:t>
      </w:r>
    </w:p>
    <w:p w:rsidR="00BD1D7F" w:rsidRDefault="00BD1D7F">
      <w:pPr>
        <w:spacing w:line="126" w:lineRule="exact"/>
        <w:rPr>
          <w:rFonts w:eastAsia="Times New Roman"/>
        </w:rPr>
      </w:pPr>
    </w:p>
    <w:p w:rsidR="00BD1D7F" w:rsidRDefault="007860A4">
      <w:pPr>
        <w:numPr>
          <w:ilvl w:val="0"/>
          <w:numId w:val="199"/>
        </w:numPr>
        <w:tabs>
          <w:tab w:val="left" w:pos="1420"/>
        </w:tabs>
        <w:ind w:left="1420" w:hanging="702"/>
        <w:rPr>
          <w:rFonts w:eastAsia="Times New Roman"/>
        </w:rPr>
      </w:pPr>
      <w:r>
        <w:rPr>
          <w:rFonts w:eastAsia="Times New Roman"/>
        </w:rPr>
        <w:t>выражение общего смыслового контекста фильма.</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BD1D7F" w:rsidRDefault="00BD1D7F">
      <w:pPr>
        <w:spacing w:line="21" w:lineRule="exact"/>
        <w:rPr>
          <w:sz w:val="20"/>
          <w:szCs w:val="20"/>
        </w:rPr>
      </w:pPr>
    </w:p>
    <w:p w:rsidR="00BD1D7F" w:rsidRDefault="007860A4">
      <w:pPr>
        <w:spacing w:line="349" w:lineRule="auto"/>
        <w:ind w:right="20" w:firstLine="721"/>
        <w:jc w:val="both"/>
        <w:rPr>
          <w:sz w:val="20"/>
          <w:szCs w:val="20"/>
        </w:rPr>
      </w:pPr>
      <w:r>
        <w:rPr>
          <w:rFonts w:eastAsia="Times New Roman"/>
        </w:rPr>
        <w:t>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w:t>
      </w:r>
    </w:p>
    <w:p w:rsidR="00BD1D7F" w:rsidRDefault="00BD1D7F">
      <w:pPr>
        <w:spacing w:line="88" w:lineRule="exact"/>
        <w:rPr>
          <w:sz w:val="20"/>
          <w:szCs w:val="20"/>
        </w:rPr>
      </w:pPr>
    </w:p>
    <w:p w:rsidR="00BD1D7F" w:rsidRDefault="007860A4">
      <w:pPr>
        <w:spacing w:line="348" w:lineRule="auto"/>
        <w:ind w:left="3" w:right="20" w:firstLine="721"/>
        <w:jc w:val="both"/>
        <w:rPr>
          <w:sz w:val="20"/>
          <w:szCs w:val="20"/>
        </w:rPr>
      </w:pPr>
      <w:r>
        <w:rPr>
          <w:rFonts w:eastAsia="Times New Roman"/>
        </w:rPr>
        <w:t>Создание музыкальных композиций на основе сюжетов различных кинофильмов и мультфильмов.</w:t>
      </w:r>
    </w:p>
    <w:p w:rsidR="00BD1D7F" w:rsidRDefault="00BD1D7F">
      <w:pPr>
        <w:spacing w:line="13" w:lineRule="exact"/>
        <w:rPr>
          <w:sz w:val="20"/>
          <w:szCs w:val="20"/>
        </w:rPr>
      </w:pPr>
    </w:p>
    <w:p w:rsidR="00BD1D7F" w:rsidRDefault="007860A4">
      <w:pPr>
        <w:ind w:left="723"/>
        <w:rPr>
          <w:sz w:val="20"/>
          <w:szCs w:val="20"/>
        </w:rPr>
      </w:pPr>
      <w:r>
        <w:rPr>
          <w:rFonts w:eastAsia="Times New Roman"/>
        </w:rPr>
        <w:t>Учимся, играя</w:t>
      </w:r>
    </w:p>
    <w:p w:rsidR="00BD1D7F" w:rsidRDefault="00BD1D7F">
      <w:pPr>
        <w:spacing w:line="138" w:lineRule="exact"/>
        <w:rPr>
          <w:sz w:val="20"/>
          <w:szCs w:val="20"/>
        </w:rPr>
      </w:pPr>
    </w:p>
    <w:p w:rsidR="00BD1D7F" w:rsidRDefault="007860A4">
      <w:pPr>
        <w:spacing w:line="349" w:lineRule="auto"/>
        <w:ind w:left="3" w:firstLine="721"/>
        <w:jc w:val="both"/>
        <w:rPr>
          <w:sz w:val="20"/>
          <w:szCs w:val="20"/>
        </w:rPr>
      </w:pPr>
      <w:r>
        <w:rPr>
          <w:rFonts w:eastAsia="Times New Roman"/>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D1D7F" w:rsidRDefault="00BD1D7F">
      <w:pPr>
        <w:spacing w:line="17" w:lineRule="exact"/>
        <w:rPr>
          <w:sz w:val="20"/>
          <w:szCs w:val="20"/>
        </w:rPr>
      </w:pPr>
    </w:p>
    <w:p w:rsidR="00BD1D7F" w:rsidRDefault="007860A4">
      <w:pPr>
        <w:ind w:left="723"/>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56" w:lineRule="auto"/>
        <w:ind w:left="3" w:firstLine="721"/>
        <w:jc w:val="both"/>
        <w:rPr>
          <w:sz w:val="20"/>
          <w:szCs w:val="20"/>
        </w:rPr>
      </w:pPr>
      <w:r>
        <w:rPr>
          <w:rFonts w:eastAsia="Times New Roman"/>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 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D1D7F" w:rsidRDefault="00BD1D7F">
      <w:pPr>
        <w:spacing w:line="5" w:lineRule="exact"/>
        <w:rPr>
          <w:sz w:val="20"/>
          <w:szCs w:val="20"/>
        </w:rPr>
      </w:pPr>
    </w:p>
    <w:p w:rsidR="00BD1D7F" w:rsidRDefault="007860A4">
      <w:pPr>
        <w:ind w:left="723"/>
        <w:rPr>
          <w:sz w:val="20"/>
          <w:szCs w:val="20"/>
        </w:rPr>
      </w:pPr>
      <w:r>
        <w:rPr>
          <w:rFonts w:eastAsia="Times New Roman"/>
        </w:rPr>
        <w:t>Я - артист</w:t>
      </w:r>
    </w:p>
    <w:p w:rsidR="00BD1D7F" w:rsidRDefault="00BD1D7F">
      <w:pPr>
        <w:spacing w:line="138"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Сольное и ансамблевое музицирование (вокальное и инструментальное). Творческое соревнование. 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w:t>
      </w:r>
    </w:p>
    <w:p w:rsidR="00BD1D7F" w:rsidRDefault="007860A4">
      <w:pPr>
        <w:numPr>
          <w:ilvl w:val="0"/>
          <w:numId w:val="200"/>
        </w:numPr>
        <w:tabs>
          <w:tab w:val="left" w:pos="179"/>
        </w:tabs>
        <w:spacing w:line="376" w:lineRule="auto"/>
        <w:ind w:left="723" w:right="4700" w:hanging="723"/>
        <w:rPr>
          <w:rFonts w:eastAsia="Times New Roman"/>
          <w:sz w:val="21"/>
          <w:szCs w:val="21"/>
        </w:rPr>
      </w:pPr>
      <w:r>
        <w:rPr>
          <w:rFonts w:eastAsia="Times New Roman"/>
          <w:sz w:val="21"/>
          <w:szCs w:val="21"/>
        </w:rPr>
        <w:t>другие), подготовка концертных программ. Содержание обучения по видам деятельности:</w:t>
      </w:r>
    </w:p>
    <w:p w:rsidR="00BD1D7F" w:rsidRDefault="007860A4">
      <w:pPr>
        <w:ind w:left="723"/>
        <w:rPr>
          <w:rFonts w:eastAsia="Times New Roman"/>
          <w:sz w:val="21"/>
          <w:szCs w:val="21"/>
        </w:rPr>
      </w:pPr>
      <w:r>
        <w:rPr>
          <w:rFonts w:eastAsia="Times New Roman"/>
        </w:rPr>
        <w:t>Исполнение   пройденных   хоровых   и   инструментальных   произведений   в   школьных</w:t>
      </w:r>
    </w:p>
    <w:p w:rsidR="00BD1D7F" w:rsidRDefault="00BD1D7F">
      <w:pPr>
        <w:spacing w:line="138" w:lineRule="exact"/>
        <w:rPr>
          <w:sz w:val="20"/>
          <w:szCs w:val="20"/>
        </w:rPr>
      </w:pPr>
    </w:p>
    <w:p w:rsidR="00BD1D7F" w:rsidRDefault="007860A4">
      <w:pPr>
        <w:spacing w:line="349" w:lineRule="auto"/>
        <w:ind w:left="3" w:right="20"/>
        <w:jc w:val="both"/>
        <w:rPr>
          <w:sz w:val="20"/>
          <w:szCs w:val="20"/>
        </w:rPr>
      </w:pPr>
      <w:r>
        <w:rPr>
          <w:rFonts w:eastAsia="Times New Roman"/>
        </w:rPr>
        <w:t>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D1D7F" w:rsidRDefault="00BD1D7F">
      <w:pPr>
        <w:spacing w:line="23" w:lineRule="exact"/>
        <w:rPr>
          <w:sz w:val="20"/>
          <w:szCs w:val="20"/>
        </w:rPr>
      </w:pPr>
    </w:p>
    <w:p w:rsidR="00BD1D7F" w:rsidRDefault="007860A4">
      <w:pPr>
        <w:spacing w:line="354" w:lineRule="auto"/>
        <w:ind w:left="3" w:firstLine="721"/>
        <w:jc w:val="both"/>
        <w:rPr>
          <w:sz w:val="20"/>
          <w:szCs w:val="20"/>
        </w:rPr>
      </w:pPr>
      <w:r>
        <w:rPr>
          <w:rFonts w:eastAsia="Times New Roman"/>
        </w:rPr>
        <w:t>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BD1D7F" w:rsidRDefault="00BD1D7F">
      <w:pPr>
        <w:spacing w:line="18" w:lineRule="exact"/>
        <w:rPr>
          <w:sz w:val="20"/>
          <w:szCs w:val="20"/>
        </w:rPr>
      </w:pPr>
    </w:p>
    <w:p w:rsidR="00BD1D7F" w:rsidRDefault="007860A4">
      <w:pPr>
        <w:spacing w:line="353" w:lineRule="auto"/>
        <w:ind w:left="3" w:firstLine="721"/>
        <w:jc w:val="both"/>
        <w:rPr>
          <w:sz w:val="20"/>
          <w:szCs w:val="20"/>
        </w:rPr>
      </w:pPr>
      <w:r>
        <w:rPr>
          <w:rFonts w:eastAsia="Times New Roman"/>
        </w:rPr>
        <w:t>Участие в школьных, региональных и всероссийских музыкально-исполнительских фестивалях, конкурсах и т. д.</w:t>
      </w:r>
    </w:p>
    <w:p w:rsidR="00BD1D7F" w:rsidRDefault="00BD1D7F">
      <w:pPr>
        <w:spacing w:line="19" w:lineRule="exact"/>
        <w:rPr>
          <w:sz w:val="20"/>
          <w:szCs w:val="20"/>
        </w:rPr>
      </w:pPr>
    </w:p>
    <w:p w:rsidR="00BD1D7F" w:rsidRDefault="007860A4">
      <w:pPr>
        <w:spacing w:line="354" w:lineRule="auto"/>
        <w:ind w:left="3" w:firstLine="721"/>
        <w:jc w:val="both"/>
        <w:rPr>
          <w:sz w:val="20"/>
          <w:szCs w:val="20"/>
        </w:rPr>
      </w:pPr>
      <w:r>
        <w:rPr>
          <w:rFonts w:eastAsia="Times New Roman"/>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D1D7F" w:rsidRDefault="00BD1D7F">
      <w:pPr>
        <w:spacing w:line="19" w:lineRule="exact"/>
        <w:rPr>
          <w:sz w:val="20"/>
          <w:szCs w:val="20"/>
        </w:rPr>
      </w:pPr>
    </w:p>
    <w:p w:rsidR="00BD1D7F" w:rsidRDefault="007860A4">
      <w:pPr>
        <w:spacing w:line="356" w:lineRule="auto"/>
        <w:ind w:left="3" w:firstLine="721"/>
        <w:jc w:val="both"/>
        <w:rPr>
          <w:sz w:val="20"/>
          <w:szCs w:val="20"/>
        </w:rPr>
      </w:pPr>
      <w:r>
        <w:rPr>
          <w:rFonts w:eastAsia="Times New Roman"/>
        </w:rPr>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 солист», «солист - оркестр».</w:t>
      </w:r>
    </w:p>
    <w:p w:rsidR="00BD1D7F" w:rsidRDefault="00BD1D7F">
      <w:pPr>
        <w:spacing w:line="16" w:lineRule="exact"/>
        <w:rPr>
          <w:sz w:val="20"/>
          <w:szCs w:val="20"/>
        </w:rPr>
      </w:pPr>
    </w:p>
    <w:p w:rsidR="00BD1D7F" w:rsidRDefault="007860A4">
      <w:pPr>
        <w:spacing w:line="349" w:lineRule="auto"/>
        <w:ind w:left="3" w:firstLine="721"/>
        <w:jc w:val="both"/>
        <w:rPr>
          <w:sz w:val="20"/>
          <w:szCs w:val="20"/>
        </w:rPr>
      </w:pPr>
      <w:r>
        <w:rPr>
          <w:rFonts w:eastAsia="Times New Roman"/>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BD1D7F" w:rsidRDefault="00BD1D7F">
      <w:pPr>
        <w:spacing w:line="12" w:lineRule="exact"/>
        <w:rPr>
          <w:sz w:val="20"/>
          <w:szCs w:val="20"/>
        </w:rPr>
      </w:pPr>
    </w:p>
    <w:p w:rsidR="00BD1D7F" w:rsidRDefault="007860A4">
      <w:pPr>
        <w:ind w:left="723"/>
        <w:rPr>
          <w:sz w:val="20"/>
          <w:szCs w:val="20"/>
        </w:rPr>
      </w:pPr>
      <w:r>
        <w:rPr>
          <w:rFonts w:eastAsia="Times New Roman"/>
        </w:rPr>
        <w:t>Музыкально-театрализованное представление</w:t>
      </w:r>
    </w:p>
    <w:p w:rsidR="00BD1D7F" w:rsidRDefault="00BD1D7F">
      <w:pPr>
        <w:spacing w:line="126" w:lineRule="exact"/>
        <w:rPr>
          <w:sz w:val="20"/>
          <w:szCs w:val="20"/>
        </w:rPr>
      </w:pPr>
    </w:p>
    <w:p w:rsidR="00BD1D7F" w:rsidRDefault="007860A4">
      <w:pPr>
        <w:ind w:left="723"/>
        <w:rPr>
          <w:sz w:val="20"/>
          <w:szCs w:val="20"/>
        </w:rPr>
      </w:pPr>
      <w:r>
        <w:rPr>
          <w:rFonts w:eastAsia="Times New Roman"/>
        </w:rPr>
        <w:t>Музыкально-театрализованное представление как итоговый результат освоения программы.</w:t>
      </w:r>
    </w:p>
    <w:p w:rsidR="00BD1D7F" w:rsidRDefault="00BD1D7F">
      <w:pPr>
        <w:spacing w:line="126" w:lineRule="exact"/>
        <w:rPr>
          <w:sz w:val="20"/>
          <w:szCs w:val="20"/>
        </w:rPr>
      </w:pPr>
    </w:p>
    <w:p w:rsidR="00BD1D7F" w:rsidRDefault="007860A4">
      <w:pPr>
        <w:ind w:left="723"/>
        <w:rPr>
          <w:sz w:val="20"/>
          <w:szCs w:val="20"/>
        </w:rPr>
      </w:pPr>
      <w:r>
        <w:rPr>
          <w:rFonts w:eastAsia="Times New Roman"/>
        </w:rPr>
        <w:t>Содержание обучения по видам деятельности:</w:t>
      </w:r>
    </w:p>
    <w:p w:rsidR="00BD1D7F" w:rsidRDefault="00BD1D7F">
      <w:pPr>
        <w:spacing w:line="138" w:lineRule="exact"/>
        <w:rPr>
          <w:sz w:val="20"/>
          <w:szCs w:val="20"/>
        </w:rPr>
      </w:pPr>
    </w:p>
    <w:p w:rsidR="00BD1D7F" w:rsidRDefault="007860A4">
      <w:pPr>
        <w:spacing w:line="349" w:lineRule="auto"/>
        <w:ind w:left="3" w:firstLine="721"/>
        <w:rPr>
          <w:sz w:val="20"/>
          <w:szCs w:val="20"/>
        </w:rPr>
      </w:pPr>
      <w:r>
        <w:rPr>
          <w:rFonts w:eastAsia="Times New Roman"/>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w:t>
      </w:r>
    </w:p>
    <w:p w:rsidR="00BD1D7F" w:rsidRDefault="00BD1D7F">
      <w:pPr>
        <w:spacing w:line="88" w:lineRule="exact"/>
        <w:rPr>
          <w:sz w:val="20"/>
          <w:szCs w:val="20"/>
        </w:rPr>
      </w:pPr>
    </w:p>
    <w:p w:rsidR="00BD1D7F" w:rsidRDefault="007860A4">
      <w:pPr>
        <w:spacing w:line="358" w:lineRule="auto"/>
        <w:jc w:val="both"/>
        <w:rPr>
          <w:sz w:val="20"/>
          <w:szCs w:val="20"/>
        </w:rPr>
      </w:pPr>
      <w:r>
        <w:rPr>
          <w:rFonts w:eastAsia="Times New Roman"/>
        </w:rPr>
        <w:t>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w:t>
      </w:r>
    </w:p>
    <w:p w:rsidR="00BD1D7F" w:rsidRDefault="00BD1D7F">
      <w:pPr>
        <w:spacing w:line="7" w:lineRule="exact"/>
        <w:rPr>
          <w:sz w:val="20"/>
          <w:szCs w:val="20"/>
        </w:rPr>
      </w:pPr>
    </w:p>
    <w:p w:rsidR="00BD1D7F" w:rsidRDefault="007860A4">
      <w:pPr>
        <w:ind w:left="720"/>
        <w:rPr>
          <w:sz w:val="20"/>
          <w:szCs w:val="20"/>
        </w:rPr>
      </w:pPr>
      <w:r>
        <w:rPr>
          <w:rFonts w:eastAsia="Times New Roman"/>
        </w:rPr>
        <w:t>Технология</w:t>
      </w:r>
    </w:p>
    <w:p w:rsidR="00BD1D7F" w:rsidRDefault="00BD1D7F">
      <w:pPr>
        <w:spacing w:line="126" w:lineRule="exact"/>
        <w:rPr>
          <w:sz w:val="20"/>
          <w:szCs w:val="20"/>
        </w:rPr>
      </w:pPr>
    </w:p>
    <w:p w:rsidR="00BD1D7F" w:rsidRDefault="007860A4">
      <w:pPr>
        <w:ind w:left="720"/>
        <w:rPr>
          <w:sz w:val="20"/>
          <w:szCs w:val="20"/>
        </w:rPr>
      </w:pPr>
      <w:r>
        <w:rPr>
          <w:rFonts w:eastAsia="Times New Roman"/>
        </w:rPr>
        <w:t>Общекультурные и  обще-трудовые компетенции (знания, умения и  способы деятельности).</w:t>
      </w:r>
    </w:p>
    <w:p w:rsidR="00BD1D7F" w:rsidRDefault="00BD1D7F">
      <w:pPr>
        <w:spacing w:line="127" w:lineRule="exact"/>
        <w:rPr>
          <w:sz w:val="20"/>
          <w:szCs w:val="20"/>
        </w:rPr>
      </w:pPr>
    </w:p>
    <w:p w:rsidR="00BD1D7F" w:rsidRDefault="007860A4">
      <w:pPr>
        <w:rPr>
          <w:sz w:val="20"/>
          <w:szCs w:val="20"/>
        </w:rPr>
      </w:pPr>
      <w:r>
        <w:rPr>
          <w:rFonts w:eastAsia="Times New Roman"/>
        </w:rPr>
        <w:t>Основы культуры труда, самообслуживания.</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D1D7F" w:rsidRDefault="00BD1D7F">
      <w:pPr>
        <w:spacing w:line="15" w:lineRule="exact"/>
        <w:rPr>
          <w:sz w:val="20"/>
          <w:szCs w:val="20"/>
        </w:rPr>
      </w:pPr>
    </w:p>
    <w:p w:rsidR="00BD1D7F" w:rsidRDefault="007860A4">
      <w:pPr>
        <w:spacing w:line="356" w:lineRule="auto"/>
        <w:ind w:firstLine="721"/>
        <w:jc w:val="both"/>
        <w:rPr>
          <w:sz w:val="20"/>
          <w:szCs w:val="20"/>
        </w:rPr>
      </w:pPr>
      <w:r>
        <w:rPr>
          <w:rFonts w:eastAsia="Times New Roman"/>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BD1D7F" w:rsidRDefault="00BD1D7F">
      <w:pPr>
        <w:spacing w:line="16" w:lineRule="exact"/>
        <w:rPr>
          <w:sz w:val="20"/>
          <w:szCs w:val="20"/>
        </w:rPr>
      </w:pPr>
    </w:p>
    <w:p w:rsidR="00BD1D7F" w:rsidRDefault="007860A4">
      <w:pPr>
        <w:spacing w:line="358" w:lineRule="auto"/>
        <w:ind w:firstLine="721"/>
        <w:jc w:val="both"/>
        <w:rPr>
          <w:sz w:val="20"/>
          <w:szCs w:val="20"/>
        </w:rPr>
      </w:pPr>
      <w:r>
        <w:rPr>
          <w:rFonts w:eastAsia="Times New Roman"/>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BD1D7F" w:rsidRDefault="00BD1D7F">
      <w:pPr>
        <w:spacing w:line="16" w:lineRule="exact"/>
        <w:rPr>
          <w:sz w:val="20"/>
          <w:szCs w:val="20"/>
        </w:rPr>
      </w:pPr>
    </w:p>
    <w:p w:rsidR="00BD1D7F" w:rsidRDefault="007860A4">
      <w:pPr>
        <w:spacing w:line="357" w:lineRule="auto"/>
        <w:ind w:firstLine="721"/>
        <w:jc w:val="both"/>
        <w:rPr>
          <w:sz w:val="20"/>
          <w:szCs w:val="20"/>
        </w:rPr>
      </w:pPr>
      <w:r>
        <w:rPr>
          <w:rFonts w:eastAsia="Times New Roman"/>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w:t>
      </w:r>
    </w:p>
    <w:p w:rsidR="00BD1D7F" w:rsidRDefault="00BD1D7F">
      <w:pPr>
        <w:spacing w:line="6" w:lineRule="exact"/>
        <w:rPr>
          <w:sz w:val="20"/>
          <w:szCs w:val="20"/>
        </w:rPr>
      </w:pPr>
    </w:p>
    <w:p w:rsidR="00BD1D7F" w:rsidRDefault="007860A4">
      <w:pPr>
        <w:ind w:left="720"/>
        <w:rPr>
          <w:sz w:val="20"/>
          <w:szCs w:val="20"/>
        </w:rPr>
      </w:pPr>
      <w:r>
        <w:rPr>
          <w:rFonts w:eastAsia="Times New Roman"/>
        </w:rPr>
        <w:t>Технология ручной обработки материалов. Элементы графической грамоты.</w:t>
      </w:r>
    </w:p>
    <w:p w:rsidR="00BD1D7F" w:rsidRDefault="00BD1D7F">
      <w:pPr>
        <w:spacing w:line="138" w:lineRule="exact"/>
        <w:rPr>
          <w:sz w:val="20"/>
          <w:szCs w:val="20"/>
        </w:rPr>
      </w:pPr>
    </w:p>
    <w:p w:rsidR="00BD1D7F" w:rsidRDefault="007860A4">
      <w:pPr>
        <w:spacing w:line="376" w:lineRule="auto"/>
        <w:ind w:firstLine="721"/>
        <w:jc w:val="both"/>
        <w:rPr>
          <w:sz w:val="20"/>
          <w:szCs w:val="20"/>
        </w:rPr>
      </w:pPr>
      <w:r>
        <w:rPr>
          <w:rFonts w:eastAsia="Times New Roman"/>
          <w:sz w:val="21"/>
          <w:szCs w:val="21"/>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Выбор</w:t>
      </w:r>
    </w:p>
    <w:p w:rsidR="00BD1D7F" w:rsidRDefault="007860A4">
      <w:pPr>
        <w:spacing w:line="348" w:lineRule="auto"/>
        <w:jc w:val="both"/>
        <w:rPr>
          <w:sz w:val="20"/>
          <w:szCs w:val="20"/>
        </w:rPr>
      </w:pPr>
      <w:r>
        <w:rPr>
          <w:rFonts w:eastAsia="Times New Roman"/>
        </w:rPr>
        <w:t>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BD1D7F" w:rsidRDefault="00BD1D7F">
      <w:pPr>
        <w:spacing w:line="25" w:lineRule="exact"/>
        <w:rPr>
          <w:sz w:val="20"/>
          <w:szCs w:val="20"/>
        </w:rPr>
      </w:pPr>
    </w:p>
    <w:p w:rsidR="00BD1D7F" w:rsidRDefault="007860A4">
      <w:pPr>
        <w:spacing w:line="348" w:lineRule="auto"/>
        <w:ind w:right="20" w:firstLine="721"/>
        <w:jc w:val="both"/>
        <w:rPr>
          <w:sz w:val="20"/>
          <w:szCs w:val="20"/>
        </w:rPr>
      </w:pPr>
      <w:r>
        <w:rPr>
          <w:rFonts w:eastAsia="Times New Roman"/>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BD1D7F" w:rsidRDefault="00BD1D7F">
      <w:pPr>
        <w:spacing w:line="25" w:lineRule="exact"/>
        <w:rPr>
          <w:sz w:val="20"/>
          <w:szCs w:val="20"/>
        </w:rPr>
      </w:pPr>
    </w:p>
    <w:p w:rsidR="00BD1D7F" w:rsidRDefault="007860A4">
      <w:pPr>
        <w:spacing w:line="359" w:lineRule="auto"/>
        <w:ind w:firstLine="721"/>
        <w:jc w:val="both"/>
        <w:rPr>
          <w:sz w:val="20"/>
          <w:szCs w:val="20"/>
        </w:rPr>
      </w:pPr>
      <w:r>
        <w:rPr>
          <w:rFonts w:eastAsia="Times New Roman"/>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 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D1D7F" w:rsidRDefault="00BD1D7F">
      <w:pPr>
        <w:spacing w:line="14" w:lineRule="exact"/>
        <w:rPr>
          <w:sz w:val="20"/>
          <w:szCs w:val="20"/>
        </w:rPr>
      </w:pPr>
    </w:p>
    <w:p w:rsidR="00BD1D7F" w:rsidRDefault="007860A4">
      <w:pPr>
        <w:spacing w:line="357" w:lineRule="auto"/>
        <w:ind w:firstLine="721"/>
        <w:jc w:val="both"/>
        <w:rPr>
          <w:sz w:val="20"/>
          <w:szCs w:val="20"/>
        </w:rPr>
      </w:pPr>
      <w:r>
        <w:rPr>
          <w:rFonts w:eastAsia="Times New Roman"/>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BD1D7F" w:rsidRDefault="00BD1D7F">
      <w:pPr>
        <w:spacing w:line="3" w:lineRule="exact"/>
        <w:rPr>
          <w:sz w:val="20"/>
          <w:szCs w:val="20"/>
        </w:rPr>
      </w:pPr>
    </w:p>
    <w:p w:rsidR="00BD1D7F" w:rsidRDefault="007860A4">
      <w:pPr>
        <w:ind w:left="720"/>
        <w:rPr>
          <w:sz w:val="20"/>
          <w:szCs w:val="20"/>
        </w:rPr>
      </w:pPr>
      <w:r>
        <w:rPr>
          <w:rFonts w:eastAsia="Times New Roman"/>
        </w:rPr>
        <w:t>Конструирование и моделирование.</w:t>
      </w:r>
    </w:p>
    <w:p w:rsidR="00BD1D7F" w:rsidRDefault="00BD1D7F">
      <w:pPr>
        <w:spacing w:line="138" w:lineRule="exact"/>
        <w:rPr>
          <w:sz w:val="20"/>
          <w:szCs w:val="20"/>
        </w:rPr>
      </w:pPr>
    </w:p>
    <w:p w:rsidR="00BD1D7F" w:rsidRDefault="007860A4">
      <w:pPr>
        <w:spacing w:line="358" w:lineRule="auto"/>
        <w:ind w:firstLine="721"/>
        <w:jc w:val="both"/>
        <w:rPr>
          <w:sz w:val="20"/>
          <w:szCs w:val="20"/>
        </w:rPr>
      </w:pPr>
      <w:r>
        <w:rPr>
          <w:rFonts w:eastAsia="Times New Roman"/>
        </w:rPr>
        <w:t>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
    <w:p w:rsidR="00BD1D7F" w:rsidRDefault="00BD1D7F">
      <w:pPr>
        <w:spacing w:line="7" w:lineRule="exact"/>
        <w:rPr>
          <w:sz w:val="20"/>
          <w:szCs w:val="20"/>
        </w:rPr>
      </w:pPr>
    </w:p>
    <w:p w:rsidR="00BD1D7F" w:rsidRDefault="007860A4">
      <w:pPr>
        <w:ind w:left="720"/>
        <w:rPr>
          <w:sz w:val="20"/>
          <w:szCs w:val="20"/>
        </w:rPr>
      </w:pPr>
      <w:r>
        <w:rPr>
          <w:rFonts w:eastAsia="Times New Roman"/>
        </w:rPr>
        <w:t>Практика работы на компьютере.</w:t>
      </w:r>
    </w:p>
    <w:p w:rsidR="00BD1D7F" w:rsidRDefault="00BD1D7F">
      <w:pPr>
        <w:spacing w:line="138" w:lineRule="exact"/>
        <w:rPr>
          <w:sz w:val="20"/>
          <w:szCs w:val="20"/>
        </w:rPr>
      </w:pPr>
    </w:p>
    <w:p w:rsidR="00BD1D7F" w:rsidRDefault="007860A4">
      <w:pPr>
        <w:spacing w:line="358" w:lineRule="auto"/>
        <w:ind w:firstLine="721"/>
        <w:jc w:val="both"/>
        <w:rPr>
          <w:sz w:val="20"/>
          <w:szCs w:val="20"/>
        </w:rPr>
      </w:pPr>
      <w:r>
        <w:rPr>
          <w:rFonts w:eastAsia="Times New Roman"/>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BD1D7F" w:rsidRDefault="00BD1D7F">
      <w:pPr>
        <w:spacing w:line="4" w:lineRule="exact"/>
        <w:rPr>
          <w:sz w:val="20"/>
          <w:szCs w:val="20"/>
        </w:rPr>
      </w:pPr>
    </w:p>
    <w:p w:rsidR="00BD1D7F" w:rsidRDefault="007860A4">
      <w:pPr>
        <w:tabs>
          <w:tab w:val="left" w:pos="1540"/>
          <w:tab w:val="left" w:pos="1840"/>
          <w:tab w:val="left" w:pos="2980"/>
          <w:tab w:val="left" w:pos="5020"/>
          <w:tab w:val="left" w:pos="6200"/>
          <w:tab w:val="left" w:pos="7040"/>
          <w:tab w:val="left" w:pos="8040"/>
          <w:tab w:val="left" w:pos="8840"/>
        </w:tabs>
        <w:ind w:left="720"/>
        <w:jc w:val="both"/>
        <w:rPr>
          <w:sz w:val="20"/>
          <w:szCs w:val="20"/>
        </w:rPr>
      </w:pPr>
      <w:r>
        <w:rPr>
          <w:rFonts w:eastAsia="Times New Roman"/>
        </w:rPr>
        <w:t>Работа</w:t>
      </w:r>
      <w:r>
        <w:rPr>
          <w:rFonts w:eastAsia="Times New Roman"/>
        </w:rPr>
        <w:tab/>
        <w:t>с</w:t>
      </w:r>
      <w:r>
        <w:rPr>
          <w:rFonts w:eastAsia="Times New Roman"/>
        </w:rPr>
        <w:tab/>
        <w:t>простыми</w:t>
      </w:r>
      <w:r>
        <w:rPr>
          <w:rFonts w:eastAsia="Times New Roman"/>
        </w:rPr>
        <w:tab/>
        <w:t>информационными</w:t>
      </w:r>
      <w:r>
        <w:rPr>
          <w:rFonts w:eastAsia="Times New Roman"/>
        </w:rPr>
        <w:tab/>
        <w:t>объектами</w:t>
      </w:r>
      <w:r>
        <w:rPr>
          <w:sz w:val="20"/>
          <w:szCs w:val="20"/>
        </w:rPr>
        <w:tab/>
      </w:r>
      <w:r>
        <w:rPr>
          <w:rFonts w:eastAsia="Times New Roman"/>
        </w:rPr>
        <w:t>(текст,</w:t>
      </w:r>
      <w:r>
        <w:rPr>
          <w:sz w:val="20"/>
          <w:szCs w:val="20"/>
        </w:rPr>
        <w:tab/>
      </w:r>
      <w:r>
        <w:rPr>
          <w:rFonts w:eastAsia="Times New Roman"/>
        </w:rPr>
        <w:t>таблица,</w:t>
      </w:r>
      <w:r>
        <w:rPr>
          <w:rFonts w:eastAsia="Times New Roman"/>
        </w:rPr>
        <w:tab/>
        <w:t>схема,</w:t>
      </w:r>
      <w:r>
        <w:rPr>
          <w:rFonts w:eastAsia="Times New Roman"/>
        </w:rPr>
        <w:tab/>
        <w:t>рисунок):</w:t>
      </w:r>
    </w:p>
    <w:p w:rsidR="00BD1D7F" w:rsidRDefault="007860A4">
      <w:pPr>
        <w:spacing w:line="354" w:lineRule="auto"/>
        <w:ind w:right="20"/>
        <w:jc w:val="both"/>
        <w:rPr>
          <w:sz w:val="20"/>
          <w:szCs w:val="20"/>
        </w:rPr>
      </w:pPr>
      <w:r>
        <w:rPr>
          <w:rFonts w:eastAsia="Times New Roman"/>
        </w:rPr>
        <w:t>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BD1D7F" w:rsidRDefault="00BD1D7F">
      <w:pPr>
        <w:spacing w:line="7" w:lineRule="exact"/>
        <w:rPr>
          <w:sz w:val="20"/>
          <w:szCs w:val="20"/>
        </w:rPr>
      </w:pPr>
    </w:p>
    <w:p w:rsidR="00BD1D7F" w:rsidRDefault="007860A4">
      <w:pPr>
        <w:ind w:left="720"/>
        <w:rPr>
          <w:sz w:val="20"/>
          <w:szCs w:val="20"/>
        </w:rPr>
      </w:pPr>
      <w:r>
        <w:rPr>
          <w:rFonts w:eastAsia="Times New Roman"/>
        </w:rPr>
        <w:t>Физическая культура</w:t>
      </w:r>
    </w:p>
    <w:p w:rsidR="00BD1D7F" w:rsidRDefault="00BD1D7F">
      <w:pPr>
        <w:spacing w:line="127" w:lineRule="exact"/>
        <w:rPr>
          <w:sz w:val="20"/>
          <w:szCs w:val="20"/>
        </w:rPr>
      </w:pPr>
    </w:p>
    <w:p w:rsidR="00BD1D7F" w:rsidRDefault="007860A4">
      <w:pPr>
        <w:ind w:left="720"/>
        <w:rPr>
          <w:sz w:val="20"/>
          <w:szCs w:val="20"/>
        </w:rPr>
      </w:pPr>
      <w:r>
        <w:rPr>
          <w:rFonts w:eastAsia="Times New Roman"/>
        </w:rPr>
        <w:lastRenderedPageBreak/>
        <w:t>Знания о физической культуре.</w:t>
      </w:r>
    </w:p>
    <w:p w:rsidR="00BD1D7F" w:rsidRDefault="00BD1D7F">
      <w:pPr>
        <w:spacing w:line="143" w:lineRule="exact"/>
        <w:rPr>
          <w:sz w:val="20"/>
          <w:szCs w:val="20"/>
        </w:rPr>
      </w:pPr>
    </w:p>
    <w:p w:rsidR="00BD1D7F" w:rsidRDefault="007860A4">
      <w:pPr>
        <w:spacing w:line="354" w:lineRule="auto"/>
        <w:ind w:firstLine="721"/>
        <w:jc w:val="both"/>
        <w:rPr>
          <w:sz w:val="20"/>
          <w:szCs w:val="20"/>
        </w:rPr>
      </w:pPr>
      <w:r>
        <w:rPr>
          <w:rFonts w:eastAsia="Times New Roman"/>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BD1D7F" w:rsidRDefault="00BD1D7F">
      <w:pPr>
        <w:spacing w:line="7" w:lineRule="exact"/>
        <w:rPr>
          <w:sz w:val="20"/>
          <w:szCs w:val="20"/>
        </w:rPr>
      </w:pPr>
    </w:p>
    <w:p w:rsidR="00BD1D7F" w:rsidRDefault="007860A4">
      <w:pPr>
        <w:tabs>
          <w:tab w:val="left" w:pos="1680"/>
          <w:tab w:val="left" w:pos="3440"/>
          <w:tab w:val="left" w:pos="4800"/>
          <w:tab w:val="left" w:pos="5200"/>
          <w:tab w:val="left" w:pos="5940"/>
          <w:tab w:val="left" w:pos="6860"/>
          <w:tab w:val="left" w:pos="8300"/>
        </w:tabs>
        <w:ind w:left="720"/>
        <w:rPr>
          <w:sz w:val="20"/>
          <w:szCs w:val="20"/>
        </w:rPr>
      </w:pPr>
      <w:r>
        <w:rPr>
          <w:rFonts w:eastAsia="Times New Roman"/>
        </w:rPr>
        <w:t>Правила</w:t>
      </w:r>
      <w:r>
        <w:rPr>
          <w:rFonts w:eastAsia="Times New Roman"/>
        </w:rPr>
        <w:tab/>
        <w:t>предупреждения</w:t>
      </w:r>
      <w:r>
        <w:rPr>
          <w:rFonts w:eastAsia="Times New Roman"/>
        </w:rPr>
        <w:tab/>
        <w:t>травматизма</w:t>
      </w:r>
      <w:r>
        <w:rPr>
          <w:rFonts w:eastAsia="Times New Roman"/>
        </w:rPr>
        <w:tab/>
        <w:t>во</w:t>
      </w:r>
      <w:r>
        <w:rPr>
          <w:rFonts w:eastAsia="Times New Roman"/>
        </w:rPr>
        <w:tab/>
        <w:t>время</w:t>
      </w:r>
      <w:r>
        <w:rPr>
          <w:rFonts w:eastAsia="Times New Roman"/>
        </w:rPr>
        <w:tab/>
        <w:t>занятий</w:t>
      </w:r>
      <w:r>
        <w:rPr>
          <w:rFonts w:eastAsia="Times New Roman"/>
        </w:rPr>
        <w:tab/>
        <w:t>физическими</w:t>
      </w:r>
      <w:r>
        <w:rPr>
          <w:rFonts w:eastAsia="Times New Roman"/>
        </w:rPr>
        <w:tab/>
        <w:t>упражнениями:</w:t>
      </w:r>
    </w:p>
    <w:p w:rsidR="00BD1D7F" w:rsidRDefault="00BD1D7F">
      <w:pPr>
        <w:spacing w:line="127" w:lineRule="exact"/>
        <w:rPr>
          <w:sz w:val="20"/>
          <w:szCs w:val="20"/>
        </w:rPr>
      </w:pPr>
    </w:p>
    <w:p w:rsidR="00BD1D7F" w:rsidRDefault="007860A4">
      <w:pPr>
        <w:rPr>
          <w:sz w:val="20"/>
          <w:szCs w:val="20"/>
        </w:rPr>
      </w:pPr>
      <w:r>
        <w:rPr>
          <w:rFonts w:eastAsia="Times New Roman"/>
        </w:rPr>
        <w:t>организация мест занятий, подбор одежды, обуви и инвентаря.</w:t>
      </w:r>
    </w:p>
    <w:p w:rsidR="00BD1D7F" w:rsidRDefault="00BD1D7F">
      <w:pPr>
        <w:spacing w:line="126" w:lineRule="exact"/>
        <w:rPr>
          <w:sz w:val="20"/>
          <w:szCs w:val="20"/>
        </w:rPr>
      </w:pPr>
    </w:p>
    <w:p w:rsidR="00BD1D7F" w:rsidRDefault="007860A4">
      <w:pPr>
        <w:ind w:left="720"/>
        <w:rPr>
          <w:sz w:val="20"/>
          <w:szCs w:val="20"/>
        </w:rPr>
      </w:pPr>
      <w:r>
        <w:rPr>
          <w:rFonts w:eastAsia="Times New Roman"/>
        </w:rPr>
        <w:t>Из истории физической культуры.</w:t>
      </w:r>
    </w:p>
    <w:p w:rsidR="00BD1D7F" w:rsidRDefault="00BD1D7F">
      <w:pPr>
        <w:spacing w:line="138" w:lineRule="exact"/>
        <w:rPr>
          <w:sz w:val="20"/>
          <w:szCs w:val="20"/>
        </w:rPr>
      </w:pPr>
    </w:p>
    <w:p w:rsidR="00BD1D7F" w:rsidRDefault="007860A4">
      <w:pPr>
        <w:spacing w:line="354" w:lineRule="auto"/>
        <w:ind w:right="20" w:firstLine="721"/>
        <w:jc w:val="both"/>
        <w:rPr>
          <w:sz w:val="20"/>
          <w:szCs w:val="20"/>
        </w:rPr>
      </w:pPr>
      <w:r>
        <w:rPr>
          <w:rFonts w:eastAsia="Times New Roman"/>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 ми народа. Связь физической культуры с трудовой и военной деятельностью.</w:t>
      </w:r>
    </w:p>
    <w:p w:rsidR="00BD1D7F" w:rsidRDefault="00BD1D7F">
      <w:pPr>
        <w:spacing w:line="19" w:lineRule="exact"/>
        <w:rPr>
          <w:sz w:val="20"/>
          <w:szCs w:val="20"/>
        </w:rPr>
      </w:pPr>
    </w:p>
    <w:p w:rsidR="00BD1D7F" w:rsidRDefault="007860A4">
      <w:pPr>
        <w:spacing w:line="356" w:lineRule="auto"/>
        <w:ind w:firstLine="721"/>
        <w:jc w:val="both"/>
        <w:rPr>
          <w:sz w:val="20"/>
          <w:szCs w:val="20"/>
        </w:rPr>
      </w:pPr>
      <w:r>
        <w:rPr>
          <w:rFonts w:eastAsia="Times New Roman"/>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BD1D7F" w:rsidRDefault="00BD1D7F">
      <w:pPr>
        <w:spacing w:line="5" w:lineRule="exact"/>
        <w:rPr>
          <w:sz w:val="20"/>
          <w:szCs w:val="20"/>
        </w:rPr>
      </w:pPr>
    </w:p>
    <w:p w:rsidR="00BD1D7F" w:rsidRDefault="007860A4">
      <w:pPr>
        <w:ind w:left="720"/>
        <w:rPr>
          <w:sz w:val="20"/>
          <w:szCs w:val="20"/>
        </w:rPr>
      </w:pPr>
      <w:r>
        <w:rPr>
          <w:rFonts w:eastAsia="Times New Roman"/>
        </w:rPr>
        <w:t>Физическая нагрузка и её влияние на повышение частоты сердечных сокращений.</w:t>
      </w:r>
    </w:p>
    <w:p w:rsidR="00BD1D7F" w:rsidRDefault="00BD1D7F">
      <w:pPr>
        <w:spacing w:line="126" w:lineRule="exact"/>
        <w:rPr>
          <w:sz w:val="20"/>
          <w:szCs w:val="20"/>
        </w:rPr>
      </w:pPr>
    </w:p>
    <w:p w:rsidR="00BD1D7F" w:rsidRDefault="007860A4">
      <w:pPr>
        <w:ind w:left="720"/>
        <w:rPr>
          <w:sz w:val="20"/>
          <w:szCs w:val="20"/>
        </w:rPr>
      </w:pPr>
      <w:r>
        <w:rPr>
          <w:rFonts w:eastAsia="Times New Roman"/>
        </w:rPr>
        <w:t>Способы физкультурной деятельности.</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 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D1D7F" w:rsidRDefault="00BD1D7F">
      <w:pPr>
        <w:spacing w:line="17" w:lineRule="exact"/>
        <w:rPr>
          <w:sz w:val="20"/>
          <w:szCs w:val="20"/>
        </w:rPr>
      </w:pPr>
    </w:p>
    <w:p w:rsidR="00BD1D7F" w:rsidRDefault="007860A4">
      <w:pPr>
        <w:spacing w:line="354" w:lineRule="auto"/>
        <w:ind w:firstLine="721"/>
        <w:jc w:val="both"/>
        <w:rPr>
          <w:sz w:val="20"/>
          <w:szCs w:val="20"/>
        </w:rPr>
      </w:pPr>
      <w:r>
        <w:rPr>
          <w:rFonts w:eastAsia="Times New Roman"/>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D1D7F" w:rsidRDefault="00BD1D7F">
      <w:pPr>
        <w:spacing w:line="19" w:lineRule="exact"/>
        <w:rPr>
          <w:sz w:val="20"/>
          <w:szCs w:val="20"/>
        </w:rPr>
      </w:pPr>
    </w:p>
    <w:p w:rsidR="00BD1D7F" w:rsidRDefault="007860A4">
      <w:pPr>
        <w:spacing w:line="348" w:lineRule="auto"/>
        <w:ind w:firstLine="721"/>
        <w:jc w:val="both"/>
        <w:rPr>
          <w:sz w:val="20"/>
          <w:szCs w:val="20"/>
        </w:rPr>
      </w:pPr>
      <w:r>
        <w:rPr>
          <w:rFonts w:eastAsia="Times New Roman"/>
        </w:rPr>
        <w:t>Самостоятельные игры и развлечения. Организация и проведение подвижных игр (на спортивных площадках и в спортивных залах).</w:t>
      </w:r>
    </w:p>
    <w:p w:rsidR="00BD1D7F" w:rsidRDefault="00BD1D7F">
      <w:pPr>
        <w:spacing w:line="25" w:lineRule="exact"/>
        <w:rPr>
          <w:sz w:val="20"/>
          <w:szCs w:val="20"/>
        </w:rPr>
      </w:pPr>
    </w:p>
    <w:p w:rsidR="00BD1D7F" w:rsidRDefault="007860A4">
      <w:pPr>
        <w:spacing w:line="354" w:lineRule="auto"/>
        <w:ind w:firstLine="721"/>
        <w:jc w:val="both"/>
        <w:rPr>
          <w:sz w:val="20"/>
          <w:szCs w:val="20"/>
        </w:rPr>
      </w:pPr>
      <w:r>
        <w:rPr>
          <w:rFonts w:eastAsia="Times New Roman"/>
        </w:rPr>
        <w:t>Физическое совершенствование. 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BD1D7F" w:rsidRDefault="00BD1D7F">
      <w:pPr>
        <w:spacing w:line="7" w:lineRule="exact"/>
        <w:rPr>
          <w:sz w:val="20"/>
          <w:szCs w:val="20"/>
        </w:rPr>
      </w:pPr>
    </w:p>
    <w:p w:rsidR="00BD1D7F" w:rsidRDefault="007860A4">
      <w:pPr>
        <w:ind w:left="720"/>
        <w:rPr>
          <w:sz w:val="20"/>
          <w:szCs w:val="20"/>
        </w:rPr>
      </w:pPr>
      <w:r>
        <w:rPr>
          <w:rFonts w:eastAsia="Times New Roman"/>
        </w:rPr>
        <w:t>Комплексы упражнений на развитие физических качеств.</w:t>
      </w:r>
    </w:p>
    <w:p w:rsidR="00BD1D7F" w:rsidRDefault="00BD1D7F">
      <w:pPr>
        <w:spacing w:line="126" w:lineRule="exact"/>
        <w:rPr>
          <w:sz w:val="20"/>
          <w:szCs w:val="20"/>
        </w:rPr>
      </w:pPr>
    </w:p>
    <w:p w:rsidR="00BD1D7F" w:rsidRDefault="007860A4">
      <w:pPr>
        <w:ind w:left="720"/>
        <w:rPr>
          <w:sz w:val="20"/>
          <w:szCs w:val="20"/>
        </w:rPr>
      </w:pPr>
      <w:r>
        <w:rPr>
          <w:rFonts w:eastAsia="Times New Roman"/>
        </w:rPr>
        <w:t>Комплексы дыхательных упражнений. Гимнастика для глаз.</w:t>
      </w:r>
    </w:p>
    <w:p w:rsidR="00BD1D7F" w:rsidRDefault="00BD1D7F">
      <w:pPr>
        <w:spacing w:line="138" w:lineRule="exact"/>
        <w:rPr>
          <w:sz w:val="20"/>
          <w:szCs w:val="20"/>
        </w:rPr>
      </w:pPr>
    </w:p>
    <w:p w:rsidR="00BD1D7F" w:rsidRDefault="007860A4">
      <w:pPr>
        <w:spacing w:line="356" w:lineRule="auto"/>
        <w:ind w:firstLine="721"/>
        <w:jc w:val="both"/>
        <w:rPr>
          <w:sz w:val="20"/>
          <w:szCs w:val="20"/>
        </w:rPr>
      </w:pPr>
      <w:r>
        <w:rPr>
          <w:rFonts w:eastAsia="Times New Roman"/>
        </w:rPr>
        <w:t>Спортивно-оздоровительная деятельность. Гимнастика с основами акробатики. Организующие команды и приёмы.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вперёд и назад; гимнастический мост.</w:t>
      </w:r>
    </w:p>
    <w:p w:rsidR="00BD1D7F" w:rsidRDefault="00BD1D7F">
      <w:pPr>
        <w:spacing w:line="81" w:lineRule="exact"/>
        <w:rPr>
          <w:sz w:val="20"/>
          <w:szCs w:val="20"/>
        </w:rPr>
      </w:pPr>
    </w:p>
    <w:p w:rsidR="00BD1D7F" w:rsidRDefault="007860A4">
      <w:pPr>
        <w:spacing w:line="348" w:lineRule="auto"/>
        <w:ind w:left="3" w:firstLine="721"/>
        <w:rPr>
          <w:sz w:val="20"/>
          <w:szCs w:val="20"/>
        </w:rPr>
      </w:pPr>
      <w:r>
        <w:rPr>
          <w:rFonts w:eastAsia="Times New Roman"/>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w:t>
      </w:r>
    </w:p>
    <w:p w:rsidR="00BD1D7F" w:rsidRDefault="00BD1D7F">
      <w:pPr>
        <w:spacing w:line="25" w:lineRule="exact"/>
        <w:rPr>
          <w:sz w:val="20"/>
          <w:szCs w:val="20"/>
        </w:rPr>
      </w:pPr>
    </w:p>
    <w:p w:rsidR="00BD1D7F" w:rsidRDefault="007860A4">
      <w:pPr>
        <w:numPr>
          <w:ilvl w:val="0"/>
          <w:numId w:val="201"/>
        </w:numPr>
        <w:tabs>
          <w:tab w:val="left" w:pos="238"/>
        </w:tabs>
        <w:spacing w:line="348" w:lineRule="auto"/>
        <w:ind w:left="3" w:hanging="3"/>
        <w:rPr>
          <w:rFonts w:eastAsia="Times New Roman"/>
        </w:rPr>
      </w:pPr>
      <w:r>
        <w:rPr>
          <w:rFonts w:eastAsia="Times New Roman"/>
        </w:rPr>
        <w:t>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BD1D7F" w:rsidRDefault="00BD1D7F">
      <w:pPr>
        <w:spacing w:line="13" w:lineRule="exact"/>
        <w:rPr>
          <w:rFonts w:eastAsia="Times New Roman"/>
        </w:rPr>
      </w:pPr>
    </w:p>
    <w:p w:rsidR="00BD1D7F" w:rsidRDefault="007860A4">
      <w:pPr>
        <w:ind w:left="723"/>
        <w:rPr>
          <w:rFonts w:eastAsia="Times New Roman"/>
        </w:rPr>
      </w:pPr>
      <w:r>
        <w:rPr>
          <w:rFonts w:eastAsia="Times New Roman"/>
        </w:rPr>
        <w:t>Упражнения на низкой гимнастической перекладине: висы, перемахи.</w:t>
      </w:r>
    </w:p>
    <w:p w:rsidR="00BD1D7F" w:rsidRDefault="00BD1D7F">
      <w:pPr>
        <w:spacing w:line="143" w:lineRule="exact"/>
        <w:rPr>
          <w:sz w:val="20"/>
          <w:szCs w:val="20"/>
        </w:rPr>
      </w:pPr>
    </w:p>
    <w:p w:rsidR="00BD1D7F" w:rsidRDefault="007860A4">
      <w:pPr>
        <w:spacing w:line="356" w:lineRule="auto"/>
        <w:ind w:left="3" w:firstLine="721"/>
        <w:jc w:val="both"/>
        <w:rPr>
          <w:sz w:val="20"/>
          <w:szCs w:val="20"/>
        </w:rPr>
      </w:pPr>
      <w:r>
        <w:rPr>
          <w:rFonts w:eastAsia="Times New Roman"/>
        </w:rPr>
        <w:lastRenderedPageBreak/>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Опорный прыжок с разбега через гимнастического козла. Гимнастические упражнения прикладного характера.</w:t>
      </w:r>
    </w:p>
    <w:p w:rsidR="00BD1D7F" w:rsidRDefault="00BD1D7F">
      <w:pPr>
        <w:spacing w:line="16" w:lineRule="exact"/>
        <w:rPr>
          <w:sz w:val="20"/>
          <w:szCs w:val="20"/>
        </w:rPr>
      </w:pPr>
    </w:p>
    <w:p w:rsidR="00BD1D7F" w:rsidRDefault="007860A4">
      <w:pPr>
        <w:spacing w:line="354" w:lineRule="auto"/>
        <w:ind w:left="3" w:right="20" w:firstLine="721"/>
        <w:jc w:val="both"/>
        <w:rPr>
          <w:sz w:val="20"/>
          <w:szCs w:val="20"/>
        </w:rPr>
      </w:pPr>
      <w:r>
        <w:rPr>
          <w:rFonts w:eastAsia="Times New Roman"/>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 ной гимнастической скамейке.</w:t>
      </w:r>
    </w:p>
    <w:p w:rsidR="00BD1D7F" w:rsidRDefault="00BD1D7F">
      <w:pPr>
        <w:spacing w:line="7" w:lineRule="exact"/>
        <w:rPr>
          <w:sz w:val="20"/>
          <w:szCs w:val="20"/>
        </w:rPr>
      </w:pPr>
    </w:p>
    <w:p w:rsidR="00BD1D7F" w:rsidRDefault="007860A4">
      <w:pPr>
        <w:ind w:left="723"/>
        <w:rPr>
          <w:sz w:val="20"/>
          <w:szCs w:val="20"/>
        </w:rPr>
      </w:pPr>
      <w:r>
        <w:rPr>
          <w:rFonts w:eastAsia="Times New Roman"/>
        </w:rPr>
        <w:t>Лёгкая атлетика.</w:t>
      </w:r>
    </w:p>
    <w:p w:rsidR="00BD1D7F" w:rsidRDefault="00BD1D7F">
      <w:pPr>
        <w:spacing w:line="138" w:lineRule="exact"/>
        <w:rPr>
          <w:sz w:val="20"/>
          <w:szCs w:val="20"/>
        </w:rPr>
      </w:pPr>
    </w:p>
    <w:p w:rsidR="00BD1D7F" w:rsidRDefault="007860A4">
      <w:pPr>
        <w:spacing w:line="354" w:lineRule="auto"/>
        <w:ind w:left="3" w:firstLine="721"/>
        <w:jc w:val="both"/>
        <w:rPr>
          <w:sz w:val="20"/>
          <w:szCs w:val="20"/>
        </w:rPr>
      </w:pPr>
      <w:r>
        <w:rPr>
          <w:rFonts w:eastAsia="Times New Roman"/>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D1D7F" w:rsidRDefault="00BD1D7F">
      <w:pPr>
        <w:spacing w:line="18" w:lineRule="exact"/>
        <w:rPr>
          <w:sz w:val="20"/>
          <w:szCs w:val="20"/>
        </w:rPr>
      </w:pPr>
    </w:p>
    <w:p w:rsidR="00BD1D7F" w:rsidRDefault="007860A4">
      <w:pPr>
        <w:spacing w:line="348" w:lineRule="auto"/>
        <w:ind w:left="3" w:right="20" w:firstLine="721"/>
        <w:jc w:val="both"/>
        <w:rPr>
          <w:sz w:val="20"/>
          <w:szCs w:val="20"/>
        </w:rPr>
      </w:pPr>
      <w:r>
        <w:rPr>
          <w:rFonts w:eastAsia="Times New Roman"/>
        </w:rPr>
        <w:t>Прыжковые упражнения: на одной ноге и двух ногах на месте и с продвижением; в длину и высоту; спрыгивание и запрыгивание.</w:t>
      </w:r>
    </w:p>
    <w:p w:rsidR="00BD1D7F" w:rsidRDefault="00BD1D7F">
      <w:pPr>
        <w:spacing w:line="14" w:lineRule="exact"/>
        <w:rPr>
          <w:sz w:val="20"/>
          <w:szCs w:val="20"/>
        </w:rPr>
      </w:pPr>
    </w:p>
    <w:p w:rsidR="00BD1D7F" w:rsidRDefault="007860A4">
      <w:pPr>
        <w:ind w:left="723"/>
        <w:rPr>
          <w:sz w:val="20"/>
          <w:szCs w:val="20"/>
        </w:rPr>
      </w:pPr>
      <w:r>
        <w:rPr>
          <w:rFonts w:eastAsia="Times New Roman"/>
        </w:rPr>
        <w:t>Броски: большого мяча (1 кг) на дальность разными способами.</w:t>
      </w:r>
    </w:p>
    <w:p w:rsidR="00BD1D7F" w:rsidRDefault="00BD1D7F">
      <w:pPr>
        <w:spacing w:line="126" w:lineRule="exact"/>
        <w:rPr>
          <w:sz w:val="20"/>
          <w:szCs w:val="20"/>
        </w:rPr>
      </w:pPr>
    </w:p>
    <w:p w:rsidR="00BD1D7F" w:rsidRDefault="007860A4">
      <w:pPr>
        <w:ind w:left="723"/>
        <w:rPr>
          <w:sz w:val="20"/>
          <w:szCs w:val="20"/>
        </w:rPr>
      </w:pPr>
      <w:r>
        <w:rPr>
          <w:rFonts w:eastAsia="Times New Roman"/>
        </w:rPr>
        <w:t>Метание: малого мяча в вертикальную цель и на дальность.</w:t>
      </w:r>
    </w:p>
    <w:p w:rsidR="00BD1D7F" w:rsidRDefault="00BD1D7F">
      <w:pPr>
        <w:spacing w:line="138" w:lineRule="exact"/>
        <w:rPr>
          <w:sz w:val="20"/>
          <w:szCs w:val="20"/>
        </w:rPr>
      </w:pPr>
    </w:p>
    <w:p w:rsidR="00BD1D7F" w:rsidRDefault="007860A4">
      <w:pPr>
        <w:spacing w:line="354" w:lineRule="auto"/>
        <w:ind w:left="3" w:firstLine="721"/>
        <w:jc w:val="both"/>
        <w:rPr>
          <w:sz w:val="20"/>
          <w:szCs w:val="20"/>
        </w:rPr>
      </w:pPr>
      <w:r>
        <w:rPr>
          <w:rFonts w:eastAsia="Times New Roman"/>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BD1D7F" w:rsidRDefault="00BD1D7F">
      <w:pPr>
        <w:spacing w:line="23" w:lineRule="exact"/>
        <w:rPr>
          <w:sz w:val="20"/>
          <w:szCs w:val="20"/>
        </w:rPr>
      </w:pPr>
    </w:p>
    <w:p w:rsidR="00BD1D7F" w:rsidRDefault="007860A4">
      <w:pPr>
        <w:spacing w:line="348" w:lineRule="auto"/>
        <w:ind w:left="3" w:right="20" w:firstLine="721"/>
        <w:jc w:val="both"/>
        <w:rPr>
          <w:sz w:val="20"/>
          <w:szCs w:val="20"/>
        </w:rPr>
      </w:pPr>
      <w:r>
        <w:rPr>
          <w:rFonts w:eastAsia="Times New Roman"/>
        </w:rPr>
        <w:t>На материале лёгкой атлетики: прыжки, бег, метания и броски; упражнения на координацию, выносливость и быстроту.</w:t>
      </w:r>
    </w:p>
    <w:p w:rsidR="00BD1D7F" w:rsidRDefault="00BD1D7F">
      <w:pPr>
        <w:spacing w:line="25" w:lineRule="exact"/>
        <w:rPr>
          <w:sz w:val="20"/>
          <w:szCs w:val="20"/>
        </w:rPr>
      </w:pPr>
    </w:p>
    <w:p w:rsidR="00BD1D7F" w:rsidRDefault="007860A4">
      <w:pPr>
        <w:spacing w:line="357" w:lineRule="auto"/>
        <w:ind w:left="3" w:firstLine="721"/>
        <w:jc w:val="both"/>
        <w:rPr>
          <w:sz w:val="20"/>
          <w:szCs w:val="20"/>
        </w:rPr>
      </w:pPr>
      <w:r>
        <w:rPr>
          <w:rFonts w:eastAsia="Times New Roman"/>
        </w:rPr>
        <w:t>На материале спортивных игр. Футбол: удар по неподвижному и катящемуся мячу; остановка мяча; ведение мяча; подвижные игры на материале футбола. Баскетбол: специальные передвижения без мяча; ведение мяча; броски мяча в корзину; подвижные игры на материале баскетбола. Волейбол: подбрасывание мяча; подача мяча; приём и передача мяча; подвижные игры на материале волейбола. На родные подвижные игры разных народов.</w:t>
      </w:r>
    </w:p>
    <w:p w:rsidR="00BD1D7F" w:rsidRDefault="00BD1D7F">
      <w:pPr>
        <w:spacing w:line="4" w:lineRule="exact"/>
        <w:rPr>
          <w:sz w:val="20"/>
          <w:szCs w:val="20"/>
        </w:rPr>
      </w:pPr>
    </w:p>
    <w:p w:rsidR="00BD1D7F" w:rsidRDefault="007860A4">
      <w:pPr>
        <w:ind w:left="723"/>
        <w:rPr>
          <w:sz w:val="20"/>
          <w:szCs w:val="20"/>
        </w:rPr>
      </w:pPr>
      <w:r>
        <w:rPr>
          <w:rFonts w:eastAsia="Times New Roman"/>
        </w:rPr>
        <w:t>Общеразвивающие упражнения.</w:t>
      </w:r>
    </w:p>
    <w:p w:rsidR="00BD1D7F" w:rsidRDefault="00BD1D7F">
      <w:pPr>
        <w:spacing w:line="126" w:lineRule="exact"/>
        <w:rPr>
          <w:sz w:val="20"/>
          <w:szCs w:val="20"/>
        </w:rPr>
      </w:pPr>
    </w:p>
    <w:p w:rsidR="00BD1D7F" w:rsidRDefault="007860A4">
      <w:pPr>
        <w:ind w:left="723"/>
        <w:rPr>
          <w:sz w:val="20"/>
          <w:szCs w:val="20"/>
        </w:rPr>
      </w:pPr>
      <w:r>
        <w:rPr>
          <w:rFonts w:eastAsia="Times New Roman"/>
        </w:rPr>
        <w:t>На материале гимнастики с основами акробатики.</w:t>
      </w:r>
    </w:p>
    <w:p w:rsidR="00BD1D7F" w:rsidRDefault="00BD1D7F">
      <w:pPr>
        <w:spacing w:line="138" w:lineRule="exact"/>
        <w:rPr>
          <w:sz w:val="20"/>
          <w:szCs w:val="20"/>
        </w:rPr>
      </w:pPr>
    </w:p>
    <w:p w:rsidR="00BD1D7F" w:rsidRDefault="007860A4">
      <w:pPr>
        <w:spacing w:line="357" w:lineRule="auto"/>
        <w:ind w:left="3" w:firstLine="721"/>
        <w:jc w:val="both"/>
        <w:rPr>
          <w:sz w:val="20"/>
          <w:szCs w:val="20"/>
        </w:rPr>
      </w:pPr>
      <w:r>
        <w:rPr>
          <w:rFonts w:eastAsia="Times New Roman"/>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BD1D7F" w:rsidRDefault="00BD1D7F">
      <w:pPr>
        <w:spacing w:line="83" w:lineRule="exact"/>
        <w:rPr>
          <w:sz w:val="20"/>
          <w:szCs w:val="20"/>
        </w:rPr>
      </w:pPr>
    </w:p>
    <w:p w:rsidR="00BD1D7F" w:rsidRDefault="007860A4">
      <w:pPr>
        <w:spacing w:line="359" w:lineRule="auto"/>
        <w:ind w:firstLine="721"/>
        <w:jc w:val="both"/>
        <w:rPr>
          <w:sz w:val="20"/>
          <w:szCs w:val="20"/>
        </w:rPr>
      </w:pPr>
      <w:proofErr w:type="gramStart"/>
      <w:r>
        <w:rPr>
          <w:rFonts w:eastAsia="Times New Roman"/>
        </w:rPr>
        <w:t>Развитие координации: произвольное преодоление простых препятствий; передвижение с резко изменяющимся на 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Pr>
          <w:rFonts w:eastAsia="Times New Roman"/>
        </w:rPr>
        <w:t xml:space="preserve">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w:t>
      </w:r>
      <w:r>
        <w:rPr>
          <w:rFonts w:eastAsia="Times New Roman"/>
        </w:rPr>
        <w:lastRenderedPageBreak/>
        <w:t>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D1D7F" w:rsidRDefault="00BD1D7F">
      <w:pPr>
        <w:spacing w:line="14" w:lineRule="exact"/>
        <w:rPr>
          <w:sz w:val="20"/>
          <w:szCs w:val="20"/>
        </w:rPr>
      </w:pPr>
    </w:p>
    <w:p w:rsidR="00BD1D7F" w:rsidRDefault="007860A4">
      <w:pPr>
        <w:spacing w:line="356" w:lineRule="auto"/>
        <w:ind w:firstLine="721"/>
        <w:jc w:val="both"/>
        <w:rPr>
          <w:sz w:val="20"/>
          <w:szCs w:val="20"/>
        </w:rPr>
      </w:pPr>
      <w:r>
        <w:rPr>
          <w:rFonts w:eastAsia="Times New Roman"/>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D1D7F" w:rsidRDefault="00BD1D7F">
      <w:pPr>
        <w:spacing w:line="16" w:lineRule="exact"/>
        <w:rPr>
          <w:sz w:val="20"/>
          <w:szCs w:val="20"/>
        </w:rPr>
      </w:pPr>
    </w:p>
    <w:p w:rsidR="00BD1D7F" w:rsidRDefault="007860A4">
      <w:pPr>
        <w:spacing w:line="377" w:lineRule="auto"/>
        <w:ind w:firstLine="721"/>
        <w:jc w:val="both"/>
        <w:rPr>
          <w:sz w:val="20"/>
          <w:szCs w:val="20"/>
        </w:rPr>
      </w:pPr>
      <w:r>
        <w:rPr>
          <w:rFonts w:eastAsia="Times New Roman"/>
          <w:sz w:val="21"/>
          <w:szCs w:val="21"/>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 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BD1D7F" w:rsidRDefault="00BD1D7F">
      <w:pPr>
        <w:spacing w:line="4" w:lineRule="exact"/>
        <w:rPr>
          <w:sz w:val="20"/>
          <w:szCs w:val="20"/>
        </w:rPr>
      </w:pPr>
    </w:p>
    <w:p w:rsidR="00BD1D7F" w:rsidRDefault="007860A4">
      <w:pPr>
        <w:spacing w:line="354" w:lineRule="auto"/>
        <w:ind w:firstLine="721"/>
        <w:jc w:val="both"/>
        <w:rPr>
          <w:sz w:val="20"/>
          <w:szCs w:val="20"/>
        </w:rPr>
      </w:pPr>
      <w:r>
        <w:rPr>
          <w:rFonts w:eastAsia="Times New Roman"/>
        </w:rPr>
        <w:t>На материале лёгкой атлетики. 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BD1D7F" w:rsidRDefault="00BD1D7F">
      <w:pPr>
        <w:spacing w:line="19" w:lineRule="exact"/>
        <w:rPr>
          <w:sz w:val="20"/>
          <w:szCs w:val="20"/>
        </w:rPr>
      </w:pPr>
    </w:p>
    <w:p w:rsidR="00BD1D7F" w:rsidRDefault="007860A4">
      <w:pPr>
        <w:spacing w:line="356" w:lineRule="auto"/>
        <w:ind w:firstLine="721"/>
        <w:jc w:val="both"/>
        <w:rPr>
          <w:sz w:val="20"/>
          <w:szCs w:val="20"/>
        </w:rPr>
      </w:pPr>
      <w:r>
        <w:rPr>
          <w:rFonts w:eastAsia="Times New Roman"/>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BD1D7F" w:rsidRDefault="00BD1D7F">
      <w:pPr>
        <w:spacing w:line="16" w:lineRule="exact"/>
        <w:rPr>
          <w:sz w:val="20"/>
          <w:szCs w:val="20"/>
        </w:rPr>
      </w:pPr>
    </w:p>
    <w:p w:rsidR="00BD1D7F" w:rsidRDefault="007860A4">
      <w:pPr>
        <w:spacing w:line="356" w:lineRule="auto"/>
        <w:ind w:right="20" w:firstLine="721"/>
        <w:jc w:val="both"/>
        <w:rPr>
          <w:sz w:val="20"/>
          <w:szCs w:val="20"/>
        </w:rPr>
      </w:pPr>
      <w:r>
        <w:rPr>
          <w:rFonts w:eastAsia="Times New Roman"/>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BD1D7F" w:rsidRDefault="00BD1D7F">
      <w:pPr>
        <w:spacing w:line="16" w:lineRule="exact"/>
        <w:rPr>
          <w:sz w:val="20"/>
          <w:szCs w:val="20"/>
        </w:rPr>
      </w:pPr>
    </w:p>
    <w:p w:rsidR="00BD1D7F" w:rsidRDefault="007860A4">
      <w:pPr>
        <w:spacing w:line="349" w:lineRule="auto"/>
        <w:ind w:firstLine="721"/>
        <w:jc w:val="both"/>
        <w:rPr>
          <w:sz w:val="20"/>
          <w:szCs w:val="20"/>
        </w:rPr>
      </w:pPr>
      <w:r>
        <w:rPr>
          <w:rFonts w:eastAsia="Times New Roman"/>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w:t>
      </w:r>
    </w:p>
    <w:p w:rsidR="00BD1D7F" w:rsidRDefault="00BD1D7F">
      <w:pPr>
        <w:spacing w:line="88" w:lineRule="exact"/>
        <w:rPr>
          <w:sz w:val="20"/>
          <w:szCs w:val="20"/>
        </w:rPr>
      </w:pPr>
    </w:p>
    <w:p w:rsidR="00BD1D7F" w:rsidRDefault="007860A4">
      <w:pPr>
        <w:spacing w:line="358" w:lineRule="auto"/>
        <w:ind w:left="3"/>
        <w:jc w:val="both"/>
        <w:rPr>
          <w:sz w:val="20"/>
          <w:szCs w:val="20"/>
        </w:rPr>
      </w:pPr>
      <w:proofErr w:type="gramStart"/>
      <w:r>
        <w:rPr>
          <w:rFonts w:eastAsia="Times New Roman"/>
        </w:rPr>
        <w:t>исходных положений; метание набивных мячей (1-2 кг) одной рукой и двумя руками из разных исходнных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w:t>
      </w:r>
      <w:proofErr w:type="gramEnd"/>
      <w:r>
        <w:rPr>
          <w:rFonts w:eastAsia="Times New Roman"/>
        </w:rPr>
        <w:t xml:space="preserve"> прыжки по разметкам в полуприседе и приседе; запрыгивание с последующим спрыгиванием.</w:t>
      </w:r>
    </w:p>
    <w:p w:rsidR="00BD1D7F" w:rsidRDefault="00BD1D7F">
      <w:pPr>
        <w:spacing w:line="16" w:lineRule="exact"/>
        <w:rPr>
          <w:sz w:val="20"/>
          <w:szCs w:val="20"/>
        </w:rPr>
      </w:pPr>
    </w:p>
    <w:p w:rsidR="00BD1D7F" w:rsidRDefault="007860A4">
      <w:pPr>
        <w:spacing w:line="354" w:lineRule="auto"/>
        <w:ind w:left="3" w:firstLine="721"/>
        <w:jc w:val="both"/>
        <w:rPr>
          <w:sz w:val="20"/>
          <w:szCs w:val="20"/>
        </w:rPr>
      </w:pPr>
      <w:r>
        <w:rPr>
          <w:rFonts w:eastAsia="Times New Roman"/>
        </w:rPr>
        <w:t>Учителями разработаны рабочие программы по всем предметам учебного плана на основе авторских программ системы учебников «Школа России» на срок их освоения (см. Перечень рабочих программ учебных курсов, предметов, дисциплин (модулей), реализуемых в МОУ ОШ № 3).</w:t>
      </w:r>
    </w:p>
    <w:p w:rsidR="00BD1D7F" w:rsidRDefault="00BD1D7F">
      <w:pPr>
        <w:spacing w:line="7" w:lineRule="exact"/>
        <w:rPr>
          <w:sz w:val="20"/>
          <w:szCs w:val="20"/>
        </w:rPr>
      </w:pPr>
    </w:p>
    <w:p w:rsidR="00BD1D7F" w:rsidRDefault="007860A4">
      <w:pPr>
        <w:ind w:left="723"/>
        <w:rPr>
          <w:sz w:val="20"/>
          <w:szCs w:val="20"/>
        </w:rPr>
      </w:pPr>
      <w:r>
        <w:rPr>
          <w:rFonts w:eastAsia="Times New Roman"/>
        </w:rPr>
        <w:t>Коррекционно-развивающие программы</w:t>
      </w:r>
    </w:p>
    <w:p w:rsidR="00BD1D7F" w:rsidRDefault="00BD1D7F">
      <w:pPr>
        <w:spacing w:line="138" w:lineRule="exact"/>
        <w:rPr>
          <w:sz w:val="20"/>
          <w:szCs w:val="20"/>
        </w:rPr>
      </w:pPr>
    </w:p>
    <w:p w:rsidR="00BD1D7F" w:rsidRDefault="007860A4">
      <w:pPr>
        <w:spacing w:line="348" w:lineRule="auto"/>
        <w:ind w:left="3" w:firstLine="721"/>
        <w:jc w:val="both"/>
        <w:rPr>
          <w:sz w:val="20"/>
          <w:szCs w:val="20"/>
        </w:rPr>
      </w:pPr>
      <w:r>
        <w:rPr>
          <w:rFonts w:eastAsia="Times New Roman"/>
        </w:rPr>
        <w:t>Программа коррекционно-развивающей направленности на осове образовательной программы Хухлаевой О.В. «Тропинка к своему Я» (1¬4 классы).</w:t>
      </w:r>
    </w:p>
    <w:p w:rsidR="00BD1D7F" w:rsidRDefault="00BD1D7F">
      <w:pPr>
        <w:spacing w:line="25"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Программа социально-психологического развития личности обучающихся «Знакомство с самим собой»» содержит курс психологических занятий с детьми начального школьного возраста, целью которой является создание условий для развития познавательной, эмоционально - волевой и личностно</w:t>
      </w:r>
    </w:p>
    <w:p w:rsidR="00BD1D7F" w:rsidRDefault="007860A4">
      <w:pPr>
        <w:numPr>
          <w:ilvl w:val="0"/>
          <w:numId w:val="202"/>
        </w:numPr>
        <w:tabs>
          <w:tab w:val="left" w:pos="233"/>
        </w:tabs>
        <w:spacing w:line="354" w:lineRule="auto"/>
        <w:ind w:left="3" w:right="20" w:hanging="3"/>
        <w:jc w:val="both"/>
        <w:rPr>
          <w:rFonts w:eastAsia="Times New Roman"/>
        </w:rPr>
      </w:pPr>
      <w:r>
        <w:rPr>
          <w:rFonts w:eastAsia="Times New Roman"/>
        </w:rPr>
        <w:t>мотивационной сфер младших школьников, достижение ими личностных и метапредметных результатов освоения основной образовательной программы при реализации федерального государственного образовательного стандарта начального общего образования второго поколения.</w:t>
      </w:r>
    </w:p>
    <w:p w:rsidR="00BD1D7F" w:rsidRDefault="00BD1D7F">
      <w:pPr>
        <w:spacing w:line="7" w:lineRule="exact"/>
        <w:rPr>
          <w:rFonts w:eastAsia="Times New Roman"/>
        </w:rPr>
      </w:pPr>
    </w:p>
    <w:p w:rsidR="00BD1D7F" w:rsidRDefault="007860A4">
      <w:pPr>
        <w:ind w:left="723"/>
        <w:rPr>
          <w:rFonts w:eastAsia="Times New Roman"/>
        </w:rPr>
      </w:pPr>
      <w:r>
        <w:rPr>
          <w:rFonts w:eastAsia="Times New Roman"/>
        </w:rPr>
        <w:t>Достижение цели реализуется через выполнение следующих задач:</w:t>
      </w:r>
    </w:p>
    <w:p w:rsidR="00BD1D7F" w:rsidRDefault="00BD1D7F">
      <w:pPr>
        <w:spacing w:line="137" w:lineRule="exact"/>
        <w:rPr>
          <w:rFonts w:eastAsia="Times New Roman"/>
        </w:rPr>
      </w:pPr>
    </w:p>
    <w:p w:rsidR="00BD1D7F" w:rsidRDefault="007860A4">
      <w:pPr>
        <w:spacing w:line="348" w:lineRule="auto"/>
        <w:ind w:left="3" w:firstLine="721"/>
        <w:rPr>
          <w:rFonts w:eastAsia="Times New Roman"/>
        </w:rPr>
      </w:pPr>
      <w:r>
        <w:rPr>
          <w:rFonts w:eastAsia="Times New Roman"/>
        </w:rPr>
        <w:t>-создание доброжелательной атмосферы в группе как необходимого условия для развития у детей уверенности в себе;</w:t>
      </w:r>
    </w:p>
    <w:p w:rsidR="00BD1D7F" w:rsidRDefault="00BD1D7F">
      <w:pPr>
        <w:spacing w:line="24" w:lineRule="exact"/>
        <w:rPr>
          <w:rFonts w:eastAsia="Times New Roman"/>
        </w:rPr>
      </w:pPr>
    </w:p>
    <w:p w:rsidR="00BD1D7F" w:rsidRDefault="007860A4">
      <w:pPr>
        <w:spacing w:line="356" w:lineRule="auto"/>
        <w:ind w:left="3" w:firstLine="721"/>
        <w:jc w:val="both"/>
        <w:rPr>
          <w:rFonts w:eastAsia="Times New Roman"/>
        </w:rPr>
      </w:pPr>
      <w:r>
        <w:rPr>
          <w:rFonts w:eastAsia="Times New Roman"/>
        </w:rPr>
        <w:t>-создание условий для социально-психологической адаптации к обучению в школе, принятию и освоению социальной роли обучающегося, развитие мотивов учебной деятельности и формирование личностного смысла учения;</w:t>
      </w:r>
    </w:p>
    <w:p w:rsidR="00BD1D7F" w:rsidRDefault="00BD1D7F">
      <w:pPr>
        <w:spacing w:line="17" w:lineRule="exact"/>
        <w:rPr>
          <w:rFonts w:eastAsia="Times New Roman"/>
        </w:rPr>
      </w:pPr>
    </w:p>
    <w:p w:rsidR="00BD1D7F" w:rsidRDefault="007860A4">
      <w:pPr>
        <w:spacing w:line="354" w:lineRule="auto"/>
        <w:ind w:left="3" w:firstLine="721"/>
        <w:jc w:val="both"/>
        <w:rPr>
          <w:rFonts w:eastAsia="Times New Roman"/>
        </w:rPr>
      </w:pPr>
      <w:r>
        <w:rPr>
          <w:rFonts w:eastAsia="Times New Roman"/>
        </w:rPr>
        <w:t>-формирование метапредметных навыков, обеспечивающих возможность продолжения образования в основной школе, воспитания умения учиться как способности самоорганизации с целью решения учебных задач;</w:t>
      </w:r>
    </w:p>
    <w:p w:rsidR="00BD1D7F" w:rsidRDefault="00BD1D7F">
      <w:pPr>
        <w:spacing w:line="18" w:lineRule="exact"/>
        <w:rPr>
          <w:rFonts w:eastAsia="Times New Roman"/>
        </w:rPr>
      </w:pPr>
    </w:p>
    <w:p w:rsidR="00BD1D7F" w:rsidRDefault="007860A4">
      <w:pPr>
        <w:spacing w:line="354" w:lineRule="auto"/>
        <w:ind w:left="3" w:firstLine="721"/>
        <w:jc w:val="both"/>
        <w:rPr>
          <w:rFonts w:eastAsia="Times New Roman"/>
        </w:rPr>
      </w:pPr>
      <w:r>
        <w:rPr>
          <w:rFonts w:eastAsia="Times New Roman"/>
        </w:rPr>
        <w:t>-организация взаимодействия между детьми как предпосылок формирования навыков учебного и межличностного сотрудничества, развитие навыков сотрудничества и бесконфликтного взаимодействия со взрослыми и сверстниками;</w:t>
      </w:r>
    </w:p>
    <w:p w:rsidR="00BD1D7F" w:rsidRDefault="00BD1D7F">
      <w:pPr>
        <w:spacing w:line="6" w:lineRule="exact"/>
        <w:rPr>
          <w:rFonts w:eastAsia="Times New Roman"/>
        </w:rPr>
      </w:pPr>
    </w:p>
    <w:p w:rsidR="00BD1D7F" w:rsidRDefault="007860A4">
      <w:pPr>
        <w:ind w:left="723"/>
        <w:rPr>
          <w:rFonts w:eastAsia="Times New Roman"/>
        </w:rPr>
      </w:pPr>
      <w:r>
        <w:rPr>
          <w:rFonts w:eastAsia="Times New Roman"/>
        </w:rPr>
        <w:t>-развитие самостоятельности и личной ответственности за свои поступки;</w:t>
      </w:r>
    </w:p>
    <w:p w:rsidR="00BD1D7F" w:rsidRDefault="00BD1D7F">
      <w:pPr>
        <w:spacing w:line="137" w:lineRule="exact"/>
        <w:rPr>
          <w:rFonts w:eastAsia="Times New Roman"/>
        </w:rPr>
      </w:pPr>
    </w:p>
    <w:p w:rsidR="00BD1D7F" w:rsidRDefault="007860A4">
      <w:pPr>
        <w:spacing w:line="349" w:lineRule="auto"/>
        <w:ind w:left="3" w:firstLine="721"/>
        <w:rPr>
          <w:rFonts w:eastAsia="Times New Roman"/>
        </w:rPr>
      </w:pPr>
      <w:r>
        <w:rPr>
          <w:rFonts w:eastAsia="Times New Roman"/>
        </w:rPr>
        <w:t>-исследование личности ребенка, отслеживание результативности обучения детей по завершению каждого блока программы.</w:t>
      </w:r>
    </w:p>
    <w:p w:rsidR="00BD1D7F" w:rsidRDefault="00BD1D7F">
      <w:pPr>
        <w:spacing w:line="23" w:lineRule="exact"/>
        <w:rPr>
          <w:rFonts w:eastAsia="Times New Roman"/>
        </w:rPr>
      </w:pPr>
    </w:p>
    <w:p w:rsidR="00BD1D7F" w:rsidRDefault="007860A4">
      <w:pPr>
        <w:spacing w:line="357" w:lineRule="auto"/>
        <w:ind w:left="3" w:firstLine="721"/>
        <w:jc w:val="both"/>
        <w:rPr>
          <w:rFonts w:eastAsia="Times New Roman"/>
        </w:rPr>
      </w:pPr>
      <w:r>
        <w:rPr>
          <w:rFonts w:eastAsia="Times New Roman"/>
        </w:rPr>
        <w:t>Программа социально-психологического развития личности учащихся «Знакомство с самим собой» по своей сути является комплексной развивающей программой, так как предполагает последовательный переход от воспитательных результатов первого уровня к результатам третьего уровня в процессе реализации внеурочной деятельности. Программа рассчитана на четыре года и охватывает весь период обучения ребенка на начальной ступени образования.</w:t>
      </w:r>
    </w:p>
    <w:p w:rsidR="00BD1D7F" w:rsidRDefault="00BD1D7F">
      <w:pPr>
        <w:spacing w:line="80" w:lineRule="exact"/>
        <w:rPr>
          <w:sz w:val="20"/>
          <w:szCs w:val="20"/>
        </w:rPr>
      </w:pPr>
    </w:p>
    <w:p w:rsidR="00BD1D7F" w:rsidRDefault="007860A4">
      <w:pPr>
        <w:spacing w:line="348" w:lineRule="auto"/>
        <w:ind w:firstLine="721"/>
        <w:jc w:val="both"/>
        <w:rPr>
          <w:sz w:val="20"/>
          <w:szCs w:val="20"/>
        </w:rPr>
      </w:pPr>
      <w:r>
        <w:rPr>
          <w:rFonts w:eastAsia="Times New Roman"/>
        </w:rPr>
        <w:t>Отличительные особенности данной программы от уже существующих психологических развивающих программ:</w:t>
      </w:r>
    </w:p>
    <w:p w:rsidR="00BD1D7F" w:rsidRDefault="00BD1D7F">
      <w:pPr>
        <w:spacing w:line="25" w:lineRule="exact"/>
        <w:rPr>
          <w:sz w:val="20"/>
          <w:szCs w:val="20"/>
        </w:rPr>
      </w:pPr>
    </w:p>
    <w:p w:rsidR="00BD1D7F" w:rsidRDefault="007860A4">
      <w:pPr>
        <w:spacing w:line="354" w:lineRule="auto"/>
        <w:ind w:right="20" w:firstLine="721"/>
        <w:jc w:val="both"/>
        <w:rPr>
          <w:sz w:val="20"/>
          <w:szCs w:val="20"/>
        </w:rPr>
      </w:pPr>
      <w:r>
        <w:rPr>
          <w:rFonts w:eastAsia="Times New Roman"/>
        </w:rPr>
        <w:t>-соответствие требованиям Федеральных государственных образовательных стандартов основного общего образования в целом и задачам, лежащим перед начальным образованием в период введения стандартов второго поколения;</w:t>
      </w:r>
    </w:p>
    <w:p w:rsidR="00BD1D7F" w:rsidRDefault="00BD1D7F">
      <w:pPr>
        <w:spacing w:line="24" w:lineRule="exact"/>
        <w:rPr>
          <w:sz w:val="20"/>
          <w:szCs w:val="20"/>
        </w:rPr>
      </w:pPr>
    </w:p>
    <w:p w:rsidR="00BD1D7F" w:rsidRDefault="007860A4">
      <w:pPr>
        <w:spacing w:line="357" w:lineRule="auto"/>
        <w:ind w:firstLine="721"/>
        <w:jc w:val="both"/>
        <w:rPr>
          <w:sz w:val="20"/>
          <w:szCs w:val="20"/>
        </w:rPr>
      </w:pPr>
      <w:r>
        <w:rPr>
          <w:rFonts w:eastAsia="Times New Roman"/>
        </w:rPr>
        <w:t>-содержание программы выстроено таким образом, что обеспечивается устойчивое развитие воспитательных результатов: приобретение ребенком личностных (о себе) и социальных знаний (первый уровень); переживание им ценности этого знания, формирование положительного отношения к базовым общественным ценностям (второй уровень результатов); приобретение ребенком опыта самостоятельного общественного действия (третий уровень результатов);</w:t>
      </w:r>
    </w:p>
    <w:p w:rsidR="00BD1D7F" w:rsidRDefault="00BD1D7F">
      <w:pPr>
        <w:spacing w:line="15" w:lineRule="exact"/>
        <w:rPr>
          <w:sz w:val="20"/>
          <w:szCs w:val="20"/>
        </w:rPr>
      </w:pPr>
    </w:p>
    <w:p w:rsidR="00BD1D7F" w:rsidRDefault="007860A4">
      <w:pPr>
        <w:spacing w:line="354" w:lineRule="auto"/>
        <w:ind w:firstLine="721"/>
        <w:jc w:val="both"/>
        <w:rPr>
          <w:sz w:val="20"/>
          <w:szCs w:val="20"/>
        </w:rPr>
      </w:pPr>
      <w:r>
        <w:rPr>
          <w:rFonts w:eastAsia="Times New Roman"/>
        </w:rPr>
        <w:lastRenderedPageBreak/>
        <w:t>-достижение результатов программы происходит через использование практико-ориентированных форм и методов работы, которые позволяют детям получить и присвоить себе знания, полученные в действии, познать себя и раскрыть свой потенциал;</w:t>
      </w:r>
    </w:p>
    <w:p w:rsidR="00BD1D7F" w:rsidRDefault="00BD1D7F">
      <w:pPr>
        <w:spacing w:line="19" w:lineRule="exact"/>
        <w:rPr>
          <w:sz w:val="20"/>
          <w:szCs w:val="20"/>
        </w:rPr>
      </w:pPr>
    </w:p>
    <w:p w:rsidR="00BD1D7F" w:rsidRDefault="007860A4">
      <w:pPr>
        <w:spacing w:line="354" w:lineRule="auto"/>
        <w:ind w:firstLine="721"/>
        <w:jc w:val="both"/>
        <w:rPr>
          <w:sz w:val="20"/>
          <w:szCs w:val="20"/>
        </w:rPr>
      </w:pPr>
      <w:r>
        <w:rPr>
          <w:rFonts w:eastAsia="Times New Roman"/>
        </w:rPr>
        <w:t>-в итоге реализации программы ребенок может проследить свое развитие в 4-х летний период жизни через анализ продуктов деятельности (ежегодное портфолио и совместный с родителями социальный проект) и рефлексию.</w:t>
      </w:r>
    </w:p>
    <w:p w:rsidR="00BD1D7F" w:rsidRDefault="00BD1D7F">
      <w:pPr>
        <w:spacing w:line="7" w:lineRule="exact"/>
        <w:rPr>
          <w:sz w:val="20"/>
          <w:szCs w:val="20"/>
        </w:rPr>
      </w:pPr>
    </w:p>
    <w:p w:rsidR="00BD1D7F" w:rsidRDefault="007860A4">
      <w:pPr>
        <w:ind w:left="720"/>
        <w:rPr>
          <w:sz w:val="20"/>
          <w:szCs w:val="20"/>
        </w:rPr>
      </w:pPr>
      <w:r>
        <w:rPr>
          <w:rFonts w:eastAsia="Times New Roman"/>
        </w:rPr>
        <w:t>Формы, методы и приемы работы</w:t>
      </w:r>
    </w:p>
    <w:p w:rsidR="00BD1D7F" w:rsidRDefault="00BD1D7F">
      <w:pPr>
        <w:spacing w:line="138" w:lineRule="exact"/>
        <w:rPr>
          <w:sz w:val="20"/>
          <w:szCs w:val="20"/>
        </w:rPr>
      </w:pPr>
    </w:p>
    <w:p w:rsidR="00BD1D7F" w:rsidRDefault="007860A4">
      <w:pPr>
        <w:spacing w:line="356" w:lineRule="auto"/>
        <w:ind w:firstLine="721"/>
        <w:jc w:val="both"/>
        <w:rPr>
          <w:sz w:val="20"/>
          <w:szCs w:val="20"/>
        </w:rPr>
      </w:pPr>
      <w:r>
        <w:rPr>
          <w:rFonts w:eastAsia="Times New Roman"/>
        </w:rPr>
        <w:t>Программа позволяет организовать практическую деятельность обучающихся в изучаемой области знаний и имеет большой развивающий потенциал, так как содержит достаточное количество активных форм и методов обучения для интеллектуального, эмоционально - волевого и личностно - мотивационного развития обучающихся.</w:t>
      </w:r>
    </w:p>
    <w:p w:rsidR="00BD1D7F" w:rsidRDefault="00BD1D7F">
      <w:pPr>
        <w:spacing w:line="16" w:lineRule="exact"/>
        <w:rPr>
          <w:sz w:val="20"/>
          <w:szCs w:val="20"/>
        </w:rPr>
      </w:pPr>
    </w:p>
    <w:p w:rsidR="00BD1D7F" w:rsidRDefault="007860A4">
      <w:pPr>
        <w:spacing w:line="348" w:lineRule="auto"/>
        <w:ind w:firstLine="721"/>
        <w:jc w:val="both"/>
        <w:rPr>
          <w:sz w:val="20"/>
          <w:szCs w:val="20"/>
        </w:rPr>
      </w:pPr>
      <w:r>
        <w:rPr>
          <w:rFonts w:eastAsia="Times New Roman"/>
        </w:rPr>
        <w:t>Основная форма - занятие с элементами тренинговых технологий, арт-методов и ведение портфолио.</w:t>
      </w:r>
    </w:p>
    <w:p w:rsidR="00BD1D7F" w:rsidRDefault="00BD1D7F">
      <w:pPr>
        <w:spacing w:line="30" w:lineRule="exact"/>
        <w:rPr>
          <w:sz w:val="20"/>
          <w:szCs w:val="20"/>
        </w:rPr>
      </w:pPr>
    </w:p>
    <w:p w:rsidR="00BD1D7F" w:rsidRDefault="007860A4">
      <w:pPr>
        <w:spacing w:line="357" w:lineRule="auto"/>
        <w:ind w:firstLine="721"/>
        <w:jc w:val="both"/>
        <w:rPr>
          <w:sz w:val="20"/>
          <w:szCs w:val="20"/>
        </w:rPr>
      </w:pPr>
      <w:r>
        <w:rPr>
          <w:rFonts w:eastAsia="Times New Roman"/>
        </w:rPr>
        <w:t>Элементы тренинга были включены в основные формы работы не случайно, ведь тренинг - это особая форма обучения, которая отличается от традиционных форм тем, что его участники учатся на своем непосредственном опыте. Тренинг дает знания, полученные в действии. Введение элементов тренинга позволяют создать на занятиях атмосферу доброжелательности, искренности, безопасности, погружение в ситуации выбора и способствуют раскрытию индивидуального творческого потенциала обучающихся, самопознания, самораскрытия и самоопределения.</w:t>
      </w:r>
    </w:p>
    <w:p w:rsidR="00BD1D7F" w:rsidRDefault="00BD1D7F">
      <w:pPr>
        <w:spacing w:line="18" w:lineRule="exact"/>
        <w:rPr>
          <w:sz w:val="20"/>
          <w:szCs w:val="20"/>
        </w:rPr>
      </w:pPr>
    </w:p>
    <w:p w:rsidR="00BD1D7F" w:rsidRDefault="007860A4">
      <w:pPr>
        <w:spacing w:line="348" w:lineRule="auto"/>
        <w:ind w:right="20" w:firstLine="721"/>
        <w:jc w:val="both"/>
        <w:rPr>
          <w:sz w:val="20"/>
          <w:szCs w:val="20"/>
        </w:rPr>
      </w:pPr>
      <w:r>
        <w:rPr>
          <w:rFonts w:eastAsia="Times New Roman"/>
        </w:rPr>
        <w:t>Использование игры, как формы работы с детьми, предоставляет большие возможности достигнуть результата. В программе используются:</w:t>
      </w:r>
    </w:p>
    <w:p w:rsidR="00BD1D7F" w:rsidRDefault="00BD1D7F">
      <w:pPr>
        <w:spacing w:line="25" w:lineRule="exact"/>
        <w:rPr>
          <w:sz w:val="20"/>
          <w:szCs w:val="20"/>
        </w:rPr>
      </w:pPr>
    </w:p>
    <w:p w:rsidR="00BD1D7F" w:rsidRDefault="007860A4">
      <w:pPr>
        <w:spacing w:line="356" w:lineRule="auto"/>
        <w:ind w:firstLine="721"/>
        <w:jc w:val="both"/>
        <w:rPr>
          <w:sz w:val="20"/>
          <w:szCs w:val="20"/>
        </w:rPr>
      </w:pPr>
      <w:r>
        <w:rPr>
          <w:rFonts w:eastAsia="Times New Roman"/>
        </w:rPr>
        <w:t>-малые игры (диагностические, учебные, развивающие, коррекционные) - занимают небольшое время и в большинстве случаев используются как средство организации отдыха, переключения с одного вида деятельности на другой, снятия напряжения, решения конкретной воспитательной или психологической задачи;</w:t>
      </w:r>
    </w:p>
    <w:p w:rsidR="00BD1D7F" w:rsidRDefault="00BD1D7F">
      <w:pPr>
        <w:spacing w:line="16" w:lineRule="exact"/>
        <w:rPr>
          <w:sz w:val="20"/>
          <w:szCs w:val="20"/>
        </w:rPr>
      </w:pPr>
    </w:p>
    <w:p w:rsidR="00EB403E" w:rsidRDefault="007860A4" w:rsidP="00EB403E">
      <w:pPr>
        <w:spacing w:line="354" w:lineRule="auto"/>
        <w:ind w:firstLine="721"/>
        <w:jc w:val="both"/>
        <w:rPr>
          <w:rFonts w:eastAsia="Times New Roman"/>
        </w:rPr>
      </w:pPr>
      <w:r>
        <w:rPr>
          <w:rFonts w:eastAsia="Times New Roman"/>
        </w:rPr>
        <w:t>-большая психологическая игра (игровые оболочки, игры-проживания, проектные (деловые) игры) — это сложная, многоплановая, развернутая во времени деятельность участников, направленная на решение целого комплекса развивающих задач;</w:t>
      </w:r>
      <w:r w:rsidR="00EB403E">
        <w:rPr>
          <w:rFonts w:eastAsia="Times New Roman"/>
        </w:rPr>
        <w:t xml:space="preserve"> </w:t>
      </w:r>
    </w:p>
    <w:p w:rsidR="00BD1D7F" w:rsidRDefault="007860A4" w:rsidP="00EB403E">
      <w:pPr>
        <w:spacing w:line="354" w:lineRule="auto"/>
        <w:ind w:firstLine="721"/>
        <w:jc w:val="both"/>
        <w:rPr>
          <w:sz w:val="20"/>
          <w:szCs w:val="20"/>
        </w:rPr>
      </w:pPr>
      <w:r>
        <w:rPr>
          <w:rFonts w:eastAsia="Times New Roman"/>
        </w:rPr>
        <w:t>-ситуационно-ролевая игра - является инструментом, позволяющим избегать ролевых конфликтов, вызванных несоответствием, противоречивостью выбранных ролей, способствует социальной адаптации.</w:t>
      </w:r>
    </w:p>
    <w:p w:rsidR="00BD1D7F" w:rsidRDefault="00BD1D7F">
      <w:pPr>
        <w:spacing w:line="18"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 xml:space="preserve">Эффективность применения арт-методов основана на том, что они дают возможность экспериментировать с собственными эмоциями и чувствами, исследовать их и выражать на символическом уровне. Преимущественное использование при этом «языка» визуальной и пластической экспрессии позволяет сделать зримыми и доступными для понимания даже те стороны внутреннего и внешнего мира ребенка, которые не всегда он мог описать словами. Так же преимуществом рисования является то, что оно требует симультанного согласованного участия многих компонентов психических процессов и потому в детстве экономичнее и эффективнее других видов деятельности. Использование моделей объектов в виде схематизированных образов представлений существенно оптимизирует развитие и обучение, как здоровых детей, так и детей с недостаточной интеллектуальной зрелостью, являясь необходимой предпосылкой </w:t>
      </w:r>
      <w:r>
        <w:rPr>
          <w:rFonts w:eastAsia="Times New Roman"/>
          <w:sz w:val="21"/>
          <w:szCs w:val="21"/>
        </w:rPr>
        <w:lastRenderedPageBreak/>
        <w:t>формирования абстрактного мышления. Арт-методы достигают статуса продуктивной формы коррекции и развития в 6-10 лет, так как в этом возрасте дети способны использовать художественные материалы для символической экспрессии и коммуникации.</w:t>
      </w:r>
    </w:p>
    <w:p w:rsidR="00BD1D7F" w:rsidRDefault="00BD1D7F">
      <w:pPr>
        <w:spacing w:line="5" w:lineRule="exact"/>
        <w:rPr>
          <w:sz w:val="20"/>
          <w:szCs w:val="20"/>
        </w:rPr>
      </w:pPr>
    </w:p>
    <w:p w:rsidR="00BD1D7F" w:rsidRDefault="007860A4">
      <w:pPr>
        <w:spacing w:line="359" w:lineRule="auto"/>
        <w:ind w:left="3" w:firstLine="721"/>
        <w:jc w:val="both"/>
        <w:rPr>
          <w:sz w:val="20"/>
          <w:szCs w:val="20"/>
        </w:rPr>
      </w:pPr>
      <w:r>
        <w:rPr>
          <w:rFonts w:eastAsia="Times New Roman"/>
        </w:rPr>
        <w:t>Самопознание и самореализация ребенка возможны при включении их в специально организованную деятельность - ведение портфолио. Содержание его помогает ребенку осознать свои изменения и применить свои знания в творческой деятельности. Портфолио отражает динамику становления обучения, воспитания, развития и социализации. Для достижения результатов образования важно проследить, как в течение школьной жизни меняется ребенок и его отношение к обучению, самому себе, окружающим людям и миру в целом. В большей степени портфолио отражает социализацию, которую мы понимаем, как адаптацию ребенка реальной жизни через овладение разными сторонами социального опыта, ценностными ориентациями (этика, культура, гуманные отношения). Функции портфолио: диагностическая, контролирующая и оценивающая, восстановительная, творческого развития. Портфолио позволяет проследить личностный рост ребенка, способствует формированию у него умения учиться, помогает ученику перейти к сотрудничеству с учителем, одноклассниками и вовлекает его в учебно-воспитательный процесс. Страницы портфолио «рассказывают» о чувствах, впечатлениях, страхах, достижениях, предпочтениях ученика. Портфолио дает возможность взрослым (учителю, родителю, психологу) узнать особенности эмоциональной жизни каждого ребенка и учитывать их в своем общении, а также в построении учебно-воспитательного процесса.</w:t>
      </w:r>
    </w:p>
    <w:p w:rsidR="00BD1D7F" w:rsidRDefault="00BD1D7F">
      <w:pPr>
        <w:spacing w:line="19" w:lineRule="exact"/>
        <w:rPr>
          <w:sz w:val="20"/>
          <w:szCs w:val="20"/>
        </w:rPr>
      </w:pPr>
    </w:p>
    <w:p w:rsidR="00BD1D7F" w:rsidRDefault="007860A4">
      <w:pPr>
        <w:spacing w:line="349" w:lineRule="auto"/>
        <w:ind w:left="3" w:firstLine="721"/>
        <w:jc w:val="both"/>
        <w:rPr>
          <w:sz w:val="20"/>
          <w:szCs w:val="20"/>
        </w:rPr>
      </w:pPr>
      <w:r>
        <w:rPr>
          <w:rFonts w:eastAsia="Times New Roman"/>
        </w:rPr>
        <w:t>Ведущими методами на занятиях являются: - игра; - тренинговые упражнения; - творческие задания; - арт-терапия; - сказкотерапия; - музыкотерапия; - диагностика.</w:t>
      </w:r>
    </w:p>
    <w:p w:rsidR="00BD1D7F" w:rsidRDefault="00BD1D7F">
      <w:pPr>
        <w:spacing w:line="12" w:lineRule="exact"/>
        <w:rPr>
          <w:sz w:val="20"/>
          <w:szCs w:val="20"/>
        </w:rPr>
      </w:pPr>
    </w:p>
    <w:p w:rsidR="00BD1D7F" w:rsidRDefault="007860A4">
      <w:pPr>
        <w:numPr>
          <w:ilvl w:val="1"/>
          <w:numId w:val="203"/>
        </w:numPr>
        <w:tabs>
          <w:tab w:val="left" w:pos="923"/>
        </w:tabs>
        <w:ind w:left="923" w:hanging="202"/>
        <w:rPr>
          <w:rFonts w:eastAsia="Times New Roman"/>
        </w:rPr>
      </w:pPr>
      <w:r>
        <w:rPr>
          <w:rFonts w:eastAsia="Times New Roman"/>
        </w:rPr>
        <w:t>процессе организации занятий используются также следующие методы работы: исследование</w:t>
      </w:r>
    </w:p>
    <w:p w:rsidR="00BD1D7F" w:rsidRDefault="00BD1D7F">
      <w:pPr>
        <w:spacing w:line="137" w:lineRule="exact"/>
        <w:rPr>
          <w:rFonts w:eastAsia="Times New Roman"/>
        </w:rPr>
      </w:pPr>
    </w:p>
    <w:p w:rsidR="00BD1D7F" w:rsidRDefault="007860A4">
      <w:pPr>
        <w:numPr>
          <w:ilvl w:val="0"/>
          <w:numId w:val="203"/>
        </w:numPr>
        <w:tabs>
          <w:tab w:val="left" w:pos="152"/>
        </w:tabs>
        <w:spacing w:line="356" w:lineRule="auto"/>
        <w:ind w:left="3" w:hanging="3"/>
        <w:jc w:val="both"/>
        <w:rPr>
          <w:rFonts w:eastAsia="Times New Roman"/>
        </w:rPr>
      </w:pPr>
      <w:r>
        <w:rPr>
          <w:rFonts w:eastAsia="Times New Roman"/>
        </w:rPr>
        <w:t>получение знаний на исследовательской основе; наблюдение - непосредственное, целенаправленное восприятие предметов и явлений с помощью органов чувств с целью формирования правильных представлений и понятий, умений и навыков; упражнение - планомерно организованное повторное выполнение какого-либо действия с целью его освоения или совершенствования; словесные методы —</w:t>
      </w:r>
    </w:p>
    <w:p w:rsidR="00BD1D7F" w:rsidRDefault="00BD1D7F">
      <w:pPr>
        <w:spacing w:line="81" w:lineRule="exact"/>
        <w:rPr>
          <w:sz w:val="20"/>
          <w:szCs w:val="20"/>
        </w:rPr>
      </w:pPr>
    </w:p>
    <w:p w:rsidR="00BD1D7F" w:rsidRDefault="007860A4">
      <w:pPr>
        <w:ind w:left="3"/>
        <w:rPr>
          <w:sz w:val="20"/>
          <w:szCs w:val="20"/>
        </w:rPr>
      </w:pPr>
      <w:r>
        <w:rPr>
          <w:rFonts w:eastAsia="Times New Roman"/>
        </w:rPr>
        <w:t>беседа, рассказ, описание, объяснение.</w:t>
      </w:r>
    </w:p>
    <w:p w:rsidR="00BD1D7F" w:rsidRDefault="00BD1D7F">
      <w:pPr>
        <w:spacing w:line="138" w:lineRule="exact"/>
        <w:rPr>
          <w:sz w:val="20"/>
          <w:szCs w:val="20"/>
        </w:rPr>
      </w:pPr>
    </w:p>
    <w:p w:rsidR="00BD1D7F" w:rsidRDefault="007860A4">
      <w:pPr>
        <w:spacing w:line="358" w:lineRule="auto"/>
        <w:ind w:left="3" w:firstLine="721"/>
        <w:jc w:val="both"/>
        <w:rPr>
          <w:sz w:val="20"/>
          <w:szCs w:val="20"/>
        </w:rPr>
      </w:pPr>
      <w:r>
        <w:rPr>
          <w:rFonts w:eastAsia="Times New Roman"/>
        </w:rPr>
        <w:t>На занятиях используются следующие приемы: - творческие задания; - реверсированная мозговая атака; - ассоциации; - коллективная запись; - эвристические опросы; приемы, способствующие удержанию внимания: динамичность (интенсивный темп изложения материала, его насыщенность мыслями и аргументами, подвижная мимика и жестикуляция, «живой» голос); наглядность; неофициальность; прямое обращение к аудитории, диалог; использование неожиданной информации; сопоставление всех «за» и «против»; юмор.</w:t>
      </w:r>
    </w:p>
    <w:p w:rsidR="00BD1D7F" w:rsidRDefault="00BD1D7F">
      <w:pPr>
        <w:spacing w:line="16" w:lineRule="exact"/>
        <w:rPr>
          <w:sz w:val="20"/>
          <w:szCs w:val="20"/>
        </w:rPr>
      </w:pPr>
    </w:p>
    <w:p w:rsidR="00BD1D7F" w:rsidRDefault="007860A4">
      <w:pPr>
        <w:spacing w:line="357" w:lineRule="auto"/>
        <w:ind w:left="3" w:firstLine="721"/>
        <w:jc w:val="both"/>
        <w:rPr>
          <w:sz w:val="20"/>
          <w:szCs w:val="20"/>
        </w:rPr>
      </w:pPr>
      <w:r>
        <w:rPr>
          <w:rFonts w:eastAsia="Times New Roman"/>
        </w:rPr>
        <w:t>Курс коррекционно-развивающих занятий с педагогом-психологом (программа развития когнитивной сферы учащихся 1-4 классов (на основе программы Н.П. Локаловой «120 уроков психологического развития младших школьников», учебно-методического пособия «Коррекционно-развивающая технология для детей периода интенсивного роста: (базальный и когнитивный уровни)» Сиротюк А.Л., Сиротюк А.С., учебно-методического пособия Истратовой О.Н. «Практикум по психокоррекции, 2008).</w:t>
      </w:r>
    </w:p>
    <w:p w:rsidR="00BD1D7F" w:rsidRDefault="00BD1D7F">
      <w:pPr>
        <w:spacing w:line="18" w:lineRule="exact"/>
        <w:rPr>
          <w:sz w:val="20"/>
          <w:szCs w:val="20"/>
        </w:rPr>
      </w:pPr>
    </w:p>
    <w:p w:rsidR="00BD1D7F" w:rsidRDefault="007860A4">
      <w:pPr>
        <w:numPr>
          <w:ilvl w:val="1"/>
          <w:numId w:val="204"/>
        </w:numPr>
        <w:tabs>
          <w:tab w:val="left" w:pos="992"/>
        </w:tabs>
        <w:spacing w:line="348" w:lineRule="auto"/>
        <w:ind w:left="3" w:firstLine="718"/>
        <w:jc w:val="both"/>
        <w:rPr>
          <w:rFonts w:eastAsia="Times New Roman"/>
        </w:rPr>
      </w:pPr>
      <w:r>
        <w:rPr>
          <w:rFonts w:eastAsia="Times New Roman"/>
        </w:rPr>
        <w:lastRenderedPageBreak/>
        <w:t>первых дней обучения ребенку предъявляются требования, касающиеся произвольности познавательных процессов, учебной мотивации, навыков, позволяющих успешно осваивать программу</w:t>
      </w:r>
    </w:p>
    <w:p w:rsidR="00BD1D7F" w:rsidRDefault="00BD1D7F">
      <w:pPr>
        <w:spacing w:line="24" w:lineRule="exact"/>
        <w:rPr>
          <w:rFonts w:eastAsia="Times New Roman"/>
        </w:rPr>
      </w:pPr>
    </w:p>
    <w:p w:rsidR="00BD1D7F" w:rsidRDefault="007860A4">
      <w:pPr>
        <w:numPr>
          <w:ilvl w:val="0"/>
          <w:numId w:val="204"/>
        </w:numPr>
        <w:tabs>
          <w:tab w:val="left" w:pos="223"/>
        </w:tabs>
        <w:spacing w:line="358" w:lineRule="auto"/>
        <w:ind w:left="3" w:hanging="3"/>
        <w:jc w:val="both"/>
        <w:rPr>
          <w:rFonts w:eastAsia="Times New Roman"/>
        </w:rPr>
      </w:pPr>
      <w:r>
        <w:rPr>
          <w:rFonts w:eastAsia="Times New Roman"/>
        </w:rPr>
        <w:t>т. д. даже хорошо подготовленные дети в период адаптации испытывают стресс, показывают не стабильные результаты. Дети с низким уровнем готовности способны потеряться, разочароваться в школе, в той школе, которую они так живо и красочно себе представляли. Таким образом, одним из главных направлений работы школьного психолога в начальной школе является помощь ученику в освоении учебной деятельности как в период адаптации в первом классе, так и на всем протяжении обучения в младших классах. Причем учебная деятельность понимается не только как проявление интеллектуально-познавательной активности детей, а как «...явление целостной и полнокровной жизни детей в школьный период развития.» (В. В. Давыдов). Успешность освоения учебной деятельности,</w:t>
      </w:r>
    </w:p>
    <w:p w:rsidR="00BD1D7F" w:rsidRDefault="00BD1D7F">
      <w:pPr>
        <w:spacing w:line="20" w:lineRule="exact"/>
        <w:rPr>
          <w:sz w:val="20"/>
          <w:szCs w:val="20"/>
        </w:rPr>
      </w:pPr>
    </w:p>
    <w:p w:rsidR="00BD1D7F" w:rsidRDefault="007860A4">
      <w:pPr>
        <w:spacing w:line="359" w:lineRule="auto"/>
        <w:ind w:left="3"/>
        <w:jc w:val="both"/>
        <w:rPr>
          <w:sz w:val="20"/>
          <w:szCs w:val="20"/>
        </w:rPr>
      </w:pPr>
      <w:r>
        <w:rPr>
          <w:rFonts w:eastAsia="Times New Roman"/>
        </w:rPr>
        <w:t>прежде всего, заложена не в ранней программной подготовке дошкольника, а в полноценном освоении игровой деятельности. Так, в частности, в процессе развития сюжетной игры расширяется кругозор, формируется воображение, произвольность поведения, вырабатываются умения принимать правила, инструкцию, следовать заданному алгоритму, формируются познавательные интересы. В дальнейшем обучении, совместной работе с учителем у школьников, на основе познавательных интересов, формируются потребности в теоретических знаниях, что, в свою очередь, преобразуется в многообразие мотивов учебной деятельности. В контексте психологической готовности к школе и формирования учебной мотивации необходимо упомянуть понятия, введенные в психологию Л. С. Выготским - спонтанное и реактивное обучение. Спонтанное обучение, прежде всего, характерно для детей, организующих свою деятельность по своей программе, по своему желанию, стремлению. Такие стремления возникают непроизвольно, желание чему-то научиться зависит от многих субъективных факторов. Школьная практика опирается на реактивное обучение, т. е. на способность ребенка организовывать свою деятельность по чужой программе, но наличие способности к реактивному обучению вовсе не означает, что ребенок психологически готов учиться в школе. Важно понять, что умение учиться только по чужой программе ставит перед учителем проблем не меньше, чем умение</w:t>
      </w:r>
    </w:p>
    <w:p w:rsidR="00BD1D7F" w:rsidRDefault="00BD1D7F">
      <w:pPr>
        <w:spacing w:line="78" w:lineRule="exact"/>
        <w:rPr>
          <w:sz w:val="20"/>
          <w:szCs w:val="20"/>
        </w:rPr>
      </w:pPr>
    </w:p>
    <w:p w:rsidR="00BD1D7F" w:rsidRDefault="007860A4">
      <w:pPr>
        <w:spacing w:line="356" w:lineRule="auto"/>
        <w:jc w:val="both"/>
        <w:rPr>
          <w:sz w:val="20"/>
          <w:szCs w:val="20"/>
        </w:rPr>
      </w:pPr>
      <w:r>
        <w:rPr>
          <w:rFonts w:eastAsia="Times New Roman"/>
        </w:rPr>
        <w:t xml:space="preserve">учиться, подчиняясь только сиюминутным интересам, т. </w:t>
      </w:r>
      <w:proofErr w:type="gramStart"/>
      <w:r>
        <w:rPr>
          <w:rFonts w:eastAsia="Times New Roman"/>
        </w:rPr>
        <w:t>с</w:t>
      </w:r>
      <w:proofErr w:type="gramEnd"/>
      <w:r>
        <w:rPr>
          <w:rFonts w:eastAsia="Times New Roman"/>
        </w:rPr>
        <w:t>. спонтанно. Зачастую подача содержания урока является приоритетной задачей для учителя, а задачи развития уходят на второй план или опускаются вовсе. На традиционных уроках в большей степени используются интеллектуальные, психологические ресурсы ребенка, и в меньшей степени - подкрепляются.</w:t>
      </w:r>
    </w:p>
    <w:p w:rsidR="00BD1D7F" w:rsidRDefault="00BD1D7F">
      <w:pPr>
        <w:spacing w:line="16" w:lineRule="exact"/>
        <w:rPr>
          <w:sz w:val="20"/>
          <w:szCs w:val="20"/>
        </w:rPr>
      </w:pPr>
    </w:p>
    <w:p w:rsidR="00BD1D7F" w:rsidRDefault="007860A4">
      <w:pPr>
        <w:spacing w:line="358" w:lineRule="auto"/>
        <w:ind w:firstLine="721"/>
        <w:jc w:val="both"/>
        <w:rPr>
          <w:sz w:val="20"/>
          <w:szCs w:val="20"/>
        </w:rPr>
      </w:pPr>
      <w:r>
        <w:rPr>
          <w:rFonts w:eastAsia="Times New Roman"/>
        </w:rPr>
        <w:t>Таким образом, традиционные уроки не могут обеспечить в равной доле решение образовательных и развивающих задач. Возникает необходимость в проведении развивающих занятий, помогающих младшему школьнику не только приобрести навыки работы в классе, принятия учебной задачи, самостоятельной деятельности, но и актуализировать познавательные процессы, расширить кругозор, получить новый деятельностный опыт.</w:t>
      </w:r>
    </w:p>
    <w:p w:rsidR="00BD1D7F" w:rsidRDefault="00BD1D7F">
      <w:pPr>
        <w:spacing w:line="14" w:lineRule="exact"/>
        <w:rPr>
          <w:sz w:val="20"/>
          <w:szCs w:val="20"/>
        </w:rPr>
      </w:pPr>
    </w:p>
    <w:p w:rsidR="00BD1D7F" w:rsidRDefault="007860A4">
      <w:pPr>
        <w:spacing w:line="357" w:lineRule="auto"/>
        <w:ind w:firstLine="721"/>
        <w:jc w:val="both"/>
        <w:rPr>
          <w:sz w:val="20"/>
          <w:szCs w:val="20"/>
        </w:rPr>
      </w:pPr>
      <w:r>
        <w:rPr>
          <w:rFonts w:eastAsia="Times New Roman"/>
        </w:rPr>
        <w:t>Данная программа направлена на снятие эмоционального дискомфорта у младших школьников, особенно первоклассников, создание ситуации успеха, а также на коррекцию и развитие школьно-значимых психофизиологических и социальных функций в процессе учебной, изобразительной и игровой деятельности. Таким образом, система представленных на занятиях по задач и упражнений позволяет решать все три аспекта учебной цели: познавательный, развивающий и воспитывающий.</w:t>
      </w:r>
    </w:p>
    <w:p w:rsidR="00BD1D7F" w:rsidRDefault="00BD1D7F">
      <w:pPr>
        <w:spacing w:line="15" w:lineRule="exact"/>
        <w:rPr>
          <w:sz w:val="20"/>
          <w:szCs w:val="20"/>
        </w:rPr>
      </w:pPr>
    </w:p>
    <w:p w:rsidR="00BD1D7F" w:rsidRDefault="007860A4">
      <w:pPr>
        <w:spacing w:line="354" w:lineRule="auto"/>
        <w:ind w:right="20" w:firstLine="721"/>
        <w:jc w:val="both"/>
        <w:rPr>
          <w:sz w:val="20"/>
          <w:szCs w:val="20"/>
        </w:rPr>
      </w:pPr>
      <w:r>
        <w:rPr>
          <w:rFonts w:eastAsia="Times New Roman"/>
        </w:rPr>
        <w:lastRenderedPageBreak/>
        <w:t>Познавательный аспект: формирование и развитие различных видов памяти, внимания, воображения; формирование и развитие общеучебных умений и навыков (умение самостоятельно работать с книгой в заданном темпе, умение контролировать и оценивать свою работу).</w:t>
      </w:r>
    </w:p>
    <w:p w:rsidR="00BD1D7F" w:rsidRDefault="00BD1D7F">
      <w:pPr>
        <w:spacing w:line="18" w:lineRule="exact"/>
        <w:rPr>
          <w:sz w:val="20"/>
          <w:szCs w:val="20"/>
        </w:rPr>
      </w:pPr>
    </w:p>
    <w:p w:rsidR="00BD1D7F" w:rsidRDefault="007860A4">
      <w:pPr>
        <w:spacing w:line="356" w:lineRule="auto"/>
        <w:ind w:firstLine="721"/>
        <w:jc w:val="both"/>
        <w:rPr>
          <w:sz w:val="20"/>
          <w:szCs w:val="20"/>
        </w:rPr>
      </w:pPr>
      <w:r>
        <w:rPr>
          <w:rFonts w:eastAsia="Times New Roman"/>
        </w:rPr>
        <w:t>Развивающий аспект: развитие речи при работе над словом, словосочетанием, предложением; развитие мышления ходе усвоения детьми таких приёмов мыслительной деятельности как умение анализировать, сравнивать, синтезировать, обобщать, выделять главное, доказывать и опровергать; развитие сенсорной сферы ребят (глазомера, мелких мышц кистей рук); развитие двигательной сферы.</w:t>
      </w:r>
    </w:p>
    <w:p w:rsidR="00BD1D7F" w:rsidRDefault="00BD1D7F">
      <w:pPr>
        <w:spacing w:line="16" w:lineRule="exact"/>
        <w:rPr>
          <w:sz w:val="20"/>
          <w:szCs w:val="20"/>
        </w:rPr>
      </w:pPr>
    </w:p>
    <w:p w:rsidR="00BD1D7F" w:rsidRDefault="007860A4">
      <w:pPr>
        <w:spacing w:line="348" w:lineRule="auto"/>
        <w:ind w:right="20" w:firstLine="721"/>
        <w:jc w:val="both"/>
        <w:rPr>
          <w:sz w:val="20"/>
          <w:szCs w:val="20"/>
        </w:rPr>
      </w:pPr>
      <w:r>
        <w:rPr>
          <w:rFonts w:eastAsia="Times New Roman"/>
        </w:rPr>
        <w:t>Воспитывающий аспект: воспитание системы нравственных межличностных отношений (формирование «я-концепции»).</w:t>
      </w:r>
    </w:p>
    <w:p w:rsidR="00BD1D7F" w:rsidRDefault="00BD1D7F">
      <w:pPr>
        <w:spacing w:line="30" w:lineRule="exact"/>
        <w:rPr>
          <w:sz w:val="20"/>
          <w:szCs w:val="20"/>
        </w:rPr>
      </w:pPr>
    </w:p>
    <w:p w:rsidR="00BD1D7F" w:rsidRDefault="007860A4">
      <w:pPr>
        <w:spacing w:line="348" w:lineRule="auto"/>
        <w:ind w:firstLine="721"/>
        <w:jc w:val="both"/>
        <w:rPr>
          <w:sz w:val="20"/>
          <w:szCs w:val="20"/>
        </w:rPr>
      </w:pPr>
      <w:r>
        <w:rPr>
          <w:rFonts w:eastAsia="Times New Roman"/>
        </w:rPr>
        <w:t>Цель: создание эмоционально-комфортной образовательной среды для успешного формирования и развития учебных, социальных и познавательных навыков учащихся.</w:t>
      </w:r>
    </w:p>
    <w:p w:rsidR="00BD1D7F" w:rsidRDefault="00BD1D7F">
      <w:pPr>
        <w:spacing w:line="13" w:lineRule="exact"/>
        <w:rPr>
          <w:sz w:val="20"/>
          <w:szCs w:val="20"/>
        </w:rPr>
      </w:pPr>
    </w:p>
    <w:p w:rsidR="00BD1D7F" w:rsidRDefault="007860A4">
      <w:pPr>
        <w:ind w:left="720"/>
        <w:rPr>
          <w:sz w:val="20"/>
          <w:szCs w:val="20"/>
        </w:rPr>
      </w:pPr>
      <w:r>
        <w:rPr>
          <w:rFonts w:eastAsia="Times New Roman"/>
        </w:rPr>
        <w:t>Задачи:</w:t>
      </w:r>
    </w:p>
    <w:p w:rsidR="00BD1D7F" w:rsidRDefault="00BD1D7F">
      <w:pPr>
        <w:spacing w:line="138" w:lineRule="exact"/>
        <w:rPr>
          <w:sz w:val="20"/>
          <w:szCs w:val="20"/>
        </w:rPr>
      </w:pPr>
    </w:p>
    <w:p w:rsidR="00BD1D7F" w:rsidRDefault="007860A4">
      <w:pPr>
        <w:numPr>
          <w:ilvl w:val="0"/>
          <w:numId w:val="205"/>
        </w:numPr>
        <w:tabs>
          <w:tab w:val="left" w:pos="1417"/>
        </w:tabs>
        <w:spacing w:line="349" w:lineRule="auto"/>
        <w:ind w:firstLine="718"/>
        <w:rPr>
          <w:rFonts w:eastAsia="Times New Roman"/>
        </w:rPr>
      </w:pPr>
      <w:r>
        <w:rPr>
          <w:rFonts w:eastAsia="Times New Roman"/>
        </w:rPr>
        <w:t>Развивать у детей когнитивные умения и способности, необходимые для успешного обучения в начальной школе.</w:t>
      </w:r>
    </w:p>
    <w:p w:rsidR="00BD1D7F" w:rsidRDefault="00BD1D7F">
      <w:pPr>
        <w:spacing w:line="11" w:lineRule="exact"/>
        <w:rPr>
          <w:rFonts w:eastAsia="Times New Roman"/>
        </w:rPr>
      </w:pPr>
    </w:p>
    <w:p w:rsidR="00BD1D7F" w:rsidRDefault="007860A4">
      <w:pPr>
        <w:numPr>
          <w:ilvl w:val="0"/>
          <w:numId w:val="205"/>
        </w:numPr>
        <w:tabs>
          <w:tab w:val="left" w:pos="1420"/>
        </w:tabs>
        <w:ind w:left="1420" w:hanging="702"/>
        <w:rPr>
          <w:rFonts w:eastAsia="Times New Roman"/>
        </w:rPr>
      </w:pPr>
      <w:r>
        <w:rPr>
          <w:rFonts w:eastAsia="Times New Roman"/>
        </w:rPr>
        <w:t>Формировать устойчивую учебную мотивацию на фоне позитивной Я-концепции детей,</w:t>
      </w:r>
    </w:p>
    <w:p w:rsidR="00BD1D7F" w:rsidRDefault="00BD1D7F">
      <w:pPr>
        <w:spacing w:line="126" w:lineRule="exact"/>
        <w:rPr>
          <w:sz w:val="20"/>
          <w:szCs w:val="20"/>
        </w:rPr>
      </w:pPr>
    </w:p>
    <w:p w:rsidR="00BD1D7F" w:rsidRDefault="007860A4">
      <w:pPr>
        <w:rPr>
          <w:sz w:val="20"/>
          <w:szCs w:val="20"/>
        </w:rPr>
      </w:pPr>
      <w:r>
        <w:rPr>
          <w:rFonts w:eastAsia="Times New Roman"/>
        </w:rPr>
        <w:t>устойчивой самооценки и низкого уровня школьной тревожности.</w:t>
      </w:r>
    </w:p>
    <w:p w:rsidR="00BD1D7F" w:rsidRDefault="00BD1D7F">
      <w:pPr>
        <w:spacing w:line="138" w:lineRule="exact"/>
        <w:rPr>
          <w:sz w:val="20"/>
          <w:szCs w:val="20"/>
        </w:rPr>
      </w:pPr>
    </w:p>
    <w:p w:rsidR="00BD1D7F" w:rsidRDefault="007860A4">
      <w:pPr>
        <w:numPr>
          <w:ilvl w:val="0"/>
          <w:numId w:val="206"/>
        </w:numPr>
        <w:tabs>
          <w:tab w:val="left" w:pos="1417"/>
        </w:tabs>
        <w:spacing w:line="354" w:lineRule="auto"/>
        <w:ind w:firstLine="718"/>
        <w:jc w:val="both"/>
        <w:rPr>
          <w:rFonts w:eastAsia="Times New Roman"/>
        </w:rPr>
      </w:pPr>
      <w:r>
        <w:rPr>
          <w:rFonts w:eastAsia="Times New Roman"/>
        </w:rPr>
        <w:t>Развивать у детей социальные и коммуникативные умения, необходимые для установления межличностных отношений со сверстниками и соответствующих ролевых отношений с педагогами.</w:t>
      </w:r>
    </w:p>
    <w:p w:rsidR="00BD1D7F" w:rsidRDefault="00BD1D7F">
      <w:pPr>
        <w:spacing w:line="7" w:lineRule="exact"/>
        <w:rPr>
          <w:sz w:val="20"/>
          <w:szCs w:val="20"/>
        </w:rPr>
      </w:pPr>
    </w:p>
    <w:p w:rsidR="00BD1D7F" w:rsidRDefault="007860A4">
      <w:pPr>
        <w:ind w:left="720"/>
        <w:rPr>
          <w:sz w:val="20"/>
          <w:szCs w:val="20"/>
        </w:rPr>
      </w:pPr>
      <w:r>
        <w:rPr>
          <w:rFonts w:eastAsia="Times New Roman"/>
        </w:rPr>
        <w:t>Принципы построения занятий:</w:t>
      </w:r>
    </w:p>
    <w:p w:rsidR="00BD1D7F" w:rsidRDefault="00BD1D7F">
      <w:pPr>
        <w:spacing w:line="126" w:lineRule="exact"/>
        <w:rPr>
          <w:sz w:val="20"/>
          <w:szCs w:val="20"/>
        </w:rPr>
      </w:pPr>
    </w:p>
    <w:p w:rsidR="00BD1D7F" w:rsidRDefault="007860A4">
      <w:pPr>
        <w:ind w:left="720"/>
        <w:rPr>
          <w:sz w:val="20"/>
          <w:szCs w:val="20"/>
        </w:rPr>
      </w:pPr>
      <w:r>
        <w:rPr>
          <w:rFonts w:eastAsia="Times New Roman"/>
        </w:rPr>
        <w:t>1.От простого к сложному.</w:t>
      </w:r>
    </w:p>
    <w:p w:rsidR="00BD1D7F" w:rsidRDefault="00BD1D7F">
      <w:pPr>
        <w:spacing w:line="126" w:lineRule="exact"/>
        <w:rPr>
          <w:sz w:val="20"/>
          <w:szCs w:val="20"/>
        </w:rPr>
      </w:pPr>
    </w:p>
    <w:p w:rsidR="00BD1D7F" w:rsidRDefault="007860A4">
      <w:pPr>
        <w:numPr>
          <w:ilvl w:val="0"/>
          <w:numId w:val="207"/>
        </w:numPr>
        <w:tabs>
          <w:tab w:val="left" w:pos="1420"/>
        </w:tabs>
        <w:ind w:left="1420" w:hanging="702"/>
        <w:rPr>
          <w:rFonts w:eastAsia="Times New Roman"/>
        </w:rPr>
      </w:pPr>
      <w:r>
        <w:rPr>
          <w:rFonts w:eastAsia="Times New Roman"/>
        </w:rPr>
        <w:t>По актуальности задач в период адаптации и на каждом возрастном этапе.</w:t>
      </w:r>
    </w:p>
    <w:p w:rsidR="00BD1D7F" w:rsidRDefault="00BD1D7F">
      <w:pPr>
        <w:spacing w:line="137" w:lineRule="exact"/>
        <w:rPr>
          <w:rFonts w:eastAsia="Times New Roman"/>
        </w:rPr>
      </w:pPr>
    </w:p>
    <w:p w:rsidR="00BD1D7F" w:rsidRDefault="007860A4">
      <w:pPr>
        <w:numPr>
          <w:ilvl w:val="0"/>
          <w:numId w:val="207"/>
        </w:numPr>
        <w:tabs>
          <w:tab w:val="left" w:pos="1417"/>
        </w:tabs>
        <w:spacing w:line="349" w:lineRule="auto"/>
        <w:ind w:firstLine="718"/>
        <w:rPr>
          <w:rFonts w:eastAsia="Times New Roman"/>
        </w:rPr>
      </w:pPr>
      <w:r>
        <w:rPr>
          <w:rFonts w:eastAsia="Times New Roman"/>
        </w:rPr>
        <w:t>Каждое занятие рассчитано на 30-45 мин., темп и продолжительность занятий выбираются в зависимости от возрастной группы и особенностей класса.</w:t>
      </w:r>
    </w:p>
    <w:p w:rsidR="00BD1D7F" w:rsidRDefault="00BD1D7F">
      <w:pPr>
        <w:spacing w:line="88" w:lineRule="exact"/>
        <w:rPr>
          <w:sz w:val="20"/>
          <w:szCs w:val="20"/>
        </w:rPr>
      </w:pPr>
    </w:p>
    <w:p w:rsidR="00BD1D7F" w:rsidRDefault="007860A4">
      <w:pPr>
        <w:numPr>
          <w:ilvl w:val="0"/>
          <w:numId w:val="208"/>
        </w:numPr>
        <w:tabs>
          <w:tab w:val="left" w:pos="1420"/>
        </w:tabs>
        <w:ind w:left="1420" w:hanging="702"/>
        <w:rPr>
          <w:rFonts w:eastAsia="Times New Roman"/>
        </w:rPr>
      </w:pPr>
      <w:r>
        <w:rPr>
          <w:rFonts w:eastAsia="Times New Roman"/>
        </w:rPr>
        <w:t>Принцип «спирали» - через каждые 7 занятий задания повторяются.</w:t>
      </w:r>
    </w:p>
    <w:p w:rsidR="00BD1D7F" w:rsidRDefault="00BD1D7F">
      <w:pPr>
        <w:spacing w:line="126" w:lineRule="exact"/>
        <w:rPr>
          <w:rFonts w:eastAsia="Times New Roman"/>
        </w:rPr>
      </w:pPr>
    </w:p>
    <w:p w:rsidR="00BD1D7F" w:rsidRDefault="007860A4">
      <w:pPr>
        <w:numPr>
          <w:ilvl w:val="0"/>
          <w:numId w:val="208"/>
        </w:numPr>
        <w:tabs>
          <w:tab w:val="left" w:pos="1420"/>
        </w:tabs>
        <w:ind w:left="1420" w:hanging="702"/>
        <w:rPr>
          <w:rFonts w:eastAsia="Times New Roman"/>
        </w:rPr>
      </w:pPr>
      <w:r>
        <w:rPr>
          <w:rFonts w:eastAsia="Times New Roman"/>
        </w:rPr>
        <w:t>Наращивание темпа выполнения заданий.</w:t>
      </w:r>
    </w:p>
    <w:p w:rsidR="00BD1D7F" w:rsidRDefault="00BD1D7F">
      <w:pPr>
        <w:spacing w:line="138" w:lineRule="exact"/>
        <w:rPr>
          <w:sz w:val="20"/>
          <w:szCs w:val="20"/>
        </w:rPr>
      </w:pPr>
    </w:p>
    <w:p w:rsidR="00BD1D7F" w:rsidRDefault="007860A4">
      <w:pPr>
        <w:spacing w:line="377" w:lineRule="auto"/>
        <w:ind w:firstLine="721"/>
        <w:jc w:val="both"/>
        <w:rPr>
          <w:sz w:val="20"/>
          <w:szCs w:val="20"/>
        </w:rPr>
      </w:pPr>
      <w:r>
        <w:rPr>
          <w:rFonts w:eastAsia="Times New Roman"/>
          <w:sz w:val="21"/>
          <w:szCs w:val="21"/>
        </w:rPr>
        <w:t xml:space="preserve">Смена разных видов деятельности. Так же в структуру занятий включены кинезиологические упражнения, успешно используемые психофизиологами для коррекции школьных трудностей. Необходимость включения таких упражнений диктуется тем, что школьные методики обучения тренируют и развивают главным образом левое полушарие. Основным типом мышления младшего школьника является наглядно-образное мышление, связанное с эмоциональной сферой, это предполагает участие правого полушария в обучении. Однако вся система образования нацелена именно на развитие формально¬логического мышления, на овладение способами построения однозначного контекста. Происходит чрезмерная стимуляция еще не свойственных детям функций левого полушария при торможении правого. В ответ, как результат перевозбуждения, перегрузки левого полушария, появляются повышенная утомляемость, отвлекаемость и забывчивость. И как следствие недостаточной активности ведущего правого полушария - раздражительность, непоседливость, беспокойство, сниженный фон настроения. Полноценные комплексы упражнений, рекомендуемые психофизиологами, невозможно полностью применить в рамках урока, в обычном классе, в силу многих объективных причин, поэтому </w:t>
      </w:r>
      <w:r>
        <w:rPr>
          <w:rFonts w:eastAsia="Times New Roman"/>
          <w:sz w:val="21"/>
          <w:szCs w:val="21"/>
        </w:rPr>
        <w:lastRenderedPageBreak/>
        <w:t>используются упражнения, которые удобно и легко выполнять в классе, они не требуют специально организованного пространства, просты в выполнении.</w:t>
      </w:r>
    </w:p>
    <w:p w:rsidR="00BD1D7F" w:rsidRDefault="00BD1D7F">
      <w:pPr>
        <w:spacing w:line="4" w:lineRule="exact"/>
        <w:rPr>
          <w:sz w:val="20"/>
          <w:szCs w:val="20"/>
        </w:rPr>
      </w:pPr>
    </w:p>
    <w:p w:rsidR="00BD1D7F" w:rsidRDefault="007860A4">
      <w:pPr>
        <w:spacing w:line="377" w:lineRule="auto"/>
        <w:ind w:firstLine="721"/>
        <w:jc w:val="both"/>
        <w:rPr>
          <w:sz w:val="20"/>
          <w:szCs w:val="20"/>
        </w:rPr>
      </w:pPr>
      <w:r>
        <w:rPr>
          <w:rFonts w:eastAsia="Times New Roman"/>
          <w:sz w:val="21"/>
          <w:szCs w:val="21"/>
        </w:rPr>
        <w:t>Таким образом, достигается основная цель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BD1D7F" w:rsidRDefault="007860A4">
      <w:pPr>
        <w:spacing w:line="229" w:lineRule="auto"/>
        <w:ind w:left="720"/>
        <w:rPr>
          <w:sz w:val="20"/>
          <w:szCs w:val="20"/>
        </w:rPr>
      </w:pPr>
      <w:r>
        <w:rPr>
          <w:rFonts w:eastAsia="Times New Roman"/>
        </w:rPr>
        <w:t>Материал каждого занятия рассчитан на 30-45 минут.</w:t>
      </w:r>
    </w:p>
    <w:p w:rsidR="00BD1D7F" w:rsidRDefault="00BD1D7F">
      <w:pPr>
        <w:spacing w:line="138" w:lineRule="exact"/>
        <w:rPr>
          <w:sz w:val="20"/>
          <w:szCs w:val="20"/>
        </w:rPr>
      </w:pPr>
    </w:p>
    <w:p w:rsidR="00BD1D7F" w:rsidRDefault="007860A4">
      <w:pPr>
        <w:numPr>
          <w:ilvl w:val="0"/>
          <w:numId w:val="209"/>
        </w:numPr>
        <w:tabs>
          <w:tab w:val="left" w:pos="1417"/>
        </w:tabs>
        <w:spacing w:line="354" w:lineRule="auto"/>
        <w:ind w:firstLine="718"/>
        <w:jc w:val="both"/>
        <w:rPr>
          <w:rFonts w:eastAsia="Times New Roman"/>
        </w:rPr>
      </w:pPr>
      <w:r>
        <w:rPr>
          <w:rFonts w:eastAsia="Times New Roman"/>
        </w:rPr>
        <w:t>Психогимнастика (1-2 минуты). Выполнение упражнений для улучшения мозговой деятельности является важной частью занятия. Исследования учёных убедительно доказывают, что под влиянием физических упражнений улучшаются показатели различных психических процессов,</w:t>
      </w:r>
    </w:p>
    <w:p w:rsidR="00BD1D7F" w:rsidRDefault="00BD1D7F">
      <w:pPr>
        <w:spacing w:line="23" w:lineRule="exact"/>
        <w:rPr>
          <w:sz w:val="20"/>
          <w:szCs w:val="20"/>
        </w:rPr>
      </w:pPr>
    </w:p>
    <w:p w:rsidR="00BD1D7F" w:rsidRDefault="007860A4">
      <w:pPr>
        <w:spacing w:line="354" w:lineRule="auto"/>
        <w:jc w:val="both"/>
        <w:rPr>
          <w:sz w:val="20"/>
          <w:szCs w:val="20"/>
        </w:rPr>
      </w:pPr>
      <w:r>
        <w:rPr>
          <w:rFonts w:eastAsia="Times New Roman"/>
        </w:rPr>
        <w:t>лежащих в основе творческой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p>
    <w:p w:rsidR="00BD1D7F" w:rsidRDefault="00BD1D7F">
      <w:pPr>
        <w:spacing w:line="18" w:lineRule="exact"/>
        <w:rPr>
          <w:sz w:val="20"/>
          <w:szCs w:val="20"/>
        </w:rPr>
      </w:pPr>
    </w:p>
    <w:p w:rsidR="00BD1D7F" w:rsidRDefault="007860A4">
      <w:pPr>
        <w:numPr>
          <w:ilvl w:val="0"/>
          <w:numId w:val="210"/>
        </w:numPr>
        <w:tabs>
          <w:tab w:val="left" w:pos="1417"/>
        </w:tabs>
        <w:spacing w:line="377" w:lineRule="auto"/>
        <w:ind w:firstLine="718"/>
        <w:jc w:val="both"/>
        <w:rPr>
          <w:rFonts w:eastAsia="Times New Roman"/>
          <w:sz w:val="21"/>
          <w:szCs w:val="21"/>
        </w:rPr>
      </w:pPr>
      <w:r>
        <w:rPr>
          <w:rFonts w:eastAsia="Times New Roman"/>
          <w:sz w:val="21"/>
          <w:szCs w:val="21"/>
        </w:rPr>
        <w:t>Разминка (3-5 минут). Основной задачей данного этапа является создание у ребят определённого положительного эмоционального фона, включение в работу. Поэтому вопросы разминки достаточно лёгкие, способные вызвать интерес и рассчитанные на сообразительность, быстроту реакции, окрашенные немалой долей юмора. Но они же и подготавливают ребёнка к активной учебно-</w:t>
      </w:r>
    </w:p>
    <w:p w:rsidR="00BD1D7F" w:rsidRDefault="007860A4">
      <w:pPr>
        <w:spacing w:line="229" w:lineRule="auto"/>
        <w:rPr>
          <w:sz w:val="20"/>
          <w:szCs w:val="20"/>
        </w:rPr>
      </w:pPr>
      <w:r>
        <w:rPr>
          <w:rFonts w:eastAsia="Times New Roman"/>
        </w:rPr>
        <w:t>познавательной деятельности.</w:t>
      </w:r>
    </w:p>
    <w:p w:rsidR="00BD1D7F" w:rsidRDefault="00BD1D7F">
      <w:pPr>
        <w:spacing w:line="126" w:lineRule="exact"/>
        <w:rPr>
          <w:sz w:val="20"/>
          <w:szCs w:val="20"/>
        </w:rPr>
      </w:pPr>
    </w:p>
    <w:p w:rsidR="00BD1D7F" w:rsidRDefault="007860A4">
      <w:pPr>
        <w:numPr>
          <w:ilvl w:val="0"/>
          <w:numId w:val="211"/>
        </w:numPr>
        <w:tabs>
          <w:tab w:val="left" w:pos="1420"/>
        </w:tabs>
        <w:ind w:left="1420" w:hanging="702"/>
        <w:rPr>
          <w:rFonts w:eastAsia="Times New Roman"/>
        </w:rPr>
      </w:pPr>
      <w:r>
        <w:rPr>
          <w:rFonts w:eastAsia="Times New Roman"/>
        </w:rPr>
        <w:t>Тренировка психических механизмов, лежащих в основе познавательных способностей:</w:t>
      </w:r>
    </w:p>
    <w:p w:rsidR="00BD1D7F" w:rsidRDefault="00BD1D7F">
      <w:pPr>
        <w:spacing w:line="138" w:lineRule="exact"/>
        <w:rPr>
          <w:sz w:val="20"/>
          <w:szCs w:val="20"/>
        </w:rPr>
      </w:pPr>
    </w:p>
    <w:p w:rsidR="00BD1D7F" w:rsidRDefault="007860A4">
      <w:pPr>
        <w:spacing w:line="357" w:lineRule="auto"/>
        <w:jc w:val="both"/>
        <w:rPr>
          <w:sz w:val="20"/>
          <w:szCs w:val="20"/>
        </w:rPr>
      </w:pPr>
      <w:r>
        <w:rPr>
          <w:rFonts w:eastAsia="Times New Roman"/>
        </w:rPr>
        <w:t>памяти, внимания, воображения, мышления (10-15 минут). Задания, используемые на этом этапе занятия не только способствуют развитию этих столь необходимых качеств, но и позволяют, неся соответствующую дидактическую нагрузку, углублять знания ребят, разнообразить методы и приёмы познавательной деятельности, выполнять творческие упражнения. Все задания подобраны так, что степень их трудности увеличивается от занятия к занятию.</w:t>
      </w:r>
    </w:p>
    <w:p w:rsidR="00BD1D7F" w:rsidRDefault="00BD1D7F">
      <w:pPr>
        <w:spacing w:line="3" w:lineRule="exact"/>
        <w:rPr>
          <w:sz w:val="20"/>
          <w:szCs w:val="20"/>
        </w:rPr>
      </w:pPr>
    </w:p>
    <w:p w:rsidR="00BD1D7F" w:rsidRDefault="007860A4">
      <w:pPr>
        <w:numPr>
          <w:ilvl w:val="0"/>
          <w:numId w:val="212"/>
        </w:numPr>
        <w:tabs>
          <w:tab w:val="left" w:pos="1420"/>
        </w:tabs>
        <w:ind w:left="1420" w:hanging="702"/>
        <w:rPr>
          <w:rFonts w:eastAsia="Times New Roman"/>
        </w:rPr>
      </w:pPr>
      <w:r>
        <w:rPr>
          <w:rFonts w:eastAsia="Times New Roman"/>
        </w:rPr>
        <w:t>Веселая переменка (3-5 минут). Динамическая пауза, проводимая на занятиях, не только</w:t>
      </w:r>
    </w:p>
    <w:p w:rsidR="00BD1D7F" w:rsidRDefault="00BD1D7F">
      <w:pPr>
        <w:spacing w:line="202" w:lineRule="exact"/>
        <w:rPr>
          <w:rFonts w:eastAsia="Times New Roman"/>
        </w:rPr>
      </w:pPr>
    </w:p>
    <w:p w:rsidR="00BD1D7F" w:rsidRDefault="007860A4">
      <w:pPr>
        <w:spacing w:line="348" w:lineRule="auto"/>
        <w:rPr>
          <w:sz w:val="20"/>
          <w:szCs w:val="20"/>
        </w:rPr>
      </w:pPr>
      <w:r>
        <w:rPr>
          <w:rFonts w:eastAsia="Times New Roman"/>
        </w:rPr>
        <w:t>развивает двигательную сферу ребёнка, но и способствует развитию умения выполнять несколько различных заданий одновременно.</w:t>
      </w:r>
    </w:p>
    <w:p w:rsidR="00BD1D7F" w:rsidRDefault="00BD1D7F">
      <w:pPr>
        <w:spacing w:line="13" w:lineRule="exact"/>
        <w:rPr>
          <w:sz w:val="20"/>
          <w:szCs w:val="20"/>
        </w:rPr>
      </w:pPr>
    </w:p>
    <w:p w:rsidR="00BD1D7F" w:rsidRDefault="007860A4">
      <w:pPr>
        <w:numPr>
          <w:ilvl w:val="0"/>
          <w:numId w:val="213"/>
        </w:numPr>
        <w:tabs>
          <w:tab w:val="left" w:pos="1420"/>
        </w:tabs>
        <w:ind w:left="1420" w:hanging="702"/>
        <w:rPr>
          <w:rFonts w:eastAsia="Times New Roman"/>
        </w:rPr>
      </w:pPr>
      <w:r>
        <w:rPr>
          <w:rFonts w:eastAsia="Times New Roman"/>
        </w:rPr>
        <w:t>Логически-поисковые задания.</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t>На данном этапе предлагаются задания, обучающие детей: наблюдать, сравнивать, обобщать, находить закономерности, строить простейшие предположения, проверять их, делать выводы, «добывать» новую информацию, решать кроссворды, пользоваться выразительными средствами русского языка.</w:t>
      </w:r>
    </w:p>
    <w:p w:rsidR="00BD1D7F" w:rsidRDefault="00BD1D7F">
      <w:pPr>
        <w:spacing w:line="5" w:lineRule="exact"/>
        <w:rPr>
          <w:sz w:val="20"/>
          <w:szCs w:val="20"/>
        </w:rPr>
      </w:pPr>
    </w:p>
    <w:p w:rsidR="00BD1D7F" w:rsidRDefault="007860A4">
      <w:pPr>
        <w:numPr>
          <w:ilvl w:val="0"/>
          <w:numId w:val="214"/>
        </w:numPr>
        <w:tabs>
          <w:tab w:val="left" w:pos="1420"/>
        </w:tabs>
        <w:ind w:left="1420" w:hanging="702"/>
        <w:rPr>
          <w:rFonts w:eastAsia="Times New Roman"/>
        </w:rPr>
      </w:pPr>
      <w:r>
        <w:rPr>
          <w:rFonts w:eastAsia="Times New Roman"/>
        </w:rPr>
        <w:t>Корригирующая гимнастика для глаз (1 -2 минуты).</w:t>
      </w:r>
    </w:p>
    <w:p w:rsidR="00BD1D7F" w:rsidRDefault="00BD1D7F">
      <w:pPr>
        <w:spacing w:line="138" w:lineRule="exact"/>
        <w:rPr>
          <w:sz w:val="20"/>
          <w:szCs w:val="20"/>
        </w:rPr>
      </w:pPr>
    </w:p>
    <w:p w:rsidR="00BD1D7F" w:rsidRDefault="007860A4">
      <w:pPr>
        <w:spacing w:line="349" w:lineRule="auto"/>
        <w:ind w:firstLine="721"/>
        <w:rPr>
          <w:sz w:val="20"/>
          <w:szCs w:val="20"/>
        </w:rPr>
      </w:pPr>
      <w:r>
        <w:rPr>
          <w:rFonts w:eastAsia="Times New Roman"/>
        </w:rPr>
        <w:t>Выполнение корригирующей гимнастики для глаз способствует как повышению остроты зрения, так и снятию зрительного утомления и достижению состояния зрительного комфорта</w:t>
      </w:r>
    </w:p>
    <w:p w:rsidR="00BD1D7F" w:rsidRDefault="00BD1D7F">
      <w:pPr>
        <w:spacing w:line="12" w:lineRule="exact"/>
        <w:rPr>
          <w:sz w:val="20"/>
          <w:szCs w:val="20"/>
        </w:rPr>
      </w:pPr>
    </w:p>
    <w:p w:rsidR="00BD1D7F" w:rsidRDefault="007860A4">
      <w:pPr>
        <w:numPr>
          <w:ilvl w:val="0"/>
          <w:numId w:val="215"/>
        </w:numPr>
        <w:tabs>
          <w:tab w:val="left" w:pos="1420"/>
        </w:tabs>
        <w:ind w:left="1420" w:hanging="702"/>
        <w:rPr>
          <w:rFonts w:eastAsia="Times New Roman"/>
        </w:rPr>
      </w:pPr>
      <w:r>
        <w:rPr>
          <w:rFonts w:eastAsia="Times New Roman"/>
        </w:rPr>
        <w:t>Графический диктант. Диктовка (10 минут).</w:t>
      </w:r>
    </w:p>
    <w:p w:rsidR="00BD1D7F" w:rsidRDefault="00BD1D7F">
      <w:pPr>
        <w:spacing w:line="138" w:lineRule="exact"/>
        <w:rPr>
          <w:sz w:val="20"/>
          <w:szCs w:val="20"/>
        </w:rPr>
      </w:pPr>
    </w:p>
    <w:p w:rsidR="00BD1D7F" w:rsidRDefault="007860A4">
      <w:pPr>
        <w:numPr>
          <w:ilvl w:val="0"/>
          <w:numId w:val="216"/>
        </w:numPr>
        <w:tabs>
          <w:tab w:val="left" w:pos="941"/>
        </w:tabs>
        <w:spacing w:line="376" w:lineRule="auto"/>
        <w:ind w:firstLine="718"/>
        <w:jc w:val="both"/>
        <w:rPr>
          <w:rFonts w:eastAsia="Times New Roman"/>
          <w:sz w:val="21"/>
          <w:szCs w:val="21"/>
        </w:rPr>
      </w:pPr>
      <w:r>
        <w:rPr>
          <w:rFonts w:eastAsia="Times New Roman"/>
          <w:sz w:val="21"/>
          <w:szCs w:val="21"/>
        </w:rPr>
        <w:t>процессе работы с графическими диктантами формируются внимание, глазомер, зрительная память ребенка, аккуратность, фантазия; развивается внутренняя и внешняя речь, логическое мышление,</w:t>
      </w:r>
    </w:p>
    <w:p w:rsidR="00BD1D7F" w:rsidRDefault="007860A4">
      <w:pPr>
        <w:spacing w:line="231" w:lineRule="auto"/>
        <w:rPr>
          <w:sz w:val="20"/>
          <w:szCs w:val="20"/>
        </w:rPr>
      </w:pPr>
      <w:r>
        <w:rPr>
          <w:rFonts w:eastAsia="Times New Roman"/>
        </w:rPr>
        <w:t>активизируются творческие способности.</w:t>
      </w:r>
    </w:p>
    <w:p w:rsidR="00BD1D7F" w:rsidRDefault="00BD1D7F">
      <w:pPr>
        <w:spacing w:line="127" w:lineRule="exact"/>
        <w:rPr>
          <w:sz w:val="20"/>
          <w:szCs w:val="20"/>
        </w:rPr>
      </w:pPr>
    </w:p>
    <w:p w:rsidR="00BD1D7F" w:rsidRDefault="007860A4">
      <w:pPr>
        <w:numPr>
          <w:ilvl w:val="0"/>
          <w:numId w:val="217"/>
        </w:numPr>
        <w:tabs>
          <w:tab w:val="left" w:pos="1420"/>
        </w:tabs>
        <w:ind w:left="1420" w:hanging="702"/>
        <w:rPr>
          <w:rFonts w:eastAsia="Times New Roman"/>
        </w:rPr>
      </w:pPr>
      <w:r>
        <w:rPr>
          <w:rFonts w:eastAsia="Times New Roman"/>
        </w:rPr>
        <w:t>Рефлексия.</w:t>
      </w:r>
    </w:p>
    <w:p w:rsidR="00BD1D7F" w:rsidRDefault="00BD1D7F">
      <w:pPr>
        <w:spacing w:line="138" w:lineRule="exact"/>
        <w:rPr>
          <w:sz w:val="20"/>
          <w:szCs w:val="20"/>
        </w:rPr>
      </w:pPr>
    </w:p>
    <w:p w:rsidR="00BD1D7F" w:rsidRDefault="007860A4">
      <w:pPr>
        <w:spacing w:line="356" w:lineRule="auto"/>
        <w:ind w:firstLine="721"/>
        <w:jc w:val="both"/>
        <w:rPr>
          <w:sz w:val="20"/>
          <w:szCs w:val="20"/>
        </w:rPr>
      </w:pPr>
      <w:r>
        <w:rPr>
          <w:rFonts w:eastAsia="Times New Roman"/>
        </w:rPr>
        <w:t xml:space="preserve">Занятия проходят во внеурочное время один раз в неделю. В первом классе время занятий - 30 мин, 2-4 классе - 45 мин. Занятия можно проводить в группах по 8-10 человек. Помещение для занятий </w:t>
      </w:r>
      <w:r>
        <w:rPr>
          <w:rFonts w:eastAsia="Times New Roman"/>
        </w:rPr>
        <w:lastRenderedPageBreak/>
        <w:t>должно быть достаточно большим, чтобы можно было не только поставить столы для всех учеников, но и проводить подвижные игры.</w:t>
      </w:r>
    </w:p>
    <w:p w:rsidR="00BD1D7F" w:rsidRDefault="00BD1D7F">
      <w:pPr>
        <w:spacing w:line="16" w:lineRule="exact"/>
        <w:rPr>
          <w:sz w:val="20"/>
          <w:szCs w:val="20"/>
        </w:rPr>
      </w:pPr>
    </w:p>
    <w:p w:rsidR="00BD1D7F" w:rsidRDefault="007860A4">
      <w:pPr>
        <w:spacing w:line="359" w:lineRule="auto"/>
        <w:ind w:firstLine="721"/>
        <w:jc w:val="both"/>
        <w:rPr>
          <w:sz w:val="20"/>
          <w:szCs w:val="20"/>
        </w:rPr>
      </w:pPr>
      <w:r>
        <w:rPr>
          <w:rFonts w:eastAsia="Times New Roman"/>
        </w:rPr>
        <w:t>Содержанием данного курса является развитие познавательных процессов (ощущений, восприятия, внимания, памяти, мышления, воображения). А так же формирование психологических предпосылок овладения учебной деятельностью, то есть таких психологических качеств и умений, без которых успешно учебная деятельность осуществляться не может. Это умение копировать образец, заданный как в наглядной, так и в словесной формах; умение слушать и слышать учителя, умение подчиняться словесным указаниям учителя; умение учитывать в своей работе заданную систему требований. Важно развитие и формирование психологических новообразований младшего школьного возраста (внутреннего плана действия, т.е. умения выполнять задания в интеллектуальном плане без опоры и реального манипулирования объектами; произвольности в управлении не только двигательными, но, главным образом, интеллектуальными процессами — восприятием, вниманием, научиться произвольно запоминать, подчинять мыслительную деятельность поставленной задаче; рефлексии, т.е. умения осознавать свои психические процессы, ход своей деятельности, анализировать свой ответ, затруднения, ошибки); формирование учебной мотивации. Таким образом, происходит интеллектуально-личностно-деятельностное развитие детей, что соответствует Федеральному Государственному Образовательному Стандарту начального общего образования.</w:t>
      </w:r>
    </w:p>
    <w:p w:rsidR="00BD1D7F" w:rsidRDefault="00BD1D7F">
      <w:pPr>
        <w:spacing w:line="18" w:lineRule="exact"/>
        <w:rPr>
          <w:sz w:val="20"/>
          <w:szCs w:val="20"/>
        </w:rPr>
      </w:pPr>
    </w:p>
    <w:p w:rsidR="00BD1D7F" w:rsidRDefault="007860A4">
      <w:pPr>
        <w:spacing w:line="356" w:lineRule="auto"/>
        <w:ind w:firstLine="721"/>
        <w:jc w:val="both"/>
        <w:rPr>
          <w:sz w:val="20"/>
          <w:szCs w:val="20"/>
        </w:rPr>
      </w:pPr>
      <w:r>
        <w:rPr>
          <w:rFonts w:eastAsia="Times New Roman"/>
        </w:rPr>
        <w:t>Главная задача, решаемая в процессе развития восприятия, — научить школьников не только выделять и анализировать отдельные признаки или свойства воспринимаемых объектов (цвет, форма), но и научиться осмысливать увиденное, активно включая в процесс восприятия мыслительную деятельность.</w:t>
      </w:r>
    </w:p>
    <w:p w:rsidR="00BD1D7F" w:rsidRDefault="00BD1D7F">
      <w:pPr>
        <w:spacing w:line="81" w:lineRule="exact"/>
        <w:rPr>
          <w:sz w:val="20"/>
          <w:szCs w:val="20"/>
        </w:rPr>
      </w:pPr>
    </w:p>
    <w:p w:rsidR="00BD1D7F" w:rsidRDefault="007860A4">
      <w:pPr>
        <w:spacing w:line="359" w:lineRule="auto"/>
        <w:ind w:left="3" w:firstLine="721"/>
        <w:jc w:val="both"/>
        <w:rPr>
          <w:sz w:val="20"/>
          <w:szCs w:val="20"/>
        </w:rPr>
      </w:pPr>
      <w:r>
        <w:rPr>
          <w:rFonts w:eastAsia="Times New Roman"/>
        </w:rPr>
        <w:t>При развитии внимания значение придается как формированию его устойчивости, так и распределению внимания, т.е. умению контролировать выполнение одновременно двух или больше действий. Основным направлением в развитии памяти школьников является формирование у них опосредованного запоминания, т.е. использования для 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каким-либо из них и некоторой системой условных знаков. Большое значение придается всестороннему развитию мыслительной деятельности, а именно таких ее операций, как анализ, синтез, обобщение, абстрагирование, установление закономерностей, формирование логических операций. При развитии процессов воображения, являющегося важной составляющей уроков психологического развития, выполняются задания как на воссоздающее, так и на творческое воображение.</w:t>
      </w:r>
    </w:p>
    <w:p w:rsidR="00BD1D7F" w:rsidRDefault="00BD1D7F">
      <w:pPr>
        <w:spacing w:line="3" w:lineRule="exact"/>
        <w:rPr>
          <w:sz w:val="20"/>
          <w:szCs w:val="20"/>
        </w:rPr>
      </w:pPr>
    </w:p>
    <w:p w:rsidR="00BD1D7F" w:rsidRDefault="007860A4">
      <w:pPr>
        <w:ind w:left="723"/>
        <w:rPr>
          <w:sz w:val="20"/>
          <w:szCs w:val="20"/>
        </w:rPr>
      </w:pPr>
      <w:r>
        <w:rPr>
          <w:rFonts w:eastAsia="Times New Roman"/>
        </w:rPr>
        <w:t>Основные цели внеурочной коррекционно-развивающей деятельности: коррекционная помощь</w:t>
      </w:r>
    </w:p>
    <w:p w:rsidR="00BD1D7F" w:rsidRDefault="00BD1D7F">
      <w:pPr>
        <w:spacing w:line="138" w:lineRule="exact"/>
        <w:rPr>
          <w:sz w:val="20"/>
          <w:szCs w:val="20"/>
        </w:rPr>
      </w:pPr>
    </w:p>
    <w:p w:rsidR="00BD1D7F" w:rsidRDefault="007860A4">
      <w:pPr>
        <w:numPr>
          <w:ilvl w:val="0"/>
          <w:numId w:val="218"/>
        </w:numPr>
        <w:tabs>
          <w:tab w:val="left" w:pos="156"/>
        </w:tabs>
        <w:spacing w:line="357" w:lineRule="auto"/>
        <w:ind w:left="3" w:hanging="3"/>
        <w:jc w:val="both"/>
        <w:rPr>
          <w:rFonts w:eastAsia="Times New Roman"/>
        </w:rPr>
      </w:pPr>
      <w:r>
        <w:rPr>
          <w:rFonts w:eastAsia="Times New Roman"/>
        </w:rPr>
        <w:t>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BD1D7F" w:rsidRDefault="00BD1D7F">
      <w:pPr>
        <w:spacing w:line="18" w:lineRule="exact"/>
        <w:rPr>
          <w:sz w:val="20"/>
          <w:szCs w:val="20"/>
        </w:rPr>
      </w:pPr>
    </w:p>
    <w:p w:rsidR="00BD1D7F" w:rsidRDefault="007860A4">
      <w:pPr>
        <w:spacing w:line="354" w:lineRule="auto"/>
        <w:ind w:left="3" w:firstLine="721"/>
        <w:jc w:val="both"/>
        <w:rPr>
          <w:sz w:val="20"/>
          <w:szCs w:val="20"/>
        </w:rPr>
      </w:pPr>
      <w:r>
        <w:rPr>
          <w:rFonts w:eastAsia="Times New Roman"/>
        </w:rPr>
        <w:lastRenderedPageBreak/>
        <w:t>Коррекционная работа осуществляется на специальных коррекционно-развивающих занятиях, где осуществляется коррекция дефектов психофизического развития обучающихся с ЗПР 7.1 и оказывается помощь в освоении нового учебного материала на уроке.</w:t>
      </w:r>
    </w:p>
    <w:p w:rsidR="00BD1D7F" w:rsidRDefault="00BD1D7F">
      <w:pPr>
        <w:spacing w:line="18" w:lineRule="exact"/>
        <w:rPr>
          <w:sz w:val="20"/>
          <w:szCs w:val="20"/>
        </w:rPr>
      </w:pPr>
    </w:p>
    <w:p w:rsidR="00BD1D7F" w:rsidRDefault="007860A4">
      <w:pPr>
        <w:spacing w:line="357" w:lineRule="auto"/>
        <w:ind w:left="3" w:firstLine="721"/>
        <w:jc w:val="both"/>
        <w:rPr>
          <w:sz w:val="20"/>
          <w:szCs w:val="20"/>
        </w:rPr>
      </w:pPr>
      <w:r>
        <w:rPr>
          <w:rFonts w:eastAsia="Times New Roman"/>
        </w:rPr>
        <w:t>Задачи: - развитие эмоционально-личностной сферы;- развитие познавательной деятельности; - формирование высших психических функций; - развитие зрительно¬моторной координации; - формирование произвольной регуляции деятельности и поведения; - коррекция нарушений устной и письменной речи.</w:t>
      </w:r>
    </w:p>
    <w:p w:rsidR="00BD1D7F" w:rsidRDefault="00BD1D7F">
      <w:pPr>
        <w:spacing w:line="17" w:lineRule="exact"/>
        <w:rPr>
          <w:sz w:val="20"/>
          <w:szCs w:val="20"/>
        </w:rPr>
      </w:pPr>
    </w:p>
    <w:p w:rsidR="00BD1D7F" w:rsidRDefault="007860A4">
      <w:pPr>
        <w:spacing w:line="356" w:lineRule="auto"/>
        <w:ind w:left="3" w:firstLine="721"/>
        <w:jc w:val="both"/>
        <w:rPr>
          <w:sz w:val="20"/>
          <w:szCs w:val="20"/>
        </w:rPr>
      </w:pPr>
      <w:r>
        <w:rPr>
          <w:rFonts w:eastAsia="Times New Roman"/>
        </w:rPr>
        <w:t>При наличии рекомендаций ТПМПК для сопровождения детей с речевыми нарушениями, у которых выявлены недостатки чтения и письма, обусловленные недостаточной сформированность ю фонематических и лексико - грамматических средств речи, определена необходимость профилактики речевых нарушений, организовывается коррекционно-развивающая работа логопеда.</w:t>
      </w:r>
    </w:p>
    <w:p w:rsidR="00BD1D7F" w:rsidRDefault="00BD1D7F">
      <w:pPr>
        <w:spacing w:line="16" w:lineRule="exact"/>
        <w:rPr>
          <w:sz w:val="20"/>
          <w:szCs w:val="20"/>
        </w:rPr>
      </w:pPr>
    </w:p>
    <w:p w:rsidR="00BD1D7F" w:rsidRDefault="007860A4">
      <w:pPr>
        <w:spacing w:line="357" w:lineRule="auto"/>
        <w:ind w:left="3" w:firstLine="721"/>
        <w:jc w:val="both"/>
        <w:rPr>
          <w:sz w:val="20"/>
          <w:szCs w:val="20"/>
        </w:rPr>
      </w:pPr>
      <w:r>
        <w:rPr>
          <w:rFonts w:eastAsia="Times New Roman"/>
        </w:rPr>
        <w:t>Программа для сопровождения детей с речевыми нарушениями, у которых выявлены по заключению территориальной психолого-медико-педагогической комиссии города Переславля-Залесского недостатки чтения и письма, обусловленные недостаточной сформированностью фонематических и лексико - грамматических средств речи, профилактики речевых нарушений, повышения качества знаний, умений и навыков учащихся.</w:t>
      </w:r>
    </w:p>
    <w:p w:rsidR="00BD1D7F" w:rsidRDefault="00BD1D7F">
      <w:pPr>
        <w:spacing w:line="15" w:lineRule="exact"/>
        <w:rPr>
          <w:sz w:val="20"/>
          <w:szCs w:val="20"/>
        </w:rPr>
      </w:pPr>
    </w:p>
    <w:p w:rsidR="00BD1D7F" w:rsidRDefault="007860A4">
      <w:pPr>
        <w:spacing w:line="348" w:lineRule="auto"/>
        <w:ind w:left="3" w:firstLine="721"/>
        <w:jc w:val="both"/>
        <w:rPr>
          <w:sz w:val="20"/>
          <w:szCs w:val="20"/>
        </w:rPr>
      </w:pPr>
      <w:r>
        <w:rPr>
          <w:rFonts w:eastAsia="Times New Roman"/>
        </w:rPr>
        <w:t>Цель: провести коррекционное обучение с учащимися с ОВЗ, преодолеть расстройства письменной и устной речи осложняющих учебно-познавательную деятельность.</w:t>
      </w:r>
    </w:p>
    <w:p w:rsidR="00BD1D7F" w:rsidRDefault="00BD1D7F">
      <w:pPr>
        <w:spacing w:line="13" w:lineRule="exact"/>
        <w:rPr>
          <w:sz w:val="20"/>
          <w:szCs w:val="20"/>
        </w:rPr>
      </w:pPr>
    </w:p>
    <w:p w:rsidR="00BD1D7F" w:rsidRDefault="007860A4">
      <w:pPr>
        <w:ind w:left="723"/>
        <w:rPr>
          <w:sz w:val="20"/>
          <w:szCs w:val="20"/>
        </w:rPr>
      </w:pPr>
      <w:r>
        <w:rPr>
          <w:rFonts w:eastAsia="Times New Roman"/>
        </w:rPr>
        <w:t>Задачи коррекционного обучения:</w:t>
      </w:r>
    </w:p>
    <w:p w:rsidR="00BD1D7F" w:rsidRDefault="00BD1D7F">
      <w:pPr>
        <w:spacing w:line="127" w:lineRule="exact"/>
        <w:rPr>
          <w:sz w:val="20"/>
          <w:szCs w:val="20"/>
        </w:rPr>
      </w:pPr>
    </w:p>
    <w:p w:rsidR="00BD1D7F" w:rsidRDefault="007860A4">
      <w:pPr>
        <w:numPr>
          <w:ilvl w:val="0"/>
          <w:numId w:val="219"/>
        </w:numPr>
        <w:tabs>
          <w:tab w:val="left" w:pos="1423"/>
        </w:tabs>
        <w:ind w:left="1423" w:hanging="702"/>
        <w:rPr>
          <w:rFonts w:eastAsia="Times New Roman"/>
        </w:rPr>
      </w:pPr>
      <w:r>
        <w:rPr>
          <w:rFonts w:eastAsia="Times New Roman"/>
        </w:rPr>
        <w:t>восполнение пробелов в развитии звуковой стороны речи;</w:t>
      </w:r>
    </w:p>
    <w:p w:rsidR="00BD1D7F" w:rsidRDefault="00BD1D7F">
      <w:pPr>
        <w:spacing w:line="203" w:lineRule="exact"/>
        <w:rPr>
          <w:sz w:val="20"/>
          <w:szCs w:val="20"/>
        </w:rPr>
      </w:pPr>
    </w:p>
    <w:p w:rsidR="00BD1D7F" w:rsidRDefault="007860A4">
      <w:pPr>
        <w:numPr>
          <w:ilvl w:val="0"/>
          <w:numId w:val="220"/>
        </w:numPr>
        <w:tabs>
          <w:tab w:val="left" w:pos="1423"/>
        </w:tabs>
        <w:ind w:left="1423" w:hanging="702"/>
        <w:rPr>
          <w:rFonts w:eastAsia="Times New Roman"/>
        </w:rPr>
      </w:pPr>
      <w:r>
        <w:rPr>
          <w:rFonts w:eastAsia="Times New Roman"/>
        </w:rPr>
        <w:t>обогащение словарного запаса;</w:t>
      </w:r>
    </w:p>
    <w:p w:rsidR="00BD1D7F" w:rsidRDefault="00BD1D7F">
      <w:pPr>
        <w:spacing w:line="126" w:lineRule="exact"/>
        <w:rPr>
          <w:rFonts w:eastAsia="Times New Roman"/>
        </w:rPr>
      </w:pPr>
    </w:p>
    <w:p w:rsidR="00BD1D7F" w:rsidRDefault="007860A4">
      <w:pPr>
        <w:numPr>
          <w:ilvl w:val="0"/>
          <w:numId w:val="220"/>
        </w:numPr>
        <w:tabs>
          <w:tab w:val="left" w:pos="1423"/>
        </w:tabs>
        <w:ind w:left="1423" w:hanging="702"/>
        <w:rPr>
          <w:rFonts w:eastAsia="Times New Roman"/>
        </w:rPr>
      </w:pPr>
      <w:r>
        <w:rPr>
          <w:rFonts w:eastAsia="Times New Roman"/>
        </w:rPr>
        <w:t>развитие грамматического строя и связной речи.</w:t>
      </w:r>
    </w:p>
    <w:p w:rsidR="00BD1D7F" w:rsidRDefault="00BD1D7F">
      <w:pPr>
        <w:spacing w:line="126" w:lineRule="exact"/>
        <w:rPr>
          <w:sz w:val="20"/>
          <w:szCs w:val="20"/>
        </w:rPr>
      </w:pPr>
    </w:p>
    <w:p w:rsidR="00BD1D7F" w:rsidRDefault="007860A4">
      <w:pPr>
        <w:ind w:left="723"/>
        <w:rPr>
          <w:sz w:val="20"/>
          <w:szCs w:val="20"/>
        </w:rPr>
      </w:pPr>
      <w:r>
        <w:rPr>
          <w:rFonts w:eastAsia="Times New Roman"/>
        </w:rPr>
        <w:t>Программа рассчитана на один год изучения - 66 часов в год, по 2 часа в неделю.</w:t>
      </w:r>
    </w:p>
    <w:p w:rsidR="00BD1D7F" w:rsidRDefault="00BD1D7F">
      <w:pPr>
        <w:spacing w:line="138" w:lineRule="exact"/>
        <w:rPr>
          <w:sz w:val="20"/>
          <w:szCs w:val="20"/>
        </w:rPr>
      </w:pPr>
    </w:p>
    <w:p w:rsidR="00BD1D7F" w:rsidRDefault="007860A4">
      <w:pPr>
        <w:spacing w:line="359" w:lineRule="auto"/>
        <w:ind w:left="3" w:firstLine="721"/>
        <w:jc w:val="both"/>
        <w:rPr>
          <w:sz w:val="20"/>
          <w:szCs w:val="20"/>
        </w:rPr>
      </w:pPr>
      <w:r>
        <w:rPr>
          <w:rFonts w:eastAsia="Times New Roman"/>
        </w:rPr>
        <w:t>Первая четверть посвящена развитию различных форм звукового анализа, начиная с выделения звука из слова. Обучение начинается с узнавания и. выделения из слова гласных звуков, их сравнения и различения. Дети выделяют гласные звуки А, О, У из начала слова под ударением и в безударном положении, гласные звуки А, О, У, Э, Ы из середины слова и из конца слова под ударением. Из согласных звуков вводятся сонорные согласные М, Л, Р, Н. Логопедические занятия проводятся в игровой форме. В играх на развитие звукового анализа применяются буквы, соответствующие выделяемым звукам, и таким образом происходит закрепление графического образа букв. В первой четверти дети знакомятся с гласными буквами А, О, У, Э, Ы, с согласными буквами М, Л, Р, Н. Так как занятия являются интегрированными, на каждом из них изучается лексическая тема, а также отрабатывается в практическом плане та или иная грамматическая форма.</w:t>
      </w:r>
    </w:p>
    <w:p w:rsidR="00BD1D7F" w:rsidRDefault="00BD1D7F">
      <w:pPr>
        <w:spacing w:line="14"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 xml:space="preserve">Во второй четверти главная тема - различение твердых и мягких согласных звуков. Вводятся гласные буквы, с помощью которых обозначается мягкость согласных звуков: Я, Е, Е, Ю, Ь (смягчитель). Чтение слогов и слов с этими буквами показывается практически, без проведения полного звукобуквенного анализа и установления несоответствия в звукобуквенном составе слова. Широко используются слоговые таблицы, на которых написаны слоги СГ; имеется несколько вариантов слоговых таблиц: сначала одна согласная буква сочетается по порядку со всеми гласными, причем, парные гласные находятся рядом (ма—мя—мо— ме—му—мю и т. д.); затем несколько согласных сочета¬ется с одной гласной (ма—на—ла—ра; </w:t>
      </w:r>
      <w:r>
        <w:rPr>
          <w:rFonts w:eastAsia="Times New Roman"/>
          <w:sz w:val="21"/>
          <w:szCs w:val="21"/>
        </w:rPr>
        <w:lastRenderedPageBreak/>
        <w:t>мя—ня—ля— ря). При чтении слогов логопед обращает внимание детей на буквенный состав читаемого слога: «Читаем ма, согласный звук звучит твердо, читаем мя - согласный звучит мягко. С буквой А согласный звучит твердо, с буквой Я согласный звучит мягко». Отказ от проведения полного звукобуквенного анализа слов типа «мяч» в начале обучения в первом классе детей группы риска по дисграфии основывается на том, что практического значения этот анализ не дает, он не оказывает влияния на формирование навыка чтения слогов и слов с данными буквами; а к тому же, являясь объективно трудным для понимания в этом возрасте, может осложнить становление первоначального навыка чтения. Для становления грамотного письма данный вид анализа является также помехой: неискушенные в тонкостях звукобуквенных несоответствий дети начинают писать по следам анализа в слоге СГ после согласной буквы гласные А, У, О, Э и на тех местах, где надо писать буквы Я, Е, Е, Ю. Сначала детей нужно научить отчетливо различать твердые и мягкие согласные звуки в этих слогах, ведь установление отличия является' для детей более легким действием, чем нахождение общего, а также добиться четкой дифференциации понятий «звук» и «буква». С гласными буквами И и Ы звукобуквенный анализ слов с твердыми и мягкими согласными звуками проводить нужно, так как в словах типа «мыл— мил» гласные звуки в словах разные, и мы не будем провоцировать ошибку в написании гласной буквы (в отличие от данных слов, в словах типа «мак—мяч» гласные звуки</w:t>
      </w:r>
    </w:p>
    <w:p w:rsidR="00BD1D7F" w:rsidRDefault="00BD1D7F">
      <w:pPr>
        <w:spacing w:line="4" w:lineRule="exact"/>
        <w:rPr>
          <w:sz w:val="20"/>
          <w:szCs w:val="20"/>
        </w:rPr>
      </w:pPr>
    </w:p>
    <w:p w:rsidR="00BD1D7F" w:rsidRDefault="007860A4">
      <w:pPr>
        <w:numPr>
          <w:ilvl w:val="0"/>
          <w:numId w:val="221"/>
        </w:numPr>
        <w:tabs>
          <w:tab w:val="left" w:pos="175"/>
        </w:tabs>
        <w:spacing w:line="349" w:lineRule="auto"/>
        <w:ind w:left="3" w:hanging="3"/>
        <w:jc w:val="both"/>
        <w:rPr>
          <w:rFonts w:eastAsia="Times New Roman"/>
        </w:rPr>
      </w:pPr>
      <w:r>
        <w:rPr>
          <w:rFonts w:eastAsia="Times New Roman"/>
        </w:rPr>
        <w:t>словах одинаковые, и дети начинают писать букву А там, где имеется только звук А, так как им еще непонятна разница между терминами «звук» и «буква». А на уроке в классе от них учительница</w:t>
      </w:r>
    </w:p>
    <w:p w:rsidR="00BD1D7F" w:rsidRDefault="00BD1D7F">
      <w:pPr>
        <w:spacing w:line="88" w:lineRule="exact"/>
        <w:rPr>
          <w:sz w:val="20"/>
          <w:szCs w:val="20"/>
        </w:rPr>
      </w:pPr>
    </w:p>
    <w:p w:rsidR="00BD1D7F" w:rsidRDefault="007860A4">
      <w:pPr>
        <w:spacing w:line="348" w:lineRule="auto"/>
        <w:ind w:left="3" w:right="20"/>
        <w:rPr>
          <w:sz w:val="20"/>
          <w:szCs w:val="20"/>
        </w:rPr>
      </w:pPr>
      <w:r>
        <w:rPr>
          <w:rFonts w:eastAsia="Times New Roman"/>
        </w:rPr>
        <w:t>постоянно добивается, чтобы они отвечали: звук А. Вот и получаем мы на письме ошибки типа «лубит», «мач», «мод»).</w:t>
      </w:r>
    </w:p>
    <w:p w:rsidR="00BD1D7F" w:rsidRDefault="00BD1D7F">
      <w:pPr>
        <w:spacing w:line="25" w:lineRule="exact"/>
        <w:rPr>
          <w:sz w:val="20"/>
          <w:szCs w:val="20"/>
        </w:rPr>
      </w:pPr>
    </w:p>
    <w:p w:rsidR="00BD1D7F" w:rsidRDefault="007860A4">
      <w:pPr>
        <w:numPr>
          <w:ilvl w:val="1"/>
          <w:numId w:val="222"/>
        </w:numPr>
        <w:tabs>
          <w:tab w:val="left" w:pos="925"/>
        </w:tabs>
        <w:spacing w:line="377" w:lineRule="auto"/>
        <w:ind w:left="3" w:firstLine="718"/>
        <w:jc w:val="both"/>
        <w:rPr>
          <w:rFonts w:eastAsia="Times New Roman"/>
          <w:sz w:val="21"/>
          <w:szCs w:val="21"/>
        </w:rPr>
      </w:pPr>
      <w:r>
        <w:rPr>
          <w:rFonts w:eastAsia="Times New Roman"/>
          <w:sz w:val="21"/>
          <w:szCs w:val="21"/>
        </w:rPr>
        <w:t>позиции начала слова и в положении после гласной и разделительных Ь и Ъ буквы Я, Е, Е, Ю обозначают два звука. В данном случае стоит познакомить детей с секретом этих букв: обозначать два звука, один из которых - согласный [Й]. Этот звук хорошо выделяется, его можно произнести длительно</w:t>
      </w:r>
    </w:p>
    <w:p w:rsidR="00BD1D7F" w:rsidRDefault="007860A4">
      <w:pPr>
        <w:numPr>
          <w:ilvl w:val="0"/>
          <w:numId w:val="222"/>
        </w:numPr>
        <w:tabs>
          <w:tab w:val="left" w:pos="183"/>
        </w:tabs>
        <w:ind w:left="183" w:hanging="183"/>
        <w:rPr>
          <w:rFonts w:eastAsia="Times New Roman"/>
        </w:rPr>
      </w:pPr>
      <w:r>
        <w:rPr>
          <w:rFonts w:eastAsia="Times New Roman"/>
        </w:rPr>
        <w:t>таким образом развивать фонематический слух учащихся.</w:t>
      </w:r>
    </w:p>
    <w:p w:rsidR="00BD1D7F" w:rsidRDefault="00BD1D7F">
      <w:pPr>
        <w:spacing w:line="137" w:lineRule="exact"/>
        <w:rPr>
          <w:rFonts w:eastAsia="Times New Roman"/>
        </w:rPr>
      </w:pPr>
    </w:p>
    <w:p w:rsidR="00BD1D7F" w:rsidRDefault="007860A4">
      <w:pPr>
        <w:numPr>
          <w:ilvl w:val="1"/>
          <w:numId w:val="222"/>
        </w:numPr>
        <w:tabs>
          <w:tab w:val="left" w:pos="934"/>
        </w:tabs>
        <w:spacing w:line="376" w:lineRule="auto"/>
        <w:ind w:left="3" w:firstLine="718"/>
        <w:jc w:val="both"/>
        <w:rPr>
          <w:rFonts w:eastAsia="Times New Roman"/>
          <w:sz w:val="21"/>
          <w:szCs w:val="21"/>
        </w:rPr>
      </w:pPr>
      <w:r>
        <w:rPr>
          <w:rFonts w:eastAsia="Times New Roman"/>
          <w:sz w:val="21"/>
          <w:szCs w:val="21"/>
        </w:rPr>
        <w:t>данной теме показывается также буква Ь в роли смягчителя (на конце слов и в середине). Со словами типа «конь» проводится полный звукобуквенный анализ, так как здесь очень удобно показать разницу между твердыми и мягкими согласными звуками (мягкий знак как раз и указывает на эту мягкость). Выкладывая схемы звукового состава слов с мягким знаком, обязательно показываем букву Ь в нужном месте слова, таким образом преобразуя звуковую схему в звукобуквенную. Делается это для предупреждения ошибок на пропуск буквы Ь на письме. Если ограничиваться только звуковой схемой,</w:t>
      </w:r>
    </w:p>
    <w:p w:rsidR="00BD1D7F" w:rsidRDefault="00BD1D7F">
      <w:pPr>
        <w:spacing w:line="6" w:lineRule="exact"/>
        <w:rPr>
          <w:sz w:val="20"/>
          <w:szCs w:val="20"/>
        </w:rPr>
      </w:pPr>
    </w:p>
    <w:p w:rsidR="00BD1D7F" w:rsidRDefault="007860A4">
      <w:pPr>
        <w:numPr>
          <w:ilvl w:val="0"/>
          <w:numId w:val="223"/>
        </w:numPr>
        <w:tabs>
          <w:tab w:val="left" w:pos="194"/>
        </w:tabs>
        <w:spacing w:line="377" w:lineRule="auto"/>
        <w:ind w:left="3" w:hanging="3"/>
        <w:jc w:val="both"/>
        <w:rPr>
          <w:rFonts w:eastAsia="Times New Roman"/>
          <w:sz w:val="21"/>
          <w:szCs w:val="21"/>
        </w:rPr>
      </w:pPr>
      <w:r>
        <w:rPr>
          <w:rFonts w:eastAsia="Times New Roman"/>
          <w:sz w:val="21"/>
          <w:szCs w:val="21"/>
        </w:rPr>
        <w:t>которой, естественно, нет места букве Ь, как не обозначающей самостоятельного звука, мы будем провоцировать детей на пропуск этой буквы при написании, так как дети не дифференцируют четко понятия «звук» и «буква». Новых согласных звуков и букв во второй четверти не вводится, весь речевой материал состоит из слов и первых коротких предложений, составленных из сонорных и гласных букв.</w:t>
      </w:r>
    </w:p>
    <w:p w:rsidR="00BD1D7F" w:rsidRDefault="007860A4">
      <w:pPr>
        <w:spacing w:line="376" w:lineRule="auto"/>
        <w:ind w:left="3" w:firstLine="721"/>
        <w:jc w:val="both"/>
        <w:rPr>
          <w:rFonts w:eastAsia="Times New Roman"/>
          <w:sz w:val="21"/>
          <w:szCs w:val="21"/>
        </w:rPr>
      </w:pPr>
      <w:r>
        <w:rPr>
          <w:rFonts w:eastAsia="Times New Roman"/>
          <w:sz w:val="21"/>
          <w:szCs w:val="21"/>
        </w:rPr>
        <w:t>Третья четверть отводится дифференциации глухих и звонких согласных звуков в устной речи и соответствующих им букв при чтении и на письме. Рассматриваются все 6 пар глухих и звонких согласных: П—Б, Т—Д, К—Г, Ф—В, С—3, Ш—Ж Порядок работы следующий: вначале знакомимся с глухим звуком и буквой, при этом речевой материал не содержит парных звонких звуков; затем вводится звонкий звук при отсутствии оппозиционного ему глухого варианта. После усвоения каждого из членов пары начинается сравнение данных звуков и букв с установлением как сходства, так и различия.</w:t>
      </w:r>
    </w:p>
    <w:p w:rsidR="00BD1D7F" w:rsidRDefault="007860A4">
      <w:pPr>
        <w:ind w:left="723"/>
        <w:rPr>
          <w:rFonts w:eastAsia="Times New Roman"/>
          <w:sz w:val="21"/>
          <w:szCs w:val="21"/>
        </w:rPr>
      </w:pPr>
      <w:r>
        <w:rPr>
          <w:rFonts w:eastAsia="Times New Roman"/>
        </w:rPr>
        <w:lastRenderedPageBreak/>
        <w:t>Четвертая четверть посвящается непарным по глухости-звонкости согласным звукам и буквам</w:t>
      </w:r>
    </w:p>
    <w:p w:rsidR="00BD1D7F" w:rsidRDefault="00BD1D7F">
      <w:pPr>
        <w:spacing w:line="143" w:lineRule="exact"/>
        <w:rPr>
          <w:sz w:val="20"/>
          <w:szCs w:val="20"/>
        </w:rPr>
      </w:pPr>
    </w:p>
    <w:p w:rsidR="00BD1D7F" w:rsidRDefault="007860A4">
      <w:pPr>
        <w:spacing w:line="348" w:lineRule="auto"/>
        <w:ind w:left="3"/>
        <w:jc w:val="both"/>
        <w:rPr>
          <w:sz w:val="20"/>
          <w:szCs w:val="20"/>
        </w:rPr>
      </w:pPr>
      <w:r>
        <w:rPr>
          <w:rFonts w:eastAsia="Times New Roman"/>
        </w:rPr>
        <w:t>X, Ц, Ч, Щ (глухие), Й (звонкий), а также буквам Ь и Ъ. Дети читают небольшие стихотворные тексты, пословицы.</w:t>
      </w:r>
    </w:p>
    <w:p w:rsidR="00BD1D7F" w:rsidRDefault="00BD1D7F">
      <w:pPr>
        <w:spacing w:line="25" w:lineRule="exact"/>
        <w:rPr>
          <w:sz w:val="20"/>
          <w:szCs w:val="20"/>
        </w:rPr>
      </w:pPr>
    </w:p>
    <w:p w:rsidR="00BD1D7F" w:rsidRDefault="007860A4">
      <w:pPr>
        <w:spacing w:line="356" w:lineRule="auto"/>
        <w:ind w:left="3" w:firstLine="721"/>
        <w:jc w:val="both"/>
        <w:rPr>
          <w:sz w:val="20"/>
          <w:szCs w:val="20"/>
        </w:rPr>
      </w:pPr>
      <w:r>
        <w:rPr>
          <w:rFonts w:eastAsia="Times New Roman"/>
        </w:rPr>
        <w:t>Грамматические темы вводятся в содержание занятий интегрирование, выбор темы зависит от рассматриваемого лексического материала. Предполагается чисто практическое усвоение грамматического материала, без использования избыточной терминологии, хотя вводится понятие «предлог».</w:t>
      </w:r>
    </w:p>
    <w:p w:rsidR="00BD1D7F" w:rsidRDefault="00BD1D7F">
      <w:pPr>
        <w:spacing w:line="16" w:lineRule="exact"/>
        <w:rPr>
          <w:sz w:val="20"/>
          <w:szCs w:val="20"/>
        </w:rPr>
      </w:pPr>
    </w:p>
    <w:p w:rsidR="00BD1D7F" w:rsidRDefault="007860A4">
      <w:pPr>
        <w:spacing w:line="357" w:lineRule="auto"/>
        <w:ind w:left="3" w:firstLine="721"/>
        <w:jc w:val="both"/>
        <w:rPr>
          <w:sz w:val="20"/>
          <w:szCs w:val="20"/>
        </w:rPr>
      </w:pPr>
      <w:r>
        <w:rPr>
          <w:rFonts w:eastAsia="Times New Roman"/>
        </w:rPr>
        <w:t>Требования к уровню подготовки. Учащиеся должны знать: термины, используемые для обозначения основных понятий - речь, звук, буква, артикуляция и т.д; все буквы и звуки родного языка; отличительные признаки гласных и согласных звуков; гласные и согласные звуки; твердые и мягкие согласные, а также буквы для обозначения мягкости согласных на письме; знать и понимать значения синонимов, антонимов, омонимов и многозначных слов.</w:t>
      </w:r>
    </w:p>
    <w:p w:rsidR="00BD1D7F" w:rsidRDefault="00BD1D7F">
      <w:pPr>
        <w:spacing w:line="15"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Уметь: узнавать и различать гласные и согласные звуки; обозначать гласные, твердые, мягкие, глухие и звонкие согласные на письме; различать на слух и в произношении смешиваемые звуки; производить фонетический разбор слова; производить звукобуквенный разбор слогов и слов; записывать слова с гласными буквами И, Я, Ё, Ю, Е, а также буквами Ь и Ъ; подбирать слова на заданный звук;</w:t>
      </w:r>
    </w:p>
    <w:p w:rsidR="00BD1D7F" w:rsidRDefault="00BD1D7F">
      <w:pPr>
        <w:spacing w:line="65" w:lineRule="exact"/>
        <w:rPr>
          <w:sz w:val="20"/>
          <w:szCs w:val="20"/>
        </w:rPr>
      </w:pPr>
    </w:p>
    <w:p w:rsidR="00BD1D7F" w:rsidRDefault="007860A4">
      <w:pPr>
        <w:spacing w:line="358" w:lineRule="auto"/>
        <w:jc w:val="both"/>
        <w:rPr>
          <w:sz w:val="20"/>
          <w:szCs w:val="20"/>
        </w:rPr>
      </w:pPr>
      <w:proofErr w:type="gramStart"/>
      <w:r>
        <w:rPr>
          <w:rFonts w:eastAsia="Times New Roman"/>
        </w:rPr>
        <w:t>сравнивать слова со сходными звуками; строить звуковые схемы слогов и слов; составлять словосочетания и предложения со смешиваемыми звуками; восстанавливать предложения и текст с заданными звуками; самостоятельно писать слуховые и зрительные диктанты; обобщать и классифицировать предметы; не допускать часто повторяющихся ошибок в образовании и согласовании существительных и прилагательных в роде, числе, падеже с ориентацией на их окончание;</w:t>
      </w:r>
      <w:proofErr w:type="gramEnd"/>
      <w:r>
        <w:rPr>
          <w:rFonts w:eastAsia="Times New Roman"/>
        </w:rPr>
        <w:t xml:space="preserve"> восстанавливать деформированные предложения и текст; владеть достаточно развитой речью для усвоения учебной программы на минимальном базовом уровне.</w:t>
      </w:r>
    </w:p>
    <w:p w:rsidR="00BD1D7F" w:rsidRDefault="00BD1D7F">
      <w:pPr>
        <w:spacing w:line="18" w:lineRule="exact"/>
        <w:rPr>
          <w:sz w:val="20"/>
          <w:szCs w:val="20"/>
        </w:rPr>
      </w:pPr>
    </w:p>
    <w:p w:rsidR="00BD1D7F" w:rsidRDefault="007860A4">
      <w:pPr>
        <w:spacing w:line="359" w:lineRule="auto"/>
        <w:ind w:firstLine="721"/>
        <w:jc w:val="both"/>
        <w:rPr>
          <w:sz w:val="20"/>
          <w:szCs w:val="20"/>
        </w:rPr>
      </w:pPr>
      <w:r>
        <w:rPr>
          <w:rFonts w:eastAsia="Times New Roman"/>
        </w:rPr>
        <w:t>Рабочая программа учителя-логопеда по внеурочной деятельности «Курс коррекционно-развивающих занятий с логопедом» составлена с учетом структуры речевого нарушения, особенностей интеллектуального развития и системы коррекционной работы, предложенной авторами Т.Б. Филичевой, Г.В. Чиркиной, Т.В. Тумановой, Т.А. Ткаченко, Е.В. Мазановой, с опорой на инструктивно - методическое письмо о работе учителя-логопеда при общеобразовательной школе». - М.: «Когито - Центр», 1996 г. подготовленное Министерством образования РФ от 14 декабря 2000 г. №2; методические рекомендации учителям-логопедам школьных логопунктов по организации коррекционной работы. - М.: Просвещение, 2005. Рекомендовано Ученым Советом Педагогического общества России, а так же нормативных документов: Приказ Министерства образования и науки РФ № 373 от 06.11.2009 г. «Федеральный государственный образовательный стандарт второго поколения начального общего образования»; Примерная основная образовательная программа образовательного учреждения. Начальная школа / сост. Е.С. Савинов - М.: Просвещение, 2010; Программы для общеобразовательных учреждений. Коррекционно-развивающее обучение: Начальные классы (1-4). Подготовительный класс/ Под редакцией С.Г. Шевченко. - М.: Школьная Пресса, 2004; Инструктивно - методическое письмо о работе учителя - логопеда при общеобразовательной школе. - от 14 декабря 2000 г. № 2 («Вестник образования» 02.2001); региональных нормативных документов.</w:t>
      </w:r>
    </w:p>
    <w:p w:rsidR="00BD1D7F" w:rsidRDefault="00BD1D7F">
      <w:pPr>
        <w:spacing w:line="19" w:lineRule="exact"/>
        <w:rPr>
          <w:sz w:val="20"/>
          <w:szCs w:val="20"/>
        </w:rPr>
      </w:pPr>
    </w:p>
    <w:p w:rsidR="00BD1D7F" w:rsidRDefault="007860A4">
      <w:pPr>
        <w:spacing w:line="356" w:lineRule="auto"/>
        <w:ind w:firstLine="721"/>
        <w:jc w:val="both"/>
        <w:rPr>
          <w:sz w:val="20"/>
          <w:szCs w:val="20"/>
        </w:rPr>
      </w:pPr>
      <w:r>
        <w:rPr>
          <w:rFonts w:eastAsia="Times New Roman"/>
        </w:rPr>
        <w:lastRenderedPageBreak/>
        <w:t>Программа разработана с учётом контингента детей с речевыми нарушениями, обучающихся в классе ОВЗ, у которых выявлены недостатки чтения и письма, обусловленные недостаточной сформированностью фонетико-фонематических процессов или общим недоразвитием речи, дизорфографией.</w:t>
      </w:r>
    </w:p>
    <w:p w:rsidR="00BD1D7F" w:rsidRDefault="00BD1D7F">
      <w:pPr>
        <w:spacing w:line="16" w:lineRule="exact"/>
        <w:rPr>
          <w:sz w:val="20"/>
          <w:szCs w:val="20"/>
        </w:rPr>
      </w:pPr>
    </w:p>
    <w:p w:rsidR="00BD1D7F" w:rsidRDefault="007860A4">
      <w:pPr>
        <w:spacing w:line="357" w:lineRule="auto"/>
        <w:ind w:firstLine="721"/>
        <w:jc w:val="both"/>
        <w:rPr>
          <w:sz w:val="20"/>
          <w:szCs w:val="20"/>
        </w:rPr>
      </w:pPr>
      <w:r>
        <w:rPr>
          <w:rFonts w:eastAsia="Times New Roman"/>
        </w:rPr>
        <w:t>Цель программы: провести коррекционное обучение с детей с ОВЗ, преодолеть расстройства письменной и устной речи осложняющих учебно-познавательную деятельность. Задачи коррекционно-развивающей работы: восполнение пробелов в развитии устной и письменной речи (развитие фонемитических процессов, развитие лексико-грамматического строя, обогащение словарного запаса, развитие связной речи, развитие языкового анализа и синтеза, преодоление дисграфических ошибок).</w:t>
      </w:r>
    </w:p>
    <w:p w:rsidR="00BD1D7F" w:rsidRDefault="00BD1D7F">
      <w:pPr>
        <w:spacing w:line="15" w:lineRule="exact"/>
        <w:rPr>
          <w:sz w:val="20"/>
          <w:szCs w:val="20"/>
        </w:rPr>
      </w:pPr>
    </w:p>
    <w:p w:rsidR="00BD1D7F" w:rsidRDefault="007860A4">
      <w:pPr>
        <w:spacing w:line="354" w:lineRule="auto"/>
        <w:ind w:firstLine="721"/>
        <w:jc w:val="both"/>
        <w:rPr>
          <w:sz w:val="20"/>
          <w:szCs w:val="20"/>
        </w:rPr>
      </w:pPr>
      <w:r>
        <w:rPr>
          <w:rFonts w:eastAsia="Times New Roman"/>
        </w:rPr>
        <w:t>Программа рассчитана на 2 часа в неделю, продолжительность 40 минут - групповые. Результаты изучения курса. Программа обеспечивает достижение выпускниками начальной школы следующих личностных, метапредметных и предметных результатов.</w:t>
      </w:r>
    </w:p>
    <w:p w:rsidR="00BD1D7F" w:rsidRDefault="00BD1D7F">
      <w:pPr>
        <w:spacing w:line="18" w:lineRule="exact"/>
        <w:rPr>
          <w:sz w:val="20"/>
          <w:szCs w:val="20"/>
        </w:rPr>
      </w:pPr>
    </w:p>
    <w:p w:rsidR="00BD1D7F" w:rsidRDefault="007860A4">
      <w:pPr>
        <w:spacing w:line="354" w:lineRule="auto"/>
        <w:ind w:right="20" w:firstLine="721"/>
        <w:jc w:val="both"/>
        <w:rPr>
          <w:sz w:val="20"/>
          <w:szCs w:val="20"/>
        </w:rPr>
      </w:pPr>
      <w:r>
        <w:rPr>
          <w:rFonts w:eastAsia="Times New Roman"/>
        </w:rPr>
        <w:t>Личностные результаты.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D1D7F" w:rsidRDefault="00BD1D7F">
      <w:pPr>
        <w:spacing w:line="84" w:lineRule="exact"/>
        <w:rPr>
          <w:sz w:val="20"/>
          <w:szCs w:val="20"/>
        </w:rPr>
      </w:pPr>
    </w:p>
    <w:p w:rsidR="00BD1D7F" w:rsidRDefault="007860A4">
      <w:pPr>
        <w:spacing w:line="359" w:lineRule="auto"/>
        <w:jc w:val="both"/>
        <w:rPr>
          <w:sz w:val="20"/>
          <w:szCs w:val="20"/>
        </w:rPr>
      </w:pPr>
      <w:r>
        <w:rPr>
          <w:rFonts w:eastAsia="Times New Roman"/>
        </w:rPr>
        <w:t>становление гуманистических и демократических ценностных ориентаций. Принятие и освоение социальной роли обучающегося, развитие мотивов учебной деятельности и формирование личностного смысла учения. Развитие самостоятельности и личной ответственности за свои поступки на основе представлений о нравственных нормах. Развитие этических чувств, доброжелательности и эмоционально-нравственной отзывчивости, понимания и сопереживания чувствам других людей. Понимание значимости позитивного стиля общения, основанного на миролюбии, терпении, сдержанности и доброжелательности. Формирование эстетических потребностей, ценностей и чувств.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D1D7F" w:rsidRDefault="00BD1D7F">
      <w:pPr>
        <w:spacing w:line="13" w:lineRule="exact"/>
        <w:rPr>
          <w:sz w:val="20"/>
          <w:szCs w:val="20"/>
        </w:rPr>
      </w:pPr>
    </w:p>
    <w:p w:rsidR="00BD1D7F" w:rsidRDefault="007860A4">
      <w:pPr>
        <w:spacing w:line="359" w:lineRule="auto"/>
        <w:ind w:firstLine="721"/>
        <w:jc w:val="both"/>
        <w:rPr>
          <w:sz w:val="20"/>
          <w:szCs w:val="20"/>
        </w:rPr>
      </w:pPr>
      <w:r>
        <w:rPr>
          <w:rFonts w:eastAsia="Times New Roman"/>
        </w:rPr>
        <w:t xml:space="preserve">Метапредметные результаты.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Способность принимать и сохранять цели и задачи учебной деятельности, находить средства её осуществления. Умение включаться в обсуждение проблем творческого и поискового характера, усваивать способы их решения. Способность конструктивно действовать даже в ситуациях неуспеха. Освоение начальных форм самонаблюдения в процессе познавательной деятельности. Умение создавать и использовать знаково-символические модели для решения учебных и практических задач. 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Овладение навыками смыслового чтения текстов различных стилей и жанров в соответствии с целями и задачами. Осознанное выстраивание речевого высказывания в соответствии с задачами коммуникации, составление текстов в устной и письменной форме. Овладение следующими логическими действиями: сравнение; анализ; синтез; классификация и обобщение по родовидовым признакам; установление аналогий и причинно-следственных связей; построение рассуждений; отнесение к известным понятиям. Готовность слушать собеседника и вести диалог, признавать возможность существования различных точек зрения и права каждого иметь свою. Умение </w:t>
      </w:r>
      <w:r>
        <w:rPr>
          <w:rFonts w:eastAsia="Times New Roman"/>
        </w:rPr>
        <w:lastRenderedPageBreak/>
        <w:t>излагать своё мнение и аргументировать свою точку зрения и оценку событий. Умение активно использовать диалог и монолог как речевые средства для решения коммуникативных и познавательных задач. Определение общей цели совместной деятельности и путей её достижения; умение договариваться о распределении функций и ролей, осуществлять взаимный контроль, адекватно оценивать собственное поведение.</w:t>
      </w:r>
    </w:p>
    <w:p w:rsidR="00BD1D7F" w:rsidRDefault="00BD1D7F">
      <w:pPr>
        <w:spacing w:line="23" w:lineRule="exact"/>
        <w:rPr>
          <w:sz w:val="20"/>
          <w:szCs w:val="20"/>
        </w:rPr>
      </w:pPr>
    </w:p>
    <w:p w:rsidR="00BD1D7F" w:rsidRDefault="007860A4">
      <w:pPr>
        <w:spacing w:line="377" w:lineRule="auto"/>
        <w:ind w:firstLine="721"/>
        <w:jc w:val="both"/>
        <w:rPr>
          <w:sz w:val="20"/>
          <w:szCs w:val="20"/>
        </w:rPr>
      </w:pPr>
      <w:r>
        <w:rPr>
          <w:rFonts w:eastAsia="Times New Roman"/>
          <w:sz w:val="21"/>
          <w:szCs w:val="21"/>
        </w:rPr>
        <w:t>Предметные результаты.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языка межнационального общения.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отношение и функции. Понимание слова как двусторонней единицы языка, как взаимосвязи значения и</w:t>
      </w:r>
    </w:p>
    <w:p w:rsidR="00BD1D7F" w:rsidRDefault="00BD1D7F">
      <w:pPr>
        <w:spacing w:line="65" w:lineRule="exact"/>
        <w:rPr>
          <w:sz w:val="20"/>
          <w:szCs w:val="20"/>
        </w:rPr>
      </w:pPr>
    </w:p>
    <w:p w:rsidR="00BD1D7F" w:rsidRDefault="007860A4">
      <w:pPr>
        <w:spacing w:line="358" w:lineRule="auto"/>
        <w:ind w:left="3"/>
        <w:jc w:val="both"/>
        <w:rPr>
          <w:sz w:val="20"/>
          <w:szCs w:val="20"/>
        </w:rPr>
      </w:pPr>
      <w:r>
        <w:rPr>
          <w:rFonts w:eastAsia="Times New Roman"/>
        </w:rPr>
        <w:t>звучания слова. Практическое усвоение заместительной (знаковой) функции языка. Овладение первоначальными представлениями о нормах русского и родного литературного языка (орфоэпических, лексических, грамматических)и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Формирование позитивного отношения к правильной устной и письменной речи как показателям общей культуры и гражданской позиции человека. Овладение учебными действиями с языковыми единицами и умение использовать приобретённые знания для решения познавательных, практических и коммуникативных задач.</w:t>
      </w:r>
    </w:p>
    <w:p w:rsidR="00BD1D7F" w:rsidRDefault="00BD1D7F">
      <w:pPr>
        <w:spacing w:line="9" w:lineRule="exact"/>
        <w:rPr>
          <w:sz w:val="20"/>
          <w:szCs w:val="20"/>
        </w:rPr>
      </w:pPr>
    </w:p>
    <w:p w:rsidR="00BD1D7F" w:rsidRDefault="007860A4">
      <w:pPr>
        <w:ind w:left="723"/>
        <w:rPr>
          <w:sz w:val="20"/>
          <w:szCs w:val="20"/>
        </w:rPr>
      </w:pPr>
      <w:r>
        <w:rPr>
          <w:rFonts w:eastAsia="Times New Roman"/>
        </w:rPr>
        <w:t>Реализацию программы обеспечивает специальное оборудование кабинета.</w:t>
      </w:r>
    </w:p>
    <w:p w:rsidR="00BD1D7F" w:rsidRDefault="00BD1D7F">
      <w:pPr>
        <w:spacing w:line="138" w:lineRule="exact"/>
        <w:rPr>
          <w:sz w:val="20"/>
          <w:szCs w:val="20"/>
        </w:rPr>
      </w:pPr>
    </w:p>
    <w:p w:rsidR="00BD1D7F" w:rsidRDefault="007860A4">
      <w:pPr>
        <w:spacing w:line="348" w:lineRule="auto"/>
        <w:ind w:left="3" w:right="20" w:firstLine="721"/>
        <w:jc w:val="both"/>
        <w:rPr>
          <w:sz w:val="20"/>
          <w:szCs w:val="20"/>
        </w:rPr>
      </w:pPr>
      <w:r>
        <w:rPr>
          <w:rFonts w:eastAsia="Times New Roman"/>
        </w:rPr>
        <w:t>Формы организации деятельности учащихся: групповая, индивидуальная. Занятия с логопедом проводятся в развлекательной игровой форме.</w:t>
      </w:r>
    </w:p>
    <w:p w:rsidR="00BD1D7F" w:rsidRDefault="00BD1D7F">
      <w:pPr>
        <w:spacing w:line="25"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Требования к уровню подготовки. Учащиеся должны знать: термины, используемые для обозначения основных понятий - речь, звук, буква, артикуляция и т.д.; все буквы и звуки родного языка; отличительные признаки гласных и согласных звуков; гласные и согласные звуки; твердые и мягкие</w:t>
      </w:r>
    </w:p>
    <w:p w:rsidR="00BD1D7F" w:rsidRDefault="007860A4">
      <w:pPr>
        <w:spacing w:line="359" w:lineRule="auto"/>
        <w:ind w:left="3"/>
        <w:jc w:val="both"/>
        <w:rPr>
          <w:sz w:val="20"/>
          <w:szCs w:val="20"/>
        </w:rPr>
      </w:pPr>
      <w:r>
        <w:rPr>
          <w:rFonts w:eastAsia="Times New Roman"/>
        </w:rPr>
        <w:t>согласные, а также буквы для обозначения мягкости согласных на письме; знать и понимать значения синонимов, антонимов, омонимов и многозначных слов. Уметь: узнавать и различать гласные и согласные звуки; обозначать гласные, твердые, мягкие, глухие и звонкие согласные на письме; различать на слух и в произношении смешиваемые звуки; производить фонетический разбор слова; производить звукобуквенный разбор слогов и слов; записывать слова с гласными буквами И, Я, Ё, Ю, Е, а также буквами Ь и Ъ; подбирать слова на заданный звук; сравнивать слова со сходными звуками; строить звуковые схемы слогов и слов; составлять словосочетания и предложения со смешиваемыми звуками; восстанавливать предложения и текст с заданными звуками; самостоятельно писать слуховые и зрительные диктанты, изложения и сочинения с использованием оппозиционных звуков; обобщать и классифицировать предметы; не допускать часто повторяющихся ошибок в образовании и согласовании существительных и прилагательных в роде, числе, падеже с ориентацией на их окончание; восстанавливать деформированные предложения и текст; владеть достаточно развитой речью для усвоения учебной программы на минимальном базовом уровне.</w:t>
      </w:r>
    </w:p>
    <w:p w:rsidR="00BD1D7F" w:rsidRDefault="00BD1D7F">
      <w:pPr>
        <w:spacing w:line="16" w:lineRule="exact"/>
        <w:rPr>
          <w:sz w:val="20"/>
          <w:szCs w:val="20"/>
        </w:rPr>
      </w:pPr>
    </w:p>
    <w:p w:rsidR="00BD1D7F" w:rsidRDefault="007860A4">
      <w:pPr>
        <w:spacing w:line="357" w:lineRule="auto"/>
        <w:ind w:left="3" w:firstLine="721"/>
        <w:jc w:val="both"/>
        <w:rPr>
          <w:sz w:val="20"/>
          <w:szCs w:val="20"/>
        </w:rPr>
      </w:pPr>
      <w:r>
        <w:rPr>
          <w:rFonts w:eastAsia="Times New Roman"/>
        </w:rPr>
        <w:t>С обучающимися 1 класса реализуется программа для коррекции речевого нарушения «Логопедические коррекционно-развивающие занятия», которая составлена с учетом особенностей интеллектуального развития и системы коррекционной работы, предложенной авторами И.Н. Садовниковой (1998), Л.Н. Ефименковой (2000), Л.Г. Парамоновой (1999), Н.В. Ястребовой (1997), инструктивно - методическим письмом «О работе учителя-логопеда при общеобразовательной школе».</w:t>
      </w:r>
    </w:p>
    <w:p w:rsidR="00BD1D7F" w:rsidRDefault="00BD1D7F">
      <w:pPr>
        <w:spacing w:line="3" w:lineRule="exact"/>
        <w:rPr>
          <w:sz w:val="20"/>
          <w:szCs w:val="20"/>
        </w:rPr>
      </w:pPr>
    </w:p>
    <w:p w:rsidR="00BD1D7F" w:rsidRDefault="007860A4">
      <w:pPr>
        <w:numPr>
          <w:ilvl w:val="0"/>
          <w:numId w:val="224"/>
        </w:numPr>
        <w:tabs>
          <w:tab w:val="left" w:pos="143"/>
        </w:tabs>
        <w:ind w:left="143" w:hanging="143"/>
        <w:rPr>
          <w:rFonts w:eastAsia="Times New Roman"/>
        </w:rPr>
      </w:pPr>
      <w:r>
        <w:rPr>
          <w:rFonts w:eastAsia="Times New Roman"/>
        </w:rPr>
        <w:t>М.: «Когито - Центр», 1996 г., подготовленным Министерством образования РФ от 14 декабря 2000 г.</w:t>
      </w:r>
    </w:p>
    <w:p w:rsidR="00BD1D7F" w:rsidRDefault="00BD1D7F">
      <w:pPr>
        <w:spacing w:line="138" w:lineRule="exact"/>
        <w:rPr>
          <w:sz w:val="20"/>
          <w:szCs w:val="20"/>
        </w:rPr>
      </w:pPr>
    </w:p>
    <w:p w:rsidR="00BD1D7F" w:rsidRDefault="007860A4">
      <w:pPr>
        <w:spacing w:line="356" w:lineRule="auto"/>
        <w:ind w:left="3"/>
        <w:jc w:val="both"/>
        <w:rPr>
          <w:sz w:val="20"/>
          <w:szCs w:val="20"/>
        </w:rPr>
      </w:pPr>
      <w:r>
        <w:rPr>
          <w:rFonts w:eastAsia="Times New Roman"/>
        </w:rPr>
        <w:t>А также на основе программы Козыревой Л.М. (Козырева Л. М. Знакомимся с гласными звуками. — Ярославль, 2006; Козырева Л. М. Как научиться читать. - Ярославль, 2006. Козырева Л. М. Читаем и играем. - Ярославль, 2006.) Так как занятия являются интегрированными, на каждом из них изучается лексическая тема, а также отрабатывается в практическом плане та или иная грамматическая форма.</w:t>
      </w:r>
    </w:p>
    <w:p w:rsidR="00BD1D7F" w:rsidRDefault="00BD1D7F">
      <w:pPr>
        <w:spacing w:line="5" w:lineRule="exact"/>
        <w:rPr>
          <w:sz w:val="20"/>
          <w:szCs w:val="20"/>
        </w:rPr>
      </w:pPr>
    </w:p>
    <w:p w:rsidR="00BD1D7F" w:rsidRDefault="007860A4">
      <w:pPr>
        <w:tabs>
          <w:tab w:val="left" w:pos="2122"/>
          <w:tab w:val="left" w:pos="2542"/>
          <w:tab w:val="left" w:pos="4242"/>
          <w:tab w:val="left" w:pos="5282"/>
          <w:tab w:val="left" w:pos="6562"/>
          <w:tab w:val="left" w:pos="7902"/>
          <w:tab w:val="left" w:pos="9162"/>
        </w:tabs>
        <w:ind w:left="723"/>
        <w:jc w:val="both"/>
        <w:rPr>
          <w:sz w:val="20"/>
          <w:szCs w:val="20"/>
        </w:rPr>
      </w:pPr>
      <w:r>
        <w:rPr>
          <w:rFonts w:eastAsia="Times New Roman"/>
        </w:rPr>
        <w:t>Параллельно</w:t>
      </w:r>
      <w:r>
        <w:rPr>
          <w:rFonts w:eastAsia="Times New Roman"/>
        </w:rPr>
        <w:tab/>
        <w:t>на</w:t>
      </w:r>
      <w:r>
        <w:rPr>
          <w:rFonts w:eastAsia="Times New Roman"/>
        </w:rPr>
        <w:tab/>
        <w:t>логопедических</w:t>
      </w:r>
      <w:r>
        <w:rPr>
          <w:rFonts w:eastAsia="Times New Roman"/>
        </w:rPr>
        <w:tab/>
        <w:t>занятиях</w:t>
      </w:r>
      <w:r>
        <w:rPr>
          <w:rFonts w:eastAsia="Times New Roman"/>
        </w:rPr>
        <w:tab/>
        <w:t>проводится</w:t>
      </w:r>
      <w:r>
        <w:rPr>
          <w:rFonts w:eastAsia="Times New Roman"/>
        </w:rPr>
        <w:tab/>
        <w:t>расширение</w:t>
      </w:r>
      <w:r>
        <w:rPr>
          <w:rFonts w:eastAsia="Times New Roman"/>
        </w:rPr>
        <w:tab/>
        <w:t>словарного</w:t>
      </w:r>
      <w:r>
        <w:rPr>
          <w:rFonts w:eastAsia="Times New Roman"/>
        </w:rPr>
        <w:tab/>
        <w:t>запаса</w:t>
      </w:r>
    </w:p>
    <w:p w:rsidR="00BD1D7F" w:rsidRDefault="00BD1D7F">
      <w:pPr>
        <w:spacing w:line="203" w:lineRule="exact"/>
        <w:rPr>
          <w:sz w:val="20"/>
          <w:szCs w:val="20"/>
        </w:rPr>
      </w:pPr>
    </w:p>
    <w:p w:rsidR="00BD1D7F" w:rsidRDefault="007860A4">
      <w:pPr>
        <w:spacing w:line="358" w:lineRule="auto"/>
        <w:jc w:val="both"/>
        <w:rPr>
          <w:sz w:val="20"/>
          <w:szCs w:val="20"/>
        </w:rPr>
      </w:pPr>
      <w:r>
        <w:rPr>
          <w:rFonts w:eastAsia="Times New Roman"/>
        </w:rPr>
        <w:t>первоклассников по лексическим темам: «Фрукты», «Овощи», «Цветы», «Деревья», «Птицы», «Звери». Дифференциация звуков проводится на материале следующих лексических тем: К-Г - «Обитатели водоемов», «Зоопарк. Звери и птицы», «Музыкальные инструменты», «Водный транспорт»; П-Б - «Головные уборы», «Обувь», «Одежда», «Инструменты», «Спортивное снаряжение», «Техника»: С-3 - «Рабочие машины», «Приборы», «Цветы», «Игрушки», «Еда», «Личные вещи», «Посуда», «Школа», «Цветы», «Птицы».</w:t>
      </w:r>
    </w:p>
    <w:p w:rsidR="00BD1D7F" w:rsidRDefault="00BD1D7F">
      <w:pPr>
        <w:spacing w:line="16" w:lineRule="exact"/>
        <w:rPr>
          <w:sz w:val="20"/>
          <w:szCs w:val="20"/>
        </w:rPr>
      </w:pPr>
    </w:p>
    <w:p w:rsidR="00BD1D7F" w:rsidRDefault="007860A4">
      <w:pPr>
        <w:spacing w:line="358" w:lineRule="auto"/>
        <w:ind w:firstLine="721"/>
        <w:jc w:val="both"/>
        <w:rPr>
          <w:sz w:val="20"/>
          <w:szCs w:val="20"/>
        </w:rPr>
      </w:pPr>
      <w:r>
        <w:rPr>
          <w:rFonts w:eastAsia="Times New Roman"/>
        </w:rPr>
        <w:t>Все перечисленные направления работы осуществляются одновременно, то есть на одном занятии должна идти работа как по коррекции пробелов в развитии звуковой стороны речи, так и по обогащению словаря и развития грамматического строя. Программа составлена с учётом контингента детей с речевыми нарушениями, обучающихся детей с ОВЗ, у которых выявлены по заключению территориальной психолого-медико-педагогической комиссии города Переславля-Залесского недостатки чтения и письма, обусловленные недостаточной сформированностью фонематических и лексико - грамматических средств речи, профилактики речевых нарушений, повышения качества знаний, умений и навыков учащихся, и целью имеет проведение коррекционного обучения с учащимися 1 класса, преодоление расстройств письменной и устной речи, осложняющих учебно-познавательную деятельность.</w:t>
      </w:r>
    </w:p>
    <w:p w:rsidR="00BD1D7F" w:rsidRDefault="00BD1D7F">
      <w:pPr>
        <w:spacing w:line="7" w:lineRule="exact"/>
        <w:rPr>
          <w:sz w:val="20"/>
          <w:szCs w:val="20"/>
        </w:rPr>
      </w:pPr>
    </w:p>
    <w:p w:rsidR="00BD1D7F" w:rsidRDefault="007860A4">
      <w:pPr>
        <w:jc w:val="center"/>
        <w:rPr>
          <w:sz w:val="20"/>
          <w:szCs w:val="20"/>
        </w:rPr>
      </w:pPr>
      <w:r>
        <w:rPr>
          <w:rFonts w:eastAsia="Times New Roman"/>
          <w:b/>
          <w:bCs/>
          <w:color w:val="00000A"/>
          <w:sz w:val="18"/>
          <w:szCs w:val="18"/>
        </w:rPr>
        <w:t>Перспективно-тематическое планирование коррекционно-развивающих</w:t>
      </w:r>
    </w:p>
    <w:p w:rsidR="00BD1D7F" w:rsidRDefault="00BD1D7F">
      <w:pPr>
        <w:spacing w:line="105" w:lineRule="exact"/>
        <w:rPr>
          <w:sz w:val="20"/>
          <w:szCs w:val="20"/>
        </w:rPr>
      </w:pPr>
    </w:p>
    <w:p w:rsidR="00BD1D7F" w:rsidRDefault="007860A4">
      <w:pPr>
        <w:jc w:val="center"/>
        <w:rPr>
          <w:sz w:val="20"/>
          <w:szCs w:val="20"/>
        </w:rPr>
      </w:pPr>
      <w:r>
        <w:rPr>
          <w:rFonts w:eastAsia="Times New Roman"/>
          <w:b/>
          <w:bCs/>
          <w:color w:val="00000A"/>
          <w:sz w:val="18"/>
          <w:szCs w:val="18"/>
        </w:rPr>
        <w:t>логопедических занятий с учащимися с ОВЗ (группа ОНР (НВОНР))</w:t>
      </w:r>
    </w:p>
    <w:p w:rsidR="00BD1D7F" w:rsidRDefault="00BD1D7F">
      <w:pPr>
        <w:spacing w:line="8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0"/>
        <w:gridCol w:w="4700"/>
        <w:gridCol w:w="4620"/>
        <w:gridCol w:w="30"/>
      </w:tblGrid>
      <w:tr w:rsidR="00BD1D7F">
        <w:trPr>
          <w:trHeight w:val="216"/>
        </w:trPr>
        <w:tc>
          <w:tcPr>
            <w:tcW w:w="460" w:type="dxa"/>
            <w:tcBorders>
              <w:top w:val="single" w:sz="8" w:space="0" w:color="auto"/>
              <w:left w:val="single" w:sz="8" w:space="0" w:color="auto"/>
              <w:right w:val="single" w:sz="8" w:space="0" w:color="auto"/>
            </w:tcBorders>
            <w:vAlign w:val="bottom"/>
          </w:tcPr>
          <w:p w:rsidR="00BD1D7F" w:rsidRDefault="007860A4">
            <w:pPr>
              <w:jc w:val="center"/>
              <w:rPr>
                <w:sz w:val="20"/>
                <w:szCs w:val="20"/>
              </w:rPr>
            </w:pPr>
            <w:r>
              <w:rPr>
                <w:rFonts w:eastAsia="Times New Roman"/>
                <w:b/>
                <w:bCs/>
                <w:color w:val="00000A"/>
                <w:sz w:val="18"/>
                <w:szCs w:val="18"/>
              </w:rPr>
              <w:t>№</w:t>
            </w:r>
          </w:p>
        </w:tc>
        <w:tc>
          <w:tcPr>
            <w:tcW w:w="4700" w:type="dxa"/>
            <w:tcBorders>
              <w:top w:val="single" w:sz="8" w:space="0" w:color="auto"/>
              <w:right w:val="single" w:sz="8" w:space="0" w:color="auto"/>
            </w:tcBorders>
            <w:vAlign w:val="bottom"/>
          </w:tcPr>
          <w:p w:rsidR="00BD1D7F" w:rsidRDefault="007860A4">
            <w:pPr>
              <w:ind w:left="2140"/>
              <w:rPr>
                <w:sz w:val="20"/>
                <w:szCs w:val="20"/>
              </w:rPr>
            </w:pPr>
            <w:r>
              <w:rPr>
                <w:rFonts w:eastAsia="Times New Roman"/>
                <w:b/>
                <w:bCs/>
                <w:color w:val="00000A"/>
                <w:sz w:val="18"/>
                <w:szCs w:val="18"/>
              </w:rPr>
              <w:t>1 год</w:t>
            </w:r>
          </w:p>
        </w:tc>
        <w:tc>
          <w:tcPr>
            <w:tcW w:w="4620" w:type="dxa"/>
            <w:tcBorders>
              <w:top w:val="single" w:sz="8" w:space="0" w:color="auto"/>
              <w:right w:val="single" w:sz="8" w:space="0" w:color="auto"/>
            </w:tcBorders>
            <w:vAlign w:val="bottom"/>
          </w:tcPr>
          <w:p w:rsidR="00BD1D7F" w:rsidRDefault="007860A4">
            <w:pPr>
              <w:ind w:left="2100"/>
              <w:rPr>
                <w:sz w:val="20"/>
                <w:szCs w:val="20"/>
              </w:rPr>
            </w:pPr>
            <w:r>
              <w:rPr>
                <w:rFonts w:eastAsia="Times New Roman"/>
                <w:b/>
                <w:bCs/>
                <w:color w:val="00000A"/>
                <w:sz w:val="18"/>
                <w:szCs w:val="18"/>
              </w:rPr>
              <w:t>2 год</w:t>
            </w:r>
          </w:p>
        </w:tc>
        <w:tc>
          <w:tcPr>
            <w:tcW w:w="0" w:type="dxa"/>
            <w:vAlign w:val="bottom"/>
          </w:tcPr>
          <w:p w:rsidR="00BD1D7F" w:rsidRDefault="00BD1D7F">
            <w:pPr>
              <w:rPr>
                <w:sz w:val="1"/>
                <w:szCs w:val="1"/>
              </w:rPr>
            </w:pPr>
          </w:p>
        </w:tc>
      </w:tr>
      <w:tr w:rsidR="00BD1D7F">
        <w:trPr>
          <w:trHeight w:val="102"/>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4700" w:type="dxa"/>
            <w:tcBorders>
              <w:bottom w:val="single" w:sz="8" w:space="0" w:color="auto"/>
              <w:right w:val="single" w:sz="8" w:space="0" w:color="auto"/>
            </w:tcBorders>
            <w:vAlign w:val="bottom"/>
          </w:tcPr>
          <w:p w:rsidR="00BD1D7F" w:rsidRDefault="00BD1D7F">
            <w:pPr>
              <w:rPr>
                <w:sz w:val="8"/>
                <w:szCs w:val="8"/>
              </w:rPr>
            </w:pPr>
          </w:p>
        </w:tc>
        <w:tc>
          <w:tcPr>
            <w:tcW w:w="4620" w:type="dxa"/>
            <w:tcBorders>
              <w:bottom w:val="single" w:sz="8" w:space="0" w:color="auto"/>
              <w:right w:val="single" w:sz="8" w:space="0" w:color="auto"/>
            </w:tcBorders>
            <w:vAlign w:val="bottom"/>
          </w:tcPr>
          <w:p w:rsidR="00BD1D7F" w:rsidRDefault="00BD1D7F">
            <w:pPr>
              <w:rPr>
                <w:sz w:val="8"/>
                <w:szCs w:val="8"/>
              </w:rPr>
            </w:pPr>
          </w:p>
        </w:tc>
        <w:tc>
          <w:tcPr>
            <w:tcW w:w="0" w:type="dxa"/>
            <w:vAlign w:val="bottom"/>
          </w:tcPr>
          <w:p w:rsidR="00BD1D7F" w:rsidRDefault="00BD1D7F">
            <w:pPr>
              <w:rPr>
                <w:sz w:val="1"/>
                <w:szCs w:val="1"/>
              </w:rPr>
            </w:pPr>
          </w:p>
        </w:tc>
      </w:tr>
      <w:tr w:rsidR="00BD1D7F">
        <w:trPr>
          <w:trHeight w:val="196"/>
        </w:trPr>
        <w:tc>
          <w:tcPr>
            <w:tcW w:w="460" w:type="dxa"/>
            <w:vMerge w:val="restart"/>
            <w:tcBorders>
              <w:left w:val="single" w:sz="8" w:space="0" w:color="auto"/>
              <w:right w:val="single" w:sz="8" w:space="0" w:color="auto"/>
            </w:tcBorders>
            <w:vAlign w:val="bottom"/>
          </w:tcPr>
          <w:p w:rsidR="00BD1D7F" w:rsidRDefault="007860A4">
            <w:pPr>
              <w:jc w:val="center"/>
              <w:rPr>
                <w:sz w:val="20"/>
                <w:szCs w:val="20"/>
              </w:rPr>
            </w:pPr>
            <w:r>
              <w:rPr>
                <w:rFonts w:eastAsia="Times New Roman"/>
                <w:w w:val="88"/>
                <w:sz w:val="18"/>
                <w:szCs w:val="18"/>
              </w:rPr>
              <w:t>1.</w:t>
            </w:r>
          </w:p>
        </w:tc>
        <w:tc>
          <w:tcPr>
            <w:tcW w:w="470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Изучение понятий «предложение», «слово», «буква»,</w:t>
            </w:r>
          </w:p>
        </w:tc>
        <w:tc>
          <w:tcPr>
            <w:tcW w:w="46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Звуки и буквы русского языка</w:t>
            </w:r>
          </w:p>
        </w:tc>
        <w:tc>
          <w:tcPr>
            <w:tcW w:w="0" w:type="dxa"/>
            <w:vAlign w:val="bottom"/>
          </w:tcPr>
          <w:p w:rsidR="00BD1D7F" w:rsidRDefault="00BD1D7F">
            <w:pPr>
              <w:rPr>
                <w:sz w:val="1"/>
                <w:szCs w:val="1"/>
              </w:rPr>
            </w:pPr>
          </w:p>
        </w:tc>
      </w:tr>
      <w:tr w:rsidR="00BD1D7F">
        <w:trPr>
          <w:trHeight w:val="158"/>
        </w:trPr>
        <w:tc>
          <w:tcPr>
            <w:tcW w:w="460" w:type="dxa"/>
            <w:vMerge/>
            <w:tcBorders>
              <w:left w:val="single" w:sz="8" w:space="0" w:color="auto"/>
              <w:right w:val="single" w:sz="8" w:space="0" w:color="auto"/>
            </w:tcBorders>
            <w:vAlign w:val="bottom"/>
          </w:tcPr>
          <w:p w:rsidR="00BD1D7F" w:rsidRDefault="00BD1D7F">
            <w:pPr>
              <w:rPr>
                <w:sz w:val="13"/>
                <w:szCs w:val="13"/>
              </w:rPr>
            </w:pPr>
          </w:p>
        </w:tc>
        <w:tc>
          <w:tcPr>
            <w:tcW w:w="4700" w:type="dxa"/>
            <w:vMerge w:val="restart"/>
            <w:tcBorders>
              <w:right w:val="single" w:sz="8" w:space="0" w:color="auto"/>
            </w:tcBorders>
            <w:vAlign w:val="bottom"/>
          </w:tcPr>
          <w:p w:rsidR="00BD1D7F" w:rsidRDefault="007860A4">
            <w:pPr>
              <w:ind w:left="80"/>
              <w:rPr>
                <w:sz w:val="20"/>
                <w:szCs w:val="20"/>
              </w:rPr>
            </w:pPr>
            <w:r>
              <w:rPr>
                <w:rFonts w:eastAsia="Times New Roman"/>
                <w:color w:val="00000A"/>
                <w:sz w:val="18"/>
                <w:szCs w:val="18"/>
              </w:rPr>
              <w:t>«звук»</w:t>
            </w:r>
          </w:p>
        </w:tc>
        <w:tc>
          <w:tcPr>
            <w:tcW w:w="4620" w:type="dxa"/>
            <w:tcBorders>
              <w:right w:val="single" w:sz="8" w:space="0" w:color="auto"/>
            </w:tcBorders>
            <w:vAlign w:val="bottom"/>
          </w:tcPr>
          <w:p w:rsidR="00BD1D7F" w:rsidRDefault="00BD1D7F">
            <w:pPr>
              <w:rPr>
                <w:sz w:val="13"/>
                <w:szCs w:val="13"/>
              </w:rPr>
            </w:pPr>
          </w:p>
        </w:tc>
        <w:tc>
          <w:tcPr>
            <w:tcW w:w="0" w:type="dxa"/>
            <w:vAlign w:val="bottom"/>
          </w:tcPr>
          <w:p w:rsidR="00BD1D7F" w:rsidRDefault="00BD1D7F">
            <w:pPr>
              <w:rPr>
                <w:sz w:val="1"/>
                <w:szCs w:val="1"/>
              </w:rPr>
            </w:pPr>
          </w:p>
        </w:tc>
      </w:tr>
      <w:tr w:rsidR="00BD1D7F">
        <w:trPr>
          <w:trHeight w:val="154"/>
        </w:trPr>
        <w:tc>
          <w:tcPr>
            <w:tcW w:w="460" w:type="dxa"/>
            <w:tcBorders>
              <w:left w:val="single" w:sz="8" w:space="0" w:color="auto"/>
              <w:right w:val="single" w:sz="8" w:space="0" w:color="auto"/>
            </w:tcBorders>
            <w:vAlign w:val="bottom"/>
          </w:tcPr>
          <w:p w:rsidR="00BD1D7F" w:rsidRDefault="00BD1D7F">
            <w:pPr>
              <w:rPr>
                <w:sz w:val="13"/>
                <w:szCs w:val="13"/>
              </w:rPr>
            </w:pPr>
          </w:p>
        </w:tc>
        <w:tc>
          <w:tcPr>
            <w:tcW w:w="4700" w:type="dxa"/>
            <w:vMerge/>
            <w:tcBorders>
              <w:right w:val="single" w:sz="8" w:space="0" w:color="auto"/>
            </w:tcBorders>
            <w:vAlign w:val="bottom"/>
          </w:tcPr>
          <w:p w:rsidR="00BD1D7F" w:rsidRDefault="00BD1D7F">
            <w:pPr>
              <w:rPr>
                <w:sz w:val="13"/>
                <w:szCs w:val="13"/>
              </w:rPr>
            </w:pPr>
          </w:p>
        </w:tc>
        <w:tc>
          <w:tcPr>
            <w:tcW w:w="4620" w:type="dxa"/>
            <w:tcBorders>
              <w:right w:val="single" w:sz="8" w:space="0" w:color="auto"/>
            </w:tcBorders>
            <w:vAlign w:val="bottom"/>
          </w:tcPr>
          <w:p w:rsidR="00BD1D7F" w:rsidRDefault="00BD1D7F">
            <w:pPr>
              <w:rPr>
                <w:sz w:val="13"/>
                <w:szCs w:val="13"/>
              </w:rPr>
            </w:pPr>
          </w:p>
        </w:tc>
        <w:tc>
          <w:tcPr>
            <w:tcW w:w="0" w:type="dxa"/>
            <w:vAlign w:val="bottom"/>
          </w:tcPr>
          <w:p w:rsidR="00BD1D7F" w:rsidRDefault="00BD1D7F">
            <w:pPr>
              <w:rPr>
                <w:sz w:val="1"/>
                <w:szCs w:val="1"/>
              </w:rPr>
            </w:pPr>
          </w:p>
        </w:tc>
      </w:tr>
      <w:tr w:rsidR="00BD1D7F">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4700" w:type="dxa"/>
            <w:tcBorders>
              <w:bottom w:val="single" w:sz="8" w:space="0" w:color="auto"/>
              <w:right w:val="single" w:sz="8" w:space="0" w:color="auto"/>
            </w:tcBorders>
            <w:vAlign w:val="bottom"/>
          </w:tcPr>
          <w:p w:rsidR="00BD1D7F" w:rsidRDefault="00BD1D7F">
            <w:pPr>
              <w:rPr>
                <w:sz w:val="9"/>
                <w:szCs w:val="9"/>
              </w:rPr>
            </w:pPr>
          </w:p>
        </w:tc>
        <w:tc>
          <w:tcPr>
            <w:tcW w:w="4620" w:type="dxa"/>
            <w:tcBorders>
              <w:bottom w:val="single" w:sz="8" w:space="0" w:color="auto"/>
              <w:right w:val="single" w:sz="8" w:space="0" w:color="auto"/>
            </w:tcBorders>
            <w:vAlign w:val="bottom"/>
          </w:tcPr>
          <w:p w:rsidR="00BD1D7F" w:rsidRDefault="00BD1D7F">
            <w:pPr>
              <w:rPr>
                <w:sz w:val="9"/>
                <w:szCs w:val="9"/>
              </w:rPr>
            </w:pPr>
          </w:p>
        </w:tc>
        <w:tc>
          <w:tcPr>
            <w:tcW w:w="0" w:type="dxa"/>
            <w:vAlign w:val="bottom"/>
          </w:tcPr>
          <w:p w:rsidR="00BD1D7F" w:rsidRDefault="00BD1D7F">
            <w:pPr>
              <w:rPr>
                <w:sz w:val="1"/>
                <w:szCs w:val="1"/>
              </w:rPr>
            </w:pPr>
          </w:p>
        </w:tc>
      </w:tr>
      <w:tr w:rsidR="00BD1D7F">
        <w:trPr>
          <w:trHeight w:val="196"/>
        </w:trPr>
        <w:tc>
          <w:tcPr>
            <w:tcW w:w="460" w:type="dxa"/>
            <w:tcBorders>
              <w:left w:val="single" w:sz="8" w:space="0" w:color="auto"/>
              <w:right w:val="single" w:sz="8" w:space="0" w:color="auto"/>
            </w:tcBorders>
            <w:vAlign w:val="bottom"/>
          </w:tcPr>
          <w:p w:rsidR="00BD1D7F" w:rsidRDefault="007860A4">
            <w:pPr>
              <w:spacing w:line="195" w:lineRule="exact"/>
              <w:jc w:val="center"/>
              <w:rPr>
                <w:sz w:val="20"/>
                <w:szCs w:val="20"/>
              </w:rPr>
            </w:pPr>
            <w:r>
              <w:rPr>
                <w:rFonts w:eastAsia="Times New Roman"/>
                <w:w w:val="88"/>
                <w:sz w:val="18"/>
                <w:szCs w:val="18"/>
              </w:rPr>
              <w:t>2.</w:t>
            </w:r>
          </w:p>
        </w:tc>
        <w:tc>
          <w:tcPr>
            <w:tcW w:w="470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Гласные звуки первого ряда</w:t>
            </w:r>
          </w:p>
        </w:tc>
        <w:tc>
          <w:tcPr>
            <w:tcW w:w="46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Ударные и безударные гласные</w:t>
            </w:r>
          </w:p>
        </w:tc>
        <w:tc>
          <w:tcPr>
            <w:tcW w:w="0" w:type="dxa"/>
            <w:vAlign w:val="bottom"/>
          </w:tcPr>
          <w:p w:rsidR="00BD1D7F" w:rsidRDefault="00BD1D7F">
            <w:pPr>
              <w:rPr>
                <w:sz w:val="1"/>
                <w:szCs w:val="1"/>
              </w:rPr>
            </w:pPr>
          </w:p>
        </w:tc>
      </w:tr>
      <w:tr w:rsidR="00BD1D7F">
        <w:trPr>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4700" w:type="dxa"/>
            <w:tcBorders>
              <w:bottom w:val="single" w:sz="8" w:space="0" w:color="auto"/>
              <w:right w:val="single" w:sz="8" w:space="0" w:color="auto"/>
            </w:tcBorders>
            <w:vAlign w:val="bottom"/>
          </w:tcPr>
          <w:p w:rsidR="00BD1D7F" w:rsidRDefault="00BD1D7F">
            <w:pPr>
              <w:rPr>
                <w:sz w:val="8"/>
                <w:szCs w:val="8"/>
              </w:rPr>
            </w:pPr>
          </w:p>
        </w:tc>
        <w:tc>
          <w:tcPr>
            <w:tcW w:w="4620" w:type="dxa"/>
            <w:tcBorders>
              <w:bottom w:val="single" w:sz="8" w:space="0" w:color="auto"/>
              <w:right w:val="single" w:sz="8" w:space="0" w:color="auto"/>
            </w:tcBorders>
            <w:vAlign w:val="bottom"/>
          </w:tcPr>
          <w:p w:rsidR="00BD1D7F" w:rsidRDefault="00BD1D7F">
            <w:pPr>
              <w:rPr>
                <w:sz w:val="8"/>
                <w:szCs w:val="8"/>
              </w:rPr>
            </w:pPr>
          </w:p>
        </w:tc>
        <w:tc>
          <w:tcPr>
            <w:tcW w:w="0" w:type="dxa"/>
            <w:vAlign w:val="bottom"/>
          </w:tcPr>
          <w:p w:rsidR="00BD1D7F" w:rsidRDefault="00BD1D7F">
            <w:pPr>
              <w:rPr>
                <w:sz w:val="1"/>
                <w:szCs w:val="1"/>
              </w:rPr>
            </w:pPr>
          </w:p>
        </w:tc>
      </w:tr>
      <w:tr w:rsidR="00BD1D7F">
        <w:trPr>
          <w:trHeight w:val="200"/>
        </w:trPr>
        <w:tc>
          <w:tcPr>
            <w:tcW w:w="460" w:type="dxa"/>
            <w:tcBorders>
              <w:left w:val="single" w:sz="8" w:space="0" w:color="auto"/>
              <w:right w:val="single" w:sz="8" w:space="0" w:color="auto"/>
            </w:tcBorders>
            <w:vAlign w:val="bottom"/>
          </w:tcPr>
          <w:p w:rsidR="00BD1D7F" w:rsidRDefault="007860A4">
            <w:pPr>
              <w:spacing w:line="201" w:lineRule="exact"/>
              <w:ind w:left="100"/>
              <w:rPr>
                <w:sz w:val="20"/>
                <w:szCs w:val="20"/>
              </w:rPr>
            </w:pPr>
            <w:r>
              <w:rPr>
                <w:rFonts w:eastAsia="Times New Roman"/>
                <w:sz w:val="18"/>
                <w:szCs w:val="18"/>
              </w:rPr>
              <w:t>3.</w:t>
            </w:r>
          </w:p>
        </w:tc>
        <w:tc>
          <w:tcPr>
            <w:tcW w:w="4700" w:type="dxa"/>
            <w:tcBorders>
              <w:right w:val="single" w:sz="8" w:space="0" w:color="auto"/>
            </w:tcBorders>
            <w:vAlign w:val="bottom"/>
          </w:tcPr>
          <w:p w:rsidR="00BD1D7F" w:rsidRDefault="007860A4">
            <w:pPr>
              <w:spacing w:line="201" w:lineRule="exact"/>
              <w:ind w:left="80"/>
              <w:rPr>
                <w:sz w:val="20"/>
                <w:szCs w:val="20"/>
              </w:rPr>
            </w:pPr>
            <w:r>
              <w:rPr>
                <w:rFonts w:eastAsia="Times New Roman"/>
                <w:color w:val="00000A"/>
                <w:sz w:val="18"/>
                <w:szCs w:val="18"/>
              </w:rPr>
              <w:t>Гласные второго ряда. Дифференциация с гласными</w:t>
            </w:r>
          </w:p>
        </w:tc>
        <w:tc>
          <w:tcPr>
            <w:tcW w:w="4620" w:type="dxa"/>
            <w:tcBorders>
              <w:right w:val="single" w:sz="8" w:space="0" w:color="auto"/>
            </w:tcBorders>
            <w:vAlign w:val="bottom"/>
          </w:tcPr>
          <w:p w:rsidR="00BD1D7F" w:rsidRDefault="007860A4">
            <w:pPr>
              <w:spacing w:line="201" w:lineRule="exact"/>
              <w:ind w:left="100"/>
              <w:rPr>
                <w:sz w:val="20"/>
                <w:szCs w:val="20"/>
              </w:rPr>
            </w:pPr>
            <w:r>
              <w:rPr>
                <w:rFonts w:eastAsia="Times New Roman"/>
                <w:color w:val="00000A"/>
                <w:sz w:val="18"/>
                <w:szCs w:val="18"/>
              </w:rPr>
              <w:t>Согласные звуки и буквы</w:t>
            </w:r>
          </w:p>
        </w:tc>
        <w:tc>
          <w:tcPr>
            <w:tcW w:w="0" w:type="dxa"/>
            <w:vAlign w:val="bottom"/>
          </w:tcPr>
          <w:p w:rsidR="00BD1D7F" w:rsidRDefault="00BD1D7F">
            <w:pPr>
              <w:rPr>
                <w:sz w:val="1"/>
                <w:szCs w:val="1"/>
              </w:rPr>
            </w:pPr>
          </w:p>
        </w:tc>
      </w:tr>
      <w:tr w:rsidR="00BD1D7F">
        <w:trPr>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470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первого ряда</w:t>
            </w:r>
          </w:p>
        </w:tc>
        <w:tc>
          <w:tcPr>
            <w:tcW w:w="4620" w:type="dxa"/>
            <w:tcBorders>
              <w:right w:val="single" w:sz="8" w:space="0" w:color="auto"/>
            </w:tcBorders>
            <w:vAlign w:val="bottom"/>
          </w:tcPr>
          <w:p w:rsidR="00BD1D7F" w:rsidRDefault="00BD1D7F">
            <w:pPr>
              <w:rPr>
                <w:sz w:val="24"/>
                <w:szCs w:val="24"/>
              </w:rPr>
            </w:pPr>
          </w:p>
        </w:tc>
        <w:tc>
          <w:tcPr>
            <w:tcW w:w="0" w:type="dxa"/>
            <w:vAlign w:val="bottom"/>
          </w:tcPr>
          <w:p w:rsidR="00BD1D7F" w:rsidRDefault="00BD1D7F">
            <w:pPr>
              <w:rPr>
                <w:sz w:val="1"/>
                <w:szCs w:val="1"/>
              </w:rPr>
            </w:pPr>
          </w:p>
        </w:tc>
      </w:tr>
      <w:tr w:rsidR="00BD1D7F">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4700" w:type="dxa"/>
            <w:tcBorders>
              <w:bottom w:val="single" w:sz="8" w:space="0" w:color="auto"/>
              <w:right w:val="single" w:sz="8" w:space="0" w:color="auto"/>
            </w:tcBorders>
            <w:vAlign w:val="bottom"/>
          </w:tcPr>
          <w:p w:rsidR="00BD1D7F" w:rsidRDefault="00BD1D7F">
            <w:pPr>
              <w:rPr>
                <w:sz w:val="9"/>
                <w:szCs w:val="9"/>
              </w:rPr>
            </w:pPr>
          </w:p>
        </w:tc>
        <w:tc>
          <w:tcPr>
            <w:tcW w:w="4620" w:type="dxa"/>
            <w:tcBorders>
              <w:bottom w:val="single" w:sz="8" w:space="0" w:color="auto"/>
              <w:right w:val="single" w:sz="8" w:space="0" w:color="auto"/>
            </w:tcBorders>
            <w:vAlign w:val="bottom"/>
          </w:tcPr>
          <w:p w:rsidR="00BD1D7F" w:rsidRDefault="00BD1D7F">
            <w:pPr>
              <w:rPr>
                <w:sz w:val="9"/>
                <w:szCs w:val="9"/>
              </w:rPr>
            </w:pPr>
          </w:p>
        </w:tc>
        <w:tc>
          <w:tcPr>
            <w:tcW w:w="0" w:type="dxa"/>
            <w:vAlign w:val="bottom"/>
          </w:tcPr>
          <w:p w:rsidR="00BD1D7F" w:rsidRDefault="00BD1D7F">
            <w:pPr>
              <w:rPr>
                <w:sz w:val="1"/>
                <w:szCs w:val="1"/>
              </w:rPr>
            </w:pPr>
          </w:p>
        </w:tc>
      </w:tr>
      <w:tr w:rsidR="00BD1D7F">
        <w:trPr>
          <w:trHeight w:val="196"/>
        </w:trPr>
        <w:tc>
          <w:tcPr>
            <w:tcW w:w="460" w:type="dxa"/>
            <w:tcBorders>
              <w:left w:val="single" w:sz="8" w:space="0" w:color="auto"/>
              <w:right w:val="single" w:sz="8" w:space="0" w:color="auto"/>
            </w:tcBorders>
            <w:vAlign w:val="bottom"/>
          </w:tcPr>
          <w:p w:rsidR="00BD1D7F" w:rsidRDefault="007860A4">
            <w:pPr>
              <w:spacing w:line="196" w:lineRule="exact"/>
              <w:ind w:left="100"/>
              <w:rPr>
                <w:sz w:val="20"/>
                <w:szCs w:val="20"/>
              </w:rPr>
            </w:pPr>
            <w:r>
              <w:rPr>
                <w:rFonts w:eastAsia="Times New Roman"/>
                <w:sz w:val="18"/>
                <w:szCs w:val="18"/>
              </w:rPr>
              <w:t>4.</w:t>
            </w:r>
          </w:p>
        </w:tc>
        <w:tc>
          <w:tcPr>
            <w:tcW w:w="4700" w:type="dxa"/>
            <w:tcBorders>
              <w:right w:val="single" w:sz="8" w:space="0" w:color="auto"/>
            </w:tcBorders>
            <w:vAlign w:val="bottom"/>
          </w:tcPr>
          <w:p w:rsidR="00BD1D7F" w:rsidRDefault="00BD1D7F">
            <w:pPr>
              <w:rPr>
                <w:sz w:val="17"/>
                <w:szCs w:val="17"/>
              </w:rPr>
            </w:pPr>
          </w:p>
        </w:tc>
        <w:tc>
          <w:tcPr>
            <w:tcW w:w="4620" w:type="dxa"/>
            <w:tcBorders>
              <w:right w:val="single" w:sz="8" w:space="0" w:color="auto"/>
            </w:tcBorders>
            <w:vAlign w:val="bottom"/>
          </w:tcPr>
          <w:p w:rsidR="00BD1D7F" w:rsidRDefault="007860A4">
            <w:pPr>
              <w:spacing w:line="196" w:lineRule="exact"/>
              <w:ind w:left="100"/>
              <w:rPr>
                <w:sz w:val="20"/>
                <w:szCs w:val="20"/>
              </w:rPr>
            </w:pPr>
            <w:r>
              <w:rPr>
                <w:rFonts w:eastAsia="Times New Roman"/>
                <w:color w:val="00000A"/>
                <w:sz w:val="18"/>
                <w:szCs w:val="18"/>
              </w:rPr>
              <w:t>Дифференциация согласных по твердости-мягкости,</w:t>
            </w:r>
          </w:p>
        </w:tc>
        <w:tc>
          <w:tcPr>
            <w:tcW w:w="0" w:type="dxa"/>
            <w:vAlign w:val="bottom"/>
          </w:tcPr>
          <w:p w:rsidR="00BD1D7F" w:rsidRDefault="00BD1D7F">
            <w:pPr>
              <w:rPr>
                <w:sz w:val="1"/>
                <w:szCs w:val="1"/>
              </w:rPr>
            </w:pPr>
          </w:p>
        </w:tc>
      </w:tr>
      <w:tr w:rsidR="00BD1D7F">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470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Деление слов на слоги. Ударение. Ударный слог</w:t>
            </w:r>
          </w:p>
        </w:tc>
        <w:tc>
          <w:tcPr>
            <w:tcW w:w="46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звонкости-глухости</w:t>
            </w:r>
          </w:p>
        </w:tc>
        <w:tc>
          <w:tcPr>
            <w:tcW w:w="0" w:type="dxa"/>
            <w:vAlign w:val="bottom"/>
          </w:tcPr>
          <w:p w:rsidR="00BD1D7F" w:rsidRDefault="00BD1D7F">
            <w:pPr>
              <w:rPr>
                <w:sz w:val="1"/>
                <w:szCs w:val="1"/>
              </w:rPr>
            </w:pPr>
          </w:p>
        </w:tc>
      </w:tr>
      <w:tr w:rsidR="00BD1D7F">
        <w:trPr>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4700" w:type="dxa"/>
            <w:tcBorders>
              <w:bottom w:val="single" w:sz="8" w:space="0" w:color="auto"/>
              <w:right w:val="single" w:sz="8" w:space="0" w:color="auto"/>
            </w:tcBorders>
            <w:vAlign w:val="bottom"/>
          </w:tcPr>
          <w:p w:rsidR="00BD1D7F" w:rsidRDefault="00BD1D7F">
            <w:pPr>
              <w:rPr>
                <w:sz w:val="8"/>
                <w:szCs w:val="8"/>
              </w:rPr>
            </w:pPr>
          </w:p>
        </w:tc>
        <w:tc>
          <w:tcPr>
            <w:tcW w:w="4620" w:type="dxa"/>
            <w:tcBorders>
              <w:bottom w:val="single" w:sz="8" w:space="0" w:color="auto"/>
              <w:right w:val="single" w:sz="8" w:space="0" w:color="auto"/>
            </w:tcBorders>
            <w:vAlign w:val="bottom"/>
          </w:tcPr>
          <w:p w:rsidR="00BD1D7F" w:rsidRDefault="00BD1D7F">
            <w:pPr>
              <w:rPr>
                <w:sz w:val="8"/>
                <w:szCs w:val="8"/>
              </w:rPr>
            </w:pPr>
          </w:p>
        </w:tc>
        <w:tc>
          <w:tcPr>
            <w:tcW w:w="0" w:type="dxa"/>
            <w:vAlign w:val="bottom"/>
          </w:tcPr>
          <w:p w:rsidR="00BD1D7F" w:rsidRDefault="00BD1D7F">
            <w:pPr>
              <w:rPr>
                <w:sz w:val="1"/>
                <w:szCs w:val="1"/>
              </w:rPr>
            </w:pPr>
          </w:p>
        </w:tc>
      </w:tr>
      <w:tr w:rsidR="00BD1D7F">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5.</w:t>
            </w:r>
          </w:p>
        </w:tc>
        <w:tc>
          <w:tcPr>
            <w:tcW w:w="4700" w:type="dxa"/>
            <w:tcBorders>
              <w:right w:val="single" w:sz="8" w:space="0" w:color="auto"/>
            </w:tcBorders>
            <w:vAlign w:val="bottom"/>
          </w:tcPr>
          <w:p w:rsidR="00BD1D7F" w:rsidRDefault="00BD1D7F">
            <w:pPr>
              <w:rPr>
                <w:sz w:val="17"/>
                <w:szCs w:val="17"/>
              </w:rPr>
            </w:pPr>
          </w:p>
        </w:tc>
        <w:tc>
          <w:tcPr>
            <w:tcW w:w="46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Обозначение мягкости согласных гласными второго</w:t>
            </w:r>
          </w:p>
        </w:tc>
        <w:tc>
          <w:tcPr>
            <w:tcW w:w="0" w:type="dxa"/>
            <w:vAlign w:val="bottom"/>
          </w:tcPr>
          <w:p w:rsidR="00BD1D7F" w:rsidRDefault="00BD1D7F">
            <w:pPr>
              <w:rPr>
                <w:sz w:val="1"/>
                <w:szCs w:val="1"/>
              </w:rPr>
            </w:pPr>
          </w:p>
        </w:tc>
      </w:tr>
      <w:tr w:rsidR="00BD1D7F">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470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Согласные звуки (твердые-мягкие, звонкие- глухие)</w:t>
            </w:r>
          </w:p>
        </w:tc>
        <w:tc>
          <w:tcPr>
            <w:tcW w:w="46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ряда</w:t>
            </w:r>
          </w:p>
        </w:tc>
        <w:tc>
          <w:tcPr>
            <w:tcW w:w="0" w:type="dxa"/>
            <w:vAlign w:val="bottom"/>
          </w:tcPr>
          <w:p w:rsidR="00BD1D7F" w:rsidRDefault="00BD1D7F">
            <w:pPr>
              <w:rPr>
                <w:sz w:val="1"/>
                <w:szCs w:val="1"/>
              </w:rPr>
            </w:pPr>
          </w:p>
        </w:tc>
      </w:tr>
      <w:tr w:rsidR="00BD1D7F">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4700" w:type="dxa"/>
            <w:tcBorders>
              <w:bottom w:val="single" w:sz="8" w:space="0" w:color="auto"/>
              <w:right w:val="single" w:sz="8" w:space="0" w:color="auto"/>
            </w:tcBorders>
            <w:vAlign w:val="bottom"/>
          </w:tcPr>
          <w:p w:rsidR="00BD1D7F" w:rsidRDefault="00BD1D7F">
            <w:pPr>
              <w:rPr>
                <w:sz w:val="9"/>
                <w:szCs w:val="9"/>
              </w:rPr>
            </w:pPr>
          </w:p>
        </w:tc>
        <w:tc>
          <w:tcPr>
            <w:tcW w:w="4620" w:type="dxa"/>
            <w:tcBorders>
              <w:bottom w:val="single" w:sz="8" w:space="0" w:color="auto"/>
              <w:right w:val="single" w:sz="8" w:space="0" w:color="auto"/>
            </w:tcBorders>
            <w:vAlign w:val="bottom"/>
          </w:tcPr>
          <w:p w:rsidR="00BD1D7F" w:rsidRDefault="00BD1D7F">
            <w:pPr>
              <w:rPr>
                <w:sz w:val="9"/>
                <w:szCs w:val="9"/>
              </w:rPr>
            </w:pPr>
          </w:p>
        </w:tc>
        <w:tc>
          <w:tcPr>
            <w:tcW w:w="0" w:type="dxa"/>
            <w:vAlign w:val="bottom"/>
          </w:tcPr>
          <w:p w:rsidR="00BD1D7F" w:rsidRDefault="00BD1D7F">
            <w:pPr>
              <w:rPr>
                <w:sz w:val="1"/>
                <w:szCs w:val="1"/>
              </w:rPr>
            </w:pPr>
          </w:p>
        </w:tc>
      </w:tr>
      <w:tr w:rsidR="00BD1D7F">
        <w:trPr>
          <w:trHeight w:val="196"/>
        </w:trPr>
        <w:tc>
          <w:tcPr>
            <w:tcW w:w="460" w:type="dxa"/>
            <w:vMerge w:val="restart"/>
            <w:tcBorders>
              <w:left w:val="single" w:sz="8" w:space="0" w:color="auto"/>
              <w:right w:val="single" w:sz="8" w:space="0" w:color="auto"/>
            </w:tcBorders>
            <w:vAlign w:val="bottom"/>
          </w:tcPr>
          <w:p w:rsidR="00BD1D7F" w:rsidRDefault="007860A4">
            <w:pPr>
              <w:ind w:left="100"/>
              <w:rPr>
                <w:sz w:val="20"/>
                <w:szCs w:val="20"/>
              </w:rPr>
            </w:pPr>
            <w:r>
              <w:rPr>
                <w:rFonts w:eastAsia="Times New Roman"/>
                <w:sz w:val="18"/>
                <w:szCs w:val="18"/>
              </w:rPr>
              <w:t>6.</w:t>
            </w:r>
          </w:p>
        </w:tc>
        <w:tc>
          <w:tcPr>
            <w:tcW w:w="470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Дифференциация согласных по звонкости- глухости,</w:t>
            </w:r>
          </w:p>
        </w:tc>
        <w:tc>
          <w:tcPr>
            <w:tcW w:w="46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Обозначение мягкости согласных с помощью мягкого</w:t>
            </w:r>
          </w:p>
        </w:tc>
        <w:tc>
          <w:tcPr>
            <w:tcW w:w="0" w:type="dxa"/>
            <w:vAlign w:val="bottom"/>
          </w:tcPr>
          <w:p w:rsidR="00BD1D7F" w:rsidRDefault="00BD1D7F">
            <w:pPr>
              <w:rPr>
                <w:sz w:val="1"/>
                <w:szCs w:val="1"/>
              </w:rPr>
            </w:pPr>
          </w:p>
        </w:tc>
      </w:tr>
      <w:tr w:rsidR="00BD1D7F">
        <w:trPr>
          <w:trHeight w:val="154"/>
        </w:trPr>
        <w:tc>
          <w:tcPr>
            <w:tcW w:w="460" w:type="dxa"/>
            <w:vMerge/>
            <w:tcBorders>
              <w:left w:val="single" w:sz="8" w:space="0" w:color="auto"/>
              <w:right w:val="single" w:sz="8" w:space="0" w:color="auto"/>
            </w:tcBorders>
            <w:vAlign w:val="bottom"/>
          </w:tcPr>
          <w:p w:rsidR="00BD1D7F" w:rsidRDefault="00BD1D7F">
            <w:pPr>
              <w:rPr>
                <w:sz w:val="13"/>
                <w:szCs w:val="13"/>
              </w:rPr>
            </w:pPr>
          </w:p>
        </w:tc>
        <w:tc>
          <w:tcPr>
            <w:tcW w:w="4700" w:type="dxa"/>
            <w:vMerge w:val="restart"/>
            <w:tcBorders>
              <w:right w:val="single" w:sz="8" w:space="0" w:color="auto"/>
            </w:tcBorders>
            <w:vAlign w:val="bottom"/>
          </w:tcPr>
          <w:p w:rsidR="00BD1D7F" w:rsidRDefault="007860A4">
            <w:pPr>
              <w:ind w:left="80"/>
              <w:rPr>
                <w:sz w:val="20"/>
                <w:szCs w:val="20"/>
              </w:rPr>
            </w:pPr>
            <w:r>
              <w:rPr>
                <w:rFonts w:eastAsia="Times New Roman"/>
                <w:color w:val="00000A"/>
                <w:sz w:val="18"/>
                <w:szCs w:val="18"/>
              </w:rPr>
              <w:t>твердости-мягкости</w:t>
            </w:r>
          </w:p>
        </w:tc>
        <w:tc>
          <w:tcPr>
            <w:tcW w:w="4620" w:type="dxa"/>
            <w:vMerge w:val="restart"/>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знака</w:t>
            </w:r>
          </w:p>
        </w:tc>
        <w:tc>
          <w:tcPr>
            <w:tcW w:w="0" w:type="dxa"/>
            <w:vAlign w:val="bottom"/>
          </w:tcPr>
          <w:p w:rsidR="00BD1D7F" w:rsidRDefault="00BD1D7F">
            <w:pPr>
              <w:rPr>
                <w:sz w:val="1"/>
                <w:szCs w:val="1"/>
              </w:rPr>
            </w:pPr>
          </w:p>
        </w:tc>
      </w:tr>
      <w:tr w:rsidR="00BD1D7F">
        <w:trPr>
          <w:trHeight w:val="158"/>
        </w:trPr>
        <w:tc>
          <w:tcPr>
            <w:tcW w:w="460" w:type="dxa"/>
            <w:tcBorders>
              <w:left w:val="single" w:sz="8" w:space="0" w:color="auto"/>
              <w:right w:val="single" w:sz="8" w:space="0" w:color="auto"/>
            </w:tcBorders>
            <w:vAlign w:val="bottom"/>
          </w:tcPr>
          <w:p w:rsidR="00BD1D7F" w:rsidRDefault="00BD1D7F">
            <w:pPr>
              <w:rPr>
                <w:sz w:val="13"/>
                <w:szCs w:val="13"/>
              </w:rPr>
            </w:pPr>
          </w:p>
        </w:tc>
        <w:tc>
          <w:tcPr>
            <w:tcW w:w="4700" w:type="dxa"/>
            <w:vMerge/>
            <w:tcBorders>
              <w:right w:val="single" w:sz="8" w:space="0" w:color="auto"/>
            </w:tcBorders>
            <w:vAlign w:val="bottom"/>
          </w:tcPr>
          <w:p w:rsidR="00BD1D7F" w:rsidRDefault="00BD1D7F">
            <w:pPr>
              <w:rPr>
                <w:sz w:val="13"/>
                <w:szCs w:val="13"/>
              </w:rPr>
            </w:pPr>
          </w:p>
        </w:tc>
        <w:tc>
          <w:tcPr>
            <w:tcW w:w="4620" w:type="dxa"/>
            <w:vMerge/>
            <w:tcBorders>
              <w:right w:val="single" w:sz="8" w:space="0" w:color="auto"/>
            </w:tcBorders>
            <w:vAlign w:val="bottom"/>
          </w:tcPr>
          <w:p w:rsidR="00BD1D7F" w:rsidRDefault="00BD1D7F">
            <w:pPr>
              <w:rPr>
                <w:sz w:val="13"/>
                <w:szCs w:val="13"/>
              </w:rPr>
            </w:pPr>
          </w:p>
        </w:tc>
        <w:tc>
          <w:tcPr>
            <w:tcW w:w="0" w:type="dxa"/>
            <w:vAlign w:val="bottom"/>
          </w:tcPr>
          <w:p w:rsidR="00BD1D7F" w:rsidRDefault="00BD1D7F">
            <w:pPr>
              <w:rPr>
                <w:sz w:val="1"/>
                <w:szCs w:val="1"/>
              </w:rPr>
            </w:pPr>
          </w:p>
        </w:tc>
      </w:tr>
      <w:tr w:rsidR="00BD1D7F">
        <w:trPr>
          <w:trHeight w:val="102"/>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4700" w:type="dxa"/>
            <w:tcBorders>
              <w:bottom w:val="single" w:sz="8" w:space="0" w:color="auto"/>
              <w:right w:val="single" w:sz="8" w:space="0" w:color="auto"/>
            </w:tcBorders>
            <w:vAlign w:val="bottom"/>
          </w:tcPr>
          <w:p w:rsidR="00BD1D7F" w:rsidRDefault="00BD1D7F">
            <w:pPr>
              <w:rPr>
                <w:sz w:val="8"/>
                <w:szCs w:val="8"/>
              </w:rPr>
            </w:pPr>
          </w:p>
        </w:tc>
        <w:tc>
          <w:tcPr>
            <w:tcW w:w="4620" w:type="dxa"/>
            <w:tcBorders>
              <w:bottom w:val="single" w:sz="8" w:space="0" w:color="auto"/>
              <w:right w:val="single" w:sz="8" w:space="0" w:color="auto"/>
            </w:tcBorders>
            <w:vAlign w:val="bottom"/>
          </w:tcPr>
          <w:p w:rsidR="00BD1D7F" w:rsidRDefault="00BD1D7F">
            <w:pPr>
              <w:rPr>
                <w:sz w:val="8"/>
                <w:szCs w:val="8"/>
              </w:rPr>
            </w:pPr>
          </w:p>
        </w:tc>
        <w:tc>
          <w:tcPr>
            <w:tcW w:w="0" w:type="dxa"/>
            <w:vAlign w:val="bottom"/>
          </w:tcPr>
          <w:p w:rsidR="00BD1D7F" w:rsidRDefault="00BD1D7F">
            <w:pPr>
              <w:rPr>
                <w:sz w:val="1"/>
                <w:szCs w:val="1"/>
              </w:rPr>
            </w:pPr>
          </w:p>
        </w:tc>
      </w:tr>
      <w:tr w:rsidR="00BD1D7F">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7.</w:t>
            </w:r>
          </w:p>
        </w:tc>
        <w:tc>
          <w:tcPr>
            <w:tcW w:w="470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Дифференциация согласных по оптическим признакам</w:t>
            </w:r>
          </w:p>
        </w:tc>
        <w:tc>
          <w:tcPr>
            <w:tcW w:w="46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Деление слов на слоги. Правила переноса</w:t>
            </w:r>
          </w:p>
        </w:tc>
        <w:tc>
          <w:tcPr>
            <w:tcW w:w="0" w:type="dxa"/>
            <w:vAlign w:val="bottom"/>
          </w:tcPr>
          <w:p w:rsidR="00BD1D7F" w:rsidRDefault="00BD1D7F">
            <w:pPr>
              <w:rPr>
                <w:sz w:val="1"/>
                <w:szCs w:val="1"/>
              </w:rPr>
            </w:pPr>
          </w:p>
        </w:tc>
      </w:tr>
      <w:tr w:rsidR="00BD1D7F">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4700" w:type="dxa"/>
            <w:tcBorders>
              <w:bottom w:val="single" w:sz="8" w:space="0" w:color="auto"/>
              <w:right w:val="single" w:sz="8" w:space="0" w:color="auto"/>
            </w:tcBorders>
            <w:vAlign w:val="bottom"/>
          </w:tcPr>
          <w:p w:rsidR="00BD1D7F" w:rsidRDefault="00BD1D7F">
            <w:pPr>
              <w:rPr>
                <w:sz w:val="9"/>
                <w:szCs w:val="9"/>
              </w:rPr>
            </w:pPr>
          </w:p>
        </w:tc>
        <w:tc>
          <w:tcPr>
            <w:tcW w:w="4620" w:type="dxa"/>
            <w:tcBorders>
              <w:bottom w:val="single" w:sz="8" w:space="0" w:color="auto"/>
              <w:right w:val="single" w:sz="8" w:space="0" w:color="auto"/>
            </w:tcBorders>
            <w:vAlign w:val="bottom"/>
          </w:tcPr>
          <w:p w:rsidR="00BD1D7F" w:rsidRDefault="00BD1D7F">
            <w:pPr>
              <w:rPr>
                <w:sz w:val="9"/>
                <w:szCs w:val="9"/>
              </w:rPr>
            </w:pPr>
          </w:p>
        </w:tc>
        <w:tc>
          <w:tcPr>
            <w:tcW w:w="0" w:type="dxa"/>
            <w:vAlign w:val="bottom"/>
          </w:tcPr>
          <w:p w:rsidR="00BD1D7F" w:rsidRDefault="00BD1D7F">
            <w:pPr>
              <w:rPr>
                <w:sz w:val="1"/>
                <w:szCs w:val="1"/>
              </w:rPr>
            </w:pPr>
          </w:p>
        </w:tc>
      </w:tr>
      <w:tr w:rsidR="00BD1D7F">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lastRenderedPageBreak/>
              <w:t>8.</w:t>
            </w:r>
          </w:p>
        </w:tc>
        <w:tc>
          <w:tcPr>
            <w:tcW w:w="470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Правописание слов с мягким знаком</w:t>
            </w:r>
          </w:p>
        </w:tc>
        <w:tc>
          <w:tcPr>
            <w:tcW w:w="46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Сравнение букв, сходных по написанию</w:t>
            </w:r>
          </w:p>
        </w:tc>
        <w:tc>
          <w:tcPr>
            <w:tcW w:w="0" w:type="dxa"/>
            <w:vAlign w:val="bottom"/>
          </w:tcPr>
          <w:p w:rsidR="00BD1D7F" w:rsidRDefault="00BD1D7F">
            <w:pPr>
              <w:rPr>
                <w:sz w:val="1"/>
                <w:szCs w:val="1"/>
              </w:rPr>
            </w:pPr>
          </w:p>
        </w:tc>
      </w:tr>
      <w:tr w:rsidR="00BD1D7F">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4700" w:type="dxa"/>
            <w:tcBorders>
              <w:bottom w:val="single" w:sz="8" w:space="0" w:color="auto"/>
              <w:right w:val="single" w:sz="8" w:space="0" w:color="auto"/>
            </w:tcBorders>
            <w:vAlign w:val="bottom"/>
          </w:tcPr>
          <w:p w:rsidR="00BD1D7F" w:rsidRDefault="00BD1D7F">
            <w:pPr>
              <w:rPr>
                <w:sz w:val="9"/>
                <w:szCs w:val="9"/>
              </w:rPr>
            </w:pPr>
          </w:p>
        </w:tc>
        <w:tc>
          <w:tcPr>
            <w:tcW w:w="4620" w:type="dxa"/>
            <w:tcBorders>
              <w:bottom w:val="single" w:sz="8" w:space="0" w:color="auto"/>
              <w:right w:val="single" w:sz="8" w:space="0" w:color="auto"/>
            </w:tcBorders>
            <w:vAlign w:val="bottom"/>
          </w:tcPr>
          <w:p w:rsidR="00BD1D7F" w:rsidRDefault="00BD1D7F">
            <w:pPr>
              <w:rPr>
                <w:sz w:val="9"/>
                <w:szCs w:val="9"/>
              </w:rPr>
            </w:pPr>
          </w:p>
        </w:tc>
        <w:tc>
          <w:tcPr>
            <w:tcW w:w="0" w:type="dxa"/>
            <w:vAlign w:val="bottom"/>
          </w:tcPr>
          <w:p w:rsidR="00BD1D7F" w:rsidRDefault="00BD1D7F">
            <w:pPr>
              <w:rPr>
                <w:sz w:val="1"/>
                <w:szCs w:val="1"/>
              </w:rPr>
            </w:pPr>
          </w:p>
        </w:tc>
      </w:tr>
      <w:tr w:rsidR="00BD1D7F">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9.</w:t>
            </w:r>
          </w:p>
        </w:tc>
        <w:tc>
          <w:tcPr>
            <w:tcW w:w="470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Правописание предлогов</w:t>
            </w:r>
          </w:p>
        </w:tc>
        <w:tc>
          <w:tcPr>
            <w:tcW w:w="46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Существительные, прилагательные, глаголы.</w:t>
            </w:r>
          </w:p>
        </w:tc>
        <w:tc>
          <w:tcPr>
            <w:tcW w:w="0" w:type="dxa"/>
            <w:vAlign w:val="bottom"/>
          </w:tcPr>
          <w:p w:rsidR="00BD1D7F" w:rsidRDefault="00BD1D7F">
            <w:pPr>
              <w:rPr>
                <w:sz w:val="1"/>
                <w:szCs w:val="1"/>
              </w:rPr>
            </w:pPr>
          </w:p>
        </w:tc>
      </w:tr>
      <w:tr w:rsidR="00BD1D7F">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4700" w:type="dxa"/>
            <w:tcBorders>
              <w:right w:val="single" w:sz="8" w:space="0" w:color="auto"/>
            </w:tcBorders>
            <w:vAlign w:val="bottom"/>
          </w:tcPr>
          <w:p w:rsidR="00BD1D7F" w:rsidRDefault="00BD1D7F">
            <w:pPr>
              <w:rPr>
                <w:sz w:val="24"/>
                <w:szCs w:val="24"/>
              </w:rPr>
            </w:pPr>
          </w:p>
        </w:tc>
        <w:tc>
          <w:tcPr>
            <w:tcW w:w="46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Согласование</w:t>
            </w:r>
          </w:p>
        </w:tc>
        <w:tc>
          <w:tcPr>
            <w:tcW w:w="0" w:type="dxa"/>
            <w:vAlign w:val="bottom"/>
          </w:tcPr>
          <w:p w:rsidR="00BD1D7F" w:rsidRDefault="00BD1D7F">
            <w:pPr>
              <w:rPr>
                <w:sz w:val="1"/>
                <w:szCs w:val="1"/>
              </w:rPr>
            </w:pPr>
          </w:p>
        </w:tc>
      </w:tr>
      <w:tr w:rsidR="00BD1D7F">
        <w:trPr>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4700" w:type="dxa"/>
            <w:tcBorders>
              <w:bottom w:val="single" w:sz="8" w:space="0" w:color="auto"/>
              <w:right w:val="single" w:sz="8" w:space="0" w:color="auto"/>
            </w:tcBorders>
            <w:vAlign w:val="bottom"/>
          </w:tcPr>
          <w:p w:rsidR="00BD1D7F" w:rsidRDefault="00BD1D7F">
            <w:pPr>
              <w:rPr>
                <w:sz w:val="8"/>
                <w:szCs w:val="8"/>
              </w:rPr>
            </w:pPr>
          </w:p>
        </w:tc>
        <w:tc>
          <w:tcPr>
            <w:tcW w:w="4620" w:type="dxa"/>
            <w:tcBorders>
              <w:bottom w:val="single" w:sz="8" w:space="0" w:color="auto"/>
              <w:right w:val="single" w:sz="8" w:space="0" w:color="auto"/>
            </w:tcBorders>
            <w:vAlign w:val="bottom"/>
          </w:tcPr>
          <w:p w:rsidR="00BD1D7F" w:rsidRDefault="00BD1D7F">
            <w:pPr>
              <w:rPr>
                <w:sz w:val="8"/>
                <w:szCs w:val="8"/>
              </w:rPr>
            </w:pPr>
          </w:p>
        </w:tc>
        <w:tc>
          <w:tcPr>
            <w:tcW w:w="0" w:type="dxa"/>
            <w:vAlign w:val="bottom"/>
          </w:tcPr>
          <w:p w:rsidR="00BD1D7F" w:rsidRDefault="00BD1D7F">
            <w:pPr>
              <w:rPr>
                <w:sz w:val="1"/>
                <w:szCs w:val="1"/>
              </w:rPr>
            </w:pPr>
          </w:p>
        </w:tc>
      </w:tr>
      <w:tr w:rsidR="00BD1D7F">
        <w:trPr>
          <w:trHeight w:val="196"/>
        </w:trPr>
        <w:tc>
          <w:tcPr>
            <w:tcW w:w="460" w:type="dxa"/>
            <w:vMerge w:val="restart"/>
            <w:tcBorders>
              <w:left w:val="single" w:sz="8" w:space="0" w:color="auto"/>
              <w:right w:val="single" w:sz="8" w:space="0" w:color="auto"/>
            </w:tcBorders>
            <w:vAlign w:val="bottom"/>
          </w:tcPr>
          <w:p w:rsidR="00BD1D7F" w:rsidRDefault="007860A4">
            <w:pPr>
              <w:ind w:left="100"/>
              <w:rPr>
                <w:sz w:val="20"/>
                <w:szCs w:val="20"/>
              </w:rPr>
            </w:pPr>
            <w:r>
              <w:rPr>
                <w:rFonts w:eastAsia="Times New Roman"/>
                <w:sz w:val="18"/>
                <w:szCs w:val="18"/>
              </w:rPr>
              <w:t>10.</w:t>
            </w:r>
          </w:p>
        </w:tc>
        <w:tc>
          <w:tcPr>
            <w:tcW w:w="470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Работа с деформированными предложениями</w:t>
            </w:r>
          </w:p>
        </w:tc>
        <w:tc>
          <w:tcPr>
            <w:tcW w:w="46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Родственные (однокоренные) слова. Выделение корня</w:t>
            </w:r>
          </w:p>
        </w:tc>
        <w:tc>
          <w:tcPr>
            <w:tcW w:w="0" w:type="dxa"/>
            <w:vAlign w:val="bottom"/>
          </w:tcPr>
          <w:p w:rsidR="00BD1D7F" w:rsidRDefault="00BD1D7F">
            <w:pPr>
              <w:rPr>
                <w:sz w:val="1"/>
                <w:szCs w:val="1"/>
              </w:rPr>
            </w:pPr>
          </w:p>
        </w:tc>
      </w:tr>
      <w:tr w:rsidR="00BD1D7F">
        <w:trPr>
          <w:trHeight w:val="158"/>
        </w:trPr>
        <w:tc>
          <w:tcPr>
            <w:tcW w:w="460" w:type="dxa"/>
            <w:vMerge/>
            <w:tcBorders>
              <w:left w:val="single" w:sz="8" w:space="0" w:color="auto"/>
              <w:right w:val="single" w:sz="8" w:space="0" w:color="auto"/>
            </w:tcBorders>
            <w:vAlign w:val="bottom"/>
          </w:tcPr>
          <w:p w:rsidR="00BD1D7F" w:rsidRDefault="00BD1D7F">
            <w:pPr>
              <w:rPr>
                <w:sz w:val="13"/>
                <w:szCs w:val="13"/>
              </w:rPr>
            </w:pPr>
          </w:p>
        </w:tc>
        <w:tc>
          <w:tcPr>
            <w:tcW w:w="4700" w:type="dxa"/>
            <w:tcBorders>
              <w:right w:val="single" w:sz="8" w:space="0" w:color="auto"/>
            </w:tcBorders>
            <w:vAlign w:val="bottom"/>
          </w:tcPr>
          <w:p w:rsidR="00BD1D7F" w:rsidRDefault="00BD1D7F">
            <w:pPr>
              <w:rPr>
                <w:sz w:val="13"/>
                <w:szCs w:val="13"/>
              </w:rPr>
            </w:pPr>
          </w:p>
        </w:tc>
        <w:tc>
          <w:tcPr>
            <w:tcW w:w="4620" w:type="dxa"/>
            <w:vMerge w:val="restart"/>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слова</w:t>
            </w:r>
          </w:p>
        </w:tc>
        <w:tc>
          <w:tcPr>
            <w:tcW w:w="0" w:type="dxa"/>
            <w:vAlign w:val="bottom"/>
          </w:tcPr>
          <w:p w:rsidR="00BD1D7F" w:rsidRDefault="00BD1D7F">
            <w:pPr>
              <w:rPr>
                <w:sz w:val="1"/>
                <w:szCs w:val="1"/>
              </w:rPr>
            </w:pPr>
          </w:p>
        </w:tc>
      </w:tr>
      <w:tr w:rsidR="00BD1D7F">
        <w:trPr>
          <w:trHeight w:val="154"/>
        </w:trPr>
        <w:tc>
          <w:tcPr>
            <w:tcW w:w="460" w:type="dxa"/>
            <w:tcBorders>
              <w:left w:val="single" w:sz="8" w:space="0" w:color="auto"/>
              <w:right w:val="single" w:sz="8" w:space="0" w:color="auto"/>
            </w:tcBorders>
            <w:vAlign w:val="bottom"/>
          </w:tcPr>
          <w:p w:rsidR="00BD1D7F" w:rsidRDefault="00BD1D7F">
            <w:pPr>
              <w:rPr>
                <w:sz w:val="13"/>
                <w:szCs w:val="13"/>
              </w:rPr>
            </w:pPr>
          </w:p>
        </w:tc>
        <w:tc>
          <w:tcPr>
            <w:tcW w:w="4700" w:type="dxa"/>
            <w:tcBorders>
              <w:right w:val="single" w:sz="8" w:space="0" w:color="auto"/>
            </w:tcBorders>
            <w:vAlign w:val="bottom"/>
          </w:tcPr>
          <w:p w:rsidR="00BD1D7F" w:rsidRDefault="00BD1D7F">
            <w:pPr>
              <w:rPr>
                <w:sz w:val="13"/>
                <w:szCs w:val="13"/>
              </w:rPr>
            </w:pPr>
          </w:p>
        </w:tc>
        <w:tc>
          <w:tcPr>
            <w:tcW w:w="4620" w:type="dxa"/>
            <w:vMerge/>
            <w:tcBorders>
              <w:right w:val="single" w:sz="8" w:space="0" w:color="auto"/>
            </w:tcBorders>
            <w:vAlign w:val="bottom"/>
          </w:tcPr>
          <w:p w:rsidR="00BD1D7F" w:rsidRDefault="00BD1D7F">
            <w:pPr>
              <w:rPr>
                <w:sz w:val="13"/>
                <w:szCs w:val="13"/>
              </w:rPr>
            </w:pPr>
          </w:p>
        </w:tc>
        <w:tc>
          <w:tcPr>
            <w:tcW w:w="0" w:type="dxa"/>
            <w:vAlign w:val="bottom"/>
          </w:tcPr>
          <w:p w:rsidR="00BD1D7F" w:rsidRDefault="00BD1D7F">
            <w:pPr>
              <w:rPr>
                <w:sz w:val="1"/>
                <w:szCs w:val="1"/>
              </w:rPr>
            </w:pPr>
          </w:p>
        </w:tc>
      </w:tr>
      <w:tr w:rsidR="00BD1D7F">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4700" w:type="dxa"/>
            <w:tcBorders>
              <w:bottom w:val="single" w:sz="8" w:space="0" w:color="auto"/>
              <w:right w:val="single" w:sz="8" w:space="0" w:color="auto"/>
            </w:tcBorders>
            <w:vAlign w:val="bottom"/>
          </w:tcPr>
          <w:p w:rsidR="00BD1D7F" w:rsidRDefault="00BD1D7F">
            <w:pPr>
              <w:rPr>
                <w:sz w:val="9"/>
                <w:szCs w:val="9"/>
              </w:rPr>
            </w:pPr>
          </w:p>
        </w:tc>
        <w:tc>
          <w:tcPr>
            <w:tcW w:w="4620" w:type="dxa"/>
            <w:tcBorders>
              <w:bottom w:val="single" w:sz="8" w:space="0" w:color="auto"/>
              <w:right w:val="single" w:sz="8" w:space="0" w:color="auto"/>
            </w:tcBorders>
            <w:vAlign w:val="bottom"/>
          </w:tcPr>
          <w:p w:rsidR="00BD1D7F" w:rsidRDefault="00BD1D7F">
            <w:pPr>
              <w:rPr>
                <w:sz w:val="9"/>
                <w:szCs w:val="9"/>
              </w:rPr>
            </w:pPr>
          </w:p>
        </w:tc>
        <w:tc>
          <w:tcPr>
            <w:tcW w:w="0" w:type="dxa"/>
            <w:vAlign w:val="bottom"/>
          </w:tcPr>
          <w:p w:rsidR="00BD1D7F" w:rsidRDefault="00BD1D7F">
            <w:pPr>
              <w:rPr>
                <w:sz w:val="1"/>
                <w:szCs w:val="1"/>
              </w:rPr>
            </w:pPr>
          </w:p>
        </w:tc>
      </w:tr>
      <w:tr w:rsidR="00BD1D7F">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11.</w:t>
            </w:r>
          </w:p>
        </w:tc>
        <w:tc>
          <w:tcPr>
            <w:tcW w:w="470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Работа с текстами</w:t>
            </w:r>
          </w:p>
        </w:tc>
        <w:tc>
          <w:tcPr>
            <w:tcW w:w="46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Безударные гласные в корне</w:t>
            </w:r>
          </w:p>
        </w:tc>
        <w:tc>
          <w:tcPr>
            <w:tcW w:w="0" w:type="dxa"/>
            <w:vAlign w:val="bottom"/>
          </w:tcPr>
          <w:p w:rsidR="00BD1D7F" w:rsidRDefault="00BD1D7F">
            <w:pPr>
              <w:rPr>
                <w:sz w:val="1"/>
                <w:szCs w:val="1"/>
              </w:rPr>
            </w:pPr>
          </w:p>
        </w:tc>
      </w:tr>
      <w:tr w:rsidR="00BD1D7F">
        <w:trPr>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4700" w:type="dxa"/>
            <w:tcBorders>
              <w:bottom w:val="single" w:sz="8" w:space="0" w:color="auto"/>
              <w:right w:val="single" w:sz="8" w:space="0" w:color="auto"/>
            </w:tcBorders>
            <w:vAlign w:val="bottom"/>
          </w:tcPr>
          <w:p w:rsidR="00BD1D7F" w:rsidRDefault="00BD1D7F">
            <w:pPr>
              <w:rPr>
                <w:sz w:val="8"/>
                <w:szCs w:val="8"/>
              </w:rPr>
            </w:pPr>
          </w:p>
        </w:tc>
        <w:tc>
          <w:tcPr>
            <w:tcW w:w="4620" w:type="dxa"/>
            <w:tcBorders>
              <w:bottom w:val="single" w:sz="8" w:space="0" w:color="auto"/>
              <w:right w:val="single" w:sz="8" w:space="0" w:color="auto"/>
            </w:tcBorders>
            <w:vAlign w:val="bottom"/>
          </w:tcPr>
          <w:p w:rsidR="00BD1D7F" w:rsidRDefault="00BD1D7F">
            <w:pPr>
              <w:rPr>
                <w:sz w:val="8"/>
                <w:szCs w:val="8"/>
              </w:rPr>
            </w:pPr>
          </w:p>
        </w:tc>
        <w:tc>
          <w:tcPr>
            <w:tcW w:w="0" w:type="dxa"/>
            <w:vAlign w:val="bottom"/>
          </w:tcPr>
          <w:p w:rsidR="00BD1D7F" w:rsidRDefault="00BD1D7F">
            <w:pPr>
              <w:rPr>
                <w:sz w:val="1"/>
                <w:szCs w:val="1"/>
              </w:rPr>
            </w:pPr>
          </w:p>
        </w:tc>
      </w:tr>
      <w:tr w:rsidR="00BD1D7F">
        <w:trPr>
          <w:trHeight w:val="200"/>
        </w:trPr>
        <w:tc>
          <w:tcPr>
            <w:tcW w:w="460" w:type="dxa"/>
            <w:tcBorders>
              <w:left w:val="single" w:sz="8" w:space="0" w:color="auto"/>
              <w:right w:val="single" w:sz="8" w:space="0" w:color="auto"/>
            </w:tcBorders>
            <w:vAlign w:val="bottom"/>
          </w:tcPr>
          <w:p w:rsidR="00BD1D7F" w:rsidRDefault="007860A4">
            <w:pPr>
              <w:spacing w:line="201" w:lineRule="exact"/>
              <w:ind w:left="100"/>
              <w:rPr>
                <w:sz w:val="20"/>
                <w:szCs w:val="20"/>
              </w:rPr>
            </w:pPr>
            <w:r>
              <w:rPr>
                <w:rFonts w:eastAsia="Times New Roman"/>
                <w:sz w:val="18"/>
                <w:szCs w:val="18"/>
              </w:rPr>
              <w:t>12.</w:t>
            </w:r>
          </w:p>
        </w:tc>
        <w:tc>
          <w:tcPr>
            <w:tcW w:w="4700" w:type="dxa"/>
            <w:tcBorders>
              <w:right w:val="single" w:sz="8" w:space="0" w:color="auto"/>
            </w:tcBorders>
            <w:vAlign w:val="bottom"/>
          </w:tcPr>
          <w:p w:rsidR="00BD1D7F" w:rsidRDefault="007860A4">
            <w:pPr>
              <w:spacing w:line="201" w:lineRule="exact"/>
              <w:ind w:left="80"/>
              <w:rPr>
                <w:sz w:val="20"/>
                <w:szCs w:val="20"/>
              </w:rPr>
            </w:pPr>
            <w:r>
              <w:rPr>
                <w:rFonts w:eastAsia="Times New Roman"/>
                <w:color w:val="00000A"/>
                <w:sz w:val="18"/>
                <w:szCs w:val="18"/>
              </w:rPr>
              <w:t>Проверочные работы в середине и конце года</w:t>
            </w:r>
          </w:p>
        </w:tc>
        <w:tc>
          <w:tcPr>
            <w:tcW w:w="4620" w:type="dxa"/>
            <w:tcBorders>
              <w:right w:val="single" w:sz="8" w:space="0" w:color="auto"/>
            </w:tcBorders>
            <w:vAlign w:val="bottom"/>
          </w:tcPr>
          <w:p w:rsidR="00BD1D7F" w:rsidRDefault="007860A4">
            <w:pPr>
              <w:spacing w:line="201" w:lineRule="exact"/>
              <w:ind w:left="100"/>
              <w:rPr>
                <w:sz w:val="20"/>
                <w:szCs w:val="20"/>
              </w:rPr>
            </w:pPr>
            <w:r>
              <w:rPr>
                <w:rFonts w:eastAsia="Times New Roman"/>
                <w:color w:val="00000A"/>
                <w:sz w:val="18"/>
                <w:szCs w:val="18"/>
              </w:rPr>
              <w:t>Суффиксы и их роль в образовании слов</w:t>
            </w:r>
          </w:p>
        </w:tc>
        <w:tc>
          <w:tcPr>
            <w:tcW w:w="0" w:type="dxa"/>
            <w:vAlign w:val="bottom"/>
          </w:tcPr>
          <w:p w:rsidR="00BD1D7F" w:rsidRDefault="00BD1D7F">
            <w:pPr>
              <w:rPr>
                <w:sz w:val="1"/>
                <w:szCs w:val="1"/>
              </w:rPr>
            </w:pPr>
          </w:p>
        </w:tc>
      </w:tr>
      <w:tr w:rsidR="00BD1D7F">
        <w:trPr>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4700" w:type="dxa"/>
            <w:tcBorders>
              <w:bottom w:val="single" w:sz="8" w:space="0" w:color="auto"/>
              <w:right w:val="single" w:sz="8" w:space="0" w:color="auto"/>
            </w:tcBorders>
            <w:vAlign w:val="bottom"/>
          </w:tcPr>
          <w:p w:rsidR="00BD1D7F" w:rsidRDefault="00BD1D7F">
            <w:pPr>
              <w:rPr>
                <w:sz w:val="8"/>
                <w:szCs w:val="8"/>
              </w:rPr>
            </w:pPr>
          </w:p>
        </w:tc>
        <w:tc>
          <w:tcPr>
            <w:tcW w:w="4620" w:type="dxa"/>
            <w:tcBorders>
              <w:bottom w:val="single" w:sz="8" w:space="0" w:color="auto"/>
              <w:right w:val="single" w:sz="8" w:space="0" w:color="auto"/>
            </w:tcBorders>
            <w:vAlign w:val="bottom"/>
          </w:tcPr>
          <w:p w:rsidR="00BD1D7F" w:rsidRDefault="00BD1D7F">
            <w:pPr>
              <w:rPr>
                <w:sz w:val="8"/>
                <w:szCs w:val="8"/>
              </w:rPr>
            </w:pPr>
          </w:p>
        </w:tc>
        <w:tc>
          <w:tcPr>
            <w:tcW w:w="0" w:type="dxa"/>
            <w:vAlign w:val="bottom"/>
          </w:tcPr>
          <w:p w:rsidR="00BD1D7F" w:rsidRDefault="00BD1D7F">
            <w:pPr>
              <w:rPr>
                <w:sz w:val="1"/>
                <w:szCs w:val="1"/>
              </w:rPr>
            </w:pPr>
          </w:p>
        </w:tc>
      </w:tr>
      <w:tr w:rsidR="00BD1D7F">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13.</w:t>
            </w:r>
          </w:p>
        </w:tc>
        <w:tc>
          <w:tcPr>
            <w:tcW w:w="4700" w:type="dxa"/>
            <w:tcBorders>
              <w:right w:val="single" w:sz="8" w:space="0" w:color="auto"/>
            </w:tcBorders>
            <w:vAlign w:val="bottom"/>
          </w:tcPr>
          <w:p w:rsidR="00BD1D7F" w:rsidRDefault="00BD1D7F">
            <w:pPr>
              <w:rPr>
                <w:sz w:val="17"/>
                <w:szCs w:val="17"/>
              </w:rPr>
            </w:pPr>
          </w:p>
        </w:tc>
        <w:tc>
          <w:tcPr>
            <w:tcW w:w="46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Приставки и их роль в образовании слов</w:t>
            </w:r>
          </w:p>
        </w:tc>
        <w:tc>
          <w:tcPr>
            <w:tcW w:w="0" w:type="dxa"/>
            <w:vAlign w:val="bottom"/>
          </w:tcPr>
          <w:p w:rsidR="00BD1D7F" w:rsidRDefault="00BD1D7F">
            <w:pPr>
              <w:rPr>
                <w:sz w:val="1"/>
                <w:szCs w:val="1"/>
              </w:rPr>
            </w:pPr>
          </w:p>
        </w:tc>
      </w:tr>
      <w:tr w:rsidR="00BD1D7F">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4700" w:type="dxa"/>
            <w:tcBorders>
              <w:bottom w:val="single" w:sz="8" w:space="0" w:color="auto"/>
              <w:right w:val="single" w:sz="8" w:space="0" w:color="auto"/>
            </w:tcBorders>
            <w:vAlign w:val="bottom"/>
          </w:tcPr>
          <w:p w:rsidR="00BD1D7F" w:rsidRDefault="00BD1D7F">
            <w:pPr>
              <w:rPr>
                <w:sz w:val="9"/>
                <w:szCs w:val="9"/>
              </w:rPr>
            </w:pPr>
          </w:p>
        </w:tc>
        <w:tc>
          <w:tcPr>
            <w:tcW w:w="4620" w:type="dxa"/>
            <w:tcBorders>
              <w:bottom w:val="single" w:sz="8" w:space="0" w:color="auto"/>
              <w:right w:val="single" w:sz="8" w:space="0" w:color="auto"/>
            </w:tcBorders>
            <w:vAlign w:val="bottom"/>
          </w:tcPr>
          <w:p w:rsidR="00BD1D7F" w:rsidRDefault="00BD1D7F">
            <w:pPr>
              <w:rPr>
                <w:sz w:val="9"/>
                <w:szCs w:val="9"/>
              </w:rPr>
            </w:pPr>
          </w:p>
        </w:tc>
        <w:tc>
          <w:tcPr>
            <w:tcW w:w="0" w:type="dxa"/>
            <w:vAlign w:val="bottom"/>
          </w:tcPr>
          <w:p w:rsidR="00BD1D7F" w:rsidRDefault="00BD1D7F">
            <w:pPr>
              <w:rPr>
                <w:sz w:val="1"/>
                <w:szCs w:val="1"/>
              </w:rPr>
            </w:pPr>
          </w:p>
        </w:tc>
      </w:tr>
      <w:tr w:rsidR="00BD1D7F">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14.</w:t>
            </w:r>
          </w:p>
        </w:tc>
        <w:tc>
          <w:tcPr>
            <w:tcW w:w="4700" w:type="dxa"/>
            <w:tcBorders>
              <w:right w:val="single" w:sz="8" w:space="0" w:color="auto"/>
            </w:tcBorders>
            <w:vAlign w:val="bottom"/>
          </w:tcPr>
          <w:p w:rsidR="00BD1D7F" w:rsidRDefault="00BD1D7F">
            <w:pPr>
              <w:rPr>
                <w:sz w:val="17"/>
                <w:szCs w:val="17"/>
              </w:rPr>
            </w:pPr>
          </w:p>
        </w:tc>
        <w:tc>
          <w:tcPr>
            <w:tcW w:w="46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Предлоги. Дифференциация предлогов и приставок</w:t>
            </w:r>
          </w:p>
        </w:tc>
        <w:tc>
          <w:tcPr>
            <w:tcW w:w="0" w:type="dxa"/>
            <w:vAlign w:val="bottom"/>
          </w:tcPr>
          <w:p w:rsidR="00BD1D7F" w:rsidRDefault="00BD1D7F">
            <w:pPr>
              <w:rPr>
                <w:sz w:val="1"/>
                <w:szCs w:val="1"/>
              </w:rPr>
            </w:pPr>
          </w:p>
        </w:tc>
      </w:tr>
      <w:tr w:rsidR="00BD1D7F">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4700" w:type="dxa"/>
            <w:tcBorders>
              <w:bottom w:val="single" w:sz="8" w:space="0" w:color="auto"/>
              <w:right w:val="single" w:sz="8" w:space="0" w:color="auto"/>
            </w:tcBorders>
            <w:vAlign w:val="bottom"/>
          </w:tcPr>
          <w:p w:rsidR="00BD1D7F" w:rsidRDefault="00BD1D7F">
            <w:pPr>
              <w:rPr>
                <w:sz w:val="9"/>
                <w:szCs w:val="9"/>
              </w:rPr>
            </w:pPr>
          </w:p>
        </w:tc>
        <w:tc>
          <w:tcPr>
            <w:tcW w:w="4620" w:type="dxa"/>
            <w:tcBorders>
              <w:bottom w:val="single" w:sz="8" w:space="0" w:color="auto"/>
              <w:right w:val="single" w:sz="8" w:space="0" w:color="auto"/>
            </w:tcBorders>
            <w:vAlign w:val="bottom"/>
          </w:tcPr>
          <w:p w:rsidR="00BD1D7F" w:rsidRDefault="00BD1D7F">
            <w:pPr>
              <w:rPr>
                <w:sz w:val="9"/>
                <w:szCs w:val="9"/>
              </w:rPr>
            </w:pPr>
          </w:p>
        </w:tc>
        <w:tc>
          <w:tcPr>
            <w:tcW w:w="0" w:type="dxa"/>
            <w:vAlign w:val="bottom"/>
          </w:tcPr>
          <w:p w:rsidR="00BD1D7F" w:rsidRDefault="00BD1D7F">
            <w:pPr>
              <w:rPr>
                <w:sz w:val="1"/>
                <w:szCs w:val="1"/>
              </w:rPr>
            </w:pPr>
          </w:p>
        </w:tc>
      </w:tr>
      <w:tr w:rsidR="00BD1D7F">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15.</w:t>
            </w:r>
          </w:p>
        </w:tc>
        <w:tc>
          <w:tcPr>
            <w:tcW w:w="4700" w:type="dxa"/>
            <w:tcBorders>
              <w:right w:val="single" w:sz="8" w:space="0" w:color="auto"/>
            </w:tcBorders>
            <w:vAlign w:val="bottom"/>
          </w:tcPr>
          <w:p w:rsidR="00BD1D7F" w:rsidRDefault="00BD1D7F">
            <w:pPr>
              <w:rPr>
                <w:sz w:val="17"/>
                <w:szCs w:val="17"/>
              </w:rPr>
            </w:pPr>
          </w:p>
        </w:tc>
        <w:tc>
          <w:tcPr>
            <w:tcW w:w="46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Синонимы, антонимы, многозначные слова</w:t>
            </w:r>
          </w:p>
        </w:tc>
        <w:tc>
          <w:tcPr>
            <w:tcW w:w="0" w:type="dxa"/>
            <w:vAlign w:val="bottom"/>
          </w:tcPr>
          <w:p w:rsidR="00BD1D7F" w:rsidRDefault="00BD1D7F">
            <w:pPr>
              <w:rPr>
                <w:sz w:val="1"/>
                <w:szCs w:val="1"/>
              </w:rPr>
            </w:pPr>
          </w:p>
        </w:tc>
      </w:tr>
      <w:tr w:rsidR="00BD1D7F">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4700" w:type="dxa"/>
            <w:tcBorders>
              <w:bottom w:val="single" w:sz="8" w:space="0" w:color="auto"/>
              <w:right w:val="single" w:sz="8" w:space="0" w:color="auto"/>
            </w:tcBorders>
            <w:vAlign w:val="bottom"/>
          </w:tcPr>
          <w:p w:rsidR="00BD1D7F" w:rsidRDefault="00BD1D7F">
            <w:pPr>
              <w:rPr>
                <w:sz w:val="9"/>
                <w:szCs w:val="9"/>
              </w:rPr>
            </w:pPr>
          </w:p>
        </w:tc>
        <w:tc>
          <w:tcPr>
            <w:tcW w:w="4620" w:type="dxa"/>
            <w:tcBorders>
              <w:bottom w:val="single" w:sz="8" w:space="0" w:color="auto"/>
              <w:right w:val="single" w:sz="8" w:space="0" w:color="auto"/>
            </w:tcBorders>
            <w:vAlign w:val="bottom"/>
          </w:tcPr>
          <w:p w:rsidR="00BD1D7F" w:rsidRDefault="00BD1D7F">
            <w:pPr>
              <w:rPr>
                <w:sz w:val="9"/>
                <w:szCs w:val="9"/>
              </w:rPr>
            </w:pPr>
          </w:p>
        </w:tc>
        <w:tc>
          <w:tcPr>
            <w:tcW w:w="0" w:type="dxa"/>
            <w:vAlign w:val="bottom"/>
          </w:tcPr>
          <w:p w:rsidR="00BD1D7F" w:rsidRDefault="00BD1D7F">
            <w:pPr>
              <w:rPr>
                <w:sz w:val="1"/>
                <w:szCs w:val="1"/>
              </w:rPr>
            </w:pPr>
          </w:p>
        </w:tc>
      </w:tr>
      <w:tr w:rsidR="00BD1D7F">
        <w:trPr>
          <w:trHeight w:val="196"/>
        </w:trPr>
        <w:tc>
          <w:tcPr>
            <w:tcW w:w="460" w:type="dxa"/>
            <w:tcBorders>
              <w:left w:val="single" w:sz="8" w:space="0" w:color="auto"/>
              <w:right w:val="single" w:sz="8" w:space="0" w:color="auto"/>
            </w:tcBorders>
            <w:vAlign w:val="bottom"/>
          </w:tcPr>
          <w:p w:rsidR="00BD1D7F" w:rsidRDefault="007860A4">
            <w:pPr>
              <w:spacing w:line="196" w:lineRule="exact"/>
              <w:ind w:left="100"/>
              <w:rPr>
                <w:sz w:val="20"/>
                <w:szCs w:val="20"/>
              </w:rPr>
            </w:pPr>
            <w:r>
              <w:rPr>
                <w:rFonts w:eastAsia="Times New Roman"/>
                <w:sz w:val="18"/>
                <w:szCs w:val="18"/>
              </w:rPr>
              <w:t>16.</w:t>
            </w:r>
          </w:p>
        </w:tc>
        <w:tc>
          <w:tcPr>
            <w:tcW w:w="4700" w:type="dxa"/>
            <w:tcBorders>
              <w:right w:val="single" w:sz="8" w:space="0" w:color="auto"/>
            </w:tcBorders>
            <w:vAlign w:val="bottom"/>
          </w:tcPr>
          <w:p w:rsidR="00BD1D7F" w:rsidRDefault="00BD1D7F">
            <w:pPr>
              <w:rPr>
                <w:sz w:val="17"/>
                <w:szCs w:val="17"/>
              </w:rPr>
            </w:pPr>
          </w:p>
        </w:tc>
        <w:tc>
          <w:tcPr>
            <w:tcW w:w="4620" w:type="dxa"/>
            <w:tcBorders>
              <w:right w:val="single" w:sz="8" w:space="0" w:color="auto"/>
            </w:tcBorders>
            <w:vAlign w:val="bottom"/>
          </w:tcPr>
          <w:p w:rsidR="00BD1D7F" w:rsidRDefault="007860A4">
            <w:pPr>
              <w:spacing w:line="196" w:lineRule="exact"/>
              <w:ind w:left="100"/>
              <w:rPr>
                <w:sz w:val="20"/>
                <w:szCs w:val="20"/>
              </w:rPr>
            </w:pPr>
            <w:r>
              <w:rPr>
                <w:rFonts w:eastAsia="Times New Roman"/>
                <w:color w:val="00000A"/>
                <w:sz w:val="18"/>
                <w:szCs w:val="18"/>
              </w:rPr>
              <w:t>Работа с текстами</w:t>
            </w:r>
          </w:p>
        </w:tc>
        <w:tc>
          <w:tcPr>
            <w:tcW w:w="0" w:type="dxa"/>
            <w:vAlign w:val="bottom"/>
          </w:tcPr>
          <w:p w:rsidR="00BD1D7F" w:rsidRDefault="00BD1D7F">
            <w:pPr>
              <w:rPr>
                <w:sz w:val="1"/>
                <w:szCs w:val="1"/>
              </w:rPr>
            </w:pPr>
          </w:p>
        </w:tc>
      </w:tr>
      <w:tr w:rsidR="00BD1D7F">
        <w:trPr>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4700" w:type="dxa"/>
            <w:tcBorders>
              <w:bottom w:val="single" w:sz="8" w:space="0" w:color="auto"/>
              <w:right w:val="single" w:sz="8" w:space="0" w:color="auto"/>
            </w:tcBorders>
            <w:vAlign w:val="bottom"/>
          </w:tcPr>
          <w:p w:rsidR="00BD1D7F" w:rsidRDefault="00BD1D7F">
            <w:pPr>
              <w:rPr>
                <w:sz w:val="8"/>
                <w:szCs w:val="8"/>
              </w:rPr>
            </w:pPr>
          </w:p>
        </w:tc>
        <w:tc>
          <w:tcPr>
            <w:tcW w:w="4620" w:type="dxa"/>
            <w:tcBorders>
              <w:bottom w:val="single" w:sz="8" w:space="0" w:color="auto"/>
              <w:right w:val="single" w:sz="8" w:space="0" w:color="auto"/>
            </w:tcBorders>
            <w:vAlign w:val="bottom"/>
          </w:tcPr>
          <w:p w:rsidR="00BD1D7F" w:rsidRDefault="00BD1D7F">
            <w:pPr>
              <w:rPr>
                <w:sz w:val="8"/>
                <w:szCs w:val="8"/>
              </w:rPr>
            </w:pPr>
          </w:p>
        </w:tc>
        <w:tc>
          <w:tcPr>
            <w:tcW w:w="0" w:type="dxa"/>
            <w:vAlign w:val="bottom"/>
          </w:tcPr>
          <w:p w:rsidR="00BD1D7F" w:rsidRDefault="00BD1D7F">
            <w:pPr>
              <w:rPr>
                <w:sz w:val="1"/>
                <w:szCs w:val="1"/>
              </w:rPr>
            </w:pPr>
          </w:p>
        </w:tc>
      </w:tr>
    </w:tbl>
    <w:p w:rsidR="00BD1D7F" w:rsidRDefault="00BD1D7F">
      <w:pPr>
        <w:spacing w:line="172" w:lineRule="exact"/>
        <w:rPr>
          <w:sz w:val="20"/>
          <w:szCs w:val="20"/>
        </w:rPr>
      </w:pPr>
    </w:p>
    <w:tbl>
      <w:tblPr>
        <w:tblW w:w="9830" w:type="dxa"/>
        <w:tblInd w:w="10" w:type="dxa"/>
        <w:tblLayout w:type="fixed"/>
        <w:tblCellMar>
          <w:left w:w="0" w:type="dxa"/>
          <w:right w:w="0" w:type="dxa"/>
        </w:tblCellMar>
        <w:tblLook w:val="04A0" w:firstRow="1" w:lastRow="0" w:firstColumn="1" w:lastColumn="0" w:noHBand="0" w:noVBand="1"/>
      </w:tblPr>
      <w:tblGrid>
        <w:gridCol w:w="460"/>
        <w:gridCol w:w="1760"/>
        <w:gridCol w:w="500"/>
        <w:gridCol w:w="2420"/>
        <w:gridCol w:w="60"/>
        <w:gridCol w:w="2040"/>
        <w:gridCol w:w="2560"/>
        <w:gridCol w:w="30"/>
      </w:tblGrid>
      <w:tr w:rsidR="00BD1D7F" w:rsidTr="00EB403E">
        <w:trPr>
          <w:trHeight w:val="216"/>
        </w:trPr>
        <w:tc>
          <w:tcPr>
            <w:tcW w:w="460" w:type="dxa"/>
            <w:tcBorders>
              <w:top w:val="single" w:sz="8" w:space="0" w:color="auto"/>
              <w:right w:val="single" w:sz="8" w:space="0" w:color="auto"/>
            </w:tcBorders>
            <w:vAlign w:val="bottom"/>
          </w:tcPr>
          <w:p w:rsidR="00BD1D7F" w:rsidRDefault="007860A4">
            <w:pPr>
              <w:ind w:left="100"/>
              <w:rPr>
                <w:sz w:val="20"/>
                <w:szCs w:val="20"/>
              </w:rPr>
            </w:pPr>
            <w:r>
              <w:rPr>
                <w:rFonts w:eastAsia="Times New Roman"/>
                <w:sz w:val="18"/>
                <w:szCs w:val="18"/>
              </w:rPr>
              <w:t>7.</w:t>
            </w:r>
          </w:p>
        </w:tc>
        <w:tc>
          <w:tcPr>
            <w:tcW w:w="1760" w:type="dxa"/>
            <w:tcBorders>
              <w:top w:val="single" w:sz="8" w:space="0" w:color="auto"/>
            </w:tcBorders>
            <w:vAlign w:val="bottom"/>
          </w:tcPr>
          <w:p w:rsidR="00BD1D7F" w:rsidRDefault="00BD1D7F">
            <w:pPr>
              <w:rPr>
                <w:sz w:val="18"/>
                <w:szCs w:val="18"/>
              </w:rPr>
            </w:pPr>
          </w:p>
        </w:tc>
        <w:tc>
          <w:tcPr>
            <w:tcW w:w="500" w:type="dxa"/>
            <w:tcBorders>
              <w:top w:val="single" w:sz="8" w:space="0" w:color="auto"/>
            </w:tcBorders>
            <w:vAlign w:val="bottom"/>
          </w:tcPr>
          <w:p w:rsidR="00BD1D7F" w:rsidRDefault="00BD1D7F">
            <w:pPr>
              <w:rPr>
                <w:sz w:val="18"/>
                <w:szCs w:val="18"/>
              </w:rPr>
            </w:pPr>
          </w:p>
        </w:tc>
        <w:tc>
          <w:tcPr>
            <w:tcW w:w="2420" w:type="dxa"/>
            <w:tcBorders>
              <w:top w:val="single" w:sz="8" w:space="0" w:color="auto"/>
              <w:right w:val="single" w:sz="8" w:space="0" w:color="auto"/>
            </w:tcBorders>
            <w:vAlign w:val="bottom"/>
          </w:tcPr>
          <w:p w:rsidR="00BD1D7F" w:rsidRDefault="00BD1D7F">
            <w:pPr>
              <w:rPr>
                <w:sz w:val="18"/>
                <w:szCs w:val="18"/>
              </w:rPr>
            </w:pPr>
          </w:p>
        </w:tc>
        <w:tc>
          <w:tcPr>
            <w:tcW w:w="60" w:type="dxa"/>
            <w:tcBorders>
              <w:top w:val="single" w:sz="8" w:space="0" w:color="auto"/>
            </w:tcBorders>
            <w:vAlign w:val="bottom"/>
          </w:tcPr>
          <w:p w:rsidR="00BD1D7F" w:rsidRDefault="00BD1D7F">
            <w:pPr>
              <w:rPr>
                <w:sz w:val="18"/>
                <w:szCs w:val="18"/>
              </w:rPr>
            </w:pPr>
          </w:p>
        </w:tc>
        <w:tc>
          <w:tcPr>
            <w:tcW w:w="4600" w:type="dxa"/>
            <w:gridSpan w:val="2"/>
            <w:tcBorders>
              <w:top w:val="single" w:sz="8" w:space="0" w:color="auto"/>
              <w:right w:val="single" w:sz="8" w:space="0" w:color="auto"/>
            </w:tcBorders>
            <w:vAlign w:val="bottom"/>
          </w:tcPr>
          <w:p w:rsidR="00BD1D7F" w:rsidRDefault="007860A4">
            <w:pPr>
              <w:ind w:left="60"/>
              <w:rPr>
                <w:sz w:val="20"/>
                <w:szCs w:val="20"/>
              </w:rPr>
            </w:pPr>
            <w:r>
              <w:rPr>
                <w:rFonts w:eastAsia="Times New Roman"/>
                <w:color w:val="00000A"/>
                <w:sz w:val="18"/>
                <w:szCs w:val="18"/>
              </w:rPr>
              <w:t>Проверочные работы в середине и конце года</w:t>
            </w:r>
          </w:p>
        </w:tc>
        <w:tc>
          <w:tcPr>
            <w:tcW w:w="30" w:type="dxa"/>
            <w:vAlign w:val="bottom"/>
          </w:tcPr>
          <w:p w:rsidR="00BD1D7F" w:rsidRDefault="00BD1D7F">
            <w:pPr>
              <w:rPr>
                <w:sz w:val="1"/>
                <w:szCs w:val="1"/>
              </w:rPr>
            </w:pPr>
          </w:p>
        </w:tc>
      </w:tr>
      <w:tr w:rsidR="00BD1D7F" w:rsidTr="00EB403E">
        <w:trPr>
          <w:trHeight w:val="106"/>
        </w:trPr>
        <w:tc>
          <w:tcPr>
            <w:tcW w:w="460" w:type="dxa"/>
            <w:tcBorders>
              <w:bottom w:val="single" w:sz="8" w:space="0" w:color="auto"/>
              <w:right w:val="single" w:sz="8" w:space="0" w:color="auto"/>
            </w:tcBorders>
            <w:vAlign w:val="bottom"/>
          </w:tcPr>
          <w:p w:rsidR="00BD1D7F" w:rsidRDefault="00BD1D7F">
            <w:pPr>
              <w:rPr>
                <w:sz w:val="9"/>
                <w:szCs w:val="9"/>
              </w:rPr>
            </w:pPr>
          </w:p>
        </w:tc>
        <w:tc>
          <w:tcPr>
            <w:tcW w:w="2260" w:type="dxa"/>
            <w:gridSpan w:val="2"/>
            <w:tcBorders>
              <w:bottom w:val="single" w:sz="8" w:space="0" w:color="auto"/>
            </w:tcBorders>
            <w:vAlign w:val="bottom"/>
          </w:tcPr>
          <w:p w:rsidR="00BD1D7F" w:rsidRDefault="00BD1D7F">
            <w:pPr>
              <w:rPr>
                <w:sz w:val="9"/>
                <w:szCs w:val="9"/>
              </w:rPr>
            </w:pPr>
          </w:p>
        </w:tc>
        <w:tc>
          <w:tcPr>
            <w:tcW w:w="2420" w:type="dxa"/>
            <w:tcBorders>
              <w:bottom w:val="single" w:sz="8" w:space="0" w:color="auto"/>
              <w:right w:val="single" w:sz="8" w:space="0" w:color="auto"/>
            </w:tcBorders>
            <w:vAlign w:val="bottom"/>
          </w:tcPr>
          <w:p w:rsidR="00BD1D7F" w:rsidRDefault="00BD1D7F">
            <w:pPr>
              <w:rPr>
                <w:sz w:val="9"/>
                <w:szCs w:val="9"/>
              </w:rPr>
            </w:pPr>
          </w:p>
        </w:tc>
        <w:tc>
          <w:tcPr>
            <w:tcW w:w="60" w:type="dxa"/>
            <w:tcBorders>
              <w:bottom w:val="single" w:sz="8" w:space="0" w:color="auto"/>
            </w:tcBorders>
            <w:vAlign w:val="bottom"/>
          </w:tcPr>
          <w:p w:rsidR="00BD1D7F" w:rsidRDefault="00BD1D7F">
            <w:pPr>
              <w:rPr>
                <w:sz w:val="9"/>
                <w:szCs w:val="9"/>
              </w:rPr>
            </w:pPr>
          </w:p>
        </w:tc>
        <w:tc>
          <w:tcPr>
            <w:tcW w:w="2040" w:type="dxa"/>
            <w:tcBorders>
              <w:bottom w:val="single" w:sz="8" w:space="0" w:color="auto"/>
            </w:tcBorders>
            <w:vAlign w:val="bottom"/>
          </w:tcPr>
          <w:p w:rsidR="00BD1D7F" w:rsidRDefault="00BD1D7F">
            <w:pPr>
              <w:rPr>
                <w:sz w:val="9"/>
                <w:szCs w:val="9"/>
              </w:rPr>
            </w:pPr>
          </w:p>
        </w:tc>
        <w:tc>
          <w:tcPr>
            <w:tcW w:w="2560" w:type="dxa"/>
            <w:tcBorders>
              <w:bottom w:val="single" w:sz="8" w:space="0" w:color="auto"/>
              <w:right w:val="single" w:sz="8" w:space="0" w:color="auto"/>
            </w:tcBorders>
            <w:vAlign w:val="bottom"/>
          </w:tcPr>
          <w:p w:rsidR="00BD1D7F" w:rsidRDefault="00BD1D7F">
            <w:pPr>
              <w:rPr>
                <w:sz w:val="9"/>
                <w:szCs w:val="9"/>
              </w:rPr>
            </w:pPr>
          </w:p>
        </w:tc>
        <w:tc>
          <w:tcPr>
            <w:tcW w:w="30" w:type="dxa"/>
            <w:vAlign w:val="bottom"/>
          </w:tcPr>
          <w:p w:rsidR="00BD1D7F" w:rsidRDefault="00BD1D7F">
            <w:pPr>
              <w:rPr>
                <w:sz w:val="1"/>
                <w:szCs w:val="1"/>
              </w:rPr>
            </w:pPr>
          </w:p>
        </w:tc>
      </w:tr>
      <w:tr w:rsidR="00BD1D7F" w:rsidTr="00EB403E">
        <w:trPr>
          <w:trHeight w:val="196"/>
        </w:trPr>
        <w:tc>
          <w:tcPr>
            <w:tcW w:w="5140" w:type="dxa"/>
            <w:gridSpan w:val="4"/>
            <w:vAlign w:val="bottom"/>
          </w:tcPr>
          <w:p w:rsidR="00BD1D7F" w:rsidRDefault="007860A4">
            <w:pPr>
              <w:spacing w:line="195" w:lineRule="exact"/>
              <w:rPr>
                <w:sz w:val="20"/>
                <w:szCs w:val="20"/>
              </w:rPr>
            </w:pPr>
            <w:r>
              <w:rPr>
                <w:rFonts w:eastAsia="Times New Roman"/>
                <w:color w:val="00000A"/>
                <w:sz w:val="18"/>
                <w:szCs w:val="18"/>
              </w:rPr>
              <w:t>ПТП составлено на 99 часов по каждому году.</w:t>
            </w:r>
          </w:p>
        </w:tc>
        <w:tc>
          <w:tcPr>
            <w:tcW w:w="60" w:type="dxa"/>
            <w:vAlign w:val="bottom"/>
          </w:tcPr>
          <w:p w:rsidR="00BD1D7F" w:rsidRDefault="00BD1D7F">
            <w:pPr>
              <w:rPr>
                <w:sz w:val="17"/>
                <w:szCs w:val="17"/>
              </w:rPr>
            </w:pPr>
          </w:p>
        </w:tc>
        <w:tc>
          <w:tcPr>
            <w:tcW w:w="2040" w:type="dxa"/>
            <w:vAlign w:val="bottom"/>
          </w:tcPr>
          <w:p w:rsidR="00BD1D7F" w:rsidRDefault="00BD1D7F">
            <w:pPr>
              <w:rPr>
                <w:sz w:val="17"/>
                <w:szCs w:val="17"/>
              </w:rPr>
            </w:pPr>
          </w:p>
        </w:tc>
        <w:tc>
          <w:tcPr>
            <w:tcW w:w="2560" w:type="dxa"/>
            <w:vAlign w:val="bottom"/>
          </w:tcPr>
          <w:p w:rsidR="00BD1D7F" w:rsidRDefault="00BD1D7F">
            <w:pPr>
              <w:rPr>
                <w:sz w:val="17"/>
                <w:szCs w:val="17"/>
              </w:rPr>
            </w:pPr>
          </w:p>
        </w:tc>
        <w:tc>
          <w:tcPr>
            <w:tcW w:w="30" w:type="dxa"/>
            <w:vAlign w:val="bottom"/>
          </w:tcPr>
          <w:p w:rsidR="00BD1D7F" w:rsidRDefault="00BD1D7F">
            <w:pPr>
              <w:rPr>
                <w:sz w:val="1"/>
                <w:szCs w:val="1"/>
              </w:rPr>
            </w:pPr>
          </w:p>
        </w:tc>
      </w:tr>
      <w:tr w:rsidR="00BD1D7F" w:rsidTr="00EB403E">
        <w:trPr>
          <w:trHeight w:val="691"/>
        </w:trPr>
        <w:tc>
          <w:tcPr>
            <w:tcW w:w="460" w:type="dxa"/>
            <w:vAlign w:val="bottom"/>
          </w:tcPr>
          <w:p w:rsidR="00BD1D7F" w:rsidRDefault="00BD1D7F">
            <w:pPr>
              <w:rPr>
                <w:sz w:val="24"/>
                <w:szCs w:val="24"/>
              </w:rPr>
            </w:pPr>
          </w:p>
        </w:tc>
        <w:tc>
          <w:tcPr>
            <w:tcW w:w="9340" w:type="dxa"/>
            <w:gridSpan w:val="6"/>
            <w:vAlign w:val="bottom"/>
          </w:tcPr>
          <w:p w:rsidR="00BD1D7F" w:rsidRDefault="007860A4">
            <w:pPr>
              <w:ind w:right="389"/>
              <w:jc w:val="center"/>
              <w:rPr>
                <w:sz w:val="20"/>
                <w:szCs w:val="20"/>
              </w:rPr>
            </w:pPr>
            <w:r>
              <w:rPr>
                <w:rFonts w:eastAsia="Times New Roman"/>
                <w:b/>
                <w:bCs/>
                <w:color w:val="00000A"/>
                <w:sz w:val="18"/>
                <w:szCs w:val="18"/>
              </w:rPr>
              <w:t>Перспективно-тематическое планирование коррекционно-развивающих</w:t>
            </w:r>
          </w:p>
        </w:tc>
        <w:tc>
          <w:tcPr>
            <w:tcW w:w="30" w:type="dxa"/>
            <w:vAlign w:val="bottom"/>
          </w:tcPr>
          <w:p w:rsidR="00BD1D7F" w:rsidRDefault="00BD1D7F">
            <w:pPr>
              <w:rPr>
                <w:sz w:val="1"/>
                <w:szCs w:val="1"/>
              </w:rPr>
            </w:pPr>
          </w:p>
        </w:tc>
      </w:tr>
      <w:tr w:rsidR="00BD1D7F" w:rsidTr="00EB403E">
        <w:trPr>
          <w:trHeight w:val="312"/>
        </w:trPr>
        <w:tc>
          <w:tcPr>
            <w:tcW w:w="460" w:type="dxa"/>
            <w:vAlign w:val="bottom"/>
          </w:tcPr>
          <w:p w:rsidR="00BD1D7F" w:rsidRDefault="00BD1D7F">
            <w:pPr>
              <w:rPr>
                <w:sz w:val="24"/>
                <w:szCs w:val="24"/>
              </w:rPr>
            </w:pPr>
          </w:p>
        </w:tc>
        <w:tc>
          <w:tcPr>
            <w:tcW w:w="1760" w:type="dxa"/>
            <w:vAlign w:val="bottom"/>
          </w:tcPr>
          <w:p w:rsidR="00BD1D7F" w:rsidRDefault="00BD1D7F">
            <w:pPr>
              <w:rPr>
                <w:sz w:val="24"/>
                <w:szCs w:val="24"/>
              </w:rPr>
            </w:pPr>
          </w:p>
        </w:tc>
        <w:tc>
          <w:tcPr>
            <w:tcW w:w="7580" w:type="dxa"/>
            <w:gridSpan w:val="5"/>
            <w:vAlign w:val="bottom"/>
          </w:tcPr>
          <w:p w:rsidR="00BD1D7F" w:rsidRDefault="007860A4">
            <w:pPr>
              <w:ind w:right="2149"/>
              <w:jc w:val="center"/>
              <w:rPr>
                <w:sz w:val="20"/>
                <w:szCs w:val="20"/>
              </w:rPr>
            </w:pPr>
            <w:r>
              <w:rPr>
                <w:rFonts w:eastAsia="Times New Roman"/>
                <w:b/>
                <w:bCs/>
                <w:color w:val="00000A"/>
                <w:sz w:val="18"/>
                <w:szCs w:val="18"/>
              </w:rPr>
              <w:t>логопедических занятий с учащимися с ОВЗ (группа ФФН (ФН))</w:t>
            </w:r>
          </w:p>
        </w:tc>
        <w:tc>
          <w:tcPr>
            <w:tcW w:w="30" w:type="dxa"/>
            <w:vAlign w:val="bottom"/>
          </w:tcPr>
          <w:p w:rsidR="00BD1D7F" w:rsidRDefault="00BD1D7F">
            <w:pPr>
              <w:rPr>
                <w:sz w:val="1"/>
                <w:szCs w:val="1"/>
              </w:rPr>
            </w:pPr>
          </w:p>
        </w:tc>
      </w:tr>
      <w:tr w:rsidR="00BD1D7F" w:rsidTr="00EB403E">
        <w:trPr>
          <w:trHeight w:val="102"/>
        </w:trPr>
        <w:tc>
          <w:tcPr>
            <w:tcW w:w="460" w:type="dxa"/>
            <w:tcBorders>
              <w:bottom w:val="single" w:sz="8" w:space="0" w:color="auto"/>
            </w:tcBorders>
            <w:vAlign w:val="bottom"/>
          </w:tcPr>
          <w:p w:rsidR="00BD1D7F" w:rsidRDefault="00BD1D7F">
            <w:pPr>
              <w:rPr>
                <w:sz w:val="8"/>
                <w:szCs w:val="8"/>
              </w:rPr>
            </w:pPr>
          </w:p>
        </w:tc>
        <w:tc>
          <w:tcPr>
            <w:tcW w:w="1760" w:type="dxa"/>
            <w:tcBorders>
              <w:bottom w:val="single" w:sz="8" w:space="0" w:color="auto"/>
            </w:tcBorders>
            <w:vAlign w:val="bottom"/>
          </w:tcPr>
          <w:p w:rsidR="00BD1D7F" w:rsidRDefault="00BD1D7F">
            <w:pPr>
              <w:rPr>
                <w:sz w:val="8"/>
                <w:szCs w:val="8"/>
              </w:rPr>
            </w:pPr>
          </w:p>
        </w:tc>
        <w:tc>
          <w:tcPr>
            <w:tcW w:w="500" w:type="dxa"/>
            <w:tcBorders>
              <w:bottom w:val="single" w:sz="8" w:space="0" w:color="auto"/>
            </w:tcBorders>
            <w:vAlign w:val="bottom"/>
          </w:tcPr>
          <w:p w:rsidR="00BD1D7F" w:rsidRDefault="00BD1D7F">
            <w:pPr>
              <w:rPr>
                <w:sz w:val="8"/>
                <w:szCs w:val="8"/>
              </w:rPr>
            </w:pPr>
          </w:p>
        </w:tc>
        <w:tc>
          <w:tcPr>
            <w:tcW w:w="2420" w:type="dxa"/>
            <w:tcBorders>
              <w:bottom w:val="single" w:sz="8" w:space="0" w:color="auto"/>
            </w:tcBorders>
            <w:vAlign w:val="bottom"/>
          </w:tcPr>
          <w:p w:rsidR="00BD1D7F" w:rsidRDefault="00BD1D7F">
            <w:pPr>
              <w:rPr>
                <w:sz w:val="8"/>
                <w:szCs w:val="8"/>
              </w:rPr>
            </w:pPr>
          </w:p>
        </w:tc>
        <w:tc>
          <w:tcPr>
            <w:tcW w:w="60" w:type="dxa"/>
            <w:tcBorders>
              <w:bottom w:val="single" w:sz="8" w:space="0" w:color="auto"/>
            </w:tcBorders>
            <w:vAlign w:val="bottom"/>
          </w:tcPr>
          <w:p w:rsidR="00BD1D7F" w:rsidRDefault="00BD1D7F">
            <w:pPr>
              <w:rPr>
                <w:sz w:val="8"/>
                <w:szCs w:val="8"/>
              </w:rPr>
            </w:pPr>
          </w:p>
        </w:tc>
        <w:tc>
          <w:tcPr>
            <w:tcW w:w="2040" w:type="dxa"/>
            <w:tcBorders>
              <w:bottom w:val="single" w:sz="8" w:space="0" w:color="auto"/>
            </w:tcBorders>
            <w:vAlign w:val="bottom"/>
          </w:tcPr>
          <w:p w:rsidR="00BD1D7F" w:rsidRDefault="00BD1D7F">
            <w:pPr>
              <w:rPr>
                <w:sz w:val="8"/>
                <w:szCs w:val="8"/>
              </w:rPr>
            </w:pPr>
          </w:p>
        </w:tc>
        <w:tc>
          <w:tcPr>
            <w:tcW w:w="2560" w:type="dxa"/>
            <w:tcBorders>
              <w:bottom w:val="single" w:sz="8" w:space="0" w:color="auto"/>
            </w:tcBorders>
            <w:vAlign w:val="bottom"/>
          </w:tcPr>
          <w:p w:rsidR="00BD1D7F" w:rsidRDefault="00BD1D7F">
            <w:pPr>
              <w:rPr>
                <w:sz w:val="8"/>
                <w:szCs w:val="8"/>
              </w:rPr>
            </w:pPr>
          </w:p>
        </w:tc>
        <w:tc>
          <w:tcPr>
            <w:tcW w:w="30" w:type="dxa"/>
            <w:vAlign w:val="bottom"/>
          </w:tcPr>
          <w:p w:rsidR="00BD1D7F" w:rsidRDefault="00BD1D7F">
            <w:pPr>
              <w:rPr>
                <w:sz w:val="1"/>
                <w:szCs w:val="1"/>
              </w:rPr>
            </w:pPr>
          </w:p>
        </w:tc>
      </w:tr>
      <w:tr w:rsidR="00BD1D7F" w:rsidTr="00EB403E">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40"/>
              <w:rPr>
                <w:sz w:val="20"/>
                <w:szCs w:val="20"/>
              </w:rPr>
            </w:pPr>
            <w:r>
              <w:rPr>
                <w:rFonts w:eastAsia="Times New Roman"/>
                <w:color w:val="00000A"/>
                <w:sz w:val="18"/>
                <w:szCs w:val="18"/>
              </w:rPr>
              <w:t>№</w:t>
            </w:r>
          </w:p>
        </w:tc>
        <w:tc>
          <w:tcPr>
            <w:tcW w:w="1760" w:type="dxa"/>
            <w:vAlign w:val="bottom"/>
          </w:tcPr>
          <w:p w:rsidR="00BD1D7F" w:rsidRDefault="00BD1D7F">
            <w:pPr>
              <w:rPr>
                <w:sz w:val="17"/>
                <w:szCs w:val="17"/>
              </w:rPr>
            </w:pPr>
          </w:p>
        </w:tc>
        <w:tc>
          <w:tcPr>
            <w:tcW w:w="2920" w:type="dxa"/>
            <w:gridSpan w:val="2"/>
            <w:tcBorders>
              <w:right w:val="single" w:sz="8" w:space="0" w:color="auto"/>
            </w:tcBorders>
            <w:vAlign w:val="bottom"/>
          </w:tcPr>
          <w:p w:rsidR="00BD1D7F" w:rsidRDefault="007860A4">
            <w:pPr>
              <w:spacing w:line="195" w:lineRule="exact"/>
              <w:ind w:left="360"/>
              <w:rPr>
                <w:sz w:val="20"/>
                <w:szCs w:val="20"/>
              </w:rPr>
            </w:pPr>
            <w:r>
              <w:rPr>
                <w:rFonts w:eastAsia="Times New Roman"/>
                <w:color w:val="00000A"/>
                <w:sz w:val="18"/>
                <w:szCs w:val="18"/>
              </w:rPr>
              <w:t>1 год</w:t>
            </w:r>
          </w:p>
        </w:tc>
        <w:tc>
          <w:tcPr>
            <w:tcW w:w="60" w:type="dxa"/>
            <w:vAlign w:val="bottom"/>
          </w:tcPr>
          <w:p w:rsidR="00BD1D7F" w:rsidRDefault="00BD1D7F">
            <w:pPr>
              <w:rPr>
                <w:sz w:val="17"/>
                <w:szCs w:val="17"/>
              </w:rPr>
            </w:pPr>
          </w:p>
        </w:tc>
        <w:tc>
          <w:tcPr>
            <w:tcW w:w="2040" w:type="dxa"/>
            <w:vAlign w:val="bottom"/>
          </w:tcPr>
          <w:p w:rsidR="00BD1D7F" w:rsidRDefault="00BD1D7F">
            <w:pPr>
              <w:rPr>
                <w:sz w:val="17"/>
                <w:szCs w:val="17"/>
              </w:rPr>
            </w:pPr>
          </w:p>
        </w:tc>
        <w:tc>
          <w:tcPr>
            <w:tcW w:w="2560" w:type="dxa"/>
            <w:tcBorders>
              <w:right w:val="single" w:sz="8" w:space="0" w:color="auto"/>
            </w:tcBorders>
            <w:vAlign w:val="bottom"/>
          </w:tcPr>
          <w:p w:rsidR="00BD1D7F" w:rsidRDefault="007860A4">
            <w:pPr>
              <w:spacing w:line="195" w:lineRule="exact"/>
              <w:rPr>
                <w:sz w:val="20"/>
                <w:szCs w:val="20"/>
              </w:rPr>
            </w:pPr>
            <w:r>
              <w:rPr>
                <w:rFonts w:eastAsia="Times New Roman"/>
                <w:color w:val="00000A"/>
                <w:sz w:val="18"/>
                <w:szCs w:val="18"/>
              </w:rPr>
              <w:t>2 год</w:t>
            </w:r>
          </w:p>
        </w:tc>
        <w:tc>
          <w:tcPr>
            <w:tcW w:w="30" w:type="dxa"/>
            <w:vAlign w:val="bottom"/>
          </w:tcPr>
          <w:p w:rsidR="00BD1D7F" w:rsidRDefault="00BD1D7F">
            <w:pPr>
              <w:rPr>
                <w:sz w:val="1"/>
                <w:szCs w:val="1"/>
              </w:rPr>
            </w:pPr>
          </w:p>
        </w:tc>
      </w:tr>
      <w:tr w:rsidR="00BD1D7F" w:rsidTr="00EB403E">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gridSpan w:val="2"/>
            <w:tcBorders>
              <w:bottom w:val="single" w:sz="8" w:space="0" w:color="auto"/>
            </w:tcBorders>
            <w:vAlign w:val="bottom"/>
          </w:tcPr>
          <w:p w:rsidR="00BD1D7F" w:rsidRDefault="00BD1D7F">
            <w:pPr>
              <w:rPr>
                <w:sz w:val="9"/>
                <w:szCs w:val="9"/>
              </w:rPr>
            </w:pPr>
          </w:p>
        </w:tc>
        <w:tc>
          <w:tcPr>
            <w:tcW w:w="2420" w:type="dxa"/>
            <w:tcBorders>
              <w:bottom w:val="single" w:sz="8" w:space="0" w:color="auto"/>
              <w:right w:val="single" w:sz="8" w:space="0" w:color="auto"/>
            </w:tcBorders>
            <w:vAlign w:val="bottom"/>
          </w:tcPr>
          <w:p w:rsidR="00BD1D7F" w:rsidRDefault="00BD1D7F">
            <w:pPr>
              <w:rPr>
                <w:sz w:val="9"/>
                <w:szCs w:val="9"/>
              </w:rPr>
            </w:pPr>
          </w:p>
        </w:tc>
        <w:tc>
          <w:tcPr>
            <w:tcW w:w="60" w:type="dxa"/>
            <w:tcBorders>
              <w:bottom w:val="single" w:sz="8" w:space="0" w:color="auto"/>
            </w:tcBorders>
            <w:vAlign w:val="bottom"/>
          </w:tcPr>
          <w:p w:rsidR="00BD1D7F" w:rsidRDefault="00BD1D7F">
            <w:pPr>
              <w:rPr>
                <w:sz w:val="9"/>
                <w:szCs w:val="9"/>
              </w:rPr>
            </w:pPr>
          </w:p>
        </w:tc>
        <w:tc>
          <w:tcPr>
            <w:tcW w:w="2040" w:type="dxa"/>
            <w:tcBorders>
              <w:bottom w:val="single" w:sz="8" w:space="0" w:color="auto"/>
            </w:tcBorders>
            <w:vAlign w:val="bottom"/>
          </w:tcPr>
          <w:p w:rsidR="00BD1D7F" w:rsidRDefault="00BD1D7F">
            <w:pPr>
              <w:rPr>
                <w:sz w:val="9"/>
                <w:szCs w:val="9"/>
              </w:rPr>
            </w:pPr>
          </w:p>
        </w:tc>
        <w:tc>
          <w:tcPr>
            <w:tcW w:w="2560" w:type="dxa"/>
            <w:tcBorders>
              <w:bottom w:val="single" w:sz="8" w:space="0" w:color="auto"/>
              <w:right w:val="single" w:sz="8" w:space="0" w:color="auto"/>
            </w:tcBorders>
            <w:vAlign w:val="bottom"/>
          </w:tcPr>
          <w:p w:rsidR="00BD1D7F" w:rsidRDefault="00BD1D7F">
            <w:pPr>
              <w:rPr>
                <w:sz w:val="9"/>
                <w:szCs w:val="9"/>
              </w:rPr>
            </w:pPr>
          </w:p>
        </w:tc>
        <w:tc>
          <w:tcPr>
            <w:tcW w:w="30" w:type="dxa"/>
            <w:vAlign w:val="bottom"/>
          </w:tcPr>
          <w:p w:rsidR="00BD1D7F" w:rsidRDefault="00BD1D7F">
            <w:pPr>
              <w:rPr>
                <w:sz w:val="1"/>
                <w:szCs w:val="1"/>
              </w:rPr>
            </w:pPr>
          </w:p>
        </w:tc>
      </w:tr>
      <w:tr w:rsidR="00BD1D7F" w:rsidTr="00EB403E">
        <w:trPr>
          <w:trHeight w:val="196"/>
        </w:trPr>
        <w:tc>
          <w:tcPr>
            <w:tcW w:w="460" w:type="dxa"/>
            <w:vMerge w:val="restart"/>
            <w:tcBorders>
              <w:left w:val="single" w:sz="8" w:space="0" w:color="auto"/>
              <w:right w:val="single" w:sz="8" w:space="0" w:color="auto"/>
            </w:tcBorders>
            <w:vAlign w:val="bottom"/>
          </w:tcPr>
          <w:p w:rsidR="00BD1D7F" w:rsidRDefault="007860A4">
            <w:pPr>
              <w:ind w:left="100"/>
              <w:rPr>
                <w:sz w:val="20"/>
                <w:szCs w:val="20"/>
              </w:rPr>
            </w:pPr>
            <w:r>
              <w:rPr>
                <w:rFonts w:eastAsia="Times New Roman"/>
                <w:sz w:val="18"/>
                <w:szCs w:val="18"/>
              </w:rPr>
              <w:t>1.</w:t>
            </w:r>
          </w:p>
        </w:tc>
        <w:tc>
          <w:tcPr>
            <w:tcW w:w="4680" w:type="dxa"/>
            <w:gridSpan w:val="3"/>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Изучение понятий «предложение», «слово», «буква»,</w:t>
            </w:r>
          </w:p>
        </w:tc>
        <w:tc>
          <w:tcPr>
            <w:tcW w:w="60" w:type="dxa"/>
            <w:vAlign w:val="bottom"/>
          </w:tcPr>
          <w:p w:rsidR="00BD1D7F" w:rsidRDefault="00BD1D7F">
            <w:pPr>
              <w:rPr>
                <w:sz w:val="17"/>
                <w:szCs w:val="17"/>
              </w:rPr>
            </w:pPr>
          </w:p>
        </w:tc>
        <w:tc>
          <w:tcPr>
            <w:tcW w:w="4600" w:type="dxa"/>
            <w:gridSpan w:val="2"/>
            <w:tcBorders>
              <w:right w:val="single" w:sz="8" w:space="0" w:color="auto"/>
            </w:tcBorders>
            <w:vAlign w:val="bottom"/>
          </w:tcPr>
          <w:p w:rsidR="00BD1D7F" w:rsidRDefault="007860A4">
            <w:pPr>
              <w:spacing w:line="195" w:lineRule="exact"/>
              <w:ind w:left="20"/>
              <w:rPr>
                <w:sz w:val="20"/>
                <w:szCs w:val="20"/>
              </w:rPr>
            </w:pPr>
            <w:r>
              <w:rPr>
                <w:rFonts w:eastAsia="Times New Roman"/>
                <w:color w:val="00000A"/>
                <w:sz w:val="18"/>
                <w:szCs w:val="18"/>
              </w:rPr>
              <w:t>Звуки и буквы русского языка</w:t>
            </w:r>
          </w:p>
        </w:tc>
        <w:tc>
          <w:tcPr>
            <w:tcW w:w="30" w:type="dxa"/>
            <w:vAlign w:val="bottom"/>
          </w:tcPr>
          <w:p w:rsidR="00BD1D7F" w:rsidRDefault="00BD1D7F">
            <w:pPr>
              <w:rPr>
                <w:sz w:val="1"/>
                <w:szCs w:val="1"/>
              </w:rPr>
            </w:pPr>
          </w:p>
        </w:tc>
      </w:tr>
      <w:tr w:rsidR="00BD1D7F" w:rsidTr="00EB403E">
        <w:trPr>
          <w:trHeight w:val="154"/>
        </w:trPr>
        <w:tc>
          <w:tcPr>
            <w:tcW w:w="460" w:type="dxa"/>
            <w:vMerge/>
            <w:tcBorders>
              <w:left w:val="single" w:sz="8" w:space="0" w:color="auto"/>
              <w:right w:val="single" w:sz="8" w:space="0" w:color="auto"/>
            </w:tcBorders>
            <w:vAlign w:val="bottom"/>
          </w:tcPr>
          <w:p w:rsidR="00BD1D7F" w:rsidRDefault="00BD1D7F">
            <w:pPr>
              <w:rPr>
                <w:sz w:val="13"/>
                <w:szCs w:val="13"/>
              </w:rPr>
            </w:pPr>
          </w:p>
        </w:tc>
        <w:tc>
          <w:tcPr>
            <w:tcW w:w="1760" w:type="dxa"/>
            <w:vMerge w:val="restart"/>
            <w:vAlign w:val="bottom"/>
          </w:tcPr>
          <w:p w:rsidR="00BD1D7F" w:rsidRDefault="007860A4">
            <w:pPr>
              <w:ind w:left="80"/>
              <w:rPr>
                <w:sz w:val="20"/>
                <w:szCs w:val="20"/>
              </w:rPr>
            </w:pPr>
            <w:r>
              <w:rPr>
                <w:rFonts w:eastAsia="Times New Roman"/>
                <w:color w:val="00000A"/>
                <w:sz w:val="18"/>
                <w:szCs w:val="18"/>
              </w:rPr>
              <w:t>«звук»</w:t>
            </w:r>
          </w:p>
        </w:tc>
        <w:tc>
          <w:tcPr>
            <w:tcW w:w="500" w:type="dxa"/>
            <w:vAlign w:val="bottom"/>
          </w:tcPr>
          <w:p w:rsidR="00BD1D7F" w:rsidRDefault="00BD1D7F">
            <w:pPr>
              <w:rPr>
                <w:sz w:val="13"/>
                <w:szCs w:val="13"/>
              </w:rPr>
            </w:pPr>
          </w:p>
        </w:tc>
        <w:tc>
          <w:tcPr>
            <w:tcW w:w="2420" w:type="dxa"/>
            <w:tcBorders>
              <w:right w:val="single" w:sz="8" w:space="0" w:color="auto"/>
            </w:tcBorders>
            <w:vAlign w:val="bottom"/>
          </w:tcPr>
          <w:p w:rsidR="00BD1D7F" w:rsidRDefault="00BD1D7F">
            <w:pPr>
              <w:rPr>
                <w:sz w:val="13"/>
                <w:szCs w:val="13"/>
              </w:rPr>
            </w:pPr>
          </w:p>
        </w:tc>
        <w:tc>
          <w:tcPr>
            <w:tcW w:w="60" w:type="dxa"/>
            <w:vAlign w:val="bottom"/>
          </w:tcPr>
          <w:p w:rsidR="00BD1D7F" w:rsidRDefault="00BD1D7F">
            <w:pPr>
              <w:rPr>
                <w:sz w:val="13"/>
                <w:szCs w:val="13"/>
              </w:rPr>
            </w:pPr>
          </w:p>
        </w:tc>
        <w:tc>
          <w:tcPr>
            <w:tcW w:w="2040" w:type="dxa"/>
            <w:vAlign w:val="bottom"/>
          </w:tcPr>
          <w:p w:rsidR="00BD1D7F" w:rsidRDefault="00BD1D7F">
            <w:pPr>
              <w:rPr>
                <w:sz w:val="13"/>
                <w:szCs w:val="13"/>
              </w:rPr>
            </w:pPr>
          </w:p>
        </w:tc>
        <w:tc>
          <w:tcPr>
            <w:tcW w:w="2560" w:type="dxa"/>
            <w:tcBorders>
              <w:right w:val="single" w:sz="8" w:space="0" w:color="auto"/>
            </w:tcBorders>
            <w:vAlign w:val="bottom"/>
          </w:tcPr>
          <w:p w:rsidR="00BD1D7F" w:rsidRDefault="00BD1D7F">
            <w:pPr>
              <w:rPr>
                <w:sz w:val="13"/>
                <w:szCs w:val="13"/>
              </w:rPr>
            </w:pPr>
          </w:p>
        </w:tc>
        <w:tc>
          <w:tcPr>
            <w:tcW w:w="30" w:type="dxa"/>
            <w:vAlign w:val="bottom"/>
          </w:tcPr>
          <w:p w:rsidR="00BD1D7F" w:rsidRDefault="00BD1D7F">
            <w:pPr>
              <w:rPr>
                <w:sz w:val="1"/>
                <w:szCs w:val="1"/>
              </w:rPr>
            </w:pPr>
          </w:p>
        </w:tc>
      </w:tr>
      <w:tr w:rsidR="00BD1D7F" w:rsidTr="00EB403E">
        <w:trPr>
          <w:trHeight w:val="158"/>
        </w:trPr>
        <w:tc>
          <w:tcPr>
            <w:tcW w:w="460" w:type="dxa"/>
            <w:tcBorders>
              <w:left w:val="single" w:sz="8" w:space="0" w:color="auto"/>
              <w:right w:val="single" w:sz="8" w:space="0" w:color="auto"/>
            </w:tcBorders>
            <w:vAlign w:val="bottom"/>
          </w:tcPr>
          <w:p w:rsidR="00BD1D7F" w:rsidRDefault="00BD1D7F">
            <w:pPr>
              <w:rPr>
                <w:sz w:val="13"/>
                <w:szCs w:val="13"/>
              </w:rPr>
            </w:pPr>
          </w:p>
        </w:tc>
        <w:tc>
          <w:tcPr>
            <w:tcW w:w="1760" w:type="dxa"/>
            <w:vMerge/>
            <w:vAlign w:val="bottom"/>
          </w:tcPr>
          <w:p w:rsidR="00BD1D7F" w:rsidRDefault="00BD1D7F">
            <w:pPr>
              <w:rPr>
                <w:sz w:val="13"/>
                <w:szCs w:val="13"/>
              </w:rPr>
            </w:pPr>
          </w:p>
        </w:tc>
        <w:tc>
          <w:tcPr>
            <w:tcW w:w="500" w:type="dxa"/>
            <w:vAlign w:val="bottom"/>
          </w:tcPr>
          <w:p w:rsidR="00BD1D7F" w:rsidRDefault="00BD1D7F">
            <w:pPr>
              <w:rPr>
                <w:sz w:val="13"/>
                <w:szCs w:val="13"/>
              </w:rPr>
            </w:pPr>
          </w:p>
        </w:tc>
        <w:tc>
          <w:tcPr>
            <w:tcW w:w="2420" w:type="dxa"/>
            <w:tcBorders>
              <w:right w:val="single" w:sz="8" w:space="0" w:color="auto"/>
            </w:tcBorders>
            <w:vAlign w:val="bottom"/>
          </w:tcPr>
          <w:p w:rsidR="00BD1D7F" w:rsidRDefault="00BD1D7F">
            <w:pPr>
              <w:rPr>
                <w:sz w:val="13"/>
                <w:szCs w:val="13"/>
              </w:rPr>
            </w:pPr>
          </w:p>
        </w:tc>
        <w:tc>
          <w:tcPr>
            <w:tcW w:w="60" w:type="dxa"/>
            <w:vAlign w:val="bottom"/>
          </w:tcPr>
          <w:p w:rsidR="00BD1D7F" w:rsidRDefault="00BD1D7F">
            <w:pPr>
              <w:rPr>
                <w:sz w:val="13"/>
                <w:szCs w:val="13"/>
              </w:rPr>
            </w:pPr>
          </w:p>
        </w:tc>
        <w:tc>
          <w:tcPr>
            <w:tcW w:w="2040" w:type="dxa"/>
            <w:vAlign w:val="bottom"/>
          </w:tcPr>
          <w:p w:rsidR="00BD1D7F" w:rsidRDefault="00BD1D7F">
            <w:pPr>
              <w:rPr>
                <w:sz w:val="13"/>
                <w:szCs w:val="13"/>
              </w:rPr>
            </w:pPr>
          </w:p>
        </w:tc>
        <w:tc>
          <w:tcPr>
            <w:tcW w:w="2560" w:type="dxa"/>
            <w:tcBorders>
              <w:right w:val="single" w:sz="8" w:space="0" w:color="auto"/>
            </w:tcBorders>
            <w:vAlign w:val="bottom"/>
          </w:tcPr>
          <w:p w:rsidR="00BD1D7F" w:rsidRDefault="00BD1D7F">
            <w:pPr>
              <w:rPr>
                <w:sz w:val="13"/>
                <w:szCs w:val="13"/>
              </w:rPr>
            </w:pPr>
          </w:p>
        </w:tc>
        <w:tc>
          <w:tcPr>
            <w:tcW w:w="30" w:type="dxa"/>
            <w:vAlign w:val="bottom"/>
          </w:tcPr>
          <w:p w:rsidR="00BD1D7F" w:rsidRDefault="00BD1D7F">
            <w:pPr>
              <w:rPr>
                <w:sz w:val="1"/>
                <w:szCs w:val="1"/>
              </w:rPr>
            </w:pPr>
          </w:p>
        </w:tc>
      </w:tr>
      <w:tr w:rsidR="00BD1D7F" w:rsidTr="00EB403E">
        <w:trPr>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gridSpan w:val="2"/>
            <w:tcBorders>
              <w:bottom w:val="single" w:sz="8" w:space="0" w:color="auto"/>
            </w:tcBorders>
            <w:vAlign w:val="bottom"/>
          </w:tcPr>
          <w:p w:rsidR="00BD1D7F" w:rsidRDefault="00BD1D7F">
            <w:pPr>
              <w:rPr>
                <w:sz w:val="8"/>
                <w:szCs w:val="8"/>
              </w:rPr>
            </w:pPr>
          </w:p>
        </w:tc>
        <w:tc>
          <w:tcPr>
            <w:tcW w:w="2420" w:type="dxa"/>
            <w:tcBorders>
              <w:bottom w:val="single" w:sz="8" w:space="0" w:color="auto"/>
              <w:right w:val="single" w:sz="8" w:space="0" w:color="auto"/>
            </w:tcBorders>
            <w:vAlign w:val="bottom"/>
          </w:tcPr>
          <w:p w:rsidR="00BD1D7F" w:rsidRDefault="00BD1D7F">
            <w:pPr>
              <w:rPr>
                <w:sz w:val="8"/>
                <w:szCs w:val="8"/>
              </w:rPr>
            </w:pPr>
          </w:p>
        </w:tc>
        <w:tc>
          <w:tcPr>
            <w:tcW w:w="60" w:type="dxa"/>
            <w:tcBorders>
              <w:bottom w:val="single" w:sz="8" w:space="0" w:color="auto"/>
            </w:tcBorders>
            <w:vAlign w:val="bottom"/>
          </w:tcPr>
          <w:p w:rsidR="00BD1D7F" w:rsidRDefault="00BD1D7F">
            <w:pPr>
              <w:rPr>
                <w:sz w:val="8"/>
                <w:szCs w:val="8"/>
              </w:rPr>
            </w:pPr>
          </w:p>
        </w:tc>
        <w:tc>
          <w:tcPr>
            <w:tcW w:w="2040" w:type="dxa"/>
            <w:tcBorders>
              <w:bottom w:val="single" w:sz="8" w:space="0" w:color="auto"/>
            </w:tcBorders>
            <w:vAlign w:val="bottom"/>
          </w:tcPr>
          <w:p w:rsidR="00BD1D7F" w:rsidRDefault="00BD1D7F">
            <w:pPr>
              <w:rPr>
                <w:sz w:val="8"/>
                <w:szCs w:val="8"/>
              </w:rPr>
            </w:pPr>
          </w:p>
        </w:tc>
        <w:tc>
          <w:tcPr>
            <w:tcW w:w="2560" w:type="dxa"/>
            <w:tcBorders>
              <w:bottom w:val="single" w:sz="8" w:space="0" w:color="auto"/>
              <w:right w:val="single" w:sz="8" w:space="0" w:color="auto"/>
            </w:tcBorders>
            <w:vAlign w:val="bottom"/>
          </w:tcPr>
          <w:p w:rsidR="00BD1D7F" w:rsidRDefault="00BD1D7F">
            <w:pPr>
              <w:rPr>
                <w:sz w:val="8"/>
                <w:szCs w:val="8"/>
              </w:rPr>
            </w:pPr>
          </w:p>
        </w:tc>
        <w:tc>
          <w:tcPr>
            <w:tcW w:w="30" w:type="dxa"/>
            <w:vAlign w:val="bottom"/>
          </w:tcPr>
          <w:p w:rsidR="00BD1D7F" w:rsidRDefault="00BD1D7F">
            <w:pPr>
              <w:rPr>
                <w:sz w:val="1"/>
                <w:szCs w:val="1"/>
              </w:rPr>
            </w:pPr>
          </w:p>
        </w:tc>
      </w:tr>
      <w:tr w:rsidR="00BD1D7F" w:rsidTr="00EB403E">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2.</w:t>
            </w:r>
          </w:p>
        </w:tc>
        <w:tc>
          <w:tcPr>
            <w:tcW w:w="4680" w:type="dxa"/>
            <w:gridSpan w:val="3"/>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Гласные звуки первого ряда</w:t>
            </w:r>
          </w:p>
        </w:tc>
        <w:tc>
          <w:tcPr>
            <w:tcW w:w="60" w:type="dxa"/>
            <w:vAlign w:val="bottom"/>
          </w:tcPr>
          <w:p w:rsidR="00BD1D7F" w:rsidRDefault="00BD1D7F">
            <w:pPr>
              <w:rPr>
                <w:sz w:val="17"/>
                <w:szCs w:val="17"/>
              </w:rPr>
            </w:pPr>
          </w:p>
        </w:tc>
        <w:tc>
          <w:tcPr>
            <w:tcW w:w="4600" w:type="dxa"/>
            <w:gridSpan w:val="2"/>
            <w:tcBorders>
              <w:right w:val="single" w:sz="8" w:space="0" w:color="auto"/>
            </w:tcBorders>
            <w:vAlign w:val="bottom"/>
          </w:tcPr>
          <w:p w:rsidR="00BD1D7F" w:rsidRDefault="007860A4">
            <w:pPr>
              <w:spacing w:line="195" w:lineRule="exact"/>
              <w:ind w:left="20"/>
              <w:rPr>
                <w:sz w:val="20"/>
                <w:szCs w:val="20"/>
              </w:rPr>
            </w:pPr>
            <w:r>
              <w:rPr>
                <w:rFonts w:eastAsia="Times New Roman"/>
                <w:color w:val="00000A"/>
                <w:sz w:val="18"/>
                <w:szCs w:val="18"/>
              </w:rPr>
              <w:t>Ударные и безударные гласные</w:t>
            </w:r>
          </w:p>
        </w:tc>
        <w:tc>
          <w:tcPr>
            <w:tcW w:w="30" w:type="dxa"/>
            <w:vAlign w:val="bottom"/>
          </w:tcPr>
          <w:p w:rsidR="00BD1D7F" w:rsidRDefault="00BD1D7F">
            <w:pPr>
              <w:rPr>
                <w:sz w:val="1"/>
                <w:szCs w:val="1"/>
              </w:rPr>
            </w:pPr>
          </w:p>
        </w:tc>
      </w:tr>
      <w:tr w:rsidR="00BD1D7F" w:rsidTr="00EB403E">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gridSpan w:val="2"/>
            <w:tcBorders>
              <w:bottom w:val="single" w:sz="8" w:space="0" w:color="auto"/>
            </w:tcBorders>
            <w:vAlign w:val="bottom"/>
          </w:tcPr>
          <w:p w:rsidR="00BD1D7F" w:rsidRDefault="00BD1D7F">
            <w:pPr>
              <w:rPr>
                <w:sz w:val="9"/>
                <w:szCs w:val="9"/>
              </w:rPr>
            </w:pPr>
          </w:p>
        </w:tc>
        <w:tc>
          <w:tcPr>
            <w:tcW w:w="2420" w:type="dxa"/>
            <w:tcBorders>
              <w:bottom w:val="single" w:sz="8" w:space="0" w:color="auto"/>
              <w:right w:val="single" w:sz="8" w:space="0" w:color="auto"/>
            </w:tcBorders>
            <w:vAlign w:val="bottom"/>
          </w:tcPr>
          <w:p w:rsidR="00BD1D7F" w:rsidRDefault="00BD1D7F">
            <w:pPr>
              <w:rPr>
                <w:sz w:val="9"/>
                <w:szCs w:val="9"/>
              </w:rPr>
            </w:pPr>
          </w:p>
        </w:tc>
        <w:tc>
          <w:tcPr>
            <w:tcW w:w="60" w:type="dxa"/>
            <w:tcBorders>
              <w:bottom w:val="single" w:sz="8" w:space="0" w:color="auto"/>
            </w:tcBorders>
            <w:vAlign w:val="bottom"/>
          </w:tcPr>
          <w:p w:rsidR="00BD1D7F" w:rsidRDefault="00BD1D7F">
            <w:pPr>
              <w:rPr>
                <w:sz w:val="9"/>
                <w:szCs w:val="9"/>
              </w:rPr>
            </w:pPr>
          </w:p>
        </w:tc>
        <w:tc>
          <w:tcPr>
            <w:tcW w:w="2040" w:type="dxa"/>
            <w:tcBorders>
              <w:bottom w:val="single" w:sz="8" w:space="0" w:color="auto"/>
            </w:tcBorders>
            <w:vAlign w:val="bottom"/>
          </w:tcPr>
          <w:p w:rsidR="00BD1D7F" w:rsidRDefault="00BD1D7F">
            <w:pPr>
              <w:rPr>
                <w:sz w:val="9"/>
                <w:szCs w:val="9"/>
              </w:rPr>
            </w:pPr>
          </w:p>
        </w:tc>
        <w:tc>
          <w:tcPr>
            <w:tcW w:w="2560" w:type="dxa"/>
            <w:tcBorders>
              <w:bottom w:val="single" w:sz="8" w:space="0" w:color="auto"/>
              <w:right w:val="single" w:sz="8" w:space="0" w:color="auto"/>
            </w:tcBorders>
            <w:vAlign w:val="bottom"/>
          </w:tcPr>
          <w:p w:rsidR="00BD1D7F" w:rsidRDefault="00BD1D7F">
            <w:pPr>
              <w:rPr>
                <w:sz w:val="9"/>
                <w:szCs w:val="9"/>
              </w:rPr>
            </w:pPr>
          </w:p>
        </w:tc>
        <w:tc>
          <w:tcPr>
            <w:tcW w:w="30" w:type="dxa"/>
            <w:vAlign w:val="bottom"/>
          </w:tcPr>
          <w:p w:rsidR="00BD1D7F" w:rsidRDefault="00BD1D7F">
            <w:pPr>
              <w:rPr>
                <w:sz w:val="1"/>
                <w:szCs w:val="1"/>
              </w:rPr>
            </w:pPr>
          </w:p>
        </w:tc>
      </w:tr>
      <w:tr w:rsidR="00BD1D7F" w:rsidTr="00EB403E">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3.</w:t>
            </w:r>
          </w:p>
        </w:tc>
        <w:tc>
          <w:tcPr>
            <w:tcW w:w="4680" w:type="dxa"/>
            <w:gridSpan w:val="3"/>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Гласные второго ряда. Дифференциация с гласными</w:t>
            </w:r>
          </w:p>
        </w:tc>
        <w:tc>
          <w:tcPr>
            <w:tcW w:w="60" w:type="dxa"/>
            <w:vAlign w:val="bottom"/>
          </w:tcPr>
          <w:p w:rsidR="00BD1D7F" w:rsidRDefault="00BD1D7F">
            <w:pPr>
              <w:rPr>
                <w:sz w:val="17"/>
                <w:szCs w:val="17"/>
              </w:rPr>
            </w:pPr>
          </w:p>
        </w:tc>
        <w:tc>
          <w:tcPr>
            <w:tcW w:w="2040" w:type="dxa"/>
            <w:vAlign w:val="bottom"/>
          </w:tcPr>
          <w:p w:rsidR="00BD1D7F" w:rsidRDefault="007860A4">
            <w:pPr>
              <w:spacing w:line="195" w:lineRule="exact"/>
              <w:ind w:left="20"/>
              <w:rPr>
                <w:sz w:val="20"/>
                <w:szCs w:val="20"/>
              </w:rPr>
            </w:pPr>
            <w:r>
              <w:rPr>
                <w:rFonts w:eastAsia="Times New Roman"/>
                <w:color w:val="00000A"/>
                <w:sz w:val="18"/>
                <w:szCs w:val="18"/>
              </w:rPr>
              <w:t>Согласные звуки и буквы</w:t>
            </w:r>
          </w:p>
        </w:tc>
        <w:tc>
          <w:tcPr>
            <w:tcW w:w="2560" w:type="dxa"/>
            <w:tcBorders>
              <w:right w:val="single" w:sz="8" w:space="0" w:color="auto"/>
            </w:tcBorders>
            <w:vAlign w:val="bottom"/>
          </w:tcPr>
          <w:p w:rsidR="00BD1D7F" w:rsidRDefault="00BD1D7F">
            <w:pPr>
              <w:rPr>
                <w:sz w:val="17"/>
                <w:szCs w:val="17"/>
              </w:rPr>
            </w:pPr>
          </w:p>
        </w:tc>
        <w:tc>
          <w:tcPr>
            <w:tcW w:w="30" w:type="dxa"/>
            <w:vAlign w:val="bottom"/>
          </w:tcPr>
          <w:p w:rsidR="00BD1D7F" w:rsidRDefault="00BD1D7F">
            <w:pPr>
              <w:rPr>
                <w:sz w:val="1"/>
                <w:szCs w:val="1"/>
              </w:rPr>
            </w:pPr>
          </w:p>
        </w:tc>
      </w:tr>
      <w:tr w:rsidR="00BD1D7F" w:rsidTr="00EB403E">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1760" w:type="dxa"/>
            <w:vAlign w:val="bottom"/>
          </w:tcPr>
          <w:p w:rsidR="00BD1D7F" w:rsidRDefault="007860A4">
            <w:pPr>
              <w:ind w:left="80"/>
              <w:rPr>
                <w:sz w:val="20"/>
                <w:szCs w:val="20"/>
              </w:rPr>
            </w:pPr>
            <w:r>
              <w:rPr>
                <w:rFonts w:eastAsia="Times New Roman"/>
                <w:color w:val="00000A"/>
                <w:sz w:val="18"/>
                <w:szCs w:val="18"/>
              </w:rPr>
              <w:t>первого ряда</w:t>
            </w:r>
          </w:p>
        </w:tc>
        <w:tc>
          <w:tcPr>
            <w:tcW w:w="500" w:type="dxa"/>
            <w:vAlign w:val="bottom"/>
          </w:tcPr>
          <w:p w:rsidR="00BD1D7F" w:rsidRDefault="00BD1D7F">
            <w:pPr>
              <w:rPr>
                <w:sz w:val="24"/>
                <w:szCs w:val="24"/>
              </w:rPr>
            </w:pPr>
          </w:p>
        </w:tc>
        <w:tc>
          <w:tcPr>
            <w:tcW w:w="2420" w:type="dxa"/>
            <w:tcBorders>
              <w:right w:val="single" w:sz="8" w:space="0" w:color="auto"/>
            </w:tcBorders>
            <w:vAlign w:val="bottom"/>
          </w:tcPr>
          <w:p w:rsidR="00BD1D7F" w:rsidRDefault="00BD1D7F">
            <w:pPr>
              <w:rPr>
                <w:sz w:val="24"/>
                <w:szCs w:val="24"/>
              </w:rPr>
            </w:pPr>
          </w:p>
        </w:tc>
        <w:tc>
          <w:tcPr>
            <w:tcW w:w="60" w:type="dxa"/>
            <w:vAlign w:val="bottom"/>
          </w:tcPr>
          <w:p w:rsidR="00BD1D7F" w:rsidRDefault="00BD1D7F">
            <w:pPr>
              <w:rPr>
                <w:sz w:val="24"/>
                <w:szCs w:val="24"/>
              </w:rPr>
            </w:pPr>
          </w:p>
        </w:tc>
        <w:tc>
          <w:tcPr>
            <w:tcW w:w="2040" w:type="dxa"/>
            <w:vAlign w:val="bottom"/>
          </w:tcPr>
          <w:p w:rsidR="00BD1D7F" w:rsidRDefault="00BD1D7F">
            <w:pPr>
              <w:rPr>
                <w:sz w:val="24"/>
                <w:szCs w:val="24"/>
              </w:rPr>
            </w:pPr>
          </w:p>
        </w:tc>
        <w:tc>
          <w:tcPr>
            <w:tcW w:w="2560" w:type="dxa"/>
            <w:tcBorders>
              <w:right w:val="single" w:sz="8" w:space="0" w:color="auto"/>
            </w:tcBorders>
            <w:vAlign w:val="bottom"/>
          </w:tcPr>
          <w:p w:rsidR="00BD1D7F" w:rsidRDefault="00BD1D7F">
            <w:pPr>
              <w:rPr>
                <w:sz w:val="24"/>
                <w:szCs w:val="24"/>
              </w:rPr>
            </w:pPr>
          </w:p>
        </w:tc>
        <w:tc>
          <w:tcPr>
            <w:tcW w:w="30" w:type="dxa"/>
            <w:vAlign w:val="bottom"/>
          </w:tcPr>
          <w:p w:rsidR="00BD1D7F" w:rsidRDefault="00BD1D7F">
            <w:pPr>
              <w:rPr>
                <w:sz w:val="1"/>
                <w:szCs w:val="1"/>
              </w:rPr>
            </w:pPr>
          </w:p>
        </w:tc>
      </w:tr>
      <w:tr w:rsidR="00BD1D7F" w:rsidTr="00EB403E">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60" w:type="dxa"/>
            <w:tcBorders>
              <w:bottom w:val="single" w:sz="8" w:space="0" w:color="auto"/>
            </w:tcBorders>
            <w:vAlign w:val="bottom"/>
          </w:tcPr>
          <w:p w:rsidR="00BD1D7F" w:rsidRDefault="00BD1D7F">
            <w:pPr>
              <w:rPr>
                <w:sz w:val="9"/>
                <w:szCs w:val="9"/>
              </w:rPr>
            </w:pPr>
          </w:p>
        </w:tc>
        <w:tc>
          <w:tcPr>
            <w:tcW w:w="500" w:type="dxa"/>
            <w:tcBorders>
              <w:bottom w:val="single" w:sz="8" w:space="0" w:color="auto"/>
            </w:tcBorders>
            <w:vAlign w:val="bottom"/>
          </w:tcPr>
          <w:p w:rsidR="00BD1D7F" w:rsidRDefault="00BD1D7F">
            <w:pPr>
              <w:rPr>
                <w:sz w:val="9"/>
                <w:szCs w:val="9"/>
              </w:rPr>
            </w:pPr>
          </w:p>
        </w:tc>
        <w:tc>
          <w:tcPr>
            <w:tcW w:w="2420" w:type="dxa"/>
            <w:tcBorders>
              <w:bottom w:val="single" w:sz="8" w:space="0" w:color="auto"/>
              <w:right w:val="single" w:sz="8" w:space="0" w:color="auto"/>
            </w:tcBorders>
            <w:vAlign w:val="bottom"/>
          </w:tcPr>
          <w:p w:rsidR="00BD1D7F" w:rsidRDefault="00BD1D7F">
            <w:pPr>
              <w:rPr>
                <w:sz w:val="9"/>
                <w:szCs w:val="9"/>
              </w:rPr>
            </w:pPr>
          </w:p>
        </w:tc>
        <w:tc>
          <w:tcPr>
            <w:tcW w:w="60" w:type="dxa"/>
            <w:tcBorders>
              <w:bottom w:val="single" w:sz="8" w:space="0" w:color="auto"/>
            </w:tcBorders>
            <w:vAlign w:val="bottom"/>
          </w:tcPr>
          <w:p w:rsidR="00BD1D7F" w:rsidRDefault="00BD1D7F">
            <w:pPr>
              <w:rPr>
                <w:sz w:val="9"/>
                <w:szCs w:val="9"/>
              </w:rPr>
            </w:pPr>
          </w:p>
        </w:tc>
        <w:tc>
          <w:tcPr>
            <w:tcW w:w="2040" w:type="dxa"/>
            <w:tcBorders>
              <w:bottom w:val="single" w:sz="8" w:space="0" w:color="auto"/>
            </w:tcBorders>
            <w:vAlign w:val="bottom"/>
          </w:tcPr>
          <w:p w:rsidR="00BD1D7F" w:rsidRDefault="00BD1D7F">
            <w:pPr>
              <w:rPr>
                <w:sz w:val="9"/>
                <w:szCs w:val="9"/>
              </w:rPr>
            </w:pPr>
          </w:p>
        </w:tc>
        <w:tc>
          <w:tcPr>
            <w:tcW w:w="2560" w:type="dxa"/>
            <w:tcBorders>
              <w:bottom w:val="single" w:sz="8" w:space="0" w:color="auto"/>
              <w:right w:val="single" w:sz="8" w:space="0" w:color="auto"/>
            </w:tcBorders>
            <w:vAlign w:val="bottom"/>
          </w:tcPr>
          <w:p w:rsidR="00BD1D7F" w:rsidRDefault="00BD1D7F">
            <w:pPr>
              <w:rPr>
                <w:sz w:val="9"/>
                <w:szCs w:val="9"/>
              </w:rPr>
            </w:pPr>
          </w:p>
        </w:tc>
        <w:tc>
          <w:tcPr>
            <w:tcW w:w="30" w:type="dxa"/>
            <w:vAlign w:val="bottom"/>
          </w:tcPr>
          <w:p w:rsidR="00BD1D7F" w:rsidRDefault="00BD1D7F">
            <w:pPr>
              <w:rPr>
                <w:sz w:val="1"/>
                <w:szCs w:val="1"/>
              </w:rPr>
            </w:pPr>
          </w:p>
        </w:tc>
      </w:tr>
      <w:tr w:rsidR="00BD1D7F" w:rsidTr="00EB403E">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4.</w:t>
            </w:r>
          </w:p>
        </w:tc>
        <w:tc>
          <w:tcPr>
            <w:tcW w:w="1760" w:type="dxa"/>
            <w:vAlign w:val="bottom"/>
          </w:tcPr>
          <w:p w:rsidR="00BD1D7F" w:rsidRDefault="00BD1D7F">
            <w:pPr>
              <w:rPr>
                <w:sz w:val="17"/>
                <w:szCs w:val="17"/>
              </w:rPr>
            </w:pPr>
          </w:p>
        </w:tc>
        <w:tc>
          <w:tcPr>
            <w:tcW w:w="500" w:type="dxa"/>
            <w:vAlign w:val="bottom"/>
          </w:tcPr>
          <w:p w:rsidR="00BD1D7F" w:rsidRDefault="00BD1D7F">
            <w:pPr>
              <w:rPr>
                <w:sz w:val="17"/>
                <w:szCs w:val="17"/>
              </w:rPr>
            </w:pPr>
          </w:p>
        </w:tc>
        <w:tc>
          <w:tcPr>
            <w:tcW w:w="2420" w:type="dxa"/>
            <w:tcBorders>
              <w:right w:val="single" w:sz="8" w:space="0" w:color="auto"/>
            </w:tcBorders>
            <w:vAlign w:val="bottom"/>
          </w:tcPr>
          <w:p w:rsidR="00BD1D7F" w:rsidRDefault="00BD1D7F">
            <w:pPr>
              <w:rPr>
                <w:sz w:val="17"/>
                <w:szCs w:val="17"/>
              </w:rPr>
            </w:pPr>
          </w:p>
        </w:tc>
        <w:tc>
          <w:tcPr>
            <w:tcW w:w="60" w:type="dxa"/>
            <w:vAlign w:val="bottom"/>
          </w:tcPr>
          <w:p w:rsidR="00BD1D7F" w:rsidRDefault="00BD1D7F">
            <w:pPr>
              <w:rPr>
                <w:sz w:val="17"/>
                <w:szCs w:val="17"/>
              </w:rPr>
            </w:pPr>
          </w:p>
        </w:tc>
        <w:tc>
          <w:tcPr>
            <w:tcW w:w="4600" w:type="dxa"/>
            <w:gridSpan w:val="2"/>
            <w:tcBorders>
              <w:right w:val="single" w:sz="8" w:space="0" w:color="auto"/>
            </w:tcBorders>
            <w:vAlign w:val="bottom"/>
          </w:tcPr>
          <w:p w:rsidR="00BD1D7F" w:rsidRDefault="007860A4">
            <w:pPr>
              <w:spacing w:line="195" w:lineRule="exact"/>
              <w:ind w:left="20"/>
              <w:rPr>
                <w:sz w:val="20"/>
                <w:szCs w:val="20"/>
              </w:rPr>
            </w:pPr>
            <w:r>
              <w:rPr>
                <w:rFonts w:eastAsia="Times New Roman"/>
                <w:color w:val="00000A"/>
                <w:sz w:val="18"/>
                <w:szCs w:val="18"/>
              </w:rPr>
              <w:t>Дифференциация согласных по твердости-мягкости,</w:t>
            </w:r>
          </w:p>
        </w:tc>
        <w:tc>
          <w:tcPr>
            <w:tcW w:w="30" w:type="dxa"/>
            <w:vAlign w:val="bottom"/>
          </w:tcPr>
          <w:p w:rsidR="00BD1D7F" w:rsidRDefault="00BD1D7F">
            <w:pPr>
              <w:rPr>
                <w:sz w:val="1"/>
                <w:szCs w:val="1"/>
              </w:rPr>
            </w:pPr>
          </w:p>
        </w:tc>
      </w:tr>
      <w:tr w:rsidR="00BD1D7F" w:rsidTr="00EB403E">
        <w:trPr>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4680" w:type="dxa"/>
            <w:gridSpan w:val="3"/>
            <w:tcBorders>
              <w:right w:val="single" w:sz="8" w:space="0" w:color="auto"/>
            </w:tcBorders>
            <w:vAlign w:val="bottom"/>
          </w:tcPr>
          <w:p w:rsidR="00BD1D7F" w:rsidRDefault="007860A4">
            <w:pPr>
              <w:ind w:left="80"/>
              <w:rPr>
                <w:sz w:val="20"/>
                <w:szCs w:val="20"/>
              </w:rPr>
            </w:pPr>
            <w:r>
              <w:rPr>
                <w:rFonts w:eastAsia="Times New Roman"/>
                <w:color w:val="00000A"/>
                <w:sz w:val="18"/>
                <w:szCs w:val="18"/>
              </w:rPr>
              <w:t>Деление слов на слоги. Ударение. Ударный слог</w:t>
            </w:r>
          </w:p>
        </w:tc>
        <w:tc>
          <w:tcPr>
            <w:tcW w:w="60" w:type="dxa"/>
            <w:vAlign w:val="bottom"/>
          </w:tcPr>
          <w:p w:rsidR="00BD1D7F" w:rsidRDefault="00BD1D7F">
            <w:pPr>
              <w:rPr>
                <w:sz w:val="24"/>
                <w:szCs w:val="24"/>
              </w:rPr>
            </w:pPr>
          </w:p>
        </w:tc>
        <w:tc>
          <w:tcPr>
            <w:tcW w:w="2040" w:type="dxa"/>
            <w:vAlign w:val="bottom"/>
          </w:tcPr>
          <w:p w:rsidR="00BD1D7F" w:rsidRDefault="007860A4">
            <w:pPr>
              <w:ind w:left="20"/>
              <w:rPr>
                <w:sz w:val="20"/>
                <w:szCs w:val="20"/>
              </w:rPr>
            </w:pPr>
            <w:r>
              <w:rPr>
                <w:rFonts w:eastAsia="Times New Roman"/>
                <w:color w:val="00000A"/>
                <w:sz w:val="18"/>
                <w:szCs w:val="18"/>
              </w:rPr>
              <w:t>звонкости-глухости</w:t>
            </w:r>
          </w:p>
        </w:tc>
        <w:tc>
          <w:tcPr>
            <w:tcW w:w="2560" w:type="dxa"/>
            <w:tcBorders>
              <w:right w:val="single" w:sz="8" w:space="0" w:color="auto"/>
            </w:tcBorders>
            <w:vAlign w:val="bottom"/>
          </w:tcPr>
          <w:p w:rsidR="00BD1D7F" w:rsidRDefault="00BD1D7F">
            <w:pPr>
              <w:rPr>
                <w:sz w:val="24"/>
                <w:szCs w:val="24"/>
              </w:rPr>
            </w:pPr>
          </w:p>
        </w:tc>
        <w:tc>
          <w:tcPr>
            <w:tcW w:w="30" w:type="dxa"/>
            <w:vAlign w:val="bottom"/>
          </w:tcPr>
          <w:p w:rsidR="00BD1D7F" w:rsidRDefault="00BD1D7F">
            <w:pPr>
              <w:rPr>
                <w:sz w:val="1"/>
                <w:szCs w:val="1"/>
              </w:rPr>
            </w:pPr>
          </w:p>
        </w:tc>
      </w:tr>
      <w:tr w:rsidR="00BD1D7F" w:rsidTr="00EB403E">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gridSpan w:val="2"/>
            <w:tcBorders>
              <w:bottom w:val="single" w:sz="8" w:space="0" w:color="auto"/>
            </w:tcBorders>
            <w:vAlign w:val="bottom"/>
          </w:tcPr>
          <w:p w:rsidR="00BD1D7F" w:rsidRDefault="00BD1D7F">
            <w:pPr>
              <w:rPr>
                <w:sz w:val="9"/>
                <w:szCs w:val="9"/>
              </w:rPr>
            </w:pPr>
          </w:p>
        </w:tc>
        <w:tc>
          <w:tcPr>
            <w:tcW w:w="2420" w:type="dxa"/>
            <w:tcBorders>
              <w:bottom w:val="single" w:sz="8" w:space="0" w:color="auto"/>
              <w:right w:val="single" w:sz="8" w:space="0" w:color="auto"/>
            </w:tcBorders>
            <w:vAlign w:val="bottom"/>
          </w:tcPr>
          <w:p w:rsidR="00BD1D7F" w:rsidRDefault="00BD1D7F">
            <w:pPr>
              <w:rPr>
                <w:sz w:val="9"/>
                <w:szCs w:val="9"/>
              </w:rPr>
            </w:pPr>
          </w:p>
        </w:tc>
        <w:tc>
          <w:tcPr>
            <w:tcW w:w="60" w:type="dxa"/>
            <w:tcBorders>
              <w:bottom w:val="single" w:sz="8" w:space="0" w:color="auto"/>
            </w:tcBorders>
            <w:vAlign w:val="bottom"/>
          </w:tcPr>
          <w:p w:rsidR="00BD1D7F" w:rsidRDefault="00BD1D7F">
            <w:pPr>
              <w:rPr>
                <w:sz w:val="9"/>
                <w:szCs w:val="9"/>
              </w:rPr>
            </w:pPr>
          </w:p>
        </w:tc>
        <w:tc>
          <w:tcPr>
            <w:tcW w:w="2040" w:type="dxa"/>
            <w:tcBorders>
              <w:bottom w:val="single" w:sz="8" w:space="0" w:color="auto"/>
            </w:tcBorders>
            <w:vAlign w:val="bottom"/>
          </w:tcPr>
          <w:p w:rsidR="00BD1D7F" w:rsidRDefault="00BD1D7F">
            <w:pPr>
              <w:rPr>
                <w:sz w:val="9"/>
                <w:szCs w:val="9"/>
              </w:rPr>
            </w:pPr>
          </w:p>
        </w:tc>
        <w:tc>
          <w:tcPr>
            <w:tcW w:w="2560" w:type="dxa"/>
            <w:tcBorders>
              <w:bottom w:val="single" w:sz="8" w:space="0" w:color="auto"/>
              <w:right w:val="single" w:sz="8" w:space="0" w:color="auto"/>
            </w:tcBorders>
            <w:vAlign w:val="bottom"/>
          </w:tcPr>
          <w:p w:rsidR="00BD1D7F" w:rsidRDefault="00BD1D7F">
            <w:pPr>
              <w:rPr>
                <w:sz w:val="9"/>
                <w:szCs w:val="9"/>
              </w:rPr>
            </w:pPr>
          </w:p>
        </w:tc>
        <w:tc>
          <w:tcPr>
            <w:tcW w:w="30" w:type="dxa"/>
            <w:vAlign w:val="bottom"/>
          </w:tcPr>
          <w:p w:rsidR="00BD1D7F" w:rsidRDefault="00BD1D7F">
            <w:pPr>
              <w:rPr>
                <w:sz w:val="1"/>
                <w:szCs w:val="1"/>
              </w:rPr>
            </w:pPr>
          </w:p>
        </w:tc>
      </w:tr>
      <w:tr w:rsidR="00BD1D7F" w:rsidTr="00EB403E">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5.</w:t>
            </w:r>
          </w:p>
        </w:tc>
        <w:tc>
          <w:tcPr>
            <w:tcW w:w="4680" w:type="dxa"/>
            <w:gridSpan w:val="3"/>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Согласные звуки (твердые-мягкие, звонкие- глухие)</w:t>
            </w:r>
          </w:p>
        </w:tc>
        <w:tc>
          <w:tcPr>
            <w:tcW w:w="60" w:type="dxa"/>
            <w:vAlign w:val="bottom"/>
          </w:tcPr>
          <w:p w:rsidR="00BD1D7F" w:rsidRDefault="00BD1D7F">
            <w:pPr>
              <w:rPr>
                <w:sz w:val="17"/>
                <w:szCs w:val="17"/>
              </w:rPr>
            </w:pPr>
          </w:p>
        </w:tc>
        <w:tc>
          <w:tcPr>
            <w:tcW w:w="4600" w:type="dxa"/>
            <w:gridSpan w:val="2"/>
            <w:tcBorders>
              <w:right w:val="single" w:sz="8" w:space="0" w:color="auto"/>
            </w:tcBorders>
            <w:vAlign w:val="bottom"/>
          </w:tcPr>
          <w:p w:rsidR="00BD1D7F" w:rsidRDefault="007860A4">
            <w:pPr>
              <w:spacing w:line="195" w:lineRule="exact"/>
              <w:ind w:left="20"/>
              <w:rPr>
                <w:sz w:val="20"/>
                <w:szCs w:val="20"/>
              </w:rPr>
            </w:pPr>
            <w:r>
              <w:rPr>
                <w:rFonts w:eastAsia="Times New Roman"/>
                <w:color w:val="00000A"/>
                <w:sz w:val="18"/>
                <w:szCs w:val="18"/>
              </w:rPr>
              <w:t>Обозначение мягкости согласных гласными второго ряда</w:t>
            </w:r>
          </w:p>
        </w:tc>
        <w:tc>
          <w:tcPr>
            <w:tcW w:w="30" w:type="dxa"/>
            <w:vAlign w:val="bottom"/>
          </w:tcPr>
          <w:p w:rsidR="00BD1D7F" w:rsidRDefault="00BD1D7F">
            <w:pPr>
              <w:rPr>
                <w:sz w:val="1"/>
                <w:szCs w:val="1"/>
              </w:rPr>
            </w:pPr>
          </w:p>
        </w:tc>
      </w:tr>
      <w:tr w:rsidR="00BD1D7F" w:rsidTr="00EB403E">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gridSpan w:val="2"/>
            <w:tcBorders>
              <w:bottom w:val="single" w:sz="8" w:space="0" w:color="auto"/>
            </w:tcBorders>
            <w:vAlign w:val="bottom"/>
          </w:tcPr>
          <w:p w:rsidR="00BD1D7F" w:rsidRDefault="00BD1D7F">
            <w:pPr>
              <w:rPr>
                <w:sz w:val="9"/>
                <w:szCs w:val="9"/>
              </w:rPr>
            </w:pPr>
          </w:p>
        </w:tc>
        <w:tc>
          <w:tcPr>
            <w:tcW w:w="2420" w:type="dxa"/>
            <w:tcBorders>
              <w:bottom w:val="single" w:sz="8" w:space="0" w:color="auto"/>
              <w:right w:val="single" w:sz="8" w:space="0" w:color="auto"/>
            </w:tcBorders>
            <w:vAlign w:val="bottom"/>
          </w:tcPr>
          <w:p w:rsidR="00BD1D7F" w:rsidRDefault="00BD1D7F">
            <w:pPr>
              <w:rPr>
                <w:sz w:val="9"/>
                <w:szCs w:val="9"/>
              </w:rPr>
            </w:pPr>
          </w:p>
        </w:tc>
        <w:tc>
          <w:tcPr>
            <w:tcW w:w="60" w:type="dxa"/>
            <w:tcBorders>
              <w:bottom w:val="single" w:sz="8" w:space="0" w:color="auto"/>
            </w:tcBorders>
            <w:vAlign w:val="bottom"/>
          </w:tcPr>
          <w:p w:rsidR="00BD1D7F" w:rsidRDefault="00BD1D7F">
            <w:pPr>
              <w:rPr>
                <w:sz w:val="9"/>
                <w:szCs w:val="9"/>
              </w:rPr>
            </w:pPr>
          </w:p>
        </w:tc>
        <w:tc>
          <w:tcPr>
            <w:tcW w:w="2040" w:type="dxa"/>
            <w:tcBorders>
              <w:bottom w:val="single" w:sz="8" w:space="0" w:color="auto"/>
            </w:tcBorders>
            <w:vAlign w:val="bottom"/>
          </w:tcPr>
          <w:p w:rsidR="00BD1D7F" w:rsidRDefault="00BD1D7F">
            <w:pPr>
              <w:rPr>
                <w:sz w:val="9"/>
                <w:szCs w:val="9"/>
              </w:rPr>
            </w:pPr>
          </w:p>
        </w:tc>
        <w:tc>
          <w:tcPr>
            <w:tcW w:w="2560" w:type="dxa"/>
            <w:tcBorders>
              <w:bottom w:val="single" w:sz="8" w:space="0" w:color="auto"/>
              <w:right w:val="single" w:sz="8" w:space="0" w:color="auto"/>
            </w:tcBorders>
            <w:vAlign w:val="bottom"/>
          </w:tcPr>
          <w:p w:rsidR="00BD1D7F" w:rsidRDefault="00BD1D7F">
            <w:pPr>
              <w:rPr>
                <w:sz w:val="9"/>
                <w:szCs w:val="9"/>
              </w:rPr>
            </w:pPr>
          </w:p>
        </w:tc>
        <w:tc>
          <w:tcPr>
            <w:tcW w:w="30" w:type="dxa"/>
            <w:vAlign w:val="bottom"/>
          </w:tcPr>
          <w:p w:rsidR="00BD1D7F" w:rsidRDefault="00BD1D7F">
            <w:pPr>
              <w:rPr>
                <w:sz w:val="1"/>
                <w:szCs w:val="1"/>
              </w:rPr>
            </w:pPr>
          </w:p>
        </w:tc>
      </w:tr>
      <w:tr w:rsidR="00BD1D7F" w:rsidTr="00EB403E">
        <w:trPr>
          <w:trHeight w:val="196"/>
        </w:trPr>
        <w:tc>
          <w:tcPr>
            <w:tcW w:w="460" w:type="dxa"/>
            <w:vMerge w:val="restart"/>
            <w:tcBorders>
              <w:left w:val="single" w:sz="8" w:space="0" w:color="auto"/>
              <w:right w:val="single" w:sz="8" w:space="0" w:color="auto"/>
            </w:tcBorders>
            <w:vAlign w:val="bottom"/>
          </w:tcPr>
          <w:p w:rsidR="00BD1D7F" w:rsidRDefault="007860A4">
            <w:pPr>
              <w:ind w:left="100"/>
              <w:rPr>
                <w:sz w:val="20"/>
                <w:szCs w:val="20"/>
              </w:rPr>
            </w:pPr>
            <w:r>
              <w:rPr>
                <w:rFonts w:eastAsia="Times New Roman"/>
                <w:sz w:val="18"/>
                <w:szCs w:val="18"/>
              </w:rPr>
              <w:t>6.</w:t>
            </w:r>
          </w:p>
        </w:tc>
        <w:tc>
          <w:tcPr>
            <w:tcW w:w="4680" w:type="dxa"/>
            <w:gridSpan w:val="3"/>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Дифференциация согласных по звонкости- глухости,</w:t>
            </w:r>
          </w:p>
        </w:tc>
        <w:tc>
          <w:tcPr>
            <w:tcW w:w="60" w:type="dxa"/>
            <w:vAlign w:val="bottom"/>
          </w:tcPr>
          <w:p w:rsidR="00BD1D7F" w:rsidRDefault="00BD1D7F">
            <w:pPr>
              <w:rPr>
                <w:sz w:val="17"/>
                <w:szCs w:val="17"/>
              </w:rPr>
            </w:pPr>
          </w:p>
        </w:tc>
        <w:tc>
          <w:tcPr>
            <w:tcW w:w="4600" w:type="dxa"/>
            <w:gridSpan w:val="2"/>
            <w:tcBorders>
              <w:right w:val="single" w:sz="8" w:space="0" w:color="auto"/>
            </w:tcBorders>
            <w:vAlign w:val="bottom"/>
          </w:tcPr>
          <w:p w:rsidR="00BD1D7F" w:rsidRDefault="007860A4">
            <w:pPr>
              <w:spacing w:line="195" w:lineRule="exact"/>
              <w:ind w:left="20"/>
              <w:rPr>
                <w:sz w:val="20"/>
                <w:szCs w:val="20"/>
              </w:rPr>
            </w:pPr>
            <w:r>
              <w:rPr>
                <w:rFonts w:eastAsia="Times New Roman"/>
                <w:color w:val="00000A"/>
                <w:sz w:val="18"/>
                <w:szCs w:val="18"/>
              </w:rPr>
              <w:t>Обозначение мягкости согласных с помощью мягкого</w:t>
            </w:r>
          </w:p>
        </w:tc>
        <w:tc>
          <w:tcPr>
            <w:tcW w:w="30" w:type="dxa"/>
            <w:vAlign w:val="bottom"/>
          </w:tcPr>
          <w:p w:rsidR="00BD1D7F" w:rsidRDefault="00BD1D7F">
            <w:pPr>
              <w:rPr>
                <w:sz w:val="1"/>
                <w:szCs w:val="1"/>
              </w:rPr>
            </w:pPr>
          </w:p>
        </w:tc>
      </w:tr>
      <w:tr w:rsidR="00BD1D7F" w:rsidTr="00EB403E">
        <w:trPr>
          <w:trHeight w:val="154"/>
        </w:trPr>
        <w:tc>
          <w:tcPr>
            <w:tcW w:w="460" w:type="dxa"/>
            <w:vMerge/>
            <w:tcBorders>
              <w:left w:val="single" w:sz="8" w:space="0" w:color="auto"/>
              <w:right w:val="single" w:sz="8" w:space="0" w:color="auto"/>
            </w:tcBorders>
            <w:vAlign w:val="bottom"/>
          </w:tcPr>
          <w:p w:rsidR="00BD1D7F" w:rsidRDefault="00BD1D7F">
            <w:pPr>
              <w:rPr>
                <w:sz w:val="13"/>
                <w:szCs w:val="13"/>
              </w:rPr>
            </w:pPr>
          </w:p>
        </w:tc>
        <w:tc>
          <w:tcPr>
            <w:tcW w:w="1760" w:type="dxa"/>
            <w:vMerge w:val="restart"/>
            <w:vAlign w:val="bottom"/>
          </w:tcPr>
          <w:p w:rsidR="00BD1D7F" w:rsidRDefault="007860A4">
            <w:pPr>
              <w:ind w:left="80"/>
              <w:rPr>
                <w:sz w:val="20"/>
                <w:szCs w:val="20"/>
              </w:rPr>
            </w:pPr>
            <w:r>
              <w:rPr>
                <w:rFonts w:eastAsia="Times New Roman"/>
                <w:color w:val="00000A"/>
                <w:sz w:val="18"/>
                <w:szCs w:val="18"/>
              </w:rPr>
              <w:t>твердости-мягкости</w:t>
            </w:r>
          </w:p>
        </w:tc>
        <w:tc>
          <w:tcPr>
            <w:tcW w:w="500" w:type="dxa"/>
            <w:vAlign w:val="bottom"/>
          </w:tcPr>
          <w:p w:rsidR="00BD1D7F" w:rsidRDefault="00BD1D7F">
            <w:pPr>
              <w:rPr>
                <w:sz w:val="13"/>
                <w:szCs w:val="13"/>
              </w:rPr>
            </w:pPr>
          </w:p>
        </w:tc>
        <w:tc>
          <w:tcPr>
            <w:tcW w:w="2420" w:type="dxa"/>
            <w:tcBorders>
              <w:right w:val="single" w:sz="8" w:space="0" w:color="auto"/>
            </w:tcBorders>
            <w:vAlign w:val="bottom"/>
          </w:tcPr>
          <w:p w:rsidR="00BD1D7F" w:rsidRDefault="00BD1D7F">
            <w:pPr>
              <w:rPr>
                <w:sz w:val="13"/>
                <w:szCs w:val="13"/>
              </w:rPr>
            </w:pPr>
          </w:p>
        </w:tc>
        <w:tc>
          <w:tcPr>
            <w:tcW w:w="60" w:type="dxa"/>
            <w:vAlign w:val="bottom"/>
          </w:tcPr>
          <w:p w:rsidR="00BD1D7F" w:rsidRDefault="00BD1D7F">
            <w:pPr>
              <w:rPr>
                <w:sz w:val="13"/>
                <w:szCs w:val="13"/>
              </w:rPr>
            </w:pPr>
          </w:p>
        </w:tc>
        <w:tc>
          <w:tcPr>
            <w:tcW w:w="2040" w:type="dxa"/>
            <w:vMerge w:val="restart"/>
            <w:vAlign w:val="bottom"/>
          </w:tcPr>
          <w:p w:rsidR="00BD1D7F" w:rsidRDefault="007860A4">
            <w:pPr>
              <w:ind w:left="20"/>
              <w:rPr>
                <w:sz w:val="20"/>
                <w:szCs w:val="20"/>
              </w:rPr>
            </w:pPr>
            <w:r>
              <w:rPr>
                <w:rFonts w:eastAsia="Times New Roman"/>
                <w:color w:val="00000A"/>
                <w:sz w:val="18"/>
                <w:szCs w:val="18"/>
              </w:rPr>
              <w:t>знака</w:t>
            </w:r>
          </w:p>
        </w:tc>
        <w:tc>
          <w:tcPr>
            <w:tcW w:w="2560" w:type="dxa"/>
            <w:tcBorders>
              <w:right w:val="single" w:sz="8" w:space="0" w:color="auto"/>
            </w:tcBorders>
            <w:vAlign w:val="bottom"/>
          </w:tcPr>
          <w:p w:rsidR="00BD1D7F" w:rsidRDefault="00BD1D7F">
            <w:pPr>
              <w:rPr>
                <w:sz w:val="13"/>
                <w:szCs w:val="13"/>
              </w:rPr>
            </w:pPr>
          </w:p>
        </w:tc>
        <w:tc>
          <w:tcPr>
            <w:tcW w:w="30" w:type="dxa"/>
            <w:vAlign w:val="bottom"/>
          </w:tcPr>
          <w:p w:rsidR="00BD1D7F" w:rsidRDefault="00BD1D7F">
            <w:pPr>
              <w:rPr>
                <w:sz w:val="1"/>
                <w:szCs w:val="1"/>
              </w:rPr>
            </w:pPr>
          </w:p>
        </w:tc>
      </w:tr>
      <w:tr w:rsidR="00BD1D7F" w:rsidTr="00EB403E">
        <w:trPr>
          <w:trHeight w:val="158"/>
        </w:trPr>
        <w:tc>
          <w:tcPr>
            <w:tcW w:w="460" w:type="dxa"/>
            <w:tcBorders>
              <w:left w:val="single" w:sz="8" w:space="0" w:color="auto"/>
              <w:right w:val="single" w:sz="8" w:space="0" w:color="auto"/>
            </w:tcBorders>
            <w:vAlign w:val="bottom"/>
          </w:tcPr>
          <w:p w:rsidR="00BD1D7F" w:rsidRDefault="00BD1D7F">
            <w:pPr>
              <w:rPr>
                <w:sz w:val="13"/>
                <w:szCs w:val="13"/>
              </w:rPr>
            </w:pPr>
          </w:p>
        </w:tc>
        <w:tc>
          <w:tcPr>
            <w:tcW w:w="1760" w:type="dxa"/>
            <w:vMerge/>
            <w:vAlign w:val="bottom"/>
          </w:tcPr>
          <w:p w:rsidR="00BD1D7F" w:rsidRDefault="00BD1D7F">
            <w:pPr>
              <w:rPr>
                <w:sz w:val="13"/>
                <w:szCs w:val="13"/>
              </w:rPr>
            </w:pPr>
          </w:p>
        </w:tc>
        <w:tc>
          <w:tcPr>
            <w:tcW w:w="500" w:type="dxa"/>
            <w:vAlign w:val="bottom"/>
          </w:tcPr>
          <w:p w:rsidR="00BD1D7F" w:rsidRDefault="00BD1D7F">
            <w:pPr>
              <w:rPr>
                <w:sz w:val="13"/>
                <w:szCs w:val="13"/>
              </w:rPr>
            </w:pPr>
          </w:p>
        </w:tc>
        <w:tc>
          <w:tcPr>
            <w:tcW w:w="2420" w:type="dxa"/>
            <w:tcBorders>
              <w:right w:val="single" w:sz="8" w:space="0" w:color="auto"/>
            </w:tcBorders>
            <w:vAlign w:val="bottom"/>
          </w:tcPr>
          <w:p w:rsidR="00BD1D7F" w:rsidRDefault="00BD1D7F">
            <w:pPr>
              <w:rPr>
                <w:sz w:val="13"/>
                <w:szCs w:val="13"/>
              </w:rPr>
            </w:pPr>
          </w:p>
        </w:tc>
        <w:tc>
          <w:tcPr>
            <w:tcW w:w="60" w:type="dxa"/>
            <w:vAlign w:val="bottom"/>
          </w:tcPr>
          <w:p w:rsidR="00BD1D7F" w:rsidRDefault="00BD1D7F">
            <w:pPr>
              <w:rPr>
                <w:sz w:val="13"/>
                <w:szCs w:val="13"/>
              </w:rPr>
            </w:pPr>
          </w:p>
        </w:tc>
        <w:tc>
          <w:tcPr>
            <w:tcW w:w="2040" w:type="dxa"/>
            <w:vMerge/>
            <w:vAlign w:val="bottom"/>
          </w:tcPr>
          <w:p w:rsidR="00BD1D7F" w:rsidRDefault="00BD1D7F">
            <w:pPr>
              <w:rPr>
                <w:sz w:val="13"/>
                <w:szCs w:val="13"/>
              </w:rPr>
            </w:pPr>
          </w:p>
        </w:tc>
        <w:tc>
          <w:tcPr>
            <w:tcW w:w="2560" w:type="dxa"/>
            <w:tcBorders>
              <w:right w:val="single" w:sz="8" w:space="0" w:color="auto"/>
            </w:tcBorders>
            <w:vAlign w:val="bottom"/>
          </w:tcPr>
          <w:p w:rsidR="00BD1D7F" w:rsidRDefault="00BD1D7F">
            <w:pPr>
              <w:rPr>
                <w:sz w:val="13"/>
                <w:szCs w:val="13"/>
              </w:rPr>
            </w:pPr>
          </w:p>
        </w:tc>
        <w:tc>
          <w:tcPr>
            <w:tcW w:w="30" w:type="dxa"/>
            <w:vAlign w:val="bottom"/>
          </w:tcPr>
          <w:p w:rsidR="00BD1D7F" w:rsidRDefault="00BD1D7F">
            <w:pPr>
              <w:rPr>
                <w:sz w:val="1"/>
                <w:szCs w:val="1"/>
              </w:rPr>
            </w:pPr>
          </w:p>
        </w:tc>
      </w:tr>
      <w:tr w:rsidR="00BD1D7F" w:rsidTr="00EB403E">
        <w:trPr>
          <w:trHeight w:val="102"/>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gridSpan w:val="2"/>
            <w:tcBorders>
              <w:bottom w:val="single" w:sz="8" w:space="0" w:color="auto"/>
            </w:tcBorders>
            <w:vAlign w:val="bottom"/>
          </w:tcPr>
          <w:p w:rsidR="00BD1D7F" w:rsidRDefault="00BD1D7F">
            <w:pPr>
              <w:rPr>
                <w:sz w:val="8"/>
                <w:szCs w:val="8"/>
              </w:rPr>
            </w:pPr>
          </w:p>
        </w:tc>
        <w:tc>
          <w:tcPr>
            <w:tcW w:w="2420" w:type="dxa"/>
            <w:tcBorders>
              <w:bottom w:val="single" w:sz="8" w:space="0" w:color="auto"/>
              <w:right w:val="single" w:sz="8" w:space="0" w:color="auto"/>
            </w:tcBorders>
            <w:vAlign w:val="bottom"/>
          </w:tcPr>
          <w:p w:rsidR="00BD1D7F" w:rsidRDefault="00BD1D7F">
            <w:pPr>
              <w:rPr>
                <w:sz w:val="8"/>
                <w:szCs w:val="8"/>
              </w:rPr>
            </w:pPr>
          </w:p>
        </w:tc>
        <w:tc>
          <w:tcPr>
            <w:tcW w:w="60" w:type="dxa"/>
            <w:tcBorders>
              <w:bottom w:val="single" w:sz="8" w:space="0" w:color="auto"/>
            </w:tcBorders>
            <w:vAlign w:val="bottom"/>
          </w:tcPr>
          <w:p w:rsidR="00BD1D7F" w:rsidRDefault="00BD1D7F">
            <w:pPr>
              <w:rPr>
                <w:sz w:val="8"/>
                <w:szCs w:val="8"/>
              </w:rPr>
            </w:pPr>
          </w:p>
        </w:tc>
        <w:tc>
          <w:tcPr>
            <w:tcW w:w="2040" w:type="dxa"/>
            <w:tcBorders>
              <w:bottom w:val="single" w:sz="8" w:space="0" w:color="auto"/>
            </w:tcBorders>
            <w:vAlign w:val="bottom"/>
          </w:tcPr>
          <w:p w:rsidR="00BD1D7F" w:rsidRDefault="00BD1D7F">
            <w:pPr>
              <w:rPr>
                <w:sz w:val="8"/>
                <w:szCs w:val="8"/>
              </w:rPr>
            </w:pPr>
          </w:p>
        </w:tc>
        <w:tc>
          <w:tcPr>
            <w:tcW w:w="2560" w:type="dxa"/>
            <w:tcBorders>
              <w:bottom w:val="single" w:sz="8" w:space="0" w:color="auto"/>
              <w:right w:val="single" w:sz="8" w:space="0" w:color="auto"/>
            </w:tcBorders>
            <w:vAlign w:val="bottom"/>
          </w:tcPr>
          <w:p w:rsidR="00BD1D7F" w:rsidRDefault="00BD1D7F">
            <w:pPr>
              <w:rPr>
                <w:sz w:val="8"/>
                <w:szCs w:val="8"/>
              </w:rPr>
            </w:pPr>
          </w:p>
        </w:tc>
        <w:tc>
          <w:tcPr>
            <w:tcW w:w="30" w:type="dxa"/>
            <w:vAlign w:val="bottom"/>
          </w:tcPr>
          <w:p w:rsidR="00BD1D7F" w:rsidRDefault="00BD1D7F">
            <w:pPr>
              <w:rPr>
                <w:sz w:val="1"/>
                <w:szCs w:val="1"/>
              </w:rPr>
            </w:pPr>
          </w:p>
        </w:tc>
      </w:tr>
      <w:tr w:rsidR="00BD1D7F" w:rsidTr="00EB403E">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7.</w:t>
            </w:r>
          </w:p>
        </w:tc>
        <w:tc>
          <w:tcPr>
            <w:tcW w:w="4680" w:type="dxa"/>
            <w:gridSpan w:val="3"/>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Проверочные работы в середине и конце года</w:t>
            </w:r>
          </w:p>
        </w:tc>
        <w:tc>
          <w:tcPr>
            <w:tcW w:w="60" w:type="dxa"/>
            <w:vAlign w:val="bottom"/>
          </w:tcPr>
          <w:p w:rsidR="00BD1D7F" w:rsidRDefault="00BD1D7F">
            <w:pPr>
              <w:rPr>
                <w:sz w:val="17"/>
                <w:szCs w:val="17"/>
              </w:rPr>
            </w:pPr>
          </w:p>
        </w:tc>
        <w:tc>
          <w:tcPr>
            <w:tcW w:w="4600" w:type="dxa"/>
            <w:gridSpan w:val="2"/>
            <w:tcBorders>
              <w:right w:val="single" w:sz="8" w:space="0" w:color="auto"/>
            </w:tcBorders>
            <w:vAlign w:val="bottom"/>
          </w:tcPr>
          <w:p w:rsidR="00BD1D7F" w:rsidRDefault="007860A4">
            <w:pPr>
              <w:spacing w:line="195" w:lineRule="exact"/>
              <w:ind w:left="20"/>
              <w:rPr>
                <w:sz w:val="20"/>
                <w:szCs w:val="20"/>
              </w:rPr>
            </w:pPr>
            <w:r>
              <w:rPr>
                <w:rFonts w:eastAsia="Times New Roman"/>
                <w:color w:val="00000A"/>
                <w:sz w:val="18"/>
                <w:szCs w:val="18"/>
              </w:rPr>
              <w:t>Деление слов на слоги. Правила переноса</w:t>
            </w:r>
          </w:p>
        </w:tc>
        <w:tc>
          <w:tcPr>
            <w:tcW w:w="30" w:type="dxa"/>
            <w:vAlign w:val="bottom"/>
          </w:tcPr>
          <w:p w:rsidR="00BD1D7F" w:rsidRDefault="00BD1D7F">
            <w:pPr>
              <w:rPr>
                <w:sz w:val="1"/>
                <w:szCs w:val="1"/>
              </w:rPr>
            </w:pPr>
          </w:p>
        </w:tc>
      </w:tr>
      <w:tr w:rsidR="00BD1D7F" w:rsidTr="00EB403E">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60" w:type="dxa"/>
            <w:tcBorders>
              <w:bottom w:val="single" w:sz="8" w:space="0" w:color="auto"/>
            </w:tcBorders>
            <w:vAlign w:val="bottom"/>
          </w:tcPr>
          <w:p w:rsidR="00BD1D7F" w:rsidRDefault="00BD1D7F">
            <w:pPr>
              <w:rPr>
                <w:sz w:val="9"/>
                <w:szCs w:val="9"/>
              </w:rPr>
            </w:pPr>
          </w:p>
        </w:tc>
        <w:tc>
          <w:tcPr>
            <w:tcW w:w="500" w:type="dxa"/>
            <w:tcBorders>
              <w:bottom w:val="single" w:sz="8" w:space="0" w:color="auto"/>
            </w:tcBorders>
            <w:vAlign w:val="bottom"/>
          </w:tcPr>
          <w:p w:rsidR="00BD1D7F" w:rsidRDefault="00BD1D7F">
            <w:pPr>
              <w:rPr>
                <w:sz w:val="9"/>
                <w:szCs w:val="9"/>
              </w:rPr>
            </w:pPr>
          </w:p>
        </w:tc>
        <w:tc>
          <w:tcPr>
            <w:tcW w:w="2420" w:type="dxa"/>
            <w:tcBorders>
              <w:bottom w:val="single" w:sz="8" w:space="0" w:color="auto"/>
              <w:right w:val="single" w:sz="8" w:space="0" w:color="auto"/>
            </w:tcBorders>
            <w:vAlign w:val="bottom"/>
          </w:tcPr>
          <w:p w:rsidR="00BD1D7F" w:rsidRDefault="00BD1D7F">
            <w:pPr>
              <w:rPr>
                <w:sz w:val="9"/>
                <w:szCs w:val="9"/>
              </w:rPr>
            </w:pPr>
          </w:p>
        </w:tc>
        <w:tc>
          <w:tcPr>
            <w:tcW w:w="60" w:type="dxa"/>
            <w:tcBorders>
              <w:bottom w:val="single" w:sz="8" w:space="0" w:color="auto"/>
            </w:tcBorders>
            <w:vAlign w:val="bottom"/>
          </w:tcPr>
          <w:p w:rsidR="00BD1D7F" w:rsidRDefault="00BD1D7F">
            <w:pPr>
              <w:rPr>
                <w:sz w:val="9"/>
                <w:szCs w:val="9"/>
              </w:rPr>
            </w:pPr>
          </w:p>
        </w:tc>
        <w:tc>
          <w:tcPr>
            <w:tcW w:w="2040" w:type="dxa"/>
            <w:tcBorders>
              <w:bottom w:val="single" w:sz="8" w:space="0" w:color="auto"/>
            </w:tcBorders>
            <w:vAlign w:val="bottom"/>
          </w:tcPr>
          <w:p w:rsidR="00BD1D7F" w:rsidRDefault="00BD1D7F">
            <w:pPr>
              <w:rPr>
                <w:sz w:val="9"/>
                <w:szCs w:val="9"/>
              </w:rPr>
            </w:pPr>
          </w:p>
        </w:tc>
        <w:tc>
          <w:tcPr>
            <w:tcW w:w="2560" w:type="dxa"/>
            <w:tcBorders>
              <w:bottom w:val="single" w:sz="8" w:space="0" w:color="auto"/>
              <w:right w:val="single" w:sz="8" w:space="0" w:color="auto"/>
            </w:tcBorders>
            <w:vAlign w:val="bottom"/>
          </w:tcPr>
          <w:p w:rsidR="00BD1D7F" w:rsidRDefault="00BD1D7F">
            <w:pPr>
              <w:rPr>
                <w:sz w:val="9"/>
                <w:szCs w:val="9"/>
              </w:rPr>
            </w:pPr>
          </w:p>
        </w:tc>
        <w:tc>
          <w:tcPr>
            <w:tcW w:w="30" w:type="dxa"/>
            <w:vAlign w:val="bottom"/>
          </w:tcPr>
          <w:p w:rsidR="00BD1D7F" w:rsidRDefault="00BD1D7F">
            <w:pPr>
              <w:rPr>
                <w:sz w:val="1"/>
                <w:szCs w:val="1"/>
              </w:rPr>
            </w:pPr>
          </w:p>
        </w:tc>
      </w:tr>
      <w:tr w:rsidR="00BD1D7F" w:rsidTr="00EB403E">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8.</w:t>
            </w:r>
          </w:p>
        </w:tc>
        <w:tc>
          <w:tcPr>
            <w:tcW w:w="1760" w:type="dxa"/>
            <w:vAlign w:val="bottom"/>
          </w:tcPr>
          <w:p w:rsidR="00BD1D7F" w:rsidRDefault="00BD1D7F">
            <w:pPr>
              <w:rPr>
                <w:sz w:val="17"/>
                <w:szCs w:val="17"/>
              </w:rPr>
            </w:pPr>
          </w:p>
        </w:tc>
        <w:tc>
          <w:tcPr>
            <w:tcW w:w="500" w:type="dxa"/>
            <w:vAlign w:val="bottom"/>
          </w:tcPr>
          <w:p w:rsidR="00BD1D7F" w:rsidRDefault="00BD1D7F">
            <w:pPr>
              <w:rPr>
                <w:sz w:val="17"/>
                <w:szCs w:val="17"/>
              </w:rPr>
            </w:pPr>
          </w:p>
        </w:tc>
        <w:tc>
          <w:tcPr>
            <w:tcW w:w="2420" w:type="dxa"/>
            <w:tcBorders>
              <w:right w:val="single" w:sz="8" w:space="0" w:color="auto"/>
            </w:tcBorders>
            <w:vAlign w:val="bottom"/>
          </w:tcPr>
          <w:p w:rsidR="00BD1D7F" w:rsidRDefault="00BD1D7F">
            <w:pPr>
              <w:rPr>
                <w:sz w:val="17"/>
                <w:szCs w:val="17"/>
              </w:rPr>
            </w:pPr>
          </w:p>
        </w:tc>
        <w:tc>
          <w:tcPr>
            <w:tcW w:w="60" w:type="dxa"/>
            <w:vAlign w:val="bottom"/>
          </w:tcPr>
          <w:p w:rsidR="00BD1D7F" w:rsidRDefault="00BD1D7F">
            <w:pPr>
              <w:rPr>
                <w:sz w:val="17"/>
                <w:szCs w:val="17"/>
              </w:rPr>
            </w:pPr>
          </w:p>
        </w:tc>
        <w:tc>
          <w:tcPr>
            <w:tcW w:w="4600" w:type="dxa"/>
            <w:gridSpan w:val="2"/>
            <w:tcBorders>
              <w:right w:val="single" w:sz="8" w:space="0" w:color="auto"/>
            </w:tcBorders>
            <w:vAlign w:val="bottom"/>
          </w:tcPr>
          <w:p w:rsidR="00BD1D7F" w:rsidRDefault="007860A4">
            <w:pPr>
              <w:spacing w:line="195" w:lineRule="exact"/>
              <w:ind w:left="20"/>
              <w:rPr>
                <w:sz w:val="20"/>
                <w:szCs w:val="20"/>
              </w:rPr>
            </w:pPr>
            <w:r>
              <w:rPr>
                <w:rFonts w:eastAsia="Times New Roman"/>
                <w:color w:val="00000A"/>
                <w:sz w:val="18"/>
                <w:szCs w:val="18"/>
              </w:rPr>
              <w:t>Сравнение букв, сходных по написанию</w:t>
            </w:r>
          </w:p>
        </w:tc>
        <w:tc>
          <w:tcPr>
            <w:tcW w:w="30" w:type="dxa"/>
            <w:vAlign w:val="bottom"/>
          </w:tcPr>
          <w:p w:rsidR="00BD1D7F" w:rsidRDefault="00BD1D7F">
            <w:pPr>
              <w:rPr>
                <w:sz w:val="1"/>
                <w:szCs w:val="1"/>
              </w:rPr>
            </w:pPr>
          </w:p>
        </w:tc>
      </w:tr>
      <w:tr w:rsidR="00BD1D7F" w:rsidTr="00EB403E">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60" w:type="dxa"/>
            <w:tcBorders>
              <w:bottom w:val="single" w:sz="8" w:space="0" w:color="auto"/>
            </w:tcBorders>
            <w:vAlign w:val="bottom"/>
          </w:tcPr>
          <w:p w:rsidR="00BD1D7F" w:rsidRDefault="00BD1D7F">
            <w:pPr>
              <w:rPr>
                <w:sz w:val="9"/>
                <w:szCs w:val="9"/>
              </w:rPr>
            </w:pPr>
          </w:p>
        </w:tc>
        <w:tc>
          <w:tcPr>
            <w:tcW w:w="500" w:type="dxa"/>
            <w:tcBorders>
              <w:bottom w:val="single" w:sz="8" w:space="0" w:color="auto"/>
            </w:tcBorders>
            <w:vAlign w:val="bottom"/>
          </w:tcPr>
          <w:p w:rsidR="00BD1D7F" w:rsidRDefault="00BD1D7F">
            <w:pPr>
              <w:rPr>
                <w:sz w:val="9"/>
                <w:szCs w:val="9"/>
              </w:rPr>
            </w:pPr>
          </w:p>
        </w:tc>
        <w:tc>
          <w:tcPr>
            <w:tcW w:w="2420" w:type="dxa"/>
            <w:tcBorders>
              <w:bottom w:val="single" w:sz="8" w:space="0" w:color="auto"/>
              <w:right w:val="single" w:sz="8" w:space="0" w:color="auto"/>
            </w:tcBorders>
            <w:vAlign w:val="bottom"/>
          </w:tcPr>
          <w:p w:rsidR="00BD1D7F" w:rsidRDefault="00BD1D7F">
            <w:pPr>
              <w:rPr>
                <w:sz w:val="9"/>
                <w:szCs w:val="9"/>
              </w:rPr>
            </w:pPr>
          </w:p>
        </w:tc>
        <w:tc>
          <w:tcPr>
            <w:tcW w:w="60" w:type="dxa"/>
            <w:tcBorders>
              <w:bottom w:val="single" w:sz="8" w:space="0" w:color="auto"/>
            </w:tcBorders>
            <w:vAlign w:val="bottom"/>
          </w:tcPr>
          <w:p w:rsidR="00BD1D7F" w:rsidRDefault="00BD1D7F">
            <w:pPr>
              <w:rPr>
                <w:sz w:val="9"/>
                <w:szCs w:val="9"/>
              </w:rPr>
            </w:pPr>
          </w:p>
        </w:tc>
        <w:tc>
          <w:tcPr>
            <w:tcW w:w="2040" w:type="dxa"/>
            <w:tcBorders>
              <w:bottom w:val="single" w:sz="8" w:space="0" w:color="auto"/>
            </w:tcBorders>
            <w:vAlign w:val="bottom"/>
          </w:tcPr>
          <w:p w:rsidR="00BD1D7F" w:rsidRDefault="00BD1D7F">
            <w:pPr>
              <w:rPr>
                <w:sz w:val="9"/>
                <w:szCs w:val="9"/>
              </w:rPr>
            </w:pPr>
          </w:p>
        </w:tc>
        <w:tc>
          <w:tcPr>
            <w:tcW w:w="2560" w:type="dxa"/>
            <w:tcBorders>
              <w:bottom w:val="single" w:sz="8" w:space="0" w:color="auto"/>
              <w:right w:val="single" w:sz="8" w:space="0" w:color="auto"/>
            </w:tcBorders>
            <w:vAlign w:val="bottom"/>
          </w:tcPr>
          <w:p w:rsidR="00BD1D7F" w:rsidRDefault="00BD1D7F">
            <w:pPr>
              <w:rPr>
                <w:sz w:val="9"/>
                <w:szCs w:val="9"/>
              </w:rPr>
            </w:pPr>
          </w:p>
        </w:tc>
        <w:tc>
          <w:tcPr>
            <w:tcW w:w="30" w:type="dxa"/>
            <w:vAlign w:val="bottom"/>
          </w:tcPr>
          <w:p w:rsidR="00BD1D7F" w:rsidRDefault="00BD1D7F">
            <w:pPr>
              <w:rPr>
                <w:sz w:val="1"/>
                <w:szCs w:val="1"/>
              </w:rPr>
            </w:pPr>
          </w:p>
        </w:tc>
      </w:tr>
      <w:tr w:rsidR="00BD1D7F" w:rsidTr="00EB403E">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9.</w:t>
            </w:r>
          </w:p>
        </w:tc>
        <w:tc>
          <w:tcPr>
            <w:tcW w:w="1760" w:type="dxa"/>
            <w:vAlign w:val="bottom"/>
          </w:tcPr>
          <w:p w:rsidR="00BD1D7F" w:rsidRDefault="00BD1D7F">
            <w:pPr>
              <w:rPr>
                <w:sz w:val="17"/>
                <w:szCs w:val="17"/>
              </w:rPr>
            </w:pPr>
          </w:p>
        </w:tc>
        <w:tc>
          <w:tcPr>
            <w:tcW w:w="500" w:type="dxa"/>
            <w:vAlign w:val="bottom"/>
          </w:tcPr>
          <w:p w:rsidR="00BD1D7F" w:rsidRDefault="00BD1D7F">
            <w:pPr>
              <w:rPr>
                <w:sz w:val="17"/>
                <w:szCs w:val="17"/>
              </w:rPr>
            </w:pPr>
          </w:p>
        </w:tc>
        <w:tc>
          <w:tcPr>
            <w:tcW w:w="2420" w:type="dxa"/>
            <w:tcBorders>
              <w:right w:val="single" w:sz="8" w:space="0" w:color="auto"/>
            </w:tcBorders>
            <w:vAlign w:val="bottom"/>
          </w:tcPr>
          <w:p w:rsidR="00BD1D7F" w:rsidRDefault="00BD1D7F">
            <w:pPr>
              <w:rPr>
                <w:sz w:val="17"/>
                <w:szCs w:val="17"/>
              </w:rPr>
            </w:pPr>
          </w:p>
        </w:tc>
        <w:tc>
          <w:tcPr>
            <w:tcW w:w="60" w:type="dxa"/>
            <w:vAlign w:val="bottom"/>
          </w:tcPr>
          <w:p w:rsidR="00BD1D7F" w:rsidRDefault="00BD1D7F">
            <w:pPr>
              <w:rPr>
                <w:sz w:val="17"/>
                <w:szCs w:val="17"/>
              </w:rPr>
            </w:pPr>
          </w:p>
        </w:tc>
        <w:tc>
          <w:tcPr>
            <w:tcW w:w="4600" w:type="dxa"/>
            <w:gridSpan w:val="2"/>
            <w:tcBorders>
              <w:right w:val="single" w:sz="8" w:space="0" w:color="auto"/>
            </w:tcBorders>
            <w:vAlign w:val="bottom"/>
          </w:tcPr>
          <w:p w:rsidR="00BD1D7F" w:rsidRDefault="007860A4">
            <w:pPr>
              <w:spacing w:line="195" w:lineRule="exact"/>
              <w:ind w:left="20"/>
              <w:rPr>
                <w:sz w:val="20"/>
                <w:szCs w:val="20"/>
              </w:rPr>
            </w:pPr>
            <w:r>
              <w:rPr>
                <w:rFonts w:eastAsia="Times New Roman"/>
                <w:color w:val="00000A"/>
                <w:sz w:val="18"/>
                <w:szCs w:val="18"/>
              </w:rPr>
              <w:t>Существительные, прилагательные, глаголы.</w:t>
            </w:r>
          </w:p>
        </w:tc>
        <w:tc>
          <w:tcPr>
            <w:tcW w:w="30" w:type="dxa"/>
            <w:vAlign w:val="bottom"/>
          </w:tcPr>
          <w:p w:rsidR="00BD1D7F" w:rsidRDefault="00BD1D7F">
            <w:pPr>
              <w:rPr>
                <w:sz w:val="1"/>
                <w:szCs w:val="1"/>
              </w:rPr>
            </w:pPr>
          </w:p>
        </w:tc>
      </w:tr>
      <w:tr w:rsidR="00BD1D7F" w:rsidTr="00EB403E">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1760" w:type="dxa"/>
            <w:vAlign w:val="bottom"/>
          </w:tcPr>
          <w:p w:rsidR="00BD1D7F" w:rsidRDefault="00BD1D7F">
            <w:pPr>
              <w:rPr>
                <w:sz w:val="24"/>
                <w:szCs w:val="24"/>
              </w:rPr>
            </w:pPr>
          </w:p>
        </w:tc>
        <w:tc>
          <w:tcPr>
            <w:tcW w:w="500" w:type="dxa"/>
            <w:vAlign w:val="bottom"/>
          </w:tcPr>
          <w:p w:rsidR="00BD1D7F" w:rsidRDefault="00BD1D7F">
            <w:pPr>
              <w:rPr>
                <w:sz w:val="24"/>
                <w:szCs w:val="24"/>
              </w:rPr>
            </w:pPr>
          </w:p>
        </w:tc>
        <w:tc>
          <w:tcPr>
            <w:tcW w:w="2420" w:type="dxa"/>
            <w:tcBorders>
              <w:right w:val="single" w:sz="8" w:space="0" w:color="auto"/>
            </w:tcBorders>
            <w:vAlign w:val="bottom"/>
          </w:tcPr>
          <w:p w:rsidR="00BD1D7F" w:rsidRDefault="00BD1D7F">
            <w:pPr>
              <w:rPr>
                <w:sz w:val="24"/>
                <w:szCs w:val="24"/>
              </w:rPr>
            </w:pPr>
          </w:p>
        </w:tc>
        <w:tc>
          <w:tcPr>
            <w:tcW w:w="60" w:type="dxa"/>
            <w:vAlign w:val="bottom"/>
          </w:tcPr>
          <w:p w:rsidR="00BD1D7F" w:rsidRDefault="00BD1D7F">
            <w:pPr>
              <w:rPr>
                <w:sz w:val="24"/>
                <w:szCs w:val="24"/>
              </w:rPr>
            </w:pPr>
          </w:p>
        </w:tc>
        <w:tc>
          <w:tcPr>
            <w:tcW w:w="2040" w:type="dxa"/>
            <w:vAlign w:val="bottom"/>
          </w:tcPr>
          <w:p w:rsidR="00BD1D7F" w:rsidRDefault="007860A4">
            <w:pPr>
              <w:ind w:left="20"/>
              <w:rPr>
                <w:sz w:val="20"/>
                <w:szCs w:val="20"/>
              </w:rPr>
            </w:pPr>
            <w:r>
              <w:rPr>
                <w:rFonts w:eastAsia="Times New Roman"/>
                <w:color w:val="00000A"/>
                <w:sz w:val="18"/>
                <w:szCs w:val="18"/>
              </w:rPr>
              <w:t>Согласование</w:t>
            </w:r>
          </w:p>
        </w:tc>
        <w:tc>
          <w:tcPr>
            <w:tcW w:w="2560" w:type="dxa"/>
            <w:tcBorders>
              <w:right w:val="single" w:sz="8" w:space="0" w:color="auto"/>
            </w:tcBorders>
            <w:vAlign w:val="bottom"/>
          </w:tcPr>
          <w:p w:rsidR="00BD1D7F" w:rsidRDefault="00BD1D7F">
            <w:pPr>
              <w:rPr>
                <w:sz w:val="24"/>
                <w:szCs w:val="24"/>
              </w:rPr>
            </w:pPr>
          </w:p>
        </w:tc>
        <w:tc>
          <w:tcPr>
            <w:tcW w:w="30" w:type="dxa"/>
            <w:vAlign w:val="bottom"/>
          </w:tcPr>
          <w:p w:rsidR="00BD1D7F" w:rsidRDefault="00BD1D7F">
            <w:pPr>
              <w:rPr>
                <w:sz w:val="1"/>
                <w:szCs w:val="1"/>
              </w:rPr>
            </w:pPr>
          </w:p>
        </w:tc>
      </w:tr>
      <w:tr w:rsidR="00BD1D7F" w:rsidTr="00EB403E">
        <w:trPr>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1760" w:type="dxa"/>
            <w:tcBorders>
              <w:bottom w:val="single" w:sz="8" w:space="0" w:color="auto"/>
            </w:tcBorders>
            <w:vAlign w:val="bottom"/>
          </w:tcPr>
          <w:p w:rsidR="00BD1D7F" w:rsidRDefault="00BD1D7F">
            <w:pPr>
              <w:rPr>
                <w:sz w:val="8"/>
                <w:szCs w:val="8"/>
              </w:rPr>
            </w:pPr>
          </w:p>
        </w:tc>
        <w:tc>
          <w:tcPr>
            <w:tcW w:w="500" w:type="dxa"/>
            <w:tcBorders>
              <w:bottom w:val="single" w:sz="8" w:space="0" w:color="auto"/>
            </w:tcBorders>
            <w:vAlign w:val="bottom"/>
          </w:tcPr>
          <w:p w:rsidR="00BD1D7F" w:rsidRDefault="00BD1D7F">
            <w:pPr>
              <w:rPr>
                <w:sz w:val="8"/>
                <w:szCs w:val="8"/>
              </w:rPr>
            </w:pPr>
          </w:p>
        </w:tc>
        <w:tc>
          <w:tcPr>
            <w:tcW w:w="2420" w:type="dxa"/>
            <w:tcBorders>
              <w:bottom w:val="single" w:sz="8" w:space="0" w:color="auto"/>
              <w:right w:val="single" w:sz="8" w:space="0" w:color="auto"/>
            </w:tcBorders>
            <w:vAlign w:val="bottom"/>
          </w:tcPr>
          <w:p w:rsidR="00BD1D7F" w:rsidRDefault="00BD1D7F">
            <w:pPr>
              <w:rPr>
                <w:sz w:val="8"/>
                <w:szCs w:val="8"/>
              </w:rPr>
            </w:pPr>
          </w:p>
        </w:tc>
        <w:tc>
          <w:tcPr>
            <w:tcW w:w="60" w:type="dxa"/>
            <w:tcBorders>
              <w:bottom w:val="single" w:sz="8" w:space="0" w:color="auto"/>
            </w:tcBorders>
            <w:vAlign w:val="bottom"/>
          </w:tcPr>
          <w:p w:rsidR="00BD1D7F" w:rsidRDefault="00BD1D7F">
            <w:pPr>
              <w:rPr>
                <w:sz w:val="8"/>
                <w:szCs w:val="8"/>
              </w:rPr>
            </w:pPr>
          </w:p>
        </w:tc>
        <w:tc>
          <w:tcPr>
            <w:tcW w:w="2040" w:type="dxa"/>
            <w:tcBorders>
              <w:bottom w:val="single" w:sz="8" w:space="0" w:color="auto"/>
            </w:tcBorders>
            <w:vAlign w:val="bottom"/>
          </w:tcPr>
          <w:p w:rsidR="00BD1D7F" w:rsidRDefault="00BD1D7F">
            <w:pPr>
              <w:rPr>
                <w:sz w:val="8"/>
                <w:szCs w:val="8"/>
              </w:rPr>
            </w:pPr>
          </w:p>
        </w:tc>
        <w:tc>
          <w:tcPr>
            <w:tcW w:w="2560" w:type="dxa"/>
            <w:tcBorders>
              <w:bottom w:val="single" w:sz="8" w:space="0" w:color="auto"/>
              <w:right w:val="single" w:sz="8" w:space="0" w:color="auto"/>
            </w:tcBorders>
            <w:vAlign w:val="bottom"/>
          </w:tcPr>
          <w:p w:rsidR="00BD1D7F" w:rsidRDefault="00BD1D7F">
            <w:pPr>
              <w:rPr>
                <w:sz w:val="8"/>
                <w:szCs w:val="8"/>
              </w:rPr>
            </w:pPr>
          </w:p>
        </w:tc>
        <w:tc>
          <w:tcPr>
            <w:tcW w:w="30" w:type="dxa"/>
            <w:vAlign w:val="bottom"/>
          </w:tcPr>
          <w:p w:rsidR="00BD1D7F" w:rsidRDefault="00BD1D7F">
            <w:pPr>
              <w:rPr>
                <w:sz w:val="1"/>
                <w:szCs w:val="1"/>
              </w:rPr>
            </w:pPr>
          </w:p>
        </w:tc>
      </w:tr>
      <w:tr w:rsidR="00BD1D7F" w:rsidTr="00EB403E">
        <w:trPr>
          <w:trHeight w:val="196"/>
        </w:trPr>
        <w:tc>
          <w:tcPr>
            <w:tcW w:w="460" w:type="dxa"/>
            <w:vMerge w:val="restart"/>
            <w:tcBorders>
              <w:left w:val="single" w:sz="8" w:space="0" w:color="auto"/>
              <w:right w:val="single" w:sz="8" w:space="0" w:color="auto"/>
            </w:tcBorders>
            <w:vAlign w:val="bottom"/>
          </w:tcPr>
          <w:p w:rsidR="00BD1D7F" w:rsidRDefault="007860A4">
            <w:pPr>
              <w:ind w:left="100"/>
              <w:rPr>
                <w:sz w:val="20"/>
                <w:szCs w:val="20"/>
              </w:rPr>
            </w:pPr>
            <w:r>
              <w:rPr>
                <w:rFonts w:eastAsia="Times New Roman"/>
                <w:sz w:val="18"/>
                <w:szCs w:val="18"/>
              </w:rPr>
              <w:t>10.</w:t>
            </w:r>
          </w:p>
        </w:tc>
        <w:tc>
          <w:tcPr>
            <w:tcW w:w="1760" w:type="dxa"/>
            <w:vAlign w:val="bottom"/>
          </w:tcPr>
          <w:p w:rsidR="00BD1D7F" w:rsidRDefault="00BD1D7F">
            <w:pPr>
              <w:rPr>
                <w:sz w:val="17"/>
                <w:szCs w:val="17"/>
              </w:rPr>
            </w:pPr>
          </w:p>
        </w:tc>
        <w:tc>
          <w:tcPr>
            <w:tcW w:w="500" w:type="dxa"/>
            <w:vAlign w:val="bottom"/>
          </w:tcPr>
          <w:p w:rsidR="00BD1D7F" w:rsidRDefault="00BD1D7F">
            <w:pPr>
              <w:rPr>
                <w:sz w:val="17"/>
                <w:szCs w:val="17"/>
              </w:rPr>
            </w:pPr>
          </w:p>
        </w:tc>
        <w:tc>
          <w:tcPr>
            <w:tcW w:w="2420" w:type="dxa"/>
            <w:tcBorders>
              <w:right w:val="single" w:sz="8" w:space="0" w:color="auto"/>
            </w:tcBorders>
            <w:vAlign w:val="bottom"/>
          </w:tcPr>
          <w:p w:rsidR="00BD1D7F" w:rsidRDefault="00BD1D7F">
            <w:pPr>
              <w:rPr>
                <w:sz w:val="17"/>
                <w:szCs w:val="17"/>
              </w:rPr>
            </w:pPr>
          </w:p>
        </w:tc>
        <w:tc>
          <w:tcPr>
            <w:tcW w:w="60" w:type="dxa"/>
            <w:vAlign w:val="bottom"/>
          </w:tcPr>
          <w:p w:rsidR="00BD1D7F" w:rsidRDefault="00BD1D7F">
            <w:pPr>
              <w:rPr>
                <w:sz w:val="17"/>
                <w:szCs w:val="17"/>
              </w:rPr>
            </w:pPr>
          </w:p>
        </w:tc>
        <w:tc>
          <w:tcPr>
            <w:tcW w:w="4600" w:type="dxa"/>
            <w:gridSpan w:val="2"/>
            <w:tcBorders>
              <w:right w:val="single" w:sz="8" w:space="0" w:color="auto"/>
            </w:tcBorders>
            <w:vAlign w:val="bottom"/>
          </w:tcPr>
          <w:p w:rsidR="00BD1D7F" w:rsidRDefault="007860A4">
            <w:pPr>
              <w:spacing w:line="195" w:lineRule="exact"/>
              <w:ind w:left="20"/>
              <w:rPr>
                <w:sz w:val="20"/>
                <w:szCs w:val="20"/>
              </w:rPr>
            </w:pPr>
            <w:r>
              <w:rPr>
                <w:rFonts w:eastAsia="Times New Roman"/>
                <w:color w:val="00000A"/>
                <w:sz w:val="18"/>
                <w:szCs w:val="18"/>
              </w:rPr>
              <w:t>Родственные (однокоренные) слова. Выделение корня</w:t>
            </w:r>
          </w:p>
        </w:tc>
        <w:tc>
          <w:tcPr>
            <w:tcW w:w="30" w:type="dxa"/>
            <w:vAlign w:val="bottom"/>
          </w:tcPr>
          <w:p w:rsidR="00BD1D7F" w:rsidRDefault="00BD1D7F">
            <w:pPr>
              <w:rPr>
                <w:sz w:val="1"/>
                <w:szCs w:val="1"/>
              </w:rPr>
            </w:pPr>
          </w:p>
        </w:tc>
      </w:tr>
      <w:tr w:rsidR="00BD1D7F" w:rsidTr="00EB403E">
        <w:trPr>
          <w:trHeight w:val="158"/>
        </w:trPr>
        <w:tc>
          <w:tcPr>
            <w:tcW w:w="460" w:type="dxa"/>
            <w:vMerge/>
            <w:tcBorders>
              <w:left w:val="single" w:sz="8" w:space="0" w:color="auto"/>
              <w:right w:val="single" w:sz="8" w:space="0" w:color="auto"/>
            </w:tcBorders>
            <w:vAlign w:val="bottom"/>
          </w:tcPr>
          <w:p w:rsidR="00BD1D7F" w:rsidRDefault="00BD1D7F">
            <w:pPr>
              <w:rPr>
                <w:sz w:val="13"/>
                <w:szCs w:val="13"/>
              </w:rPr>
            </w:pPr>
          </w:p>
        </w:tc>
        <w:tc>
          <w:tcPr>
            <w:tcW w:w="1760" w:type="dxa"/>
            <w:vAlign w:val="bottom"/>
          </w:tcPr>
          <w:p w:rsidR="00BD1D7F" w:rsidRDefault="00BD1D7F">
            <w:pPr>
              <w:rPr>
                <w:sz w:val="13"/>
                <w:szCs w:val="13"/>
              </w:rPr>
            </w:pPr>
          </w:p>
        </w:tc>
        <w:tc>
          <w:tcPr>
            <w:tcW w:w="500" w:type="dxa"/>
            <w:vAlign w:val="bottom"/>
          </w:tcPr>
          <w:p w:rsidR="00BD1D7F" w:rsidRDefault="00BD1D7F">
            <w:pPr>
              <w:rPr>
                <w:sz w:val="13"/>
                <w:szCs w:val="13"/>
              </w:rPr>
            </w:pPr>
          </w:p>
        </w:tc>
        <w:tc>
          <w:tcPr>
            <w:tcW w:w="2420" w:type="dxa"/>
            <w:tcBorders>
              <w:right w:val="single" w:sz="8" w:space="0" w:color="auto"/>
            </w:tcBorders>
            <w:vAlign w:val="bottom"/>
          </w:tcPr>
          <w:p w:rsidR="00BD1D7F" w:rsidRDefault="00BD1D7F">
            <w:pPr>
              <w:rPr>
                <w:sz w:val="13"/>
                <w:szCs w:val="13"/>
              </w:rPr>
            </w:pPr>
          </w:p>
        </w:tc>
        <w:tc>
          <w:tcPr>
            <w:tcW w:w="60" w:type="dxa"/>
            <w:vAlign w:val="bottom"/>
          </w:tcPr>
          <w:p w:rsidR="00BD1D7F" w:rsidRDefault="00BD1D7F">
            <w:pPr>
              <w:rPr>
                <w:sz w:val="13"/>
                <w:szCs w:val="13"/>
              </w:rPr>
            </w:pPr>
          </w:p>
        </w:tc>
        <w:tc>
          <w:tcPr>
            <w:tcW w:w="2040" w:type="dxa"/>
            <w:vMerge w:val="restart"/>
            <w:vAlign w:val="bottom"/>
          </w:tcPr>
          <w:p w:rsidR="00BD1D7F" w:rsidRDefault="007860A4">
            <w:pPr>
              <w:ind w:left="20"/>
              <w:rPr>
                <w:sz w:val="20"/>
                <w:szCs w:val="20"/>
              </w:rPr>
            </w:pPr>
            <w:r>
              <w:rPr>
                <w:rFonts w:eastAsia="Times New Roman"/>
                <w:color w:val="00000A"/>
                <w:sz w:val="18"/>
                <w:szCs w:val="18"/>
              </w:rPr>
              <w:t>слова</w:t>
            </w:r>
          </w:p>
        </w:tc>
        <w:tc>
          <w:tcPr>
            <w:tcW w:w="2560" w:type="dxa"/>
            <w:tcBorders>
              <w:right w:val="single" w:sz="8" w:space="0" w:color="auto"/>
            </w:tcBorders>
            <w:vAlign w:val="bottom"/>
          </w:tcPr>
          <w:p w:rsidR="00BD1D7F" w:rsidRDefault="00BD1D7F">
            <w:pPr>
              <w:rPr>
                <w:sz w:val="13"/>
                <w:szCs w:val="13"/>
              </w:rPr>
            </w:pPr>
          </w:p>
        </w:tc>
        <w:tc>
          <w:tcPr>
            <w:tcW w:w="30" w:type="dxa"/>
            <w:vAlign w:val="bottom"/>
          </w:tcPr>
          <w:p w:rsidR="00BD1D7F" w:rsidRDefault="00BD1D7F">
            <w:pPr>
              <w:rPr>
                <w:sz w:val="1"/>
                <w:szCs w:val="1"/>
              </w:rPr>
            </w:pPr>
          </w:p>
        </w:tc>
      </w:tr>
      <w:tr w:rsidR="00BD1D7F" w:rsidTr="00EB403E">
        <w:trPr>
          <w:trHeight w:val="154"/>
        </w:trPr>
        <w:tc>
          <w:tcPr>
            <w:tcW w:w="460" w:type="dxa"/>
            <w:tcBorders>
              <w:left w:val="single" w:sz="8" w:space="0" w:color="auto"/>
              <w:right w:val="single" w:sz="8" w:space="0" w:color="auto"/>
            </w:tcBorders>
            <w:vAlign w:val="bottom"/>
          </w:tcPr>
          <w:p w:rsidR="00BD1D7F" w:rsidRDefault="00BD1D7F">
            <w:pPr>
              <w:rPr>
                <w:sz w:val="13"/>
                <w:szCs w:val="13"/>
              </w:rPr>
            </w:pPr>
          </w:p>
        </w:tc>
        <w:tc>
          <w:tcPr>
            <w:tcW w:w="1760" w:type="dxa"/>
            <w:vAlign w:val="bottom"/>
          </w:tcPr>
          <w:p w:rsidR="00BD1D7F" w:rsidRDefault="00BD1D7F">
            <w:pPr>
              <w:rPr>
                <w:sz w:val="13"/>
                <w:szCs w:val="13"/>
              </w:rPr>
            </w:pPr>
          </w:p>
        </w:tc>
        <w:tc>
          <w:tcPr>
            <w:tcW w:w="500" w:type="dxa"/>
            <w:vAlign w:val="bottom"/>
          </w:tcPr>
          <w:p w:rsidR="00BD1D7F" w:rsidRDefault="00BD1D7F">
            <w:pPr>
              <w:rPr>
                <w:sz w:val="13"/>
                <w:szCs w:val="13"/>
              </w:rPr>
            </w:pPr>
          </w:p>
        </w:tc>
        <w:tc>
          <w:tcPr>
            <w:tcW w:w="2420" w:type="dxa"/>
            <w:tcBorders>
              <w:right w:val="single" w:sz="8" w:space="0" w:color="auto"/>
            </w:tcBorders>
            <w:vAlign w:val="bottom"/>
          </w:tcPr>
          <w:p w:rsidR="00BD1D7F" w:rsidRDefault="00BD1D7F">
            <w:pPr>
              <w:rPr>
                <w:sz w:val="13"/>
                <w:szCs w:val="13"/>
              </w:rPr>
            </w:pPr>
          </w:p>
        </w:tc>
        <w:tc>
          <w:tcPr>
            <w:tcW w:w="60" w:type="dxa"/>
            <w:vAlign w:val="bottom"/>
          </w:tcPr>
          <w:p w:rsidR="00BD1D7F" w:rsidRDefault="00BD1D7F">
            <w:pPr>
              <w:rPr>
                <w:sz w:val="13"/>
                <w:szCs w:val="13"/>
              </w:rPr>
            </w:pPr>
          </w:p>
        </w:tc>
        <w:tc>
          <w:tcPr>
            <w:tcW w:w="2040" w:type="dxa"/>
            <w:vMerge/>
            <w:vAlign w:val="bottom"/>
          </w:tcPr>
          <w:p w:rsidR="00BD1D7F" w:rsidRDefault="00BD1D7F">
            <w:pPr>
              <w:rPr>
                <w:sz w:val="13"/>
                <w:szCs w:val="13"/>
              </w:rPr>
            </w:pPr>
          </w:p>
        </w:tc>
        <w:tc>
          <w:tcPr>
            <w:tcW w:w="2560" w:type="dxa"/>
            <w:tcBorders>
              <w:right w:val="single" w:sz="8" w:space="0" w:color="auto"/>
            </w:tcBorders>
            <w:vAlign w:val="bottom"/>
          </w:tcPr>
          <w:p w:rsidR="00BD1D7F" w:rsidRDefault="00BD1D7F">
            <w:pPr>
              <w:rPr>
                <w:sz w:val="13"/>
                <w:szCs w:val="13"/>
              </w:rPr>
            </w:pPr>
          </w:p>
        </w:tc>
        <w:tc>
          <w:tcPr>
            <w:tcW w:w="30" w:type="dxa"/>
            <w:vAlign w:val="bottom"/>
          </w:tcPr>
          <w:p w:rsidR="00BD1D7F" w:rsidRDefault="00BD1D7F">
            <w:pPr>
              <w:rPr>
                <w:sz w:val="1"/>
                <w:szCs w:val="1"/>
              </w:rPr>
            </w:pPr>
          </w:p>
        </w:tc>
      </w:tr>
      <w:tr w:rsidR="00BD1D7F" w:rsidTr="00EB403E">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60" w:type="dxa"/>
            <w:tcBorders>
              <w:bottom w:val="single" w:sz="8" w:space="0" w:color="auto"/>
            </w:tcBorders>
            <w:vAlign w:val="bottom"/>
          </w:tcPr>
          <w:p w:rsidR="00BD1D7F" w:rsidRDefault="00BD1D7F">
            <w:pPr>
              <w:rPr>
                <w:sz w:val="9"/>
                <w:szCs w:val="9"/>
              </w:rPr>
            </w:pPr>
          </w:p>
        </w:tc>
        <w:tc>
          <w:tcPr>
            <w:tcW w:w="500" w:type="dxa"/>
            <w:tcBorders>
              <w:bottom w:val="single" w:sz="8" w:space="0" w:color="auto"/>
            </w:tcBorders>
            <w:vAlign w:val="bottom"/>
          </w:tcPr>
          <w:p w:rsidR="00BD1D7F" w:rsidRDefault="00BD1D7F">
            <w:pPr>
              <w:rPr>
                <w:sz w:val="9"/>
                <w:szCs w:val="9"/>
              </w:rPr>
            </w:pPr>
          </w:p>
        </w:tc>
        <w:tc>
          <w:tcPr>
            <w:tcW w:w="2420" w:type="dxa"/>
            <w:tcBorders>
              <w:bottom w:val="single" w:sz="8" w:space="0" w:color="auto"/>
              <w:right w:val="single" w:sz="8" w:space="0" w:color="auto"/>
            </w:tcBorders>
            <w:vAlign w:val="bottom"/>
          </w:tcPr>
          <w:p w:rsidR="00BD1D7F" w:rsidRDefault="00BD1D7F">
            <w:pPr>
              <w:rPr>
                <w:sz w:val="9"/>
                <w:szCs w:val="9"/>
              </w:rPr>
            </w:pPr>
          </w:p>
        </w:tc>
        <w:tc>
          <w:tcPr>
            <w:tcW w:w="60" w:type="dxa"/>
            <w:tcBorders>
              <w:bottom w:val="single" w:sz="8" w:space="0" w:color="auto"/>
            </w:tcBorders>
            <w:vAlign w:val="bottom"/>
          </w:tcPr>
          <w:p w:rsidR="00BD1D7F" w:rsidRDefault="00BD1D7F">
            <w:pPr>
              <w:rPr>
                <w:sz w:val="9"/>
                <w:szCs w:val="9"/>
              </w:rPr>
            </w:pPr>
          </w:p>
        </w:tc>
        <w:tc>
          <w:tcPr>
            <w:tcW w:w="2040" w:type="dxa"/>
            <w:tcBorders>
              <w:bottom w:val="single" w:sz="8" w:space="0" w:color="auto"/>
            </w:tcBorders>
            <w:vAlign w:val="bottom"/>
          </w:tcPr>
          <w:p w:rsidR="00BD1D7F" w:rsidRDefault="00BD1D7F">
            <w:pPr>
              <w:rPr>
                <w:sz w:val="9"/>
                <w:szCs w:val="9"/>
              </w:rPr>
            </w:pPr>
          </w:p>
        </w:tc>
        <w:tc>
          <w:tcPr>
            <w:tcW w:w="2560" w:type="dxa"/>
            <w:tcBorders>
              <w:bottom w:val="single" w:sz="8" w:space="0" w:color="auto"/>
              <w:right w:val="single" w:sz="8" w:space="0" w:color="auto"/>
            </w:tcBorders>
            <w:vAlign w:val="bottom"/>
          </w:tcPr>
          <w:p w:rsidR="00BD1D7F" w:rsidRDefault="00BD1D7F">
            <w:pPr>
              <w:rPr>
                <w:sz w:val="9"/>
                <w:szCs w:val="9"/>
              </w:rPr>
            </w:pPr>
          </w:p>
        </w:tc>
        <w:tc>
          <w:tcPr>
            <w:tcW w:w="30" w:type="dxa"/>
            <w:vAlign w:val="bottom"/>
          </w:tcPr>
          <w:p w:rsidR="00BD1D7F" w:rsidRDefault="00BD1D7F">
            <w:pPr>
              <w:rPr>
                <w:sz w:val="1"/>
                <w:szCs w:val="1"/>
              </w:rPr>
            </w:pPr>
          </w:p>
        </w:tc>
      </w:tr>
      <w:tr w:rsidR="00BD1D7F" w:rsidTr="00EB403E">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11.</w:t>
            </w:r>
          </w:p>
        </w:tc>
        <w:tc>
          <w:tcPr>
            <w:tcW w:w="1760" w:type="dxa"/>
            <w:vAlign w:val="bottom"/>
          </w:tcPr>
          <w:p w:rsidR="00BD1D7F" w:rsidRDefault="00BD1D7F">
            <w:pPr>
              <w:rPr>
                <w:sz w:val="17"/>
                <w:szCs w:val="17"/>
              </w:rPr>
            </w:pPr>
          </w:p>
        </w:tc>
        <w:tc>
          <w:tcPr>
            <w:tcW w:w="500" w:type="dxa"/>
            <w:vAlign w:val="bottom"/>
          </w:tcPr>
          <w:p w:rsidR="00BD1D7F" w:rsidRDefault="00BD1D7F">
            <w:pPr>
              <w:rPr>
                <w:sz w:val="17"/>
                <w:szCs w:val="17"/>
              </w:rPr>
            </w:pPr>
          </w:p>
        </w:tc>
        <w:tc>
          <w:tcPr>
            <w:tcW w:w="2420" w:type="dxa"/>
            <w:tcBorders>
              <w:right w:val="single" w:sz="8" w:space="0" w:color="auto"/>
            </w:tcBorders>
            <w:vAlign w:val="bottom"/>
          </w:tcPr>
          <w:p w:rsidR="00BD1D7F" w:rsidRDefault="00BD1D7F">
            <w:pPr>
              <w:rPr>
                <w:sz w:val="17"/>
                <w:szCs w:val="17"/>
              </w:rPr>
            </w:pPr>
          </w:p>
        </w:tc>
        <w:tc>
          <w:tcPr>
            <w:tcW w:w="60" w:type="dxa"/>
            <w:vAlign w:val="bottom"/>
          </w:tcPr>
          <w:p w:rsidR="00BD1D7F" w:rsidRDefault="00BD1D7F">
            <w:pPr>
              <w:rPr>
                <w:sz w:val="17"/>
                <w:szCs w:val="17"/>
              </w:rPr>
            </w:pPr>
          </w:p>
        </w:tc>
        <w:tc>
          <w:tcPr>
            <w:tcW w:w="4600" w:type="dxa"/>
            <w:gridSpan w:val="2"/>
            <w:tcBorders>
              <w:right w:val="single" w:sz="8" w:space="0" w:color="auto"/>
            </w:tcBorders>
            <w:vAlign w:val="bottom"/>
          </w:tcPr>
          <w:p w:rsidR="00BD1D7F" w:rsidRDefault="007860A4">
            <w:pPr>
              <w:spacing w:line="195" w:lineRule="exact"/>
              <w:ind w:left="20"/>
              <w:rPr>
                <w:sz w:val="20"/>
                <w:szCs w:val="20"/>
              </w:rPr>
            </w:pPr>
            <w:r>
              <w:rPr>
                <w:rFonts w:eastAsia="Times New Roman"/>
                <w:color w:val="00000A"/>
                <w:sz w:val="18"/>
                <w:szCs w:val="18"/>
              </w:rPr>
              <w:t>Безударные гласные в корне</w:t>
            </w:r>
          </w:p>
        </w:tc>
        <w:tc>
          <w:tcPr>
            <w:tcW w:w="30" w:type="dxa"/>
            <w:vAlign w:val="bottom"/>
          </w:tcPr>
          <w:p w:rsidR="00BD1D7F" w:rsidRDefault="00BD1D7F">
            <w:pPr>
              <w:rPr>
                <w:sz w:val="1"/>
                <w:szCs w:val="1"/>
              </w:rPr>
            </w:pPr>
          </w:p>
        </w:tc>
      </w:tr>
      <w:tr w:rsidR="00BD1D7F" w:rsidTr="00EB403E">
        <w:trPr>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1760" w:type="dxa"/>
            <w:tcBorders>
              <w:bottom w:val="single" w:sz="8" w:space="0" w:color="auto"/>
            </w:tcBorders>
            <w:vAlign w:val="bottom"/>
          </w:tcPr>
          <w:p w:rsidR="00BD1D7F" w:rsidRDefault="00BD1D7F">
            <w:pPr>
              <w:rPr>
                <w:sz w:val="8"/>
                <w:szCs w:val="8"/>
              </w:rPr>
            </w:pPr>
          </w:p>
        </w:tc>
        <w:tc>
          <w:tcPr>
            <w:tcW w:w="500" w:type="dxa"/>
            <w:tcBorders>
              <w:bottom w:val="single" w:sz="8" w:space="0" w:color="auto"/>
            </w:tcBorders>
            <w:vAlign w:val="bottom"/>
          </w:tcPr>
          <w:p w:rsidR="00BD1D7F" w:rsidRDefault="00BD1D7F">
            <w:pPr>
              <w:rPr>
                <w:sz w:val="8"/>
                <w:szCs w:val="8"/>
              </w:rPr>
            </w:pPr>
          </w:p>
        </w:tc>
        <w:tc>
          <w:tcPr>
            <w:tcW w:w="2420" w:type="dxa"/>
            <w:tcBorders>
              <w:bottom w:val="single" w:sz="8" w:space="0" w:color="auto"/>
              <w:right w:val="single" w:sz="8" w:space="0" w:color="auto"/>
            </w:tcBorders>
            <w:vAlign w:val="bottom"/>
          </w:tcPr>
          <w:p w:rsidR="00BD1D7F" w:rsidRDefault="00BD1D7F">
            <w:pPr>
              <w:rPr>
                <w:sz w:val="8"/>
                <w:szCs w:val="8"/>
              </w:rPr>
            </w:pPr>
          </w:p>
        </w:tc>
        <w:tc>
          <w:tcPr>
            <w:tcW w:w="60" w:type="dxa"/>
            <w:tcBorders>
              <w:bottom w:val="single" w:sz="8" w:space="0" w:color="auto"/>
            </w:tcBorders>
            <w:vAlign w:val="bottom"/>
          </w:tcPr>
          <w:p w:rsidR="00BD1D7F" w:rsidRDefault="00BD1D7F">
            <w:pPr>
              <w:rPr>
                <w:sz w:val="8"/>
                <w:szCs w:val="8"/>
              </w:rPr>
            </w:pPr>
          </w:p>
        </w:tc>
        <w:tc>
          <w:tcPr>
            <w:tcW w:w="2040" w:type="dxa"/>
            <w:tcBorders>
              <w:bottom w:val="single" w:sz="8" w:space="0" w:color="auto"/>
            </w:tcBorders>
            <w:vAlign w:val="bottom"/>
          </w:tcPr>
          <w:p w:rsidR="00BD1D7F" w:rsidRDefault="00BD1D7F">
            <w:pPr>
              <w:rPr>
                <w:sz w:val="8"/>
                <w:szCs w:val="8"/>
              </w:rPr>
            </w:pPr>
          </w:p>
        </w:tc>
        <w:tc>
          <w:tcPr>
            <w:tcW w:w="2560" w:type="dxa"/>
            <w:tcBorders>
              <w:bottom w:val="single" w:sz="8" w:space="0" w:color="auto"/>
              <w:right w:val="single" w:sz="8" w:space="0" w:color="auto"/>
            </w:tcBorders>
            <w:vAlign w:val="bottom"/>
          </w:tcPr>
          <w:p w:rsidR="00BD1D7F" w:rsidRDefault="00BD1D7F">
            <w:pPr>
              <w:rPr>
                <w:sz w:val="8"/>
                <w:szCs w:val="8"/>
              </w:rPr>
            </w:pPr>
          </w:p>
        </w:tc>
        <w:tc>
          <w:tcPr>
            <w:tcW w:w="30" w:type="dxa"/>
            <w:vAlign w:val="bottom"/>
          </w:tcPr>
          <w:p w:rsidR="00BD1D7F" w:rsidRDefault="00BD1D7F">
            <w:pPr>
              <w:rPr>
                <w:sz w:val="1"/>
                <w:szCs w:val="1"/>
              </w:rPr>
            </w:pPr>
          </w:p>
        </w:tc>
      </w:tr>
      <w:tr w:rsidR="00BD1D7F" w:rsidTr="00EB403E">
        <w:trPr>
          <w:trHeight w:val="200"/>
        </w:trPr>
        <w:tc>
          <w:tcPr>
            <w:tcW w:w="460" w:type="dxa"/>
            <w:tcBorders>
              <w:left w:val="single" w:sz="8" w:space="0" w:color="auto"/>
              <w:right w:val="single" w:sz="8" w:space="0" w:color="auto"/>
            </w:tcBorders>
            <w:vAlign w:val="bottom"/>
          </w:tcPr>
          <w:p w:rsidR="00BD1D7F" w:rsidRDefault="007860A4">
            <w:pPr>
              <w:spacing w:line="201" w:lineRule="exact"/>
              <w:ind w:left="100"/>
              <w:rPr>
                <w:sz w:val="20"/>
                <w:szCs w:val="20"/>
              </w:rPr>
            </w:pPr>
            <w:r>
              <w:rPr>
                <w:rFonts w:eastAsia="Times New Roman"/>
                <w:sz w:val="18"/>
                <w:szCs w:val="18"/>
              </w:rPr>
              <w:t>12.</w:t>
            </w:r>
          </w:p>
        </w:tc>
        <w:tc>
          <w:tcPr>
            <w:tcW w:w="1760" w:type="dxa"/>
            <w:vAlign w:val="bottom"/>
          </w:tcPr>
          <w:p w:rsidR="00BD1D7F" w:rsidRDefault="00BD1D7F">
            <w:pPr>
              <w:rPr>
                <w:sz w:val="17"/>
                <w:szCs w:val="17"/>
              </w:rPr>
            </w:pPr>
          </w:p>
        </w:tc>
        <w:tc>
          <w:tcPr>
            <w:tcW w:w="500" w:type="dxa"/>
            <w:vAlign w:val="bottom"/>
          </w:tcPr>
          <w:p w:rsidR="00BD1D7F" w:rsidRDefault="00BD1D7F">
            <w:pPr>
              <w:rPr>
                <w:sz w:val="17"/>
                <w:szCs w:val="17"/>
              </w:rPr>
            </w:pPr>
          </w:p>
        </w:tc>
        <w:tc>
          <w:tcPr>
            <w:tcW w:w="2420" w:type="dxa"/>
            <w:tcBorders>
              <w:right w:val="single" w:sz="8" w:space="0" w:color="auto"/>
            </w:tcBorders>
            <w:vAlign w:val="bottom"/>
          </w:tcPr>
          <w:p w:rsidR="00BD1D7F" w:rsidRDefault="00BD1D7F">
            <w:pPr>
              <w:rPr>
                <w:sz w:val="17"/>
                <w:szCs w:val="17"/>
              </w:rPr>
            </w:pPr>
          </w:p>
        </w:tc>
        <w:tc>
          <w:tcPr>
            <w:tcW w:w="60" w:type="dxa"/>
            <w:vAlign w:val="bottom"/>
          </w:tcPr>
          <w:p w:rsidR="00BD1D7F" w:rsidRDefault="00BD1D7F">
            <w:pPr>
              <w:rPr>
                <w:sz w:val="17"/>
                <w:szCs w:val="17"/>
              </w:rPr>
            </w:pPr>
          </w:p>
        </w:tc>
        <w:tc>
          <w:tcPr>
            <w:tcW w:w="4600" w:type="dxa"/>
            <w:gridSpan w:val="2"/>
            <w:tcBorders>
              <w:right w:val="single" w:sz="8" w:space="0" w:color="auto"/>
            </w:tcBorders>
            <w:vAlign w:val="bottom"/>
          </w:tcPr>
          <w:p w:rsidR="00BD1D7F" w:rsidRDefault="007860A4">
            <w:pPr>
              <w:spacing w:line="201" w:lineRule="exact"/>
              <w:ind w:left="20"/>
              <w:rPr>
                <w:sz w:val="20"/>
                <w:szCs w:val="20"/>
              </w:rPr>
            </w:pPr>
            <w:r>
              <w:rPr>
                <w:rFonts w:eastAsia="Times New Roman"/>
                <w:color w:val="00000A"/>
                <w:sz w:val="18"/>
                <w:szCs w:val="18"/>
              </w:rPr>
              <w:t>Суффиксы и их роль в образовании слов</w:t>
            </w:r>
          </w:p>
        </w:tc>
        <w:tc>
          <w:tcPr>
            <w:tcW w:w="30" w:type="dxa"/>
            <w:vAlign w:val="bottom"/>
          </w:tcPr>
          <w:p w:rsidR="00BD1D7F" w:rsidRDefault="00BD1D7F">
            <w:pPr>
              <w:rPr>
                <w:sz w:val="1"/>
                <w:szCs w:val="1"/>
              </w:rPr>
            </w:pPr>
          </w:p>
        </w:tc>
      </w:tr>
      <w:tr w:rsidR="00BD1D7F" w:rsidTr="00EB403E">
        <w:trPr>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1760" w:type="dxa"/>
            <w:tcBorders>
              <w:bottom w:val="single" w:sz="8" w:space="0" w:color="auto"/>
            </w:tcBorders>
            <w:vAlign w:val="bottom"/>
          </w:tcPr>
          <w:p w:rsidR="00BD1D7F" w:rsidRDefault="00BD1D7F">
            <w:pPr>
              <w:rPr>
                <w:sz w:val="8"/>
                <w:szCs w:val="8"/>
              </w:rPr>
            </w:pPr>
          </w:p>
        </w:tc>
        <w:tc>
          <w:tcPr>
            <w:tcW w:w="500" w:type="dxa"/>
            <w:tcBorders>
              <w:bottom w:val="single" w:sz="8" w:space="0" w:color="auto"/>
            </w:tcBorders>
            <w:vAlign w:val="bottom"/>
          </w:tcPr>
          <w:p w:rsidR="00BD1D7F" w:rsidRDefault="00BD1D7F">
            <w:pPr>
              <w:rPr>
                <w:sz w:val="8"/>
                <w:szCs w:val="8"/>
              </w:rPr>
            </w:pPr>
          </w:p>
        </w:tc>
        <w:tc>
          <w:tcPr>
            <w:tcW w:w="2420" w:type="dxa"/>
            <w:tcBorders>
              <w:bottom w:val="single" w:sz="8" w:space="0" w:color="auto"/>
              <w:right w:val="single" w:sz="8" w:space="0" w:color="auto"/>
            </w:tcBorders>
            <w:vAlign w:val="bottom"/>
          </w:tcPr>
          <w:p w:rsidR="00BD1D7F" w:rsidRDefault="00BD1D7F">
            <w:pPr>
              <w:rPr>
                <w:sz w:val="8"/>
                <w:szCs w:val="8"/>
              </w:rPr>
            </w:pPr>
          </w:p>
        </w:tc>
        <w:tc>
          <w:tcPr>
            <w:tcW w:w="60" w:type="dxa"/>
            <w:tcBorders>
              <w:bottom w:val="single" w:sz="8" w:space="0" w:color="auto"/>
            </w:tcBorders>
            <w:vAlign w:val="bottom"/>
          </w:tcPr>
          <w:p w:rsidR="00BD1D7F" w:rsidRDefault="00BD1D7F">
            <w:pPr>
              <w:rPr>
                <w:sz w:val="8"/>
                <w:szCs w:val="8"/>
              </w:rPr>
            </w:pPr>
          </w:p>
        </w:tc>
        <w:tc>
          <w:tcPr>
            <w:tcW w:w="2040" w:type="dxa"/>
            <w:tcBorders>
              <w:bottom w:val="single" w:sz="8" w:space="0" w:color="auto"/>
            </w:tcBorders>
            <w:vAlign w:val="bottom"/>
          </w:tcPr>
          <w:p w:rsidR="00BD1D7F" w:rsidRDefault="00BD1D7F">
            <w:pPr>
              <w:rPr>
                <w:sz w:val="8"/>
                <w:szCs w:val="8"/>
              </w:rPr>
            </w:pPr>
          </w:p>
        </w:tc>
        <w:tc>
          <w:tcPr>
            <w:tcW w:w="2560" w:type="dxa"/>
            <w:tcBorders>
              <w:bottom w:val="single" w:sz="8" w:space="0" w:color="auto"/>
              <w:right w:val="single" w:sz="8" w:space="0" w:color="auto"/>
            </w:tcBorders>
            <w:vAlign w:val="bottom"/>
          </w:tcPr>
          <w:p w:rsidR="00BD1D7F" w:rsidRDefault="00BD1D7F">
            <w:pPr>
              <w:rPr>
                <w:sz w:val="8"/>
                <w:szCs w:val="8"/>
              </w:rPr>
            </w:pPr>
          </w:p>
        </w:tc>
        <w:tc>
          <w:tcPr>
            <w:tcW w:w="30" w:type="dxa"/>
            <w:vAlign w:val="bottom"/>
          </w:tcPr>
          <w:p w:rsidR="00BD1D7F" w:rsidRDefault="00BD1D7F">
            <w:pPr>
              <w:rPr>
                <w:sz w:val="1"/>
                <w:szCs w:val="1"/>
              </w:rPr>
            </w:pPr>
          </w:p>
        </w:tc>
      </w:tr>
      <w:tr w:rsidR="00BD1D7F" w:rsidTr="00EB403E">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13.</w:t>
            </w:r>
          </w:p>
        </w:tc>
        <w:tc>
          <w:tcPr>
            <w:tcW w:w="1760" w:type="dxa"/>
            <w:vAlign w:val="bottom"/>
          </w:tcPr>
          <w:p w:rsidR="00BD1D7F" w:rsidRDefault="00BD1D7F">
            <w:pPr>
              <w:rPr>
                <w:sz w:val="17"/>
                <w:szCs w:val="17"/>
              </w:rPr>
            </w:pPr>
          </w:p>
        </w:tc>
        <w:tc>
          <w:tcPr>
            <w:tcW w:w="500" w:type="dxa"/>
            <w:vAlign w:val="bottom"/>
          </w:tcPr>
          <w:p w:rsidR="00BD1D7F" w:rsidRDefault="00BD1D7F">
            <w:pPr>
              <w:rPr>
                <w:sz w:val="17"/>
                <w:szCs w:val="17"/>
              </w:rPr>
            </w:pPr>
          </w:p>
        </w:tc>
        <w:tc>
          <w:tcPr>
            <w:tcW w:w="2420" w:type="dxa"/>
            <w:tcBorders>
              <w:right w:val="single" w:sz="8" w:space="0" w:color="auto"/>
            </w:tcBorders>
            <w:vAlign w:val="bottom"/>
          </w:tcPr>
          <w:p w:rsidR="00BD1D7F" w:rsidRDefault="00BD1D7F">
            <w:pPr>
              <w:rPr>
                <w:sz w:val="17"/>
                <w:szCs w:val="17"/>
              </w:rPr>
            </w:pPr>
          </w:p>
        </w:tc>
        <w:tc>
          <w:tcPr>
            <w:tcW w:w="60" w:type="dxa"/>
            <w:vAlign w:val="bottom"/>
          </w:tcPr>
          <w:p w:rsidR="00BD1D7F" w:rsidRDefault="00BD1D7F">
            <w:pPr>
              <w:rPr>
                <w:sz w:val="17"/>
                <w:szCs w:val="17"/>
              </w:rPr>
            </w:pPr>
          </w:p>
        </w:tc>
        <w:tc>
          <w:tcPr>
            <w:tcW w:w="4600" w:type="dxa"/>
            <w:gridSpan w:val="2"/>
            <w:tcBorders>
              <w:right w:val="single" w:sz="8" w:space="0" w:color="auto"/>
            </w:tcBorders>
            <w:vAlign w:val="bottom"/>
          </w:tcPr>
          <w:p w:rsidR="00BD1D7F" w:rsidRDefault="007860A4">
            <w:pPr>
              <w:spacing w:line="195" w:lineRule="exact"/>
              <w:ind w:left="20"/>
              <w:rPr>
                <w:sz w:val="20"/>
                <w:szCs w:val="20"/>
              </w:rPr>
            </w:pPr>
            <w:r>
              <w:rPr>
                <w:rFonts w:eastAsia="Times New Roman"/>
                <w:color w:val="00000A"/>
                <w:sz w:val="18"/>
                <w:szCs w:val="18"/>
              </w:rPr>
              <w:t>Приставки и их роль в образовании слов</w:t>
            </w:r>
          </w:p>
        </w:tc>
        <w:tc>
          <w:tcPr>
            <w:tcW w:w="30" w:type="dxa"/>
            <w:vAlign w:val="bottom"/>
          </w:tcPr>
          <w:p w:rsidR="00BD1D7F" w:rsidRDefault="00BD1D7F">
            <w:pPr>
              <w:rPr>
                <w:sz w:val="1"/>
                <w:szCs w:val="1"/>
              </w:rPr>
            </w:pPr>
          </w:p>
        </w:tc>
      </w:tr>
      <w:tr w:rsidR="00BD1D7F" w:rsidTr="00EB403E">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60" w:type="dxa"/>
            <w:tcBorders>
              <w:bottom w:val="single" w:sz="8" w:space="0" w:color="auto"/>
            </w:tcBorders>
            <w:vAlign w:val="bottom"/>
          </w:tcPr>
          <w:p w:rsidR="00BD1D7F" w:rsidRDefault="00BD1D7F">
            <w:pPr>
              <w:rPr>
                <w:sz w:val="9"/>
                <w:szCs w:val="9"/>
              </w:rPr>
            </w:pPr>
          </w:p>
        </w:tc>
        <w:tc>
          <w:tcPr>
            <w:tcW w:w="500" w:type="dxa"/>
            <w:tcBorders>
              <w:bottom w:val="single" w:sz="8" w:space="0" w:color="auto"/>
            </w:tcBorders>
            <w:vAlign w:val="bottom"/>
          </w:tcPr>
          <w:p w:rsidR="00BD1D7F" w:rsidRDefault="00BD1D7F">
            <w:pPr>
              <w:rPr>
                <w:sz w:val="9"/>
                <w:szCs w:val="9"/>
              </w:rPr>
            </w:pPr>
          </w:p>
        </w:tc>
        <w:tc>
          <w:tcPr>
            <w:tcW w:w="2420" w:type="dxa"/>
            <w:tcBorders>
              <w:bottom w:val="single" w:sz="8" w:space="0" w:color="auto"/>
              <w:right w:val="single" w:sz="8" w:space="0" w:color="auto"/>
            </w:tcBorders>
            <w:vAlign w:val="bottom"/>
          </w:tcPr>
          <w:p w:rsidR="00BD1D7F" w:rsidRDefault="00BD1D7F">
            <w:pPr>
              <w:rPr>
                <w:sz w:val="9"/>
                <w:szCs w:val="9"/>
              </w:rPr>
            </w:pPr>
          </w:p>
        </w:tc>
        <w:tc>
          <w:tcPr>
            <w:tcW w:w="60" w:type="dxa"/>
            <w:tcBorders>
              <w:bottom w:val="single" w:sz="8" w:space="0" w:color="auto"/>
            </w:tcBorders>
            <w:vAlign w:val="bottom"/>
          </w:tcPr>
          <w:p w:rsidR="00BD1D7F" w:rsidRDefault="00BD1D7F">
            <w:pPr>
              <w:rPr>
                <w:sz w:val="9"/>
                <w:szCs w:val="9"/>
              </w:rPr>
            </w:pPr>
          </w:p>
        </w:tc>
        <w:tc>
          <w:tcPr>
            <w:tcW w:w="2040" w:type="dxa"/>
            <w:tcBorders>
              <w:bottom w:val="single" w:sz="8" w:space="0" w:color="auto"/>
            </w:tcBorders>
            <w:vAlign w:val="bottom"/>
          </w:tcPr>
          <w:p w:rsidR="00BD1D7F" w:rsidRDefault="00BD1D7F">
            <w:pPr>
              <w:rPr>
                <w:sz w:val="9"/>
                <w:szCs w:val="9"/>
              </w:rPr>
            </w:pPr>
          </w:p>
        </w:tc>
        <w:tc>
          <w:tcPr>
            <w:tcW w:w="2560" w:type="dxa"/>
            <w:tcBorders>
              <w:bottom w:val="single" w:sz="8" w:space="0" w:color="auto"/>
              <w:right w:val="single" w:sz="8" w:space="0" w:color="auto"/>
            </w:tcBorders>
            <w:vAlign w:val="bottom"/>
          </w:tcPr>
          <w:p w:rsidR="00BD1D7F" w:rsidRDefault="00BD1D7F">
            <w:pPr>
              <w:rPr>
                <w:sz w:val="9"/>
                <w:szCs w:val="9"/>
              </w:rPr>
            </w:pPr>
          </w:p>
        </w:tc>
        <w:tc>
          <w:tcPr>
            <w:tcW w:w="30" w:type="dxa"/>
            <w:vAlign w:val="bottom"/>
          </w:tcPr>
          <w:p w:rsidR="00BD1D7F" w:rsidRDefault="00BD1D7F">
            <w:pPr>
              <w:rPr>
                <w:sz w:val="1"/>
                <w:szCs w:val="1"/>
              </w:rPr>
            </w:pPr>
          </w:p>
        </w:tc>
      </w:tr>
      <w:tr w:rsidR="00BD1D7F" w:rsidTr="00EB403E">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14.</w:t>
            </w:r>
          </w:p>
        </w:tc>
        <w:tc>
          <w:tcPr>
            <w:tcW w:w="1760" w:type="dxa"/>
            <w:vAlign w:val="bottom"/>
          </w:tcPr>
          <w:p w:rsidR="00BD1D7F" w:rsidRDefault="00BD1D7F">
            <w:pPr>
              <w:rPr>
                <w:sz w:val="17"/>
                <w:szCs w:val="17"/>
              </w:rPr>
            </w:pPr>
          </w:p>
        </w:tc>
        <w:tc>
          <w:tcPr>
            <w:tcW w:w="500" w:type="dxa"/>
            <w:vAlign w:val="bottom"/>
          </w:tcPr>
          <w:p w:rsidR="00BD1D7F" w:rsidRDefault="00BD1D7F">
            <w:pPr>
              <w:rPr>
                <w:sz w:val="17"/>
                <w:szCs w:val="17"/>
              </w:rPr>
            </w:pPr>
          </w:p>
        </w:tc>
        <w:tc>
          <w:tcPr>
            <w:tcW w:w="2420" w:type="dxa"/>
            <w:tcBorders>
              <w:right w:val="single" w:sz="8" w:space="0" w:color="auto"/>
            </w:tcBorders>
            <w:vAlign w:val="bottom"/>
          </w:tcPr>
          <w:p w:rsidR="00BD1D7F" w:rsidRDefault="00BD1D7F">
            <w:pPr>
              <w:rPr>
                <w:sz w:val="17"/>
                <w:szCs w:val="17"/>
              </w:rPr>
            </w:pPr>
          </w:p>
        </w:tc>
        <w:tc>
          <w:tcPr>
            <w:tcW w:w="60" w:type="dxa"/>
            <w:vAlign w:val="bottom"/>
          </w:tcPr>
          <w:p w:rsidR="00BD1D7F" w:rsidRDefault="00BD1D7F">
            <w:pPr>
              <w:rPr>
                <w:sz w:val="17"/>
                <w:szCs w:val="17"/>
              </w:rPr>
            </w:pPr>
          </w:p>
        </w:tc>
        <w:tc>
          <w:tcPr>
            <w:tcW w:w="4600" w:type="dxa"/>
            <w:gridSpan w:val="2"/>
            <w:tcBorders>
              <w:right w:val="single" w:sz="8" w:space="0" w:color="auto"/>
            </w:tcBorders>
            <w:vAlign w:val="bottom"/>
          </w:tcPr>
          <w:p w:rsidR="00BD1D7F" w:rsidRDefault="007860A4">
            <w:pPr>
              <w:spacing w:line="195" w:lineRule="exact"/>
              <w:ind w:left="20"/>
              <w:rPr>
                <w:sz w:val="20"/>
                <w:szCs w:val="20"/>
              </w:rPr>
            </w:pPr>
            <w:r>
              <w:rPr>
                <w:rFonts w:eastAsia="Times New Roman"/>
                <w:color w:val="00000A"/>
                <w:sz w:val="18"/>
                <w:szCs w:val="18"/>
              </w:rPr>
              <w:t>Предлоги. Дифференциация предлогов и приставок</w:t>
            </w:r>
          </w:p>
        </w:tc>
        <w:tc>
          <w:tcPr>
            <w:tcW w:w="30" w:type="dxa"/>
            <w:vAlign w:val="bottom"/>
          </w:tcPr>
          <w:p w:rsidR="00BD1D7F" w:rsidRDefault="00BD1D7F">
            <w:pPr>
              <w:rPr>
                <w:sz w:val="1"/>
                <w:szCs w:val="1"/>
              </w:rPr>
            </w:pPr>
          </w:p>
        </w:tc>
      </w:tr>
      <w:tr w:rsidR="00BD1D7F" w:rsidTr="00EB403E">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60" w:type="dxa"/>
            <w:tcBorders>
              <w:bottom w:val="single" w:sz="8" w:space="0" w:color="auto"/>
            </w:tcBorders>
            <w:vAlign w:val="bottom"/>
          </w:tcPr>
          <w:p w:rsidR="00BD1D7F" w:rsidRDefault="00BD1D7F">
            <w:pPr>
              <w:rPr>
                <w:sz w:val="9"/>
                <w:szCs w:val="9"/>
              </w:rPr>
            </w:pPr>
          </w:p>
        </w:tc>
        <w:tc>
          <w:tcPr>
            <w:tcW w:w="500" w:type="dxa"/>
            <w:tcBorders>
              <w:bottom w:val="single" w:sz="8" w:space="0" w:color="auto"/>
            </w:tcBorders>
            <w:vAlign w:val="bottom"/>
          </w:tcPr>
          <w:p w:rsidR="00BD1D7F" w:rsidRDefault="00BD1D7F">
            <w:pPr>
              <w:rPr>
                <w:sz w:val="9"/>
                <w:szCs w:val="9"/>
              </w:rPr>
            </w:pPr>
          </w:p>
        </w:tc>
        <w:tc>
          <w:tcPr>
            <w:tcW w:w="2420" w:type="dxa"/>
            <w:tcBorders>
              <w:bottom w:val="single" w:sz="8" w:space="0" w:color="auto"/>
              <w:right w:val="single" w:sz="8" w:space="0" w:color="auto"/>
            </w:tcBorders>
            <w:vAlign w:val="bottom"/>
          </w:tcPr>
          <w:p w:rsidR="00BD1D7F" w:rsidRDefault="00BD1D7F">
            <w:pPr>
              <w:rPr>
                <w:sz w:val="9"/>
                <w:szCs w:val="9"/>
              </w:rPr>
            </w:pPr>
          </w:p>
        </w:tc>
        <w:tc>
          <w:tcPr>
            <w:tcW w:w="60" w:type="dxa"/>
            <w:tcBorders>
              <w:bottom w:val="single" w:sz="8" w:space="0" w:color="auto"/>
            </w:tcBorders>
            <w:vAlign w:val="bottom"/>
          </w:tcPr>
          <w:p w:rsidR="00BD1D7F" w:rsidRDefault="00BD1D7F">
            <w:pPr>
              <w:rPr>
                <w:sz w:val="9"/>
                <w:szCs w:val="9"/>
              </w:rPr>
            </w:pPr>
          </w:p>
        </w:tc>
        <w:tc>
          <w:tcPr>
            <w:tcW w:w="2040" w:type="dxa"/>
            <w:tcBorders>
              <w:bottom w:val="single" w:sz="8" w:space="0" w:color="auto"/>
            </w:tcBorders>
            <w:vAlign w:val="bottom"/>
          </w:tcPr>
          <w:p w:rsidR="00BD1D7F" w:rsidRDefault="00BD1D7F">
            <w:pPr>
              <w:rPr>
                <w:sz w:val="9"/>
                <w:szCs w:val="9"/>
              </w:rPr>
            </w:pPr>
          </w:p>
        </w:tc>
        <w:tc>
          <w:tcPr>
            <w:tcW w:w="2560" w:type="dxa"/>
            <w:tcBorders>
              <w:bottom w:val="single" w:sz="8" w:space="0" w:color="auto"/>
              <w:right w:val="single" w:sz="8" w:space="0" w:color="auto"/>
            </w:tcBorders>
            <w:vAlign w:val="bottom"/>
          </w:tcPr>
          <w:p w:rsidR="00BD1D7F" w:rsidRDefault="00BD1D7F">
            <w:pPr>
              <w:rPr>
                <w:sz w:val="9"/>
                <w:szCs w:val="9"/>
              </w:rPr>
            </w:pPr>
          </w:p>
        </w:tc>
        <w:tc>
          <w:tcPr>
            <w:tcW w:w="30" w:type="dxa"/>
            <w:vAlign w:val="bottom"/>
          </w:tcPr>
          <w:p w:rsidR="00BD1D7F" w:rsidRDefault="00BD1D7F">
            <w:pPr>
              <w:rPr>
                <w:sz w:val="1"/>
                <w:szCs w:val="1"/>
              </w:rPr>
            </w:pPr>
          </w:p>
        </w:tc>
      </w:tr>
      <w:tr w:rsidR="00BD1D7F" w:rsidTr="00EB403E">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15.</w:t>
            </w:r>
          </w:p>
        </w:tc>
        <w:tc>
          <w:tcPr>
            <w:tcW w:w="1760" w:type="dxa"/>
            <w:vAlign w:val="bottom"/>
          </w:tcPr>
          <w:p w:rsidR="00BD1D7F" w:rsidRDefault="00BD1D7F">
            <w:pPr>
              <w:rPr>
                <w:sz w:val="17"/>
                <w:szCs w:val="17"/>
              </w:rPr>
            </w:pPr>
          </w:p>
        </w:tc>
        <w:tc>
          <w:tcPr>
            <w:tcW w:w="500" w:type="dxa"/>
            <w:vAlign w:val="bottom"/>
          </w:tcPr>
          <w:p w:rsidR="00BD1D7F" w:rsidRDefault="00BD1D7F">
            <w:pPr>
              <w:rPr>
                <w:sz w:val="17"/>
                <w:szCs w:val="17"/>
              </w:rPr>
            </w:pPr>
          </w:p>
        </w:tc>
        <w:tc>
          <w:tcPr>
            <w:tcW w:w="2420" w:type="dxa"/>
            <w:tcBorders>
              <w:right w:val="single" w:sz="8" w:space="0" w:color="auto"/>
            </w:tcBorders>
            <w:vAlign w:val="bottom"/>
          </w:tcPr>
          <w:p w:rsidR="00BD1D7F" w:rsidRDefault="00BD1D7F">
            <w:pPr>
              <w:rPr>
                <w:sz w:val="17"/>
                <w:szCs w:val="17"/>
              </w:rPr>
            </w:pPr>
          </w:p>
        </w:tc>
        <w:tc>
          <w:tcPr>
            <w:tcW w:w="60" w:type="dxa"/>
            <w:vAlign w:val="bottom"/>
          </w:tcPr>
          <w:p w:rsidR="00BD1D7F" w:rsidRDefault="00BD1D7F">
            <w:pPr>
              <w:rPr>
                <w:sz w:val="17"/>
                <w:szCs w:val="17"/>
              </w:rPr>
            </w:pPr>
          </w:p>
        </w:tc>
        <w:tc>
          <w:tcPr>
            <w:tcW w:w="4600" w:type="dxa"/>
            <w:gridSpan w:val="2"/>
            <w:tcBorders>
              <w:right w:val="single" w:sz="8" w:space="0" w:color="auto"/>
            </w:tcBorders>
            <w:vAlign w:val="bottom"/>
          </w:tcPr>
          <w:p w:rsidR="00BD1D7F" w:rsidRDefault="007860A4">
            <w:pPr>
              <w:spacing w:line="195" w:lineRule="exact"/>
              <w:ind w:left="20"/>
              <w:rPr>
                <w:sz w:val="20"/>
                <w:szCs w:val="20"/>
              </w:rPr>
            </w:pPr>
            <w:r>
              <w:rPr>
                <w:rFonts w:eastAsia="Times New Roman"/>
                <w:color w:val="00000A"/>
                <w:sz w:val="18"/>
                <w:szCs w:val="18"/>
              </w:rPr>
              <w:t>Синонимы, антонимы, многозначные слова</w:t>
            </w:r>
          </w:p>
        </w:tc>
        <w:tc>
          <w:tcPr>
            <w:tcW w:w="30" w:type="dxa"/>
            <w:vAlign w:val="bottom"/>
          </w:tcPr>
          <w:p w:rsidR="00BD1D7F" w:rsidRDefault="00BD1D7F">
            <w:pPr>
              <w:rPr>
                <w:sz w:val="1"/>
                <w:szCs w:val="1"/>
              </w:rPr>
            </w:pPr>
          </w:p>
        </w:tc>
      </w:tr>
      <w:tr w:rsidR="00BD1D7F" w:rsidTr="00EB403E">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60" w:type="dxa"/>
            <w:tcBorders>
              <w:bottom w:val="single" w:sz="8" w:space="0" w:color="auto"/>
            </w:tcBorders>
            <w:vAlign w:val="bottom"/>
          </w:tcPr>
          <w:p w:rsidR="00BD1D7F" w:rsidRDefault="00BD1D7F">
            <w:pPr>
              <w:rPr>
                <w:sz w:val="9"/>
                <w:szCs w:val="9"/>
              </w:rPr>
            </w:pPr>
          </w:p>
        </w:tc>
        <w:tc>
          <w:tcPr>
            <w:tcW w:w="500" w:type="dxa"/>
            <w:tcBorders>
              <w:bottom w:val="single" w:sz="8" w:space="0" w:color="auto"/>
            </w:tcBorders>
            <w:vAlign w:val="bottom"/>
          </w:tcPr>
          <w:p w:rsidR="00BD1D7F" w:rsidRDefault="00BD1D7F">
            <w:pPr>
              <w:rPr>
                <w:sz w:val="9"/>
                <w:szCs w:val="9"/>
              </w:rPr>
            </w:pPr>
          </w:p>
        </w:tc>
        <w:tc>
          <w:tcPr>
            <w:tcW w:w="2420" w:type="dxa"/>
            <w:tcBorders>
              <w:bottom w:val="single" w:sz="8" w:space="0" w:color="auto"/>
              <w:right w:val="single" w:sz="8" w:space="0" w:color="auto"/>
            </w:tcBorders>
            <w:vAlign w:val="bottom"/>
          </w:tcPr>
          <w:p w:rsidR="00BD1D7F" w:rsidRDefault="00BD1D7F">
            <w:pPr>
              <w:rPr>
                <w:sz w:val="9"/>
                <w:szCs w:val="9"/>
              </w:rPr>
            </w:pPr>
          </w:p>
        </w:tc>
        <w:tc>
          <w:tcPr>
            <w:tcW w:w="60" w:type="dxa"/>
            <w:tcBorders>
              <w:bottom w:val="single" w:sz="8" w:space="0" w:color="auto"/>
            </w:tcBorders>
            <w:vAlign w:val="bottom"/>
          </w:tcPr>
          <w:p w:rsidR="00BD1D7F" w:rsidRDefault="00BD1D7F">
            <w:pPr>
              <w:rPr>
                <w:sz w:val="9"/>
                <w:szCs w:val="9"/>
              </w:rPr>
            </w:pPr>
          </w:p>
        </w:tc>
        <w:tc>
          <w:tcPr>
            <w:tcW w:w="2040" w:type="dxa"/>
            <w:tcBorders>
              <w:bottom w:val="single" w:sz="8" w:space="0" w:color="auto"/>
            </w:tcBorders>
            <w:vAlign w:val="bottom"/>
          </w:tcPr>
          <w:p w:rsidR="00BD1D7F" w:rsidRDefault="00BD1D7F">
            <w:pPr>
              <w:rPr>
                <w:sz w:val="9"/>
                <w:szCs w:val="9"/>
              </w:rPr>
            </w:pPr>
          </w:p>
        </w:tc>
        <w:tc>
          <w:tcPr>
            <w:tcW w:w="2560" w:type="dxa"/>
            <w:tcBorders>
              <w:bottom w:val="single" w:sz="8" w:space="0" w:color="auto"/>
              <w:right w:val="single" w:sz="8" w:space="0" w:color="auto"/>
            </w:tcBorders>
            <w:vAlign w:val="bottom"/>
          </w:tcPr>
          <w:p w:rsidR="00BD1D7F" w:rsidRDefault="00BD1D7F">
            <w:pPr>
              <w:rPr>
                <w:sz w:val="9"/>
                <w:szCs w:val="9"/>
              </w:rPr>
            </w:pPr>
          </w:p>
        </w:tc>
        <w:tc>
          <w:tcPr>
            <w:tcW w:w="30" w:type="dxa"/>
            <w:vAlign w:val="bottom"/>
          </w:tcPr>
          <w:p w:rsidR="00BD1D7F" w:rsidRDefault="00BD1D7F">
            <w:pPr>
              <w:rPr>
                <w:sz w:val="1"/>
                <w:szCs w:val="1"/>
              </w:rPr>
            </w:pPr>
          </w:p>
        </w:tc>
      </w:tr>
      <w:tr w:rsidR="00BD1D7F" w:rsidTr="00EB403E">
        <w:trPr>
          <w:trHeight w:val="196"/>
        </w:trPr>
        <w:tc>
          <w:tcPr>
            <w:tcW w:w="460" w:type="dxa"/>
            <w:tcBorders>
              <w:left w:val="single" w:sz="8" w:space="0" w:color="auto"/>
              <w:right w:val="single" w:sz="8" w:space="0" w:color="auto"/>
            </w:tcBorders>
            <w:vAlign w:val="bottom"/>
          </w:tcPr>
          <w:p w:rsidR="00BD1D7F" w:rsidRDefault="007860A4">
            <w:pPr>
              <w:spacing w:line="196" w:lineRule="exact"/>
              <w:ind w:left="100"/>
              <w:rPr>
                <w:sz w:val="20"/>
                <w:szCs w:val="20"/>
              </w:rPr>
            </w:pPr>
            <w:r>
              <w:rPr>
                <w:rFonts w:eastAsia="Times New Roman"/>
                <w:sz w:val="18"/>
                <w:szCs w:val="18"/>
              </w:rPr>
              <w:t>16.</w:t>
            </w:r>
          </w:p>
        </w:tc>
        <w:tc>
          <w:tcPr>
            <w:tcW w:w="1760" w:type="dxa"/>
            <w:vAlign w:val="bottom"/>
          </w:tcPr>
          <w:p w:rsidR="00BD1D7F" w:rsidRDefault="00BD1D7F">
            <w:pPr>
              <w:rPr>
                <w:sz w:val="17"/>
                <w:szCs w:val="17"/>
              </w:rPr>
            </w:pPr>
          </w:p>
        </w:tc>
        <w:tc>
          <w:tcPr>
            <w:tcW w:w="500" w:type="dxa"/>
            <w:vAlign w:val="bottom"/>
          </w:tcPr>
          <w:p w:rsidR="00BD1D7F" w:rsidRDefault="00BD1D7F">
            <w:pPr>
              <w:rPr>
                <w:sz w:val="17"/>
                <w:szCs w:val="17"/>
              </w:rPr>
            </w:pPr>
          </w:p>
        </w:tc>
        <w:tc>
          <w:tcPr>
            <w:tcW w:w="2420" w:type="dxa"/>
            <w:tcBorders>
              <w:right w:val="single" w:sz="8" w:space="0" w:color="auto"/>
            </w:tcBorders>
            <w:vAlign w:val="bottom"/>
          </w:tcPr>
          <w:p w:rsidR="00BD1D7F" w:rsidRDefault="00BD1D7F">
            <w:pPr>
              <w:rPr>
                <w:sz w:val="17"/>
                <w:szCs w:val="17"/>
              </w:rPr>
            </w:pPr>
          </w:p>
        </w:tc>
        <w:tc>
          <w:tcPr>
            <w:tcW w:w="60" w:type="dxa"/>
            <w:vAlign w:val="bottom"/>
          </w:tcPr>
          <w:p w:rsidR="00BD1D7F" w:rsidRDefault="00BD1D7F">
            <w:pPr>
              <w:rPr>
                <w:sz w:val="17"/>
                <w:szCs w:val="17"/>
              </w:rPr>
            </w:pPr>
          </w:p>
        </w:tc>
        <w:tc>
          <w:tcPr>
            <w:tcW w:w="4600" w:type="dxa"/>
            <w:gridSpan w:val="2"/>
            <w:tcBorders>
              <w:right w:val="single" w:sz="8" w:space="0" w:color="auto"/>
            </w:tcBorders>
            <w:vAlign w:val="bottom"/>
          </w:tcPr>
          <w:p w:rsidR="00BD1D7F" w:rsidRDefault="007860A4">
            <w:pPr>
              <w:spacing w:line="196" w:lineRule="exact"/>
              <w:ind w:left="20"/>
              <w:rPr>
                <w:sz w:val="20"/>
                <w:szCs w:val="20"/>
              </w:rPr>
            </w:pPr>
            <w:r>
              <w:rPr>
                <w:rFonts w:eastAsia="Times New Roman"/>
                <w:color w:val="00000A"/>
                <w:sz w:val="18"/>
                <w:szCs w:val="18"/>
              </w:rPr>
              <w:t>Проверочные работы в середине и конце года</w:t>
            </w:r>
          </w:p>
        </w:tc>
        <w:tc>
          <w:tcPr>
            <w:tcW w:w="30" w:type="dxa"/>
            <w:vAlign w:val="bottom"/>
          </w:tcPr>
          <w:p w:rsidR="00BD1D7F" w:rsidRDefault="00BD1D7F">
            <w:pPr>
              <w:rPr>
                <w:sz w:val="1"/>
                <w:szCs w:val="1"/>
              </w:rPr>
            </w:pPr>
          </w:p>
        </w:tc>
      </w:tr>
      <w:tr w:rsidR="00BD1D7F" w:rsidTr="00EB403E">
        <w:trPr>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gridSpan w:val="2"/>
            <w:tcBorders>
              <w:bottom w:val="single" w:sz="8" w:space="0" w:color="auto"/>
            </w:tcBorders>
            <w:vAlign w:val="bottom"/>
          </w:tcPr>
          <w:p w:rsidR="00BD1D7F" w:rsidRDefault="00BD1D7F">
            <w:pPr>
              <w:rPr>
                <w:sz w:val="8"/>
                <w:szCs w:val="8"/>
              </w:rPr>
            </w:pPr>
          </w:p>
        </w:tc>
        <w:tc>
          <w:tcPr>
            <w:tcW w:w="2420" w:type="dxa"/>
            <w:tcBorders>
              <w:bottom w:val="single" w:sz="8" w:space="0" w:color="auto"/>
              <w:right w:val="single" w:sz="8" w:space="0" w:color="auto"/>
            </w:tcBorders>
            <w:vAlign w:val="bottom"/>
          </w:tcPr>
          <w:p w:rsidR="00BD1D7F" w:rsidRDefault="00BD1D7F">
            <w:pPr>
              <w:rPr>
                <w:sz w:val="8"/>
                <w:szCs w:val="8"/>
              </w:rPr>
            </w:pPr>
          </w:p>
        </w:tc>
        <w:tc>
          <w:tcPr>
            <w:tcW w:w="60" w:type="dxa"/>
            <w:tcBorders>
              <w:bottom w:val="single" w:sz="8" w:space="0" w:color="auto"/>
            </w:tcBorders>
            <w:vAlign w:val="bottom"/>
          </w:tcPr>
          <w:p w:rsidR="00BD1D7F" w:rsidRDefault="00BD1D7F">
            <w:pPr>
              <w:rPr>
                <w:sz w:val="8"/>
                <w:szCs w:val="8"/>
              </w:rPr>
            </w:pPr>
          </w:p>
        </w:tc>
        <w:tc>
          <w:tcPr>
            <w:tcW w:w="2040" w:type="dxa"/>
            <w:tcBorders>
              <w:bottom w:val="single" w:sz="8" w:space="0" w:color="auto"/>
            </w:tcBorders>
            <w:vAlign w:val="bottom"/>
          </w:tcPr>
          <w:p w:rsidR="00BD1D7F" w:rsidRDefault="00BD1D7F">
            <w:pPr>
              <w:rPr>
                <w:sz w:val="8"/>
                <w:szCs w:val="8"/>
              </w:rPr>
            </w:pPr>
          </w:p>
        </w:tc>
        <w:tc>
          <w:tcPr>
            <w:tcW w:w="2560" w:type="dxa"/>
            <w:tcBorders>
              <w:bottom w:val="single" w:sz="8" w:space="0" w:color="auto"/>
              <w:right w:val="single" w:sz="8" w:space="0" w:color="auto"/>
            </w:tcBorders>
            <w:vAlign w:val="bottom"/>
          </w:tcPr>
          <w:p w:rsidR="00BD1D7F" w:rsidRDefault="00BD1D7F">
            <w:pPr>
              <w:rPr>
                <w:sz w:val="8"/>
                <w:szCs w:val="8"/>
              </w:rPr>
            </w:pPr>
          </w:p>
        </w:tc>
        <w:tc>
          <w:tcPr>
            <w:tcW w:w="30" w:type="dxa"/>
            <w:vAlign w:val="bottom"/>
          </w:tcPr>
          <w:p w:rsidR="00BD1D7F" w:rsidRDefault="00BD1D7F">
            <w:pPr>
              <w:rPr>
                <w:sz w:val="1"/>
                <w:szCs w:val="1"/>
              </w:rPr>
            </w:pPr>
          </w:p>
        </w:tc>
      </w:tr>
      <w:tr w:rsidR="00BD1D7F" w:rsidTr="00EB403E">
        <w:trPr>
          <w:trHeight w:val="196"/>
        </w:trPr>
        <w:tc>
          <w:tcPr>
            <w:tcW w:w="5140" w:type="dxa"/>
            <w:gridSpan w:val="4"/>
            <w:vAlign w:val="bottom"/>
          </w:tcPr>
          <w:p w:rsidR="00BD1D7F" w:rsidRDefault="007860A4">
            <w:pPr>
              <w:spacing w:line="195" w:lineRule="exact"/>
              <w:rPr>
                <w:sz w:val="20"/>
                <w:szCs w:val="20"/>
              </w:rPr>
            </w:pPr>
            <w:r>
              <w:rPr>
                <w:rFonts w:eastAsia="Times New Roman"/>
                <w:color w:val="00000A"/>
                <w:sz w:val="18"/>
                <w:szCs w:val="18"/>
              </w:rPr>
              <w:t>ПТП составлено на 66 часов по каждому году.</w:t>
            </w:r>
          </w:p>
        </w:tc>
        <w:tc>
          <w:tcPr>
            <w:tcW w:w="60" w:type="dxa"/>
            <w:vAlign w:val="bottom"/>
          </w:tcPr>
          <w:p w:rsidR="00BD1D7F" w:rsidRDefault="00BD1D7F">
            <w:pPr>
              <w:rPr>
                <w:sz w:val="17"/>
                <w:szCs w:val="17"/>
              </w:rPr>
            </w:pPr>
          </w:p>
        </w:tc>
        <w:tc>
          <w:tcPr>
            <w:tcW w:w="2040" w:type="dxa"/>
            <w:vAlign w:val="bottom"/>
          </w:tcPr>
          <w:p w:rsidR="00BD1D7F" w:rsidRDefault="00BD1D7F">
            <w:pPr>
              <w:rPr>
                <w:sz w:val="17"/>
                <w:szCs w:val="17"/>
              </w:rPr>
            </w:pPr>
          </w:p>
        </w:tc>
        <w:tc>
          <w:tcPr>
            <w:tcW w:w="2560" w:type="dxa"/>
            <w:vAlign w:val="bottom"/>
          </w:tcPr>
          <w:p w:rsidR="00BD1D7F" w:rsidRDefault="00BD1D7F">
            <w:pPr>
              <w:rPr>
                <w:sz w:val="17"/>
                <w:szCs w:val="17"/>
              </w:rPr>
            </w:pPr>
          </w:p>
        </w:tc>
        <w:tc>
          <w:tcPr>
            <w:tcW w:w="30" w:type="dxa"/>
            <w:vAlign w:val="bottom"/>
          </w:tcPr>
          <w:p w:rsidR="00BD1D7F" w:rsidRDefault="00BD1D7F">
            <w:pPr>
              <w:rPr>
                <w:sz w:val="1"/>
                <w:szCs w:val="1"/>
              </w:rPr>
            </w:pPr>
          </w:p>
        </w:tc>
      </w:tr>
      <w:tr w:rsidR="00BD1D7F" w:rsidTr="00EB403E">
        <w:trPr>
          <w:trHeight w:val="691"/>
        </w:trPr>
        <w:tc>
          <w:tcPr>
            <w:tcW w:w="460" w:type="dxa"/>
            <w:vAlign w:val="bottom"/>
          </w:tcPr>
          <w:p w:rsidR="00BD1D7F" w:rsidRDefault="00BD1D7F">
            <w:pPr>
              <w:rPr>
                <w:sz w:val="24"/>
                <w:szCs w:val="24"/>
              </w:rPr>
            </w:pPr>
          </w:p>
        </w:tc>
        <w:tc>
          <w:tcPr>
            <w:tcW w:w="9340" w:type="dxa"/>
            <w:gridSpan w:val="6"/>
            <w:vAlign w:val="bottom"/>
          </w:tcPr>
          <w:p w:rsidR="00BD1D7F" w:rsidRDefault="007860A4">
            <w:pPr>
              <w:ind w:right="389"/>
              <w:jc w:val="center"/>
              <w:rPr>
                <w:sz w:val="20"/>
                <w:szCs w:val="20"/>
              </w:rPr>
            </w:pPr>
            <w:r>
              <w:rPr>
                <w:rFonts w:eastAsia="Times New Roman"/>
                <w:b/>
                <w:bCs/>
                <w:color w:val="00000A"/>
                <w:sz w:val="18"/>
                <w:szCs w:val="18"/>
              </w:rPr>
              <w:t>Темы и содержание коррекционно-развивающей работы с учащимися с ОВЗ</w:t>
            </w:r>
          </w:p>
        </w:tc>
        <w:tc>
          <w:tcPr>
            <w:tcW w:w="30" w:type="dxa"/>
            <w:vAlign w:val="bottom"/>
          </w:tcPr>
          <w:p w:rsidR="00BD1D7F" w:rsidRDefault="00BD1D7F">
            <w:pPr>
              <w:rPr>
                <w:sz w:val="1"/>
                <w:szCs w:val="1"/>
              </w:rPr>
            </w:pPr>
          </w:p>
        </w:tc>
      </w:tr>
      <w:tr w:rsidR="00BD1D7F" w:rsidTr="00EB403E">
        <w:trPr>
          <w:trHeight w:val="312"/>
        </w:trPr>
        <w:tc>
          <w:tcPr>
            <w:tcW w:w="460" w:type="dxa"/>
            <w:vAlign w:val="bottom"/>
          </w:tcPr>
          <w:p w:rsidR="00BD1D7F" w:rsidRDefault="00BD1D7F">
            <w:pPr>
              <w:rPr>
                <w:sz w:val="24"/>
                <w:szCs w:val="24"/>
              </w:rPr>
            </w:pPr>
          </w:p>
        </w:tc>
        <w:tc>
          <w:tcPr>
            <w:tcW w:w="1760" w:type="dxa"/>
            <w:vAlign w:val="bottom"/>
          </w:tcPr>
          <w:p w:rsidR="00BD1D7F" w:rsidRDefault="00BD1D7F">
            <w:pPr>
              <w:rPr>
                <w:sz w:val="24"/>
                <w:szCs w:val="24"/>
              </w:rPr>
            </w:pPr>
          </w:p>
        </w:tc>
        <w:tc>
          <w:tcPr>
            <w:tcW w:w="500" w:type="dxa"/>
            <w:vAlign w:val="bottom"/>
          </w:tcPr>
          <w:p w:rsidR="00BD1D7F" w:rsidRDefault="00BD1D7F">
            <w:pPr>
              <w:rPr>
                <w:sz w:val="24"/>
                <w:szCs w:val="24"/>
              </w:rPr>
            </w:pPr>
          </w:p>
        </w:tc>
        <w:tc>
          <w:tcPr>
            <w:tcW w:w="4520" w:type="dxa"/>
            <w:gridSpan w:val="3"/>
            <w:vAlign w:val="bottom"/>
          </w:tcPr>
          <w:p w:rsidR="00BD1D7F" w:rsidRDefault="007860A4">
            <w:pPr>
              <w:ind w:right="89"/>
              <w:jc w:val="center"/>
              <w:rPr>
                <w:sz w:val="20"/>
                <w:szCs w:val="20"/>
              </w:rPr>
            </w:pPr>
            <w:r>
              <w:rPr>
                <w:rFonts w:eastAsia="Times New Roman"/>
                <w:b/>
                <w:bCs/>
                <w:color w:val="00000A"/>
                <w:sz w:val="18"/>
                <w:szCs w:val="18"/>
              </w:rPr>
              <w:t>(группа ОНР (НВОНР))</w:t>
            </w:r>
          </w:p>
        </w:tc>
        <w:tc>
          <w:tcPr>
            <w:tcW w:w="2560" w:type="dxa"/>
            <w:vAlign w:val="bottom"/>
          </w:tcPr>
          <w:p w:rsidR="00BD1D7F" w:rsidRDefault="00BD1D7F">
            <w:pPr>
              <w:rPr>
                <w:sz w:val="24"/>
                <w:szCs w:val="24"/>
              </w:rPr>
            </w:pPr>
          </w:p>
        </w:tc>
        <w:tc>
          <w:tcPr>
            <w:tcW w:w="30" w:type="dxa"/>
            <w:vAlign w:val="bottom"/>
          </w:tcPr>
          <w:p w:rsidR="00BD1D7F" w:rsidRDefault="00BD1D7F">
            <w:pPr>
              <w:rPr>
                <w:sz w:val="1"/>
                <w:szCs w:val="1"/>
              </w:rPr>
            </w:pPr>
          </w:p>
        </w:tc>
      </w:tr>
      <w:tr w:rsidR="00BD1D7F" w:rsidTr="00EB403E">
        <w:trPr>
          <w:trHeight w:val="486"/>
        </w:trPr>
        <w:tc>
          <w:tcPr>
            <w:tcW w:w="460" w:type="dxa"/>
            <w:tcBorders>
              <w:bottom w:val="single" w:sz="8" w:space="0" w:color="auto"/>
            </w:tcBorders>
            <w:vAlign w:val="bottom"/>
          </w:tcPr>
          <w:p w:rsidR="00BD1D7F" w:rsidRDefault="00BD1D7F">
            <w:pPr>
              <w:rPr>
                <w:sz w:val="24"/>
                <w:szCs w:val="24"/>
              </w:rPr>
            </w:pPr>
          </w:p>
        </w:tc>
        <w:tc>
          <w:tcPr>
            <w:tcW w:w="1760" w:type="dxa"/>
            <w:tcBorders>
              <w:bottom w:val="single" w:sz="8" w:space="0" w:color="auto"/>
            </w:tcBorders>
            <w:vAlign w:val="bottom"/>
          </w:tcPr>
          <w:p w:rsidR="00BD1D7F" w:rsidRDefault="00BD1D7F">
            <w:pPr>
              <w:rPr>
                <w:sz w:val="24"/>
                <w:szCs w:val="24"/>
              </w:rPr>
            </w:pPr>
          </w:p>
        </w:tc>
        <w:tc>
          <w:tcPr>
            <w:tcW w:w="500" w:type="dxa"/>
            <w:tcBorders>
              <w:bottom w:val="single" w:sz="8" w:space="0" w:color="auto"/>
            </w:tcBorders>
            <w:vAlign w:val="bottom"/>
          </w:tcPr>
          <w:p w:rsidR="00BD1D7F" w:rsidRDefault="00BD1D7F">
            <w:pPr>
              <w:rPr>
                <w:sz w:val="24"/>
                <w:szCs w:val="24"/>
              </w:rPr>
            </w:pPr>
          </w:p>
        </w:tc>
        <w:tc>
          <w:tcPr>
            <w:tcW w:w="2420" w:type="dxa"/>
            <w:tcBorders>
              <w:bottom w:val="single" w:sz="8" w:space="0" w:color="auto"/>
            </w:tcBorders>
            <w:vAlign w:val="bottom"/>
          </w:tcPr>
          <w:p w:rsidR="00BD1D7F" w:rsidRDefault="00BD1D7F">
            <w:pPr>
              <w:rPr>
                <w:sz w:val="24"/>
                <w:szCs w:val="24"/>
              </w:rPr>
            </w:pPr>
          </w:p>
        </w:tc>
        <w:tc>
          <w:tcPr>
            <w:tcW w:w="60" w:type="dxa"/>
            <w:tcBorders>
              <w:bottom w:val="single" w:sz="8" w:space="0" w:color="auto"/>
            </w:tcBorders>
            <w:vAlign w:val="bottom"/>
          </w:tcPr>
          <w:p w:rsidR="00BD1D7F" w:rsidRDefault="00BD1D7F">
            <w:pPr>
              <w:rPr>
                <w:sz w:val="24"/>
                <w:szCs w:val="24"/>
              </w:rPr>
            </w:pPr>
          </w:p>
        </w:tc>
        <w:tc>
          <w:tcPr>
            <w:tcW w:w="2040" w:type="dxa"/>
            <w:tcBorders>
              <w:bottom w:val="single" w:sz="8" w:space="0" w:color="auto"/>
            </w:tcBorders>
            <w:vAlign w:val="bottom"/>
          </w:tcPr>
          <w:p w:rsidR="00BD1D7F" w:rsidRDefault="00BD1D7F">
            <w:pPr>
              <w:rPr>
                <w:sz w:val="24"/>
                <w:szCs w:val="24"/>
              </w:rPr>
            </w:pPr>
          </w:p>
        </w:tc>
        <w:tc>
          <w:tcPr>
            <w:tcW w:w="2560" w:type="dxa"/>
            <w:tcBorders>
              <w:bottom w:val="single" w:sz="8" w:space="0" w:color="auto"/>
            </w:tcBorders>
            <w:vAlign w:val="bottom"/>
          </w:tcPr>
          <w:p w:rsidR="00BD1D7F" w:rsidRDefault="00BD1D7F">
            <w:pPr>
              <w:rPr>
                <w:sz w:val="24"/>
                <w:szCs w:val="24"/>
              </w:rPr>
            </w:pPr>
          </w:p>
        </w:tc>
        <w:tc>
          <w:tcPr>
            <w:tcW w:w="30" w:type="dxa"/>
            <w:vAlign w:val="bottom"/>
          </w:tcPr>
          <w:p w:rsidR="00BD1D7F" w:rsidRDefault="00BD1D7F">
            <w:pPr>
              <w:rPr>
                <w:sz w:val="1"/>
                <w:szCs w:val="1"/>
              </w:rPr>
            </w:pPr>
          </w:p>
        </w:tc>
      </w:tr>
      <w:tr w:rsidR="00BD1D7F" w:rsidTr="00EB403E">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40"/>
              <w:rPr>
                <w:sz w:val="20"/>
                <w:szCs w:val="20"/>
              </w:rPr>
            </w:pPr>
            <w:r>
              <w:rPr>
                <w:rFonts w:eastAsia="Times New Roman"/>
                <w:color w:val="00000A"/>
                <w:sz w:val="18"/>
                <w:szCs w:val="18"/>
              </w:rPr>
              <w:t>№</w:t>
            </w:r>
          </w:p>
        </w:tc>
        <w:tc>
          <w:tcPr>
            <w:tcW w:w="1760" w:type="dxa"/>
            <w:vAlign w:val="bottom"/>
          </w:tcPr>
          <w:p w:rsidR="00BD1D7F" w:rsidRDefault="00BD1D7F">
            <w:pPr>
              <w:rPr>
                <w:sz w:val="17"/>
                <w:szCs w:val="17"/>
              </w:rPr>
            </w:pPr>
          </w:p>
        </w:tc>
        <w:tc>
          <w:tcPr>
            <w:tcW w:w="2920" w:type="dxa"/>
            <w:gridSpan w:val="2"/>
            <w:vAlign w:val="bottom"/>
          </w:tcPr>
          <w:p w:rsidR="00BD1D7F" w:rsidRDefault="007860A4">
            <w:pPr>
              <w:spacing w:line="195" w:lineRule="exact"/>
              <w:ind w:left="400"/>
              <w:rPr>
                <w:sz w:val="20"/>
                <w:szCs w:val="20"/>
              </w:rPr>
            </w:pPr>
            <w:r>
              <w:rPr>
                <w:rFonts w:eastAsia="Times New Roman"/>
                <w:color w:val="00000A"/>
                <w:sz w:val="18"/>
                <w:szCs w:val="18"/>
              </w:rPr>
              <w:t>1 год</w:t>
            </w:r>
          </w:p>
        </w:tc>
        <w:tc>
          <w:tcPr>
            <w:tcW w:w="60" w:type="dxa"/>
            <w:tcBorders>
              <w:right w:val="single" w:sz="8" w:space="0" w:color="auto"/>
            </w:tcBorders>
            <w:vAlign w:val="bottom"/>
          </w:tcPr>
          <w:p w:rsidR="00BD1D7F" w:rsidRDefault="00BD1D7F">
            <w:pPr>
              <w:rPr>
                <w:sz w:val="17"/>
                <w:szCs w:val="17"/>
              </w:rPr>
            </w:pPr>
          </w:p>
        </w:tc>
        <w:tc>
          <w:tcPr>
            <w:tcW w:w="2040" w:type="dxa"/>
            <w:vAlign w:val="bottom"/>
          </w:tcPr>
          <w:p w:rsidR="00BD1D7F" w:rsidRDefault="00BD1D7F">
            <w:pPr>
              <w:rPr>
                <w:sz w:val="17"/>
                <w:szCs w:val="17"/>
              </w:rPr>
            </w:pPr>
          </w:p>
        </w:tc>
        <w:tc>
          <w:tcPr>
            <w:tcW w:w="2560" w:type="dxa"/>
            <w:tcBorders>
              <w:right w:val="single" w:sz="8" w:space="0" w:color="auto"/>
            </w:tcBorders>
            <w:vAlign w:val="bottom"/>
          </w:tcPr>
          <w:p w:rsidR="00BD1D7F" w:rsidRDefault="007860A4">
            <w:pPr>
              <w:spacing w:line="195" w:lineRule="exact"/>
              <w:ind w:left="40"/>
              <w:rPr>
                <w:sz w:val="20"/>
                <w:szCs w:val="20"/>
              </w:rPr>
            </w:pPr>
            <w:r>
              <w:rPr>
                <w:rFonts w:eastAsia="Times New Roman"/>
                <w:color w:val="00000A"/>
                <w:sz w:val="18"/>
                <w:szCs w:val="18"/>
              </w:rPr>
              <w:t>2 год</w:t>
            </w:r>
          </w:p>
        </w:tc>
        <w:tc>
          <w:tcPr>
            <w:tcW w:w="30" w:type="dxa"/>
            <w:vAlign w:val="bottom"/>
          </w:tcPr>
          <w:p w:rsidR="00BD1D7F" w:rsidRDefault="00BD1D7F">
            <w:pPr>
              <w:rPr>
                <w:sz w:val="1"/>
                <w:szCs w:val="1"/>
              </w:rPr>
            </w:pPr>
          </w:p>
        </w:tc>
      </w:tr>
      <w:tr w:rsidR="00BD1D7F" w:rsidTr="00EB403E">
        <w:trPr>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1760" w:type="dxa"/>
            <w:tcBorders>
              <w:bottom w:val="single" w:sz="8" w:space="0" w:color="auto"/>
            </w:tcBorders>
            <w:vAlign w:val="bottom"/>
          </w:tcPr>
          <w:p w:rsidR="00BD1D7F" w:rsidRDefault="00BD1D7F">
            <w:pPr>
              <w:rPr>
                <w:sz w:val="8"/>
                <w:szCs w:val="8"/>
              </w:rPr>
            </w:pPr>
          </w:p>
        </w:tc>
        <w:tc>
          <w:tcPr>
            <w:tcW w:w="500" w:type="dxa"/>
            <w:tcBorders>
              <w:bottom w:val="single" w:sz="8" w:space="0" w:color="auto"/>
            </w:tcBorders>
            <w:vAlign w:val="bottom"/>
          </w:tcPr>
          <w:p w:rsidR="00BD1D7F" w:rsidRDefault="00BD1D7F">
            <w:pPr>
              <w:rPr>
                <w:sz w:val="8"/>
                <w:szCs w:val="8"/>
              </w:rPr>
            </w:pPr>
          </w:p>
        </w:tc>
        <w:tc>
          <w:tcPr>
            <w:tcW w:w="2420" w:type="dxa"/>
            <w:tcBorders>
              <w:bottom w:val="single" w:sz="8" w:space="0" w:color="auto"/>
            </w:tcBorders>
            <w:vAlign w:val="bottom"/>
          </w:tcPr>
          <w:p w:rsidR="00BD1D7F" w:rsidRDefault="00BD1D7F">
            <w:pPr>
              <w:rPr>
                <w:sz w:val="8"/>
                <w:szCs w:val="8"/>
              </w:rPr>
            </w:pPr>
          </w:p>
        </w:tc>
        <w:tc>
          <w:tcPr>
            <w:tcW w:w="6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tcBorders>
            <w:vAlign w:val="bottom"/>
          </w:tcPr>
          <w:p w:rsidR="00BD1D7F" w:rsidRDefault="00BD1D7F">
            <w:pPr>
              <w:rPr>
                <w:sz w:val="8"/>
                <w:szCs w:val="8"/>
              </w:rPr>
            </w:pPr>
          </w:p>
        </w:tc>
        <w:tc>
          <w:tcPr>
            <w:tcW w:w="2560" w:type="dxa"/>
            <w:tcBorders>
              <w:bottom w:val="single" w:sz="8" w:space="0" w:color="auto"/>
              <w:right w:val="single" w:sz="8" w:space="0" w:color="auto"/>
            </w:tcBorders>
            <w:vAlign w:val="bottom"/>
          </w:tcPr>
          <w:p w:rsidR="00BD1D7F" w:rsidRDefault="00BD1D7F">
            <w:pPr>
              <w:rPr>
                <w:sz w:val="8"/>
                <w:szCs w:val="8"/>
              </w:rPr>
            </w:pPr>
          </w:p>
        </w:tc>
        <w:tc>
          <w:tcPr>
            <w:tcW w:w="30" w:type="dxa"/>
            <w:vAlign w:val="bottom"/>
          </w:tcPr>
          <w:p w:rsidR="00BD1D7F" w:rsidRDefault="00BD1D7F">
            <w:pPr>
              <w:rPr>
                <w:sz w:val="1"/>
                <w:szCs w:val="1"/>
              </w:rPr>
            </w:pPr>
          </w:p>
        </w:tc>
      </w:tr>
      <w:tr w:rsidR="00BD1D7F" w:rsidTr="00EB403E">
        <w:trPr>
          <w:trHeight w:val="196"/>
        </w:trPr>
        <w:tc>
          <w:tcPr>
            <w:tcW w:w="460" w:type="dxa"/>
            <w:tcBorders>
              <w:left w:val="single" w:sz="8" w:space="0" w:color="auto"/>
              <w:right w:val="single" w:sz="8" w:space="0" w:color="auto"/>
            </w:tcBorders>
            <w:vAlign w:val="bottom"/>
          </w:tcPr>
          <w:p w:rsidR="00BD1D7F" w:rsidRDefault="00BD1D7F">
            <w:pPr>
              <w:rPr>
                <w:sz w:val="17"/>
                <w:szCs w:val="17"/>
              </w:rPr>
            </w:pPr>
          </w:p>
        </w:tc>
        <w:tc>
          <w:tcPr>
            <w:tcW w:w="1760" w:type="dxa"/>
            <w:vAlign w:val="bottom"/>
          </w:tcPr>
          <w:p w:rsidR="00BD1D7F" w:rsidRDefault="007860A4">
            <w:pPr>
              <w:spacing w:line="195" w:lineRule="exact"/>
              <w:ind w:left="80"/>
              <w:rPr>
                <w:sz w:val="20"/>
                <w:szCs w:val="20"/>
              </w:rPr>
            </w:pPr>
            <w:r>
              <w:rPr>
                <w:rFonts w:eastAsia="Times New Roman"/>
                <w:color w:val="00000A"/>
                <w:sz w:val="18"/>
                <w:szCs w:val="18"/>
              </w:rPr>
              <w:t>Тема занятия</w:t>
            </w:r>
          </w:p>
        </w:tc>
        <w:tc>
          <w:tcPr>
            <w:tcW w:w="500" w:type="dxa"/>
            <w:tcBorders>
              <w:right w:val="single" w:sz="8" w:space="0" w:color="auto"/>
            </w:tcBorders>
            <w:vAlign w:val="bottom"/>
          </w:tcPr>
          <w:p w:rsidR="00BD1D7F" w:rsidRDefault="00BD1D7F">
            <w:pPr>
              <w:rPr>
                <w:sz w:val="17"/>
                <w:szCs w:val="17"/>
              </w:rPr>
            </w:pPr>
          </w:p>
        </w:tc>
        <w:tc>
          <w:tcPr>
            <w:tcW w:w="2420" w:type="dxa"/>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фонематических</w:t>
            </w:r>
          </w:p>
        </w:tc>
        <w:tc>
          <w:tcPr>
            <w:tcW w:w="60" w:type="dxa"/>
            <w:tcBorders>
              <w:right w:val="single" w:sz="8" w:space="0" w:color="auto"/>
            </w:tcBorders>
            <w:vAlign w:val="bottom"/>
          </w:tcPr>
          <w:p w:rsidR="00BD1D7F" w:rsidRDefault="00BD1D7F">
            <w:pPr>
              <w:rPr>
                <w:sz w:val="17"/>
                <w:szCs w:val="17"/>
              </w:rPr>
            </w:pP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Тема занятия</w:t>
            </w:r>
          </w:p>
        </w:tc>
        <w:tc>
          <w:tcPr>
            <w:tcW w:w="25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Развитие фонематических</w:t>
            </w:r>
          </w:p>
        </w:tc>
        <w:tc>
          <w:tcPr>
            <w:tcW w:w="30" w:type="dxa"/>
            <w:vAlign w:val="bottom"/>
          </w:tcPr>
          <w:p w:rsidR="00BD1D7F" w:rsidRDefault="00BD1D7F">
            <w:pPr>
              <w:rPr>
                <w:sz w:val="1"/>
                <w:szCs w:val="1"/>
              </w:rPr>
            </w:pPr>
          </w:p>
        </w:tc>
      </w:tr>
      <w:tr w:rsidR="00BD1D7F" w:rsidTr="00EB403E">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1760" w:type="dxa"/>
            <w:vAlign w:val="bottom"/>
          </w:tcPr>
          <w:p w:rsidR="00BD1D7F" w:rsidRDefault="00BD1D7F">
            <w:pPr>
              <w:rPr>
                <w:sz w:val="24"/>
                <w:szCs w:val="24"/>
              </w:rPr>
            </w:pPr>
          </w:p>
        </w:tc>
        <w:tc>
          <w:tcPr>
            <w:tcW w:w="500" w:type="dxa"/>
            <w:tcBorders>
              <w:right w:val="single" w:sz="8" w:space="0" w:color="auto"/>
            </w:tcBorders>
            <w:vAlign w:val="bottom"/>
          </w:tcPr>
          <w:p w:rsidR="00BD1D7F" w:rsidRDefault="00BD1D7F">
            <w:pPr>
              <w:rPr>
                <w:sz w:val="24"/>
                <w:szCs w:val="24"/>
              </w:rPr>
            </w:pPr>
          </w:p>
        </w:tc>
        <w:tc>
          <w:tcPr>
            <w:tcW w:w="2420" w:type="dxa"/>
            <w:vAlign w:val="bottom"/>
          </w:tcPr>
          <w:p w:rsidR="00BD1D7F" w:rsidRDefault="007860A4">
            <w:pPr>
              <w:ind w:left="100"/>
              <w:rPr>
                <w:sz w:val="20"/>
                <w:szCs w:val="20"/>
              </w:rPr>
            </w:pPr>
            <w:r>
              <w:rPr>
                <w:rFonts w:eastAsia="Times New Roman"/>
                <w:color w:val="00000A"/>
                <w:sz w:val="18"/>
                <w:szCs w:val="18"/>
              </w:rPr>
              <w:t>процессов</w:t>
            </w:r>
          </w:p>
        </w:tc>
        <w:tc>
          <w:tcPr>
            <w:tcW w:w="6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процессов</w:t>
            </w:r>
          </w:p>
        </w:tc>
        <w:tc>
          <w:tcPr>
            <w:tcW w:w="30" w:type="dxa"/>
            <w:vAlign w:val="bottom"/>
          </w:tcPr>
          <w:p w:rsidR="00BD1D7F" w:rsidRDefault="00BD1D7F">
            <w:pPr>
              <w:rPr>
                <w:sz w:val="1"/>
                <w:szCs w:val="1"/>
              </w:rPr>
            </w:pPr>
          </w:p>
        </w:tc>
      </w:tr>
      <w:tr w:rsidR="00BD1D7F" w:rsidTr="00EB403E">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60" w:type="dxa"/>
            <w:tcBorders>
              <w:bottom w:val="single" w:sz="8" w:space="0" w:color="auto"/>
            </w:tcBorders>
            <w:vAlign w:val="bottom"/>
          </w:tcPr>
          <w:p w:rsidR="00BD1D7F" w:rsidRDefault="00BD1D7F">
            <w:pPr>
              <w:rPr>
                <w:sz w:val="9"/>
                <w:szCs w:val="9"/>
              </w:rPr>
            </w:pPr>
          </w:p>
        </w:tc>
        <w:tc>
          <w:tcPr>
            <w:tcW w:w="500" w:type="dxa"/>
            <w:tcBorders>
              <w:bottom w:val="single" w:sz="8" w:space="0" w:color="auto"/>
              <w:right w:val="single" w:sz="8" w:space="0" w:color="auto"/>
            </w:tcBorders>
            <w:vAlign w:val="bottom"/>
          </w:tcPr>
          <w:p w:rsidR="00BD1D7F" w:rsidRDefault="00BD1D7F">
            <w:pPr>
              <w:rPr>
                <w:sz w:val="9"/>
                <w:szCs w:val="9"/>
              </w:rPr>
            </w:pPr>
          </w:p>
        </w:tc>
        <w:tc>
          <w:tcPr>
            <w:tcW w:w="2420" w:type="dxa"/>
            <w:tcBorders>
              <w:bottom w:val="single" w:sz="8" w:space="0" w:color="auto"/>
            </w:tcBorders>
            <w:vAlign w:val="bottom"/>
          </w:tcPr>
          <w:p w:rsidR="00BD1D7F" w:rsidRDefault="00BD1D7F">
            <w:pPr>
              <w:rPr>
                <w:sz w:val="9"/>
                <w:szCs w:val="9"/>
              </w:rPr>
            </w:pPr>
          </w:p>
        </w:tc>
        <w:tc>
          <w:tcPr>
            <w:tcW w:w="6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60" w:type="dxa"/>
            <w:tcBorders>
              <w:bottom w:val="single" w:sz="8" w:space="0" w:color="auto"/>
              <w:right w:val="single" w:sz="8" w:space="0" w:color="auto"/>
            </w:tcBorders>
            <w:vAlign w:val="bottom"/>
          </w:tcPr>
          <w:p w:rsidR="00BD1D7F" w:rsidRDefault="00BD1D7F">
            <w:pPr>
              <w:rPr>
                <w:sz w:val="9"/>
                <w:szCs w:val="9"/>
              </w:rPr>
            </w:pPr>
          </w:p>
        </w:tc>
        <w:tc>
          <w:tcPr>
            <w:tcW w:w="30" w:type="dxa"/>
            <w:vAlign w:val="bottom"/>
          </w:tcPr>
          <w:p w:rsidR="00BD1D7F" w:rsidRDefault="00BD1D7F">
            <w:pPr>
              <w:rPr>
                <w:sz w:val="1"/>
                <w:szCs w:val="1"/>
              </w:rPr>
            </w:pPr>
          </w:p>
        </w:tc>
      </w:tr>
      <w:tr w:rsidR="00BD1D7F" w:rsidTr="00EB403E">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1.</w:t>
            </w:r>
          </w:p>
        </w:tc>
        <w:tc>
          <w:tcPr>
            <w:tcW w:w="1760" w:type="dxa"/>
            <w:vAlign w:val="bottom"/>
          </w:tcPr>
          <w:p w:rsidR="00BD1D7F" w:rsidRDefault="007860A4">
            <w:pPr>
              <w:spacing w:line="195" w:lineRule="exact"/>
              <w:ind w:left="80"/>
              <w:rPr>
                <w:sz w:val="20"/>
                <w:szCs w:val="20"/>
              </w:rPr>
            </w:pPr>
            <w:r>
              <w:rPr>
                <w:rFonts w:eastAsia="Times New Roman"/>
                <w:color w:val="00000A"/>
                <w:sz w:val="18"/>
                <w:szCs w:val="18"/>
              </w:rPr>
              <w:t>Предложение. Слово.</w:t>
            </w:r>
          </w:p>
        </w:tc>
        <w:tc>
          <w:tcPr>
            <w:tcW w:w="500" w:type="dxa"/>
            <w:tcBorders>
              <w:right w:val="single" w:sz="8" w:space="0" w:color="auto"/>
            </w:tcBorders>
            <w:vAlign w:val="bottom"/>
          </w:tcPr>
          <w:p w:rsidR="00BD1D7F" w:rsidRDefault="00BD1D7F">
            <w:pPr>
              <w:rPr>
                <w:sz w:val="17"/>
                <w:szCs w:val="17"/>
              </w:rPr>
            </w:pPr>
          </w:p>
        </w:tc>
        <w:tc>
          <w:tcPr>
            <w:tcW w:w="2420" w:type="dxa"/>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фонематических</w:t>
            </w:r>
          </w:p>
        </w:tc>
        <w:tc>
          <w:tcPr>
            <w:tcW w:w="60" w:type="dxa"/>
            <w:tcBorders>
              <w:right w:val="single" w:sz="8" w:space="0" w:color="auto"/>
            </w:tcBorders>
            <w:vAlign w:val="bottom"/>
          </w:tcPr>
          <w:p w:rsidR="00BD1D7F" w:rsidRDefault="00BD1D7F">
            <w:pPr>
              <w:rPr>
                <w:sz w:val="17"/>
                <w:szCs w:val="17"/>
              </w:rPr>
            </w:pPr>
          </w:p>
        </w:tc>
        <w:tc>
          <w:tcPr>
            <w:tcW w:w="2040" w:type="dxa"/>
            <w:tcBorders>
              <w:right w:val="single" w:sz="8" w:space="0" w:color="auto"/>
            </w:tcBorders>
            <w:vAlign w:val="bottom"/>
          </w:tcPr>
          <w:p w:rsidR="00BD1D7F" w:rsidRDefault="00BD1D7F">
            <w:pPr>
              <w:rPr>
                <w:sz w:val="17"/>
                <w:szCs w:val="17"/>
              </w:rPr>
            </w:pPr>
          </w:p>
        </w:tc>
        <w:tc>
          <w:tcPr>
            <w:tcW w:w="25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Формирование</w:t>
            </w:r>
          </w:p>
        </w:tc>
        <w:tc>
          <w:tcPr>
            <w:tcW w:w="30" w:type="dxa"/>
            <w:vAlign w:val="bottom"/>
          </w:tcPr>
          <w:p w:rsidR="00BD1D7F" w:rsidRDefault="00BD1D7F">
            <w:pPr>
              <w:rPr>
                <w:sz w:val="1"/>
                <w:szCs w:val="1"/>
              </w:rPr>
            </w:pPr>
          </w:p>
        </w:tc>
      </w:tr>
      <w:tr w:rsidR="00BD1D7F" w:rsidTr="00EB403E">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1760" w:type="dxa"/>
            <w:vAlign w:val="bottom"/>
          </w:tcPr>
          <w:p w:rsidR="00BD1D7F" w:rsidRDefault="007860A4">
            <w:pPr>
              <w:ind w:left="80"/>
              <w:rPr>
                <w:sz w:val="20"/>
                <w:szCs w:val="20"/>
              </w:rPr>
            </w:pPr>
            <w:r>
              <w:rPr>
                <w:rFonts w:eastAsia="Times New Roman"/>
                <w:color w:val="00000A"/>
                <w:sz w:val="18"/>
                <w:szCs w:val="18"/>
              </w:rPr>
              <w:t>Буква</w:t>
            </w:r>
          </w:p>
        </w:tc>
        <w:tc>
          <w:tcPr>
            <w:tcW w:w="500" w:type="dxa"/>
            <w:tcBorders>
              <w:right w:val="single" w:sz="8" w:space="0" w:color="auto"/>
            </w:tcBorders>
            <w:vAlign w:val="bottom"/>
          </w:tcPr>
          <w:p w:rsidR="00BD1D7F" w:rsidRDefault="00BD1D7F">
            <w:pPr>
              <w:rPr>
                <w:sz w:val="24"/>
                <w:szCs w:val="24"/>
              </w:rPr>
            </w:pPr>
          </w:p>
        </w:tc>
        <w:tc>
          <w:tcPr>
            <w:tcW w:w="2420" w:type="dxa"/>
            <w:vAlign w:val="bottom"/>
          </w:tcPr>
          <w:p w:rsidR="00BD1D7F" w:rsidRDefault="007860A4">
            <w:pPr>
              <w:ind w:left="100"/>
              <w:rPr>
                <w:sz w:val="20"/>
                <w:szCs w:val="20"/>
              </w:rPr>
            </w:pPr>
            <w:r>
              <w:rPr>
                <w:rFonts w:eastAsia="Times New Roman"/>
                <w:color w:val="00000A"/>
                <w:sz w:val="18"/>
                <w:szCs w:val="18"/>
              </w:rPr>
              <w:t>процессов</w:t>
            </w:r>
          </w:p>
        </w:tc>
        <w:tc>
          <w:tcPr>
            <w:tcW w:w="6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фонематических</w:t>
            </w:r>
          </w:p>
        </w:tc>
        <w:tc>
          <w:tcPr>
            <w:tcW w:w="30" w:type="dxa"/>
            <w:vAlign w:val="bottom"/>
          </w:tcPr>
          <w:p w:rsidR="00BD1D7F" w:rsidRDefault="00BD1D7F">
            <w:pPr>
              <w:rPr>
                <w:sz w:val="1"/>
                <w:szCs w:val="1"/>
              </w:rPr>
            </w:pPr>
          </w:p>
        </w:tc>
      </w:tr>
      <w:tr w:rsidR="00BD1D7F" w:rsidTr="00EB403E">
        <w:trPr>
          <w:trHeight w:val="308"/>
        </w:trPr>
        <w:tc>
          <w:tcPr>
            <w:tcW w:w="460" w:type="dxa"/>
            <w:tcBorders>
              <w:left w:val="single" w:sz="8" w:space="0" w:color="auto"/>
              <w:right w:val="single" w:sz="8" w:space="0" w:color="auto"/>
            </w:tcBorders>
            <w:vAlign w:val="bottom"/>
          </w:tcPr>
          <w:p w:rsidR="00BD1D7F" w:rsidRDefault="00BD1D7F">
            <w:pPr>
              <w:rPr>
                <w:sz w:val="24"/>
                <w:szCs w:val="24"/>
              </w:rPr>
            </w:pPr>
          </w:p>
        </w:tc>
        <w:tc>
          <w:tcPr>
            <w:tcW w:w="1760" w:type="dxa"/>
            <w:vAlign w:val="bottom"/>
          </w:tcPr>
          <w:p w:rsidR="00BD1D7F" w:rsidRDefault="00BD1D7F">
            <w:pPr>
              <w:rPr>
                <w:sz w:val="24"/>
                <w:szCs w:val="24"/>
              </w:rPr>
            </w:pPr>
          </w:p>
        </w:tc>
        <w:tc>
          <w:tcPr>
            <w:tcW w:w="500" w:type="dxa"/>
            <w:tcBorders>
              <w:right w:val="single" w:sz="8" w:space="0" w:color="auto"/>
            </w:tcBorders>
            <w:vAlign w:val="bottom"/>
          </w:tcPr>
          <w:p w:rsidR="00BD1D7F" w:rsidRDefault="00BD1D7F">
            <w:pPr>
              <w:rPr>
                <w:sz w:val="24"/>
                <w:szCs w:val="24"/>
              </w:rPr>
            </w:pPr>
          </w:p>
        </w:tc>
        <w:tc>
          <w:tcPr>
            <w:tcW w:w="2420" w:type="dxa"/>
            <w:vAlign w:val="bottom"/>
          </w:tcPr>
          <w:p w:rsidR="00BD1D7F" w:rsidRDefault="00BD1D7F">
            <w:pPr>
              <w:rPr>
                <w:sz w:val="24"/>
                <w:szCs w:val="24"/>
              </w:rPr>
            </w:pPr>
          </w:p>
        </w:tc>
        <w:tc>
          <w:tcPr>
            <w:tcW w:w="6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Общее представление</w:t>
            </w:r>
          </w:p>
        </w:tc>
        <w:tc>
          <w:tcPr>
            <w:tcW w:w="25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представлений и навыков</w:t>
            </w:r>
          </w:p>
        </w:tc>
        <w:tc>
          <w:tcPr>
            <w:tcW w:w="30" w:type="dxa"/>
            <w:vAlign w:val="bottom"/>
          </w:tcPr>
          <w:p w:rsidR="00BD1D7F" w:rsidRDefault="00BD1D7F">
            <w:pPr>
              <w:rPr>
                <w:sz w:val="1"/>
                <w:szCs w:val="1"/>
              </w:rPr>
            </w:pPr>
          </w:p>
        </w:tc>
      </w:tr>
      <w:tr w:rsidR="00BD1D7F" w:rsidTr="00EB403E">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1760" w:type="dxa"/>
            <w:vAlign w:val="bottom"/>
          </w:tcPr>
          <w:p w:rsidR="00BD1D7F" w:rsidRDefault="00BD1D7F">
            <w:pPr>
              <w:rPr>
                <w:sz w:val="24"/>
                <w:szCs w:val="24"/>
              </w:rPr>
            </w:pPr>
          </w:p>
        </w:tc>
        <w:tc>
          <w:tcPr>
            <w:tcW w:w="500" w:type="dxa"/>
            <w:tcBorders>
              <w:right w:val="single" w:sz="8" w:space="0" w:color="auto"/>
            </w:tcBorders>
            <w:vAlign w:val="bottom"/>
          </w:tcPr>
          <w:p w:rsidR="00BD1D7F" w:rsidRDefault="00BD1D7F">
            <w:pPr>
              <w:rPr>
                <w:sz w:val="24"/>
                <w:szCs w:val="24"/>
              </w:rPr>
            </w:pPr>
          </w:p>
        </w:tc>
        <w:tc>
          <w:tcPr>
            <w:tcW w:w="2420" w:type="dxa"/>
            <w:vAlign w:val="bottom"/>
          </w:tcPr>
          <w:p w:rsidR="00BD1D7F" w:rsidRDefault="00BD1D7F">
            <w:pPr>
              <w:rPr>
                <w:sz w:val="24"/>
                <w:szCs w:val="24"/>
              </w:rPr>
            </w:pPr>
          </w:p>
        </w:tc>
        <w:tc>
          <w:tcPr>
            <w:tcW w:w="6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 звуках и буквах</w:t>
            </w:r>
          </w:p>
        </w:tc>
        <w:tc>
          <w:tcPr>
            <w:tcW w:w="25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анализа и синтеза, слогового</w:t>
            </w:r>
          </w:p>
        </w:tc>
        <w:tc>
          <w:tcPr>
            <w:tcW w:w="30" w:type="dxa"/>
            <w:vAlign w:val="bottom"/>
          </w:tcPr>
          <w:p w:rsidR="00BD1D7F" w:rsidRDefault="00BD1D7F">
            <w:pPr>
              <w:rPr>
                <w:sz w:val="1"/>
                <w:szCs w:val="1"/>
              </w:rPr>
            </w:pPr>
          </w:p>
        </w:tc>
      </w:tr>
      <w:tr w:rsidR="00BD1D7F" w:rsidTr="00EB403E">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1760" w:type="dxa"/>
            <w:vAlign w:val="bottom"/>
          </w:tcPr>
          <w:p w:rsidR="00BD1D7F" w:rsidRDefault="00BD1D7F">
            <w:pPr>
              <w:rPr>
                <w:sz w:val="24"/>
                <w:szCs w:val="24"/>
              </w:rPr>
            </w:pPr>
          </w:p>
        </w:tc>
        <w:tc>
          <w:tcPr>
            <w:tcW w:w="500" w:type="dxa"/>
            <w:tcBorders>
              <w:right w:val="single" w:sz="8" w:space="0" w:color="auto"/>
            </w:tcBorders>
            <w:vAlign w:val="bottom"/>
          </w:tcPr>
          <w:p w:rsidR="00BD1D7F" w:rsidRDefault="00BD1D7F">
            <w:pPr>
              <w:rPr>
                <w:sz w:val="24"/>
                <w:szCs w:val="24"/>
              </w:rPr>
            </w:pPr>
          </w:p>
        </w:tc>
        <w:tc>
          <w:tcPr>
            <w:tcW w:w="2420" w:type="dxa"/>
            <w:vAlign w:val="bottom"/>
          </w:tcPr>
          <w:p w:rsidR="00BD1D7F" w:rsidRDefault="00BD1D7F">
            <w:pPr>
              <w:rPr>
                <w:sz w:val="24"/>
                <w:szCs w:val="24"/>
              </w:rPr>
            </w:pPr>
          </w:p>
        </w:tc>
        <w:tc>
          <w:tcPr>
            <w:tcW w:w="6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русского языка</w:t>
            </w:r>
          </w:p>
        </w:tc>
        <w:tc>
          <w:tcPr>
            <w:tcW w:w="25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и звукового состава слова</w:t>
            </w:r>
          </w:p>
        </w:tc>
        <w:tc>
          <w:tcPr>
            <w:tcW w:w="30" w:type="dxa"/>
            <w:vAlign w:val="bottom"/>
          </w:tcPr>
          <w:p w:rsidR="00BD1D7F" w:rsidRDefault="00BD1D7F">
            <w:pPr>
              <w:rPr>
                <w:sz w:val="1"/>
                <w:szCs w:val="1"/>
              </w:rPr>
            </w:pPr>
          </w:p>
        </w:tc>
      </w:tr>
      <w:tr w:rsidR="00BD1D7F" w:rsidTr="00EB403E">
        <w:trPr>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1760" w:type="dxa"/>
            <w:tcBorders>
              <w:bottom w:val="single" w:sz="8" w:space="0" w:color="auto"/>
            </w:tcBorders>
            <w:vAlign w:val="bottom"/>
          </w:tcPr>
          <w:p w:rsidR="00BD1D7F" w:rsidRDefault="00BD1D7F">
            <w:pPr>
              <w:rPr>
                <w:sz w:val="8"/>
                <w:szCs w:val="8"/>
              </w:rPr>
            </w:pPr>
          </w:p>
        </w:tc>
        <w:tc>
          <w:tcPr>
            <w:tcW w:w="500" w:type="dxa"/>
            <w:tcBorders>
              <w:bottom w:val="single" w:sz="8" w:space="0" w:color="auto"/>
              <w:right w:val="single" w:sz="8" w:space="0" w:color="auto"/>
            </w:tcBorders>
            <w:vAlign w:val="bottom"/>
          </w:tcPr>
          <w:p w:rsidR="00BD1D7F" w:rsidRDefault="00BD1D7F">
            <w:pPr>
              <w:rPr>
                <w:sz w:val="8"/>
                <w:szCs w:val="8"/>
              </w:rPr>
            </w:pPr>
          </w:p>
        </w:tc>
        <w:tc>
          <w:tcPr>
            <w:tcW w:w="2420" w:type="dxa"/>
            <w:tcBorders>
              <w:bottom w:val="single" w:sz="8" w:space="0" w:color="auto"/>
            </w:tcBorders>
            <w:vAlign w:val="bottom"/>
          </w:tcPr>
          <w:p w:rsidR="00BD1D7F" w:rsidRDefault="00BD1D7F">
            <w:pPr>
              <w:rPr>
                <w:sz w:val="8"/>
                <w:szCs w:val="8"/>
              </w:rPr>
            </w:pPr>
          </w:p>
        </w:tc>
        <w:tc>
          <w:tcPr>
            <w:tcW w:w="6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60" w:type="dxa"/>
            <w:tcBorders>
              <w:bottom w:val="single" w:sz="8" w:space="0" w:color="auto"/>
              <w:right w:val="single" w:sz="8" w:space="0" w:color="auto"/>
            </w:tcBorders>
            <w:vAlign w:val="bottom"/>
          </w:tcPr>
          <w:p w:rsidR="00BD1D7F" w:rsidRDefault="00BD1D7F">
            <w:pPr>
              <w:rPr>
                <w:sz w:val="8"/>
                <w:szCs w:val="8"/>
              </w:rPr>
            </w:pPr>
          </w:p>
        </w:tc>
        <w:tc>
          <w:tcPr>
            <w:tcW w:w="30" w:type="dxa"/>
            <w:vAlign w:val="bottom"/>
          </w:tcPr>
          <w:p w:rsidR="00BD1D7F" w:rsidRDefault="00BD1D7F">
            <w:pPr>
              <w:rPr>
                <w:sz w:val="1"/>
                <w:szCs w:val="1"/>
              </w:rPr>
            </w:pPr>
          </w:p>
        </w:tc>
      </w:tr>
      <w:tr w:rsidR="00BD1D7F" w:rsidTr="00EB403E">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2.</w:t>
            </w:r>
          </w:p>
        </w:tc>
        <w:tc>
          <w:tcPr>
            <w:tcW w:w="1760" w:type="dxa"/>
            <w:vAlign w:val="bottom"/>
          </w:tcPr>
          <w:p w:rsidR="00BD1D7F" w:rsidRDefault="007860A4">
            <w:pPr>
              <w:spacing w:line="195" w:lineRule="exact"/>
              <w:ind w:left="80"/>
              <w:rPr>
                <w:sz w:val="20"/>
                <w:szCs w:val="20"/>
              </w:rPr>
            </w:pPr>
            <w:r>
              <w:rPr>
                <w:rFonts w:eastAsia="Times New Roman"/>
                <w:color w:val="00000A"/>
                <w:sz w:val="18"/>
                <w:szCs w:val="18"/>
              </w:rPr>
              <w:t>Звуки речи</w:t>
            </w:r>
          </w:p>
        </w:tc>
        <w:tc>
          <w:tcPr>
            <w:tcW w:w="500" w:type="dxa"/>
            <w:tcBorders>
              <w:right w:val="single" w:sz="8" w:space="0" w:color="auto"/>
            </w:tcBorders>
            <w:vAlign w:val="bottom"/>
          </w:tcPr>
          <w:p w:rsidR="00BD1D7F" w:rsidRDefault="00BD1D7F">
            <w:pPr>
              <w:rPr>
                <w:sz w:val="17"/>
                <w:szCs w:val="17"/>
              </w:rPr>
            </w:pPr>
          </w:p>
        </w:tc>
        <w:tc>
          <w:tcPr>
            <w:tcW w:w="2420" w:type="dxa"/>
            <w:vAlign w:val="bottom"/>
          </w:tcPr>
          <w:p w:rsidR="00BD1D7F" w:rsidRDefault="007860A4">
            <w:pPr>
              <w:spacing w:line="195" w:lineRule="exact"/>
              <w:ind w:left="100"/>
              <w:rPr>
                <w:sz w:val="20"/>
                <w:szCs w:val="20"/>
              </w:rPr>
            </w:pPr>
            <w:r>
              <w:rPr>
                <w:rFonts w:eastAsia="Times New Roman"/>
                <w:color w:val="00000A"/>
                <w:sz w:val="18"/>
                <w:szCs w:val="18"/>
              </w:rPr>
              <w:t>Знакомство со звуками,</w:t>
            </w:r>
          </w:p>
        </w:tc>
        <w:tc>
          <w:tcPr>
            <w:tcW w:w="60" w:type="dxa"/>
            <w:tcBorders>
              <w:right w:val="single" w:sz="8" w:space="0" w:color="auto"/>
            </w:tcBorders>
            <w:vAlign w:val="bottom"/>
          </w:tcPr>
          <w:p w:rsidR="00BD1D7F" w:rsidRDefault="00BD1D7F">
            <w:pPr>
              <w:rPr>
                <w:sz w:val="17"/>
                <w:szCs w:val="17"/>
              </w:rPr>
            </w:pP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Гласные и согласные</w:t>
            </w:r>
          </w:p>
        </w:tc>
        <w:tc>
          <w:tcPr>
            <w:tcW w:w="25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Сравнение звуков.</w:t>
            </w:r>
          </w:p>
        </w:tc>
        <w:tc>
          <w:tcPr>
            <w:tcW w:w="30" w:type="dxa"/>
            <w:vAlign w:val="bottom"/>
          </w:tcPr>
          <w:p w:rsidR="00BD1D7F" w:rsidRDefault="00BD1D7F">
            <w:pPr>
              <w:rPr>
                <w:sz w:val="1"/>
                <w:szCs w:val="1"/>
              </w:rPr>
            </w:pPr>
          </w:p>
        </w:tc>
      </w:tr>
      <w:tr w:rsidR="00BD1D7F" w:rsidTr="00EB403E">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1760" w:type="dxa"/>
            <w:vAlign w:val="bottom"/>
          </w:tcPr>
          <w:p w:rsidR="00BD1D7F" w:rsidRDefault="00BD1D7F">
            <w:pPr>
              <w:rPr>
                <w:sz w:val="24"/>
                <w:szCs w:val="24"/>
              </w:rPr>
            </w:pPr>
          </w:p>
        </w:tc>
        <w:tc>
          <w:tcPr>
            <w:tcW w:w="500" w:type="dxa"/>
            <w:tcBorders>
              <w:right w:val="single" w:sz="8" w:space="0" w:color="auto"/>
            </w:tcBorders>
            <w:vAlign w:val="bottom"/>
          </w:tcPr>
          <w:p w:rsidR="00BD1D7F" w:rsidRDefault="00BD1D7F">
            <w:pPr>
              <w:rPr>
                <w:sz w:val="24"/>
                <w:szCs w:val="24"/>
              </w:rPr>
            </w:pPr>
          </w:p>
        </w:tc>
        <w:tc>
          <w:tcPr>
            <w:tcW w:w="2420" w:type="dxa"/>
            <w:vAlign w:val="bottom"/>
          </w:tcPr>
          <w:p w:rsidR="00BD1D7F" w:rsidRDefault="007860A4">
            <w:pPr>
              <w:ind w:left="100"/>
              <w:rPr>
                <w:sz w:val="20"/>
                <w:szCs w:val="20"/>
              </w:rPr>
            </w:pPr>
            <w:r>
              <w:rPr>
                <w:rFonts w:eastAsia="Times New Roman"/>
                <w:color w:val="00000A"/>
                <w:sz w:val="18"/>
                <w:szCs w:val="18"/>
              </w:rPr>
              <w:t>Дифференциация речевых и</w:t>
            </w:r>
          </w:p>
        </w:tc>
        <w:tc>
          <w:tcPr>
            <w:tcW w:w="6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звуки и буквы</w:t>
            </w:r>
          </w:p>
        </w:tc>
        <w:tc>
          <w:tcPr>
            <w:tcW w:w="25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Артикуляционные приемы</w:t>
            </w:r>
          </w:p>
        </w:tc>
        <w:tc>
          <w:tcPr>
            <w:tcW w:w="30" w:type="dxa"/>
            <w:vAlign w:val="bottom"/>
          </w:tcPr>
          <w:p w:rsidR="00BD1D7F" w:rsidRDefault="00BD1D7F">
            <w:pPr>
              <w:rPr>
                <w:sz w:val="1"/>
                <w:szCs w:val="1"/>
              </w:rPr>
            </w:pPr>
          </w:p>
        </w:tc>
      </w:tr>
      <w:tr w:rsidR="00BD1D7F" w:rsidTr="00EB403E">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1760" w:type="dxa"/>
            <w:vAlign w:val="bottom"/>
          </w:tcPr>
          <w:p w:rsidR="00BD1D7F" w:rsidRDefault="00BD1D7F">
            <w:pPr>
              <w:rPr>
                <w:sz w:val="24"/>
                <w:szCs w:val="24"/>
              </w:rPr>
            </w:pPr>
          </w:p>
        </w:tc>
        <w:tc>
          <w:tcPr>
            <w:tcW w:w="500" w:type="dxa"/>
            <w:tcBorders>
              <w:right w:val="single" w:sz="8" w:space="0" w:color="auto"/>
            </w:tcBorders>
            <w:vAlign w:val="bottom"/>
          </w:tcPr>
          <w:p w:rsidR="00BD1D7F" w:rsidRDefault="00BD1D7F">
            <w:pPr>
              <w:rPr>
                <w:sz w:val="24"/>
                <w:szCs w:val="24"/>
              </w:rPr>
            </w:pPr>
          </w:p>
        </w:tc>
        <w:tc>
          <w:tcPr>
            <w:tcW w:w="2420" w:type="dxa"/>
            <w:vAlign w:val="bottom"/>
          </w:tcPr>
          <w:p w:rsidR="00BD1D7F" w:rsidRDefault="007860A4">
            <w:pPr>
              <w:ind w:left="100"/>
              <w:rPr>
                <w:sz w:val="20"/>
                <w:szCs w:val="20"/>
              </w:rPr>
            </w:pPr>
            <w:r>
              <w:rPr>
                <w:rFonts w:eastAsia="Times New Roman"/>
                <w:color w:val="00000A"/>
                <w:sz w:val="18"/>
                <w:szCs w:val="18"/>
              </w:rPr>
              <w:t>неречевых звуков. Развитие</w:t>
            </w:r>
          </w:p>
        </w:tc>
        <w:tc>
          <w:tcPr>
            <w:tcW w:w="6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распознавания гласных и</w:t>
            </w:r>
          </w:p>
        </w:tc>
        <w:tc>
          <w:tcPr>
            <w:tcW w:w="30" w:type="dxa"/>
            <w:vAlign w:val="bottom"/>
          </w:tcPr>
          <w:p w:rsidR="00BD1D7F" w:rsidRDefault="00BD1D7F">
            <w:pPr>
              <w:rPr>
                <w:sz w:val="1"/>
                <w:szCs w:val="1"/>
              </w:rPr>
            </w:pPr>
          </w:p>
        </w:tc>
      </w:tr>
      <w:tr w:rsidR="00BD1D7F" w:rsidTr="00EB403E">
        <w:trPr>
          <w:trHeight w:val="308"/>
        </w:trPr>
        <w:tc>
          <w:tcPr>
            <w:tcW w:w="460" w:type="dxa"/>
            <w:tcBorders>
              <w:left w:val="single" w:sz="8" w:space="0" w:color="auto"/>
              <w:right w:val="single" w:sz="8" w:space="0" w:color="auto"/>
            </w:tcBorders>
            <w:vAlign w:val="bottom"/>
          </w:tcPr>
          <w:p w:rsidR="00BD1D7F" w:rsidRDefault="00BD1D7F">
            <w:pPr>
              <w:rPr>
                <w:sz w:val="24"/>
                <w:szCs w:val="24"/>
              </w:rPr>
            </w:pPr>
          </w:p>
        </w:tc>
        <w:tc>
          <w:tcPr>
            <w:tcW w:w="1760" w:type="dxa"/>
            <w:vAlign w:val="bottom"/>
          </w:tcPr>
          <w:p w:rsidR="00BD1D7F" w:rsidRDefault="00BD1D7F">
            <w:pPr>
              <w:rPr>
                <w:sz w:val="24"/>
                <w:szCs w:val="24"/>
              </w:rPr>
            </w:pPr>
          </w:p>
        </w:tc>
        <w:tc>
          <w:tcPr>
            <w:tcW w:w="500" w:type="dxa"/>
            <w:tcBorders>
              <w:right w:val="single" w:sz="8" w:space="0" w:color="auto"/>
            </w:tcBorders>
            <w:vAlign w:val="bottom"/>
          </w:tcPr>
          <w:p w:rsidR="00BD1D7F" w:rsidRDefault="00BD1D7F">
            <w:pPr>
              <w:rPr>
                <w:sz w:val="24"/>
                <w:szCs w:val="24"/>
              </w:rPr>
            </w:pPr>
          </w:p>
        </w:tc>
        <w:tc>
          <w:tcPr>
            <w:tcW w:w="2420" w:type="dxa"/>
            <w:vAlign w:val="bottom"/>
          </w:tcPr>
          <w:p w:rsidR="00BD1D7F" w:rsidRDefault="007860A4">
            <w:pPr>
              <w:ind w:left="100"/>
              <w:rPr>
                <w:sz w:val="20"/>
                <w:szCs w:val="20"/>
              </w:rPr>
            </w:pPr>
            <w:r>
              <w:rPr>
                <w:rFonts w:eastAsia="Times New Roman"/>
                <w:color w:val="00000A"/>
                <w:sz w:val="18"/>
                <w:szCs w:val="18"/>
              </w:rPr>
              <w:t>простых форм звуко-</w:t>
            </w:r>
          </w:p>
        </w:tc>
        <w:tc>
          <w:tcPr>
            <w:tcW w:w="6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согласных звуков</w:t>
            </w:r>
          </w:p>
        </w:tc>
        <w:tc>
          <w:tcPr>
            <w:tcW w:w="30" w:type="dxa"/>
            <w:vAlign w:val="bottom"/>
          </w:tcPr>
          <w:p w:rsidR="00BD1D7F" w:rsidRDefault="00BD1D7F">
            <w:pPr>
              <w:rPr>
                <w:sz w:val="1"/>
                <w:szCs w:val="1"/>
              </w:rPr>
            </w:pPr>
          </w:p>
        </w:tc>
      </w:tr>
      <w:tr w:rsidR="00BD1D7F" w:rsidTr="00EB403E">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60" w:type="dxa"/>
            <w:tcBorders>
              <w:bottom w:val="single" w:sz="8" w:space="0" w:color="auto"/>
            </w:tcBorders>
            <w:vAlign w:val="bottom"/>
          </w:tcPr>
          <w:p w:rsidR="00BD1D7F" w:rsidRDefault="00BD1D7F">
            <w:pPr>
              <w:rPr>
                <w:sz w:val="9"/>
                <w:szCs w:val="9"/>
              </w:rPr>
            </w:pPr>
          </w:p>
        </w:tc>
        <w:tc>
          <w:tcPr>
            <w:tcW w:w="500" w:type="dxa"/>
            <w:tcBorders>
              <w:bottom w:val="single" w:sz="8" w:space="0" w:color="auto"/>
              <w:right w:val="single" w:sz="8" w:space="0" w:color="auto"/>
            </w:tcBorders>
            <w:vAlign w:val="bottom"/>
          </w:tcPr>
          <w:p w:rsidR="00BD1D7F" w:rsidRDefault="00BD1D7F">
            <w:pPr>
              <w:rPr>
                <w:sz w:val="9"/>
                <w:szCs w:val="9"/>
              </w:rPr>
            </w:pPr>
          </w:p>
        </w:tc>
        <w:tc>
          <w:tcPr>
            <w:tcW w:w="2420" w:type="dxa"/>
            <w:tcBorders>
              <w:bottom w:val="single" w:sz="8" w:space="0" w:color="auto"/>
            </w:tcBorders>
            <w:vAlign w:val="bottom"/>
          </w:tcPr>
          <w:p w:rsidR="00BD1D7F" w:rsidRDefault="00BD1D7F">
            <w:pPr>
              <w:rPr>
                <w:sz w:val="9"/>
                <w:szCs w:val="9"/>
              </w:rPr>
            </w:pPr>
          </w:p>
        </w:tc>
        <w:tc>
          <w:tcPr>
            <w:tcW w:w="6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60" w:type="dxa"/>
            <w:tcBorders>
              <w:bottom w:val="single" w:sz="8" w:space="0" w:color="auto"/>
              <w:right w:val="single" w:sz="8" w:space="0" w:color="auto"/>
            </w:tcBorders>
            <w:vAlign w:val="bottom"/>
          </w:tcPr>
          <w:p w:rsidR="00BD1D7F" w:rsidRDefault="00BD1D7F">
            <w:pPr>
              <w:rPr>
                <w:sz w:val="9"/>
                <w:szCs w:val="9"/>
              </w:rPr>
            </w:pPr>
          </w:p>
        </w:tc>
        <w:tc>
          <w:tcPr>
            <w:tcW w:w="30" w:type="dxa"/>
            <w:vAlign w:val="bottom"/>
          </w:tcPr>
          <w:p w:rsidR="00BD1D7F" w:rsidRDefault="00BD1D7F">
            <w:pPr>
              <w:rPr>
                <w:sz w:val="1"/>
                <w:szCs w:val="1"/>
              </w:rPr>
            </w:pPr>
          </w:p>
        </w:tc>
      </w:tr>
    </w:tbl>
    <w:p w:rsidR="00BD1D7F" w:rsidRDefault="00BD1D7F">
      <w:pPr>
        <w:spacing w:line="66" w:lineRule="exact"/>
        <w:rPr>
          <w:sz w:val="20"/>
          <w:szCs w:val="20"/>
        </w:rPr>
      </w:pPr>
    </w:p>
    <w:tbl>
      <w:tblPr>
        <w:tblW w:w="9810" w:type="dxa"/>
        <w:tblInd w:w="10" w:type="dxa"/>
        <w:tblLayout w:type="fixed"/>
        <w:tblCellMar>
          <w:left w:w="0" w:type="dxa"/>
          <w:right w:w="0" w:type="dxa"/>
        </w:tblCellMar>
        <w:tblLook w:val="04A0" w:firstRow="1" w:lastRow="0" w:firstColumn="1" w:lastColumn="0" w:noHBand="0" w:noVBand="1"/>
      </w:tblPr>
      <w:tblGrid>
        <w:gridCol w:w="460"/>
        <w:gridCol w:w="2260"/>
        <w:gridCol w:w="2480"/>
        <w:gridCol w:w="2040"/>
        <w:gridCol w:w="2540"/>
        <w:gridCol w:w="30"/>
      </w:tblGrid>
      <w:tr w:rsidR="00BD1D7F" w:rsidTr="00874F58">
        <w:trPr>
          <w:trHeight w:val="216"/>
        </w:trPr>
        <w:tc>
          <w:tcPr>
            <w:tcW w:w="460" w:type="dxa"/>
            <w:tcBorders>
              <w:top w:val="single" w:sz="8" w:space="0" w:color="auto"/>
              <w:left w:val="single" w:sz="8" w:space="0" w:color="auto"/>
              <w:right w:val="single" w:sz="8" w:space="0" w:color="auto"/>
            </w:tcBorders>
            <w:vAlign w:val="bottom"/>
          </w:tcPr>
          <w:p w:rsidR="00BD1D7F" w:rsidRDefault="00BD1D7F">
            <w:pPr>
              <w:rPr>
                <w:sz w:val="18"/>
                <w:szCs w:val="18"/>
              </w:rPr>
            </w:pPr>
          </w:p>
        </w:tc>
        <w:tc>
          <w:tcPr>
            <w:tcW w:w="2260" w:type="dxa"/>
            <w:tcBorders>
              <w:top w:val="single" w:sz="8" w:space="0" w:color="auto"/>
              <w:right w:val="single" w:sz="8" w:space="0" w:color="auto"/>
            </w:tcBorders>
            <w:vAlign w:val="bottom"/>
          </w:tcPr>
          <w:p w:rsidR="00BD1D7F" w:rsidRDefault="00BD1D7F">
            <w:pPr>
              <w:rPr>
                <w:sz w:val="18"/>
                <w:szCs w:val="18"/>
              </w:rPr>
            </w:pPr>
          </w:p>
        </w:tc>
        <w:tc>
          <w:tcPr>
            <w:tcW w:w="2480" w:type="dxa"/>
            <w:tcBorders>
              <w:top w:val="single" w:sz="8" w:space="0" w:color="auto"/>
              <w:right w:val="single" w:sz="8" w:space="0" w:color="auto"/>
            </w:tcBorders>
            <w:vAlign w:val="bottom"/>
          </w:tcPr>
          <w:p w:rsidR="00BD1D7F" w:rsidRDefault="007860A4">
            <w:pPr>
              <w:ind w:left="100"/>
              <w:rPr>
                <w:sz w:val="20"/>
                <w:szCs w:val="20"/>
              </w:rPr>
            </w:pPr>
            <w:r>
              <w:rPr>
                <w:rFonts w:eastAsia="Times New Roman"/>
                <w:color w:val="00000A"/>
                <w:sz w:val="18"/>
                <w:szCs w:val="18"/>
              </w:rPr>
              <w:t>буквенного анализа и</w:t>
            </w:r>
          </w:p>
        </w:tc>
        <w:tc>
          <w:tcPr>
            <w:tcW w:w="2040" w:type="dxa"/>
            <w:tcBorders>
              <w:top w:val="single" w:sz="8" w:space="0" w:color="auto"/>
              <w:right w:val="single" w:sz="8" w:space="0" w:color="auto"/>
            </w:tcBorders>
            <w:vAlign w:val="bottom"/>
          </w:tcPr>
          <w:p w:rsidR="00BD1D7F" w:rsidRDefault="00BD1D7F">
            <w:pPr>
              <w:rPr>
                <w:sz w:val="18"/>
                <w:szCs w:val="18"/>
              </w:rPr>
            </w:pPr>
          </w:p>
        </w:tc>
        <w:tc>
          <w:tcPr>
            <w:tcW w:w="2540" w:type="dxa"/>
            <w:tcBorders>
              <w:top w:val="single" w:sz="8" w:space="0" w:color="auto"/>
              <w:right w:val="single" w:sz="8" w:space="0" w:color="auto"/>
            </w:tcBorders>
            <w:vAlign w:val="bottom"/>
          </w:tcPr>
          <w:p w:rsidR="00BD1D7F" w:rsidRDefault="00BD1D7F">
            <w:pPr>
              <w:rPr>
                <w:sz w:val="18"/>
                <w:szCs w:val="18"/>
              </w:rPr>
            </w:pPr>
          </w:p>
        </w:tc>
        <w:tc>
          <w:tcPr>
            <w:tcW w:w="30" w:type="dxa"/>
            <w:vAlign w:val="bottom"/>
          </w:tcPr>
          <w:p w:rsidR="00BD1D7F" w:rsidRDefault="00BD1D7F">
            <w:pPr>
              <w:rPr>
                <w:sz w:val="1"/>
                <w:szCs w:val="1"/>
              </w:rPr>
            </w:pPr>
          </w:p>
        </w:tc>
      </w:tr>
      <w:tr w:rsidR="00BD1D7F" w:rsidTr="00874F58">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синтеза</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BD1D7F">
            <w:pPr>
              <w:rPr>
                <w:sz w:val="24"/>
                <w:szCs w:val="24"/>
              </w:rPr>
            </w:pPr>
          </w:p>
        </w:tc>
        <w:tc>
          <w:tcPr>
            <w:tcW w:w="30" w:type="dxa"/>
            <w:vAlign w:val="bottom"/>
          </w:tcPr>
          <w:p w:rsidR="00BD1D7F" w:rsidRDefault="00BD1D7F">
            <w:pPr>
              <w:rPr>
                <w:sz w:val="1"/>
                <w:szCs w:val="1"/>
              </w:rPr>
            </w:pPr>
          </w:p>
        </w:tc>
      </w:tr>
      <w:tr w:rsidR="00BD1D7F" w:rsidTr="00874F58">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c>
          <w:tcPr>
            <w:tcW w:w="30" w:type="dxa"/>
            <w:vAlign w:val="bottom"/>
          </w:tcPr>
          <w:p w:rsidR="00BD1D7F" w:rsidRDefault="00BD1D7F">
            <w:pPr>
              <w:rPr>
                <w:sz w:val="1"/>
                <w:szCs w:val="1"/>
              </w:rPr>
            </w:pPr>
          </w:p>
        </w:tc>
      </w:tr>
      <w:tr w:rsidR="00BD1D7F" w:rsidTr="00874F58">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3.</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Гласные звуки</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Формирование</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Ударные и безударные</w:t>
            </w:r>
          </w:p>
        </w:tc>
        <w:tc>
          <w:tcPr>
            <w:tcW w:w="2540" w:type="dxa"/>
            <w:tcBorders>
              <w:right w:val="single" w:sz="8" w:space="0" w:color="auto"/>
            </w:tcBorders>
            <w:vAlign w:val="bottom"/>
          </w:tcPr>
          <w:p w:rsidR="00BD1D7F" w:rsidRDefault="00BD1D7F">
            <w:pPr>
              <w:rPr>
                <w:sz w:val="17"/>
                <w:szCs w:val="17"/>
              </w:rPr>
            </w:pPr>
          </w:p>
        </w:tc>
        <w:tc>
          <w:tcPr>
            <w:tcW w:w="30" w:type="dxa"/>
            <w:vAlign w:val="bottom"/>
          </w:tcPr>
          <w:p w:rsidR="00BD1D7F" w:rsidRDefault="00BD1D7F">
            <w:pPr>
              <w:rPr>
                <w:sz w:val="1"/>
                <w:szCs w:val="1"/>
              </w:rPr>
            </w:pPr>
          </w:p>
        </w:tc>
      </w:tr>
      <w:tr w:rsidR="00BD1D7F" w:rsidTr="00874F58">
        <w:trPr>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фонематического анализа,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гласные</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Упражнения на определение</w:t>
            </w:r>
          </w:p>
        </w:tc>
        <w:tc>
          <w:tcPr>
            <w:tcW w:w="30" w:type="dxa"/>
            <w:vAlign w:val="bottom"/>
          </w:tcPr>
          <w:p w:rsidR="00BD1D7F" w:rsidRDefault="00BD1D7F">
            <w:pPr>
              <w:rPr>
                <w:sz w:val="1"/>
                <w:szCs w:val="1"/>
              </w:rPr>
            </w:pPr>
          </w:p>
        </w:tc>
      </w:tr>
      <w:tr w:rsidR="00BD1D7F" w:rsidTr="00874F58">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определение</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ударного слога в слове,</w:t>
            </w:r>
          </w:p>
        </w:tc>
        <w:tc>
          <w:tcPr>
            <w:tcW w:w="30" w:type="dxa"/>
            <w:vAlign w:val="bottom"/>
          </w:tcPr>
          <w:p w:rsidR="00BD1D7F" w:rsidRDefault="00BD1D7F">
            <w:pPr>
              <w:rPr>
                <w:sz w:val="1"/>
                <w:szCs w:val="1"/>
              </w:rPr>
            </w:pPr>
          </w:p>
        </w:tc>
      </w:tr>
      <w:tr w:rsidR="00BD1D7F" w:rsidTr="00874F58">
        <w:trPr>
          <w:trHeight w:val="313"/>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последовательности и</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смыслоразличительная роль</w:t>
            </w:r>
          </w:p>
        </w:tc>
        <w:tc>
          <w:tcPr>
            <w:tcW w:w="30" w:type="dxa"/>
            <w:vAlign w:val="bottom"/>
          </w:tcPr>
          <w:p w:rsidR="00BD1D7F" w:rsidRDefault="00BD1D7F">
            <w:pPr>
              <w:rPr>
                <w:sz w:val="1"/>
                <w:szCs w:val="1"/>
              </w:rPr>
            </w:pPr>
          </w:p>
        </w:tc>
      </w:tr>
      <w:tr w:rsidR="00BD1D7F" w:rsidTr="00874F58">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количества звуков в слове.</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ударения</w:t>
            </w:r>
          </w:p>
        </w:tc>
        <w:tc>
          <w:tcPr>
            <w:tcW w:w="30" w:type="dxa"/>
            <w:vAlign w:val="bottom"/>
          </w:tcPr>
          <w:p w:rsidR="00BD1D7F" w:rsidRDefault="00BD1D7F">
            <w:pPr>
              <w:rPr>
                <w:sz w:val="1"/>
                <w:szCs w:val="1"/>
              </w:rPr>
            </w:pPr>
          </w:p>
        </w:tc>
      </w:tr>
      <w:tr w:rsidR="00BD1D7F" w:rsidTr="00874F58">
        <w:trPr>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c>
          <w:tcPr>
            <w:tcW w:w="30" w:type="dxa"/>
            <w:vAlign w:val="bottom"/>
          </w:tcPr>
          <w:p w:rsidR="00BD1D7F" w:rsidRDefault="00BD1D7F">
            <w:pPr>
              <w:rPr>
                <w:sz w:val="1"/>
                <w:szCs w:val="1"/>
              </w:rPr>
            </w:pPr>
          </w:p>
        </w:tc>
      </w:tr>
      <w:tr w:rsidR="00BD1D7F" w:rsidTr="00874F58">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4.</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Звук и буква А</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простых форм</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Согласные звуки и</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Артикуляционные приемы</w:t>
            </w:r>
          </w:p>
        </w:tc>
        <w:tc>
          <w:tcPr>
            <w:tcW w:w="30" w:type="dxa"/>
            <w:vAlign w:val="bottom"/>
          </w:tcPr>
          <w:p w:rsidR="00BD1D7F" w:rsidRDefault="00BD1D7F">
            <w:pPr>
              <w:rPr>
                <w:sz w:val="1"/>
                <w:szCs w:val="1"/>
              </w:rPr>
            </w:pPr>
          </w:p>
        </w:tc>
      </w:tr>
      <w:tr w:rsidR="00BD1D7F" w:rsidTr="00874F58">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звукового анализа и синтеза,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буквы</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распознавания согласных</w:t>
            </w:r>
          </w:p>
        </w:tc>
        <w:tc>
          <w:tcPr>
            <w:tcW w:w="30" w:type="dxa"/>
            <w:vAlign w:val="bottom"/>
          </w:tcPr>
          <w:p w:rsidR="00BD1D7F" w:rsidRDefault="00BD1D7F">
            <w:pPr>
              <w:rPr>
                <w:sz w:val="1"/>
                <w:szCs w:val="1"/>
              </w:rPr>
            </w:pPr>
          </w:p>
        </w:tc>
      </w:tr>
      <w:tr w:rsidR="00BD1D7F" w:rsidTr="00874F58">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звуков</w:t>
            </w:r>
          </w:p>
        </w:tc>
        <w:tc>
          <w:tcPr>
            <w:tcW w:w="30" w:type="dxa"/>
            <w:vAlign w:val="bottom"/>
          </w:tcPr>
          <w:p w:rsidR="00BD1D7F" w:rsidRDefault="00BD1D7F">
            <w:pPr>
              <w:rPr>
                <w:sz w:val="1"/>
                <w:szCs w:val="1"/>
              </w:rPr>
            </w:pPr>
          </w:p>
        </w:tc>
      </w:tr>
      <w:tr w:rsidR="00BD1D7F" w:rsidTr="00874F58">
        <w:trPr>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c>
          <w:tcPr>
            <w:tcW w:w="30" w:type="dxa"/>
            <w:vAlign w:val="bottom"/>
          </w:tcPr>
          <w:p w:rsidR="00BD1D7F" w:rsidRDefault="00BD1D7F">
            <w:pPr>
              <w:rPr>
                <w:sz w:val="1"/>
                <w:szCs w:val="1"/>
              </w:rPr>
            </w:pPr>
          </w:p>
        </w:tc>
      </w:tr>
      <w:tr w:rsidR="00BD1D7F" w:rsidTr="00874F58">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5.</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Звук и буква У</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навыка выделения</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 Б -</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Развитие фонематического</w:t>
            </w:r>
          </w:p>
        </w:tc>
        <w:tc>
          <w:tcPr>
            <w:tcW w:w="30" w:type="dxa"/>
            <w:vAlign w:val="bottom"/>
          </w:tcPr>
          <w:p w:rsidR="00BD1D7F" w:rsidRDefault="00BD1D7F">
            <w:pPr>
              <w:rPr>
                <w:sz w:val="1"/>
                <w:szCs w:val="1"/>
              </w:rPr>
            </w:pPr>
          </w:p>
        </w:tc>
      </w:tr>
      <w:tr w:rsidR="00BD1D7F" w:rsidTr="00874F58">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звука в ряде звуков, слогов,</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восприятия,</w:t>
            </w:r>
          </w:p>
        </w:tc>
        <w:tc>
          <w:tcPr>
            <w:tcW w:w="30" w:type="dxa"/>
            <w:vAlign w:val="bottom"/>
          </w:tcPr>
          <w:p w:rsidR="00BD1D7F" w:rsidRDefault="00BD1D7F">
            <w:pPr>
              <w:rPr>
                <w:sz w:val="1"/>
                <w:szCs w:val="1"/>
              </w:rPr>
            </w:pPr>
          </w:p>
        </w:tc>
      </w:tr>
      <w:tr w:rsidR="00BD1D7F" w:rsidTr="00874F58">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слов</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дифференцировок</w:t>
            </w:r>
          </w:p>
        </w:tc>
        <w:tc>
          <w:tcPr>
            <w:tcW w:w="30" w:type="dxa"/>
            <w:vAlign w:val="bottom"/>
          </w:tcPr>
          <w:p w:rsidR="00BD1D7F" w:rsidRDefault="00BD1D7F">
            <w:pPr>
              <w:rPr>
                <w:sz w:val="1"/>
                <w:szCs w:val="1"/>
              </w:rPr>
            </w:pPr>
          </w:p>
        </w:tc>
      </w:tr>
      <w:tr w:rsidR="00BD1D7F" w:rsidTr="00874F58">
        <w:trPr>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c>
          <w:tcPr>
            <w:tcW w:w="30" w:type="dxa"/>
            <w:vAlign w:val="bottom"/>
          </w:tcPr>
          <w:p w:rsidR="00BD1D7F" w:rsidRDefault="00BD1D7F">
            <w:pPr>
              <w:rPr>
                <w:sz w:val="1"/>
                <w:szCs w:val="1"/>
              </w:rPr>
            </w:pPr>
          </w:p>
        </w:tc>
      </w:tr>
      <w:tr w:rsidR="00BD1D7F" w:rsidTr="00874F58">
        <w:trPr>
          <w:trHeight w:val="200"/>
        </w:trPr>
        <w:tc>
          <w:tcPr>
            <w:tcW w:w="460" w:type="dxa"/>
            <w:tcBorders>
              <w:left w:val="single" w:sz="8" w:space="0" w:color="auto"/>
              <w:right w:val="single" w:sz="8" w:space="0" w:color="auto"/>
            </w:tcBorders>
            <w:vAlign w:val="bottom"/>
          </w:tcPr>
          <w:p w:rsidR="00BD1D7F" w:rsidRDefault="00BD1D7F">
            <w:pPr>
              <w:rPr>
                <w:sz w:val="17"/>
                <w:szCs w:val="17"/>
              </w:rPr>
            </w:pPr>
          </w:p>
        </w:tc>
        <w:tc>
          <w:tcPr>
            <w:tcW w:w="2260" w:type="dxa"/>
            <w:tcBorders>
              <w:right w:val="single" w:sz="8" w:space="0" w:color="auto"/>
            </w:tcBorders>
            <w:vAlign w:val="bottom"/>
          </w:tcPr>
          <w:p w:rsidR="00BD1D7F" w:rsidRDefault="007860A4">
            <w:pPr>
              <w:spacing w:line="201" w:lineRule="exact"/>
              <w:ind w:left="80"/>
              <w:rPr>
                <w:sz w:val="20"/>
                <w:szCs w:val="20"/>
              </w:rPr>
            </w:pPr>
            <w:r>
              <w:rPr>
                <w:rFonts w:eastAsia="Times New Roman"/>
                <w:color w:val="00000A"/>
                <w:sz w:val="18"/>
                <w:szCs w:val="18"/>
              </w:rPr>
              <w:t>Звук и буква О</w:t>
            </w:r>
          </w:p>
        </w:tc>
        <w:tc>
          <w:tcPr>
            <w:tcW w:w="2480" w:type="dxa"/>
            <w:tcBorders>
              <w:right w:val="single" w:sz="8" w:space="0" w:color="auto"/>
            </w:tcBorders>
            <w:vAlign w:val="bottom"/>
          </w:tcPr>
          <w:p w:rsidR="00BD1D7F" w:rsidRDefault="007860A4">
            <w:pPr>
              <w:spacing w:line="201" w:lineRule="exact"/>
              <w:ind w:left="100"/>
              <w:rPr>
                <w:sz w:val="20"/>
                <w:szCs w:val="20"/>
              </w:rPr>
            </w:pPr>
            <w:r>
              <w:rPr>
                <w:rFonts w:eastAsia="Times New Roman"/>
                <w:color w:val="00000A"/>
                <w:sz w:val="18"/>
                <w:szCs w:val="18"/>
              </w:rPr>
              <w:t>Развитие навыков звукового</w:t>
            </w:r>
          </w:p>
        </w:tc>
        <w:tc>
          <w:tcPr>
            <w:tcW w:w="2040" w:type="dxa"/>
            <w:tcBorders>
              <w:right w:val="single" w:sz="8" w:space="0" w:color="auto"/>
            </w:tcBorders>
            <w:vAlign w:val="bottom"/>
          </w:tcPr>
          <w:p w:rsidR="00BD1D7F" w:rsidRDefault="00BD1D7F">
            <w:pPr>
              <w:rPr>
                <w:sz w:val="17"/>
                <w:szCs w:val="17"/>
              </w:rPr>
            </w:pPr>
          </w:p>
        </w:tc>
        <w:tc>
          <w:tcPr>
            <w:tcW w:w="2540" w:type="dxa"/>
            <w:tcBorders>
              <w:right w:val="single" w:sz="8" w:space="0" w:color="auto"/>
            </w:tcBorders>
            <w:vAlign w:val="bottom"/>
          </w:tcPr>
          <w:p w:rsidR="00BD1D7F" w:rsidRDefault="007860A4">
            <w:pPr>
              <w:spacing w:line="201" w:lineRule="exact"/>
              <w:ind w:left="80"/>
              <w:rPr>
                <w:sz w:val="20"/>
                <w:szCs w:val="20"/>
              </w:rPr>
            </w:pPr>
            <w:r>
              <w:rPr>
                <w:rFonts w:eastAsia="Times New Roman"/>
                <w:color w:val="00000A"/>
                <w:sz w:val="18"/>
                <w:szCs w:val="18"/>
              </w:rPr>
              <w:t>Развитие фонематического</w:t>
            </w:r>
          </w:p>
        </w:tc>
        <w:tc>
          <w:tcPr>
            <w:tcW w:w="30" w:type="dxa"/>
            <w:vAlign w:val="bottom"/>
          </w:tcPr>
          <w:p w:rsidR="00BD1D7F" w:rsidRDefault="00BD1D7F">
            <w:pPr>
              <w:rPr>
                <w:sz w:val="1"/>
                <w:szCs w:val="1"/>
              </w:rPr>
            </w:pPr>
          </w:p>
        </w:tc>
      </w:tr>
      <w:tr w:rsidR="00BD1D7F" w:rsidTr="00874F58">
        <w:trPr>
          <w:trHeight w:val="307"/>
        </w:trPr>
        <w:tc>
          <w:tcPr>
            <w:tcW w:w="460" w:type="dxa"/>
            <w:tcBorders>
              <w:left w:val="single" w:sz="8" w:space="0" w:color="auto"/>
              <w:right w:val="single" w:sz="8" w:space="0" w:color="auto"/>
            </w:tcBorders>
            <w:vAlign w:val="bottom"/>
          </w:tcPr>
          <w:p w:rsidR="00BD1D7F" w:rsidRDefault="007860A4">
            <w:pPr>
              <w:ind w:left="100"/>
              <w:rPr>
                <w:sz w:val="20"/>
                <w:szCs w:val="20"/>
              </w:rPr>
            </w:pPr>
            <w:r>
              <w:rPr>
                <w:rFonts w:eastAsia="Times New Roman"/>
                <w:sz w:val="18"/>
                <w:szCs w:val="18"/>
              </w:rPr>
              <w:t>6.</w:t>
            </w: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и синтеза,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Дифференциация В -</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восприятия,</w:t>
            </w:r>
          </w:p>
        </w:tc>
        <w:tc>
          <w:tcPr>
            <w:tcW w:w="30" w:type="dxa"/>
            <w:vAlign w:val="bottom"/>
          </w:tcPr>
          <w:p w:rsidR="00BD1D7F" w:rsidRDefault="00BD1D7F">
            <w:pPr>
              <w:rPr>
                <w:sz w:val="1"/>
                <w:szCs w:val="1"/>
              </w:rPr>
            </w:pPr>
          </w:p>
        </w:tc>
      </w:tr>
      <w:tr w:rsidR="00BD1D7F" w:rsidTr="00874F58">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дифференцировок</w:t>
            </w:r>
          </w:p>
        </w:tc>
        <w:tc>
          <w:tcPr>
            <w:tcW w:w="30" w:type="dxa"/>
            <w:vAlign w:val="bottom"/>
          </w:tcPr>
          <w:p w:rsidR="00BD1D7F" w:rsidRDefault="00BD1D7F">
            <w:pPr>
              <w:rPr>
                <w:sz w:val="1"/>
                <w:szCs w:val="1"/>
              </w:rPr>
            </w:pPr>
          </w:p>
        </w:tc>
      </w:tr>
      <w:tr w:rsidR="00BD1D7F" w:rsidTr="00874F58">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c>
          <w:tcPr>
            <w:tcW w:w="30" w:type="dxa"/>
            <w:vAlign w:val="bottom"/>
          </w:tcPr>
          <w:p w:rsidR="00BD1D7F" w:rsidRDefault="00BD1D7F">
            <w:pPr>
              <w:rPr>
                <w:sz w:val="1"/>
                <w:szCs w:val="1"/>
              </w:rPr>
            </w:pPr>
          </w:p>
        </w:tc>
      </w:tr>
      <w:tr w:rsidR="00BD1D7F" w:rsidTr="00874F58">
        <w:trPr>
          <w:trHeight w:val="196"/>
        </w:trPr>
        <w:tc>
          <w:tcPr>
            <w:tcW w:w="460" w:type="dxa"/>
            <w:tcBorders>
              <w:left w:val="single" w:sz="8" w:space="0" w:color="auto"/>
              <w:right w:val="single" w:sz="8" w:space="0" w:color="auto"/>
            </w:tcBorders>
            <w:vAlign w:val="bottom"/>
          </w:tcPr>
          <w:p w:rsidR="00BD1D7F" w:rsidRDefault="007860A4">
            <w:pPr>
              <w:spacing w:line="196" w:lineRule="exact"/>
              <w:ind w:left="100"/>
              <w:rPr>
                <w:sz w:val="20"/>
                <w:szCs w:val="20"/>
              </w:rPr>
            </w:pPr>
            <w:r>
              <w:rPr>
                <w:rFonts w:eastAsia="Times New Roman"/>
                <w:sz w:val="18"/>
                <w:szCs w:val="18"/>
              </w:rPr>
              <w:t>7.</w:t>
            </w:r>
          </w:p>
        </w:tc>
        <w:tc>
          <w:tcPr>
            <w:tcW w:w="2260" w:type="dxa"/>
            <w:tcBorders>
              <w:right w:val="single" w:sz="8" w:space="0" w:color="auto"/>
            </w:tcBorders>
            <w:vAlign w:val="bottom"/>
          </w:tcPr>
          <w:p w:rsidR="00BD1D7F" w:rsidRDefault="007860A4">
            <w:pPr>
              <w:spacing w:line="196" w:lineRule="exact"/>
              <w:ind w:left="80"/>
              <w:rPr>
                <w:sz w:val="20"/>
                <w:szCs w:val="20"/>
              </w:rPr>
            </w:pPr>
            <w:r>
              <w:rPr>
                <w:rFonts w:eastAsia="Times New Roman"/>
                <w:color w:val="00000A"/>
                <w:sz w:val="18"/>
                <w:szCs w:val="18"/>
              </w:rPr>
              <w:t>Звук и буква Э</w:t>
            </w:r>
          </w:p>
        </w:tc>
        <w:tc>
          <w:tcPr>
            <w:tcW w:w="2480" w:type="dxa"/>
            <w:tcBorders>
              <w:right w:val="single" w:sz="8" w:space="0" w:color="auto"/>
            </w:tcBorders>
            <w:vAlign w:val="bottom"/>
          </w:tcPr>
          <w:p w:rsidR="00BD1D7F" w:rsidRDefault="007860A4">
            <w:pPr>
              <w:spacing w:line="196" w:lineRule="exact"/>
              <w:ind w:left="100"/>
              <w:rPr>
                <w:sz w:val="20"/>
                <w:szCs w:val="20"/>
              </w:rPr>
            </w:pPr>
            <w:r>
              <w:rPr>
                <w:rFonts w:eastAsia="Times New Roman"/>
                <w:color w:val="00000A"/>
                <w:sz w:val="18"/>
                <w:szCs w:val="18"/>
              </w:rPr>
              <w:t>Развитие навыков</w:t>
            </w:r>
          </w:p>
        </w:tc>
        <w:tc>
          <w:tcPr>
            <w:tcW w:w="2040" w:type="dxa"/>
            <w:tcBorders>
              <w:right w:val="single" w:sz="8" w:space="0" w:color="auto"/>
            </w:tcBorders>
            <w:vAlign w:val="bottom"/>
          </w:tcPr>
          <w:p w:rsidR="00BD1D7F" w:rsidRDefault="007860A4">
            <w:pPr>
              <w:spacing w:line="196" w:lineRule="exact"/>
              <w:ind w:left="100"/>
              <w:rPr>
                <w:sz w:val="20"/>
                <w:szCs w:val="20"/>
              </w:rPr>
            </w:pPr>
            <w:r>
              <w:rPr>
                <w:rFonts w:eastAsia="Times New Roman"/>
                <w:color w:val="00000A"/>
                <w:sz w:val="18"/>
                <w:szCs w:val="18"/>
              </w:rPr>
              <w:t>Дифференциация К -</w:t>
            </w:r>
          </w:p>
        </w:tc>
        <w:tc>
          <w:tcPr>
            <w:tcW w:w="2540" w:type="dxa"/>
            <w:tcBorders>
              <w:right w:val="single" w:sz="8" w:space="0" w:color="auto"/>
            </w:tcBorders>
            <w:vAlign w:val="bottom"/>
          </w:tcPr>
          <w:p w:rsidR="00BD1D7F" w:rsidRDefault="007860A4">
            <w:pPr>
              <w:spacing w:line="196" w:lineRule="exact"/>
              <w:ind w:left="80"/>
              <w:rPr>
                <w:sz w:val="20"/>
                <w:szCs w:val="20"/>
              </w:rPr>
            </w:pPr>
            <w:r>
              <w:rPr>
                <w:rFonts w:eastAsia="Times New Roman"/>
                <w:color w:val="00000A"/>
                <w:sz w:val="18"/>
                <w:szCs w:val="18"/>
              </w:rPr>
              <w:t>Развитие фонематического</w:t>
            </w:r>
          </w:p>
        </w:tc>
        <w:tc>
          <w:tcPr>
            <w:tcW w:w="30" w:type="dxa"/>
            <w:vAlign w:val="bottom"/>
          </w:tcPr>
          <w:p w:rsidR="00BD1D7F" w:rsidRDefault="00BD1D7F">
            <w:pPr>
              <w:rPr>
                <w:sz w:val="1"/>
                <w:szCs w:val="1"/>
              </w:rPr>
            </w:pPr>
          </w:p>
        </w:tc>
      </w:tr>
      <w:tr w:rsidR="00BD1D7F" w:rsidTr="00874F58">
        <w:trPr>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фонематического</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Г</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анализа, синтеза и</w:t>
            </w:r>
          </w:p>
        </w:tc>
        <w:tc>
          <w:tcPr>
            <w:tcW w:w="30" w:type="dxa"/>
            <w:vAlign w:val="bottom"/>
          </w:tcPr>
          <w:p w:rsidR="00BD1D7F" w:rsidRDefault="00BD1D7F">
            <w:pPr>
              <w:rPr>
                <w:sz w:val="1"/>
                <w:szCs w:val="1"/>
              </w:rPr>
            </w:pPr>
          </w:p>
        </w:tc>
      </w:tr>
      <w:tr w:rsidR="00BD1D7F" w:rsidTr="00874F58">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 звукового</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дифференцировок</w:t>
            </w:r>
          </w:p>
        </w:tc>
        <w:tc>
          <w:tcPr>
            <w:tcW w:w="30" w:type="dxa"/>
            <w:vAlign w:val="bottom"/>
          </w:tcPr>
          <w:p w:rsidR="00BD1D7F" w:rsidRDefault="00BD1D7F">
            <w:pPr>
              <w:rPr>
                <w:sz w:val="1"/>
                <w:szCs w:val="1"/>
              </w:rPr>
            </w:pPr>
          </w:p>
        </w:tc>
      </w:tr>
      <w:tr w:rsidR="00BD1D7F" w:rsidTr="00874F58">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и синтеза</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BD1D7F">
            <w:pPr>
              <w:rPr>
                <w:sz w:val="24"/>
                <w:szCs w:val="24"/>
              </w:rPr>
            </w:pPr>
          </w:p>
        </w:tc>
        <w:tc>
          <w:tcPr>
            <w:tcW w:w="30" w:type="dxa"/>
            <w:vAlign w:val="bottom"/>
          </w:tcPr>
          <w:p w:rsidR="00BD1D7F" w:rsidRDefault="00BD1D7F">
            <w:pPr>
              <w:rPr>
                <w:sz w:val="1"/>
                <w:szCs w:val="1"/>
              </w:rPr>
            </w:pPr>
          </w:p>
        </w:tc>
      </w:tr>
      <w:tr w:rsidR="00BD1D7F" w:rsidTr="00874F58">
        <w:trPr>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c>
          <w:tcPr>
            <w:tcW w:w="30" w:type="dxa"/>
            <w:vAlign w:val="bottom"/>
          </w:tcPr>
          <w:p w:rsidR="00BD1D7F" w:rsidRDefault="00BD1D7F">
            <w:pPr>
              <w:rPr>
                <w:sz w:val="1"/>
                <w:szCs w:val="1"/>
              </w:rPr>
            </w:pPr>
          </w:p>
        </w:tc>
      </w:tr>
      <w:tr w:rsidR="00BD1D7F" w:rsidTr="00874F58">
        <w:trPr>
          <w:trHeight w:val="196"/>
        </w:trPr>
        <w:tc>
          <w:tcPr>
            <w:tcW w:w="460" w:type="dxa"/>
            <w:vMerge w:val="restart"/>
            <w:tcBorders>
              <w:left w:val="single" w:sz="8" w:space="0" w:color="auto"/>
              <w:right w:val="single" w:sz="8" w:space="0" w:color="auto"/>
            </w:tcBorders>
            <w:vAlign w:val="bottom"/>
          </w:tcPr>
          <w:p w:rsidR="00BD1D7F" w:rsidRDefault="007860A4">
            <w:pPr>
              <w:ind w:left="100"/>
              <w:rPr>
                <w:sz w:val="20"/>
                <w:szCs w:val="20"/>
              </w:rPr>
            </w:pPr>
            <w:r>
              <w:rPr>
                <w:rFonts w:eastAsia="Times New Roman"/>
                <w:sz w:val="18"/>
                <w:szCs w:val="18"/>
              </w:rPr>
              <w:t>8.</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Звук и буква Ы</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фонематического</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 К -</w:t>
            </w:r>
          </w:p>
        </w:tc>
        <w:tc>
          <w:tcPr>
            <w:tcW w:w="2540" w:type="dxa"/>
            <w:tcBorders>
              <w:right w:val="single" w:sz="8" w:space="0" w:color="auto"/>
            </w:tcBorders>
            <w:vAlign w:val="bottom"/>
          </w:tcPr>
          <w:p w:rsidR="00BD1D7F" w:rsidRDefault="00BD1D7F">
            <w:pPr>
              <w:rPr>
                <w:sz w:val="17"/>
                <w:szCs w:val="17"/>
              </w:rPr>
            </w:pPr>
          </w:p>
        </w:tc>
        <w:tc>
          <w:tcPr>
            <w:tcW w:w="30" w:type="dxa"/>
            <w:vAlign w:val="bottom"/>
          </w:tcPr>
          <w:p w:rsidR="00BD1D7F" w:rsidRDefault="00BD1D7F">
            <w:pPr>
              <w:rPr>
                <w:sz w:val="1"/>
                <w:szCs w:val="1"/>
              </w:rPr>
            </w:pPr>
          </w:p>
        </w:tc>
      </w:tr>
      <w:tr w:rsidR="00BD1D7F" w:rsidTr="00874F58">
        <w:trPr>
          <w:trHeight w:val="158"/>
        </w:trPr>
        <w:tc>
          <w:tcPr>
            <w:tcW w:w="460" w:type="dxa"/>
            <w:vMerge/>
            <w:tcBorders>
              <w:left w:val="single" w:sz="8" w:space="0" w:color="auto"/>
              <w:right w:val="single" w:sz="8" w:space="0" w:color="auto"/>
            </w:tcBorders>
            <w:vAlign w:val="bottom"/>
          </w:tcPr>
          <w:p w:rsidR="00BD1D7F" w:rsidRDefault="00BD1D7F">
            <w:pPr>
              <w:rPr>
                <w:sz w:val="13"/>
                <w:szCs w:val="13"/>
              </w:rPr>
            </w:pPr>
          </w:p>
        </w:tc>
        <w:tc>
          <w:tcPr>
            <w:tcW w:w="2260" w:type="dxa"/>
            <w:tcBorders>
              <w:right w:val="single" w:sz="8" w:space="0" w:color="auto"/>
            </w:tcBorders>
            <w:vAlign w:val="bottom"/>
          </w:tcPr>
          <w:p w:rsidR="00BD1D7F" w:rsidRDefault="00BD1D7F">
            <w:pPr>
              <w:rPr>
                <w:sz w:val="13"/>
                <w:szCs w:val="13"/>
              </w:rPr>
            </w:pPr>
          </w:p>
        </w:tc>
        <w:tc>
          <w:tcPr>
            <w:tcW w:w="2480" w:type="dxa"/>
            <w:vMerge w:val="restart"/>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w:t>
            </w:r>
          </w:p>
        </w:tc>
        <w:tc>
          <w:tcPr>
            <w:tcW w:w="2040" w:type="dxa"/>
            <w:vMerge w:val="restart"/>
            <w:tcBorders>
              <w:right w:val="single" w:sz="8" w:space="0" w:color="auto"/>
            </w:tcBorders>
            <w:vAlign w:val="bottom"/>
          </w:tcPr>
          <w:p w:rsidR="00BD1D7F" w:rsidRDefault="007860A4">
            <w:pPr>
              <w:ind w:left="100"/>
              <w:rPr>
                <w:sz w:val="20"/>
                <w:szCs w:val="20"/>
              </w:rPr>
            </w:pPr>
            <w:r>
              <w:rPr>
                <w:rFonts w:eastAsia="Times New Roman"/>
                <w:color w:val="00000A"/>
                <w:sz w:val="18"/>
                <w:szCs w:val="18"/>
              </w:rPr>
              <w:t>Х</w:t>
            </w:r>
          </w:p>
        </w:tc>
        <w:tc>
          <w:tcPr>
            <w:tcW w:w="2540" w:type="dxa"/>
            <w:tcBorders>
              <w:right w:val="single" w:sz="8" w:space="0" w:color="auto"/>
            </w:tcBorders>
            <w:vAlign w:val="bottom"/>
          </w:tcPr>
          <w:p w:rsidR="00BD1D7F" w:rsidRDefault="00BD1D7F">
            <w:pPr>
              <w:rPr>
                <w:sz w:val="13"/>
                <w:szCs w:val="13"/>
              </w:rPr>
            </w:pPr>
          </w:p>
        </w:tc>
        <w:tc>
          <w:tcPr>
            <w:tcW w:w="30" w:type="dxa"/>
            <w:vAlign w:val="bottom"/>
          </w:tcPr>
          <w:p w:rsidR="00BD1D7F" w:rsidRDefault="00BD1D7F">
            <w:pPr>
              <w:rPr>
                <w:sz w:val="1"/>
                <w:szCs w:val="1"/>
              </w:rPr>
            </w:pPr>
          </w:p>
        </w:tc>
      </w:tr>
      <w:tr w:rsidR="00BD1D7F" w:rsidTr="00874F58">
        <w:trPr>
          <w:trHeight w:val="154"/>
        </w:trPr>
        <w:tc>
          <w:tcPr>
            <w:tcW w:w="460" w:type="dxa"/>
            <w:tcBorders>
              <w:left w:val="single" w:sz="8" w:space="0" w:color="auto"/>
              <w:right w:val="single" w:sz="8" w:space="0" w:color="auto"/>
            </w:tcBorders>
            <w:vAlign w:val="bottom"/>
          </w:tcPr>
          <w:p w:rsidR="00BD1D7F" w:rsidRDefault="00BD1D7F">
            <w:pPr>
              <w:rPr>
                <w:sz w:val="13"/>
                <w:szCs w:val="13"/>
              </w:rPr>
            </w:pPr>
          </w:p>
        </w:tc>
        <w:tc>
          <w:tcPr>
            <w:tcW w:w="2260" w:type="dxa"/>
            <w:tcBorders>
              <w:right w:val="single" w:sz="8" w:space="0" w:color="auto"/>
            </w:tcBorders>
            <w:vAlign w:val="bottom"/>
          </w:tcPr>
          <w:p w:rsidR="00BD1D7F" w:rsidRDefault="00BD1D7F">
            <w:pPr>
              <w:rPr>
                <w:sz w:val="13"/>
                <w:szCs w:val="13"/>
              </w:rPr>
            </w:pPr>
          </w:p>
        </w:tc>
        <w:tc>
          <w:tcPr>
            <w:tcW w:w="2480" w:type="dxa"/>
            <w:vMerge/>
            <w:tcBorders>
              <w:right w:val="single" w:sz="8" w:space="0" w:color="auto"/>
            </w:tcBorders>
            <w:vAlign w:val="bottom"/>
          </w:tcPr>
          <w:p w:rsidR="00BD1D7F" w:rsidRDefault="00BD1D7F">
            <w:pPr>
              <w:rPr>
                <w:sz w:val="13"/>
                <w:szCs w:val="13"/>
              </w:rPr>
            </w:pPr>
          </w:p>
        </w:tc>
        <w:tc>
          <w:tcPr>
            <w:tcW w:w="2040" w:type="dxa"/>
            <w:vMerge/>
            <w:tcBorders>
              <w:right w:val="single" w:sz="8" w:space="0" w:color="auto"/>
            </w:tcBorders>
            <w:vAlign w:val="bottom"/>
          </w:tcPr>
          <w:p w:rsidR="00BD1D7F" w:rsidRDefault="00BD1D7F">
            <w:pPr>
              <w:rPr>
                <w:sz w:val="13"/>
                <w:szCs w:val="13"/>
              </w:rPr>
            </w:pPr>
          </w:p>
        </w:tc>
        <w:tc>
          <w:tcPr>
            <w:tcW w:w="2540" w:type="dxa"/>
            <w:tcBorders>
              <w:right w:val="single" w:sz="8" w:space="0" w:color="auto"/>
            </w:tcBorders>
            <w:vAlign w:val="bottom"/>
          </w:tcPr>
          <w:p w:rsidR="00BD1D7F" w:rsidRDefault="00BD1D7F">
            <w:pPr>
              <w:rPr>
                <w:sz w:val="13"/>
                <w:szCs w:val="13"/>
              </w:rPr>
            </w:pPr>
          </w:p>
        </w:tc>
        <w:tc>
          <w:tcPr>
            <w:tcW w:w="30" w:type="dxa"/>
            <w:vAlign w:val="bottom"/>
          </w:tcPr>
          <w:p w:rsidR="00BD1D7F" w:rsidRDefault="00BD1D7F">
            <w:pPr>
              <w:rPr>
                <w:sz w:val="1"/>
                <w:szCs w:val="1"/>
              </w:rPr>
            </w:pPr>
          </w:p>
        </w:tc>
      </w:tr>
      <w:tr w:rsidR="00BD1D7F" w:rsidTr="00874F58">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c>
          <w:tcPr>
            <w:tcW w:w="30" w:type="dxa"/>
            <w:vAlign w:val="bottom"/>
          </w:tcPr>
          <w:p w:rsidR="00BD1D7F" w:rsidRDefault="00BD1D7F">
            <w:pPr>
              <w:rPr>
                <w:sz w:val="1"/>
                <w:szCs w:val="1"/>
              </w:rPr>
            </w:pPr>
          </w:p>
        </w:tc>
      </w:tr>
      <w:tr w:rsidR="00BD1D7F" w:rsidTr="00874F58">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9.</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Звук и буква И</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звукового анализа</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 Д -</w:t>
            </w:r>
          </w:p>
        </w:tc>
        <w:tc>
          <w:tcPr>
            <w:tcW w:w="2540" w:type="dxa"/>
            <w:tcBorders>
              <w:right w:val="single" w:sz="8" w:space="0" w:color="auto"/>
            </w:tcBorders>
            <w:vAlign w:val="bottom"/>
          </w:tcPr>
          <w:p w:rsidR="00BD1D7F" w:rsidRDefault="00BD1D7F">
            <w:pPr>
              <w:rPr>
                <w:sz w:val="17"/>
                <w:szCs w:val="17"/>
              </w:rPr>
            </w:pPr>
          </w:p>
        </w:tc>
        <w:tc>
          <w:tcPr>
            <w:tcW w:w="30" w:type="dxa"/>
            <w:vAlign w:val="bottom"/>
          </w:tcPr>
          <w:p w:rsidR="00BD1D7F" w:rsidRDefault="00BD1D7F">
            <w:pPr>
              <w:rPr>
                <w:sz w:val="1"/>
                <w:szCs w:val="1"/>
              </w:rPr>
            </w:pPr>
          </w:p>
        </w:tc>
      </w:tr>
      <w:tr w:rsidR="00BD1D7F" w:rsidTr="00874F58">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и синтеза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Г</w:t>
            </w:r>
          </w:p>
        </w:tc>
        <w:tc>
          <w:tcPr>
            <w:tcW w:w="2540" w:type="dxa"/>
            <w:tcBorders>
              <w:right w:val="single" w:sz="8" w:space="0" w:color="auto"/>
            </w:tcBorders>
            <w:vAlign w:val="bottom"/>
          </w:tcPr>
          <w:p w:rsidR="00BD1D7F" w:rsidRDefault="00BD1D7F">
            <w:pPr>
              <w:rPr>
                <w:sz w:val="24"/>
                <w:szCs w:val="24"/>
              </w:rPr>
            </w:pPr>
          </w:p>
        </w:tc>
        <w:tc>
          <w:tcPr>
            <w:tcW w:w="30" w:type="dxa"/>
            <w:vAlign w:val="bottom"/>
          </w:tcPr>
          <w:p w:rsidR="00BD1D7F" w:rsidRDefault="00BD1D7F">
            <w:pPr>
              <w:rPr>
                <w:sz w:val="1"/>
                <w:szCs w:val="1"/>
              </w:rPr>
            </w:pPr>
          </w:p>
        </w:tc>
      </w:tr>
      <w:tr w:rsidR="00BD1D7F" w:rsidTr="00874F58">
        <w:trPr>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c>
          <w:tcPr>
            <w:tcW w:w="30" w:type="dxa"/>
            <w:vAlign w:val="bottom"/>
          </w:tcPr>
          <w:p w:rsidR="00BD1D7F" w:rsidRDefault="00BD1D7F">
            <w:pPr>
              <w:rPr>
                <w:sz w:val="1"/>
                <w:szCs w:val="1"/>
              </w:rPr>
            </w:pPr>
          </w:p>
        </w:tc>
      </w:tr>
      <w:tr w:rsidR="00BD1D7F" w:rsidTr="00874F58">
        <w:trPr>
          <w:trHeight w:val="196"/>
        </w:trPr>
        <w:tc>
          <w:tcPr>
            <w:tcW w:w="460" w:type="dxa"/>
            <w:tcBorders>
              <w:left w:val="single" w:sz="8" w:space="0" w:color="auto"/>
              <w:right w:val="single" w:sz="8" w:space="0" w:color="auto"/>
            </w:tcBorders>
            <w:vAlign w:val="bottom"/>
          </w:tcPr>
          <w:p w:rsidR="00BD1D7F" w:rsidRDefault="00BD1D7F">
            <w:pPr>
              <w:rPr>
                <w:sz w:val="17"/>
                <w:szCs w:val="17"/>
              </w:rPr>
            </w:pPr>
          </w:p>
        </w:tc>
        <w:tc>
          <w:tcPr>
            <w:tcW w:w="2260" w:type="dxa"/>
            <w:tcBorders>
              <w:right w:val="single" w:sz="8" w:space="0" w:color="auto"/>
            </w:tcBorders>
            <w:vAlign w:val="bottom"/>
          </w:tcPr>
          <w:p w:rsidR="00BD1D7F" w:rsidRDefault="00BD1D7F">
            <w:pPr>
              <w:rPr>
                <w:sz w:val="17"/>
                <w:szCs w:val="17"/>
              </w:rPr>
            </w:pPr>
          </w:p>
        </w:tc>
        <w:tc>
          <w:tcPr>
            <w:tcW w:w="2480" w:type="dxa"/>
            <w:tcBorders>
              <w:right w:val="single" w:sz="8" w:space="0" w:color="auto"/>
            </w:tcBorders>
            <w:vAlign w:val="bottom"/>
          </w:tcPr>
          <w:p w:rsidR="00BD1D7F" w:rsidRDefault="00BD1D7F">
            <w:pPr>
              <w:rPr>
                <w:sz w:val="17"/>
                <w:szCs w:val="17"/>
              </w:rPr>
            </w:pPr>
          </w:p>
        </w:tc>
        <w:tc>
          <w:tcPr>
            <w:tcW w:w="2040" w:type="dxa"/>
            <w:tcBorders>
              <w:right w:val="single" w:sz="8" w:space="0" w:color="auto"/>
            </w:tcBorders>
            <w:vAlign w:val="bottom"/>
          </w:tcPr>
          <w:p w:rsidR="00BD1D7F" w:rsidRDefault="00BD1D7F">
            <w:pPr>
              <w:rPr>
                <w:sz w:val="17"/>
                <w:szCs w:val="17"/>
              </w:rPr>
            </w:pP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Развитие фонематического</w:t>
            </w:r>
          </w:p>
        </w:tc>
        <w:tc>
          <w:tcPr>
            <w:tcW w:w="30" w:type="dxa"/>
            <w:vAlign w:val="bottom"/>
          </w:tcPr>
          <w:p w:rsidR="00BD1D7F" w:rsidRDefault="00BD1D7F">
            <w:pPr>
              <w:rPr>
                <w:sz w:val="1"/>
                <w:szCs w:val="1"/>
              </w:rPr>
            </w:pPr>
          </w:p>
        </w:tc>
      </w:tr>
      <w:tr w:rsidR="00BD1D7F" w:rsidTr="00874F58">
        <w:trPr>
          <w:trHeight w:val="312"/>
        </w:trPr>
        <w:tc>
          <w:tcPr>
            <w:tcW w:w="460" w:type="dxa"/>
            <w:tcBorders>
              <w:left w:val="single" w:sz="8" w:space="0" w:color="auto"/>
              <w:right w:val="single" w:sz="8" w:space="0" w:color="auto"/>
            </w:tcBorders>
            <w:vAlign w:val="bottom"/>
          </w:tcPr>
          <w:p w:rsidR="00BD1D7F" w:rsidRDefault="007860A4">
            <w:pPr>
              <w:ind w:left="100"/>
              <w:rPr>
                <w:sz w:val="20"/>
                <w:szCs w:val="20"/>
              </w:rPr>
            </w:pPr>
            <w:r>
              <w:rPr>
                <w:rFonts w:eastAsia="Times New Roman"/>
                <w:sz w:val="18"/>
                <w:szCs w:val="18"/>
              </w:rPr>
              <w:t>10.</w:t>
            </w: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Дифференциация</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Развитие фонематического</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Дифференциация З -</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восприятия,</w:t>
            </w:r>
          </w:p>
        </w:tc>
        <w:tc>
          <w:tcPr>
            <w:tcW w:w="30" w:type="dxa"/>
            <w:vAlign w:val="bottom"/>
          </w:tcPr>
          <w:p w:rsidR="00BD1D7F" w:rsidRDefault="00BD1D7F">
            <w:pPr>
              <w:rPr>
                <w:sz w:val="1"/>
                <w:szCs w:val="1"/>
              </w:rPr>
            </w:pPr>
          </w:p>
        </w:tc>
      </w:tr>
      <w:tr w:rsidR="00BD1D7F" w:rsidTr="00874F58">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Ы - И</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 анализа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дифференцировок</w:t>
            </w:r>
          </w:p>
        </w:tc>
        <w:tc>
          <w:tcPr>
            <w:tcW w:w="30" w:type="dxa"/>
            <w:vAlign w:val="bottom"/>
          </w:tcPr>
          <w:p w:rsidR="00BD1D7F" w:rsidRDefault="00BD1D7F">
            <w:pPr>
              <w:rPr>
                <w:sz w:val="1"/>
                <w:szCs w:val="1"/>
              </w:rPr>
            </w:pPr>
          </w:p>
        </w:tc>
      </w:tr>
      <w:tr w:rsidR="00BD1D7F" w:rsidTr="00874F58">
        <w:trPr>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c>
          <w:tcPr>
            <w:tcW w:w="30" w:type="dxa"/>
            <w:vAlign w:val="bottom"/>
          </w:tcPr>
          <w:p w:rsidR="00BD1D7F" w:rsidRDefault="00BD1D7F">
            <w:pPr>
              <w:rPr>
                <w:sz w:val="1"/>
                <w:szCs w:val="1"/>
              </w:rPr>
            </w:pPr>
          </w:p>
        </w:tc>
      </w:tr>
      <w:tr w:rsidR="00BD1D7F" w:rsidTr="00874F58">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11.</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Буква Я</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звуко-буквенного</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 Ж -</w:t>
            </w:r>
          </w:p>
        </w:tc>
        <w:tc>
          <w:tcPr>
            <w:tcW w:w="2540" w:type="dxa"/>
            <w:tcBorders>
              <w:right w:val="single" w:sz="8" w:space="0" w:color="auto"/>
            </w:tcBorders>
            <w:vAlign w:val="bottom"/>
          </w:tcPr>
          <w:p w:rsidR="00BD1D7F" w:rsidRDefault="00BD1D7F">
            <w:pPr>
              <w:rPr>
                <w:sz w:val="17"/>
                <w:szCs w:val="17"/>
              </w:rPr>
            </w:pPr>
          </w:p>
        </w:tc>
        <w:tc>
          <w:tcPr>
            <w:tcW w:w="30" w:type="dxa"/>
            <w:vAlign w:val="bottom"/>
          </w:tcPr>
          <w:p w:rsidR="00BD1D7F" w:rsidRDefault="00BD1D7F">
            <w:pPr>
              <w:rPr>
                <w:sz w:val="1"/>
                <w:szCs w:val="1"/>
              </w:rPr>
            </w:pPr>
          </w:p>
        </w:tc>
      </w:tr>
      <w:tr w:rsidR="00BD1D7F" w:rsidTr="00874F58">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и синтеза,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Ш</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Развитие фонематического</w:t>
            </w:r>
          </w:p>
        </w:tc>
        <w:tc>
          <w:tcPr>
            <w:tcW w:w="30" w:type="dxa"/>
            <w:vAlign w:val="bottom"/>
          </w:tcPr>
          <w:p w:rsidR="00BD1D7F" w:rsidRDefault="00BD1D7F">
            <w:pPr>
              <w:rPr>
                <w:sz w:val="1"/>
                <w:szCs w:val="1"/>
              </w:rPr>
            </w:pPr>
          </w:p>
        </w:tc>
      </w:tr>
      <w:tr w:rsidR="00BD1D7F" w:rsidTr="00874F58">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соотнесение слов со</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анализа, синтеза и</w:t>
            </w:r>
          </w:p>
        </w:tc>
        <w:tc>
          <w:tcPr>
            <w:tcW w:w="30" w:type="dxa"/>
            <w:vAlign w:val="bottom"/>
          </w:tcPr>
          <w:p w:rsidR="00BD1D7F" w:rsidRDefault="00BD1D7F">
            <w:pPr>
              <w:rPr>
                <w:sz w:val="1"/>
                <w:szCs w:val="1"/>
              </w:rPr>
            </w:pPr>
          </w:p>
        </w:tc>
      </w:tr>
      <w:tr w:rsidR="00BD1D7F" w:rsidTr="00874F58">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звуковыми схемами</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дифференцировок</w:t>
            </w:r>
          </w:p>
        </w:tc>
        <w:tc>
          <w:tcPr>
            <w:tcW w:w="30" w:type="dxa"/>
            <w:vAlign w:val="bottom"/>
          </w:tcPr>
          <w:p w:rsidR="00BD1D7F" w:rsidRDefault="00BD1D7F">
            <w:pPr>
              <w:rPr>
                <w:sz w:val="1"/>
                <w:szCs w:val="1"/>
              </w:rPr>
            </w:pPr>
          </w:p>
        </w:tc>
      </w:tr>
      <w:tr w:rsidR="00BD1D7F" w:rsidTr="00874F58">
        <w:trPr>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c>
          <w:tcPr>
            <w:tcW w:w="30" w:type="dxa"/>
            <w:vAlign w:val="bottom"/>
          </w:tcPr>
          <w:p w:rsidR="00BD1D7F" w:rsidRDefault="00BD1D7F">
            <w:pPr>
              <w:rPr>
                <w:sz w:val="1"/>
                <w:szCs w:val="1"/>
              </w:rPr>
            </w:pPr>
          </w:p>
        </w:tc>
      </w:tr>
      <w:tr w:rsidR="00BD1D7F" w:rsidTr="00874F58">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12.</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Дифференциация</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звукового анализа</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 Р -</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Развитие фонематического</w:t>
            </w:r>
          </w:p>
        </w:tc>
        <w:tc>
          <w:tcPr>
            <w:tcW w:w="30" w:type="dxa"/>
            <w:vAlign w:val="bottom"/>
          </w:tcPr>
          <w:p w:rsidR="00BD1D7F" w:rsidRDefault="00BD1D7F">
            <w:pPr>
              <w:rPr>
                <w:sz w:val="1"/>
                <w:szCs w:val="1"/>
              </w:rPr>
            </w:pPr>
          </w:p>
        </w:tc>
      </w:tr>
      <w:tr w:rsidR="00BD1D7F" w:rsidTr="00874F58">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А - Я</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и синтеза, фонематического</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Л</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восприятия,</w:t>
            </w:r>
          </w:p>
        </w:tc>
        <w:tc>
          <w:tcPr>
            <w:tcW w:w="30" w:type="dxa"/>
            <w:vAlign w:val="bottom"/>
          </w:tcPr>
          <w:p w:rsidR="00BD1D7F" w:rsidRDefault="00BD1D7F">
            <w:pPr>
              <w:rPr>
                <w:sz w:val="1"/>
                <w:szCs w:val="1"/>
              </w:rPr>
            </w:pPr>
          </w:p>
        </w:tc>
      </w:tr>
      <w:tr w:rsidR="00BD1D7F" w:rsidTr="00874F58">
        <w:trPr>
          <w:trHeight w:val="313"/>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дифференцировок</w:t>
            </w:r>
          </w:p>
        </w:tc>
        <w:tc>
          <w:tcPr>
            <w:tcW w:w="30" w:type="dxa"/>
            <w:vAlign w:val="bottom"/>
          </w:tcPr>
          <w:p w:rsidR="00BD1D7F" w:rsidRDefault="00BD1D7F">
            <w:pPr>
              <w:rPr>
                <w:sz w:val="1"/>
                <w:szCs w:val="1"/>
              </w:rPr>
            </w:pPr>
          </w:p>
        </w:tc>
      </w:tr>
      <w:tr w:rsidR="00BD1D7F" w:rsidTr="00874F58">
        <w:trPr>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c>
          <w:tcPr>
            <w:tcW w:w="30" w:type="dxa"/>
            <w:vAlign w:val="bottom"/>
          </w:tcPr>
          <w:p w:rsidR="00BD1D7F" w:rsidRDefault="00BD1D7F">
            <w:pPr>
              <w:rPr>
                <w:sz w:val="1"/>
                <w:szCs w:val="1"/>
              </w:rPr>
            </w:pPr>
          </w:p>
        </w:tc>
      </w:tr>
      <w:tr w:rsidR="00BD1D7F" w:rsidTr="00874F58">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13.</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Буква Ю</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звукового анализа</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 С -</w:t>
            </w:r>
          </w:p>
        </w:tc>
        <w:tc>
          <w:tcPr>
            <w:tcW w:w="2540" w:type="dxa"/>
            <w:tcBorders>
              <w:right w:val="single" w:sz="8" w:space="0" w:color="auto"/>
            </w:tcBorders>
            <w:vAlign w:val="bottom"/>
          </w:tcPr>
          <w:p w:rsidR="00BD1D7F" w:rsidRDefault="00BD1D7F">
            <w:pPr>
              <w:rPr>
                <w:sz w:val="17"/>
                <w:szCs w:val="17"/>
              </w:rPr>
            </w:pPr>
          </w:p>
        </w:tc>
        <w:tc>
          <w:tcPr>
            <w:tcW w:w="30" w:type="dxa"/>
            <w:vAlign w:val="bottom"/>
          </w:tcPr>
          <w:p w:rsidR="00BD1D7F" w:rsidRDefault="00BD1D7F">
            <w:pPr>
              <w:rPr>
                <w:sz w:val="1"/>
                <w:szCs w:val="1"/>
              </w:rPr>
            </w:pPr>
          </w:p>
        </w:tc>
      </w:tr>
      <w:tr w:rsidR="00BD1D7F" w:rsidTr="00874F58">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и синтеза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Ш</w:t>
            </w:r>
          </w:p>
        </w:tc>
        <w:tc>
          <w:tcPr>
            <w:tcW w:w="2540" w:type="dxa"/>
            <w:tcBorders>
              <w:right w:val="single" w:sz="8" w:space="0" w:color="auto"/>
            </w:tcBorders>
            <w:vAlign w:val="bottom"/>
          </w:tcPr>
          <w:p w:rsidR="00BD1D7F" w:rsidRDefault="00BD1D7F">
            <w:pPr>
              <w:rPr>
                <w:sz w:val="24"/>
                <w:szCs w:val="24"/>
              </w:rPr>
            </w:pPr>
          </w:p>
        </w:tc>
        <w:tc>
          <w:tcPr>
            <w:tcW w:w="30" w:type="dxa"/>
            <w:vAlign w:val="bottom"/>
          </w:tcPr>
          <w:p w:rsidR="00BD1D7F" w:rsidRDefault="00BD1D7F">
            <w:pPr>
              <w:rPr>
                <w:sz w:val="1"/>
                <w:szCs w:val="1"/>
              </w:rPr>
            </w:pPr>
          </w:p>
        </w:tc>
      </w:tr>
      <w:tr w:rsidR="00BD1D7F" w:rsidTr="00874F58">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c>
          <w:tcPr>
            <w:tcW w:w="30" w:type="dxa"/>
            <w:vAlign w:val="bottom"/>
          </w:tcPr>
          <w:p w:rsidR="00BD1D7F" w:rsidRDefault="00BD1D7F">
            <w:pPr>
              <w:rPr>
                <w:sz w:val="1"/>
                <w:szCs w:val="1"/>
              </w:rPr>
            </w:pPr>
          </w:p>
        </w:tc>
      </w:tr>
      <w:tr w:rsidR="00BD1D7F" w:rsidTr="00874F58">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14.</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Дифференциация</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фонематического</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 З -</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Развитие фонематического</w:t>
            </w:r>
          </w:p>
        </w:tc>
        <w:tc>
          <w:tcPr>
            <w:tcW w:w="30" w:type="dxa"/>
            <w:vAlign w:val="bottom"/>
          </w:tcPr>
          <w:p w:rsidR="00BD1D7F" w:rsidRDefault="00BD1D7F">
            <w:pPr>
              <w:rPr>
                <w:sz w:val="1"/>
                <w:szCs w:val="1"/>
              </w:rPr>
            </w:pPr>
          </w:p>
        </w:tc>
      </w:tr>
      <w:tr w:rsidR="00BD1D7F" w:rsidTr="00874F58">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Ю - У</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 звукового и</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Ж</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анализа, синтеза и</w:t>
            </w:r>
          </w:p>
        </w:tc>
        <w:tc>
          <w:tcPr>
            <w:tcW w:w="30" w:type="dxa"/>
            <w:vAlign w:val="bottom"/>
          </w:tcPr>
          <w:p w:rsidR="00BD1D7F" w:rsidRDefault="00BD1D7F">
            <w:pPr>
              <w:rPr>
                <w:sz w:val="1"/>
                <w:szCs w:val="1"/>
              </w:rPr>
            </w:pPr>
          </w:p>
        </w:tc>
      </w:tr>
      <w:tr w:rsidR="00BD1D7F" w:rsidTr="00874F58">
        <w:trPr>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слогового анализа и синтеза</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дифференцировок</w:t>
            </w:r>
          </w:p>
        </w:tc>
        <w:tc>
          <w:tcPr>
            <w:tcW w:w="30" w:type="dxa"/>
            <w:vAlign w:val="bottom"/>
          </w:tcPr>
          <w:p w:rsidR="00BD1D7F" w:rsidRDefault="00BD1D7F">
            <w:pPr>
              <w:rPr>
                <w:sz w:val="1"/>
                <w:szCs w:val="1"/>
              </w:rPr>
            </w:pPr>
          </w:p>
        </w:tc>
      </w:tr>
      <w:tr w:rsidR="00BD1D7F" w:rsidTr="00874F58">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c>
          <w:tcPr>
            <w:tcW w:w="30" w:type="dxa"/>
            <w:vAlign w:val="bottom"/>
          </w:tcPr>
          <w:p w:rsidR="00BD1D7F" w:rsidRDefault="00BD1D7F">
            <w:pPr>
              <w:rPr>
                <w:sz w:val="1"/>
                <w:szCs w:val="1"/>
              </w:rPr>
            </w:pPr>
          </w:p>
        </w:tc>
      </w:tr>
      <w:tr w:rsidR="00BD1D7F" w:rsidTr="00874F58">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15.</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Буква Е</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звукового и</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 С -</w:t>
            </w:r>
          </w:p>
        </w:tc>
        <w:tc>
          <w:tcPr>
            <w:tcW w:w="2540" w:type="dxa"/>
            <w:tcBorders>
              <w:right w:val="single" w:sz="8" w:space="0" w:color="auto"/>
            </w:tcBorders>
            <w:vAlign w:val="bottom"/>
          </w:tcPr>
          <w:p w:rsidR="00BD1D7F" w:rsidRDefault="00BD1D7F">
            <w:pPr>
              <w:rPr>
                <w:sz w:val="17"/>
                <w:szCs w:val="17"/>
              </w:rPr>
            </w:pPr>
          </w:p>
        </w:tc>
        <w:tc>
          <w:tcPr>
            <w:tcW w:w="30" w:type="dxa"/>
            <w:vAlign w:val="bottom"/>
          </w:tcPr>
          <w:p w:rsidR="00BD1D7F" w:rsidRDefault="00BD1D7F">
            <w:pPr>
              <w:rPr>
                <w:sz w:val="1"/>
                <w:szCs w:val="1"/>
              </w:rPr>
            </w:pPr>
          </w:p>
        </w:tc>
      </w:tr>
      <w:tr w:rsidR="00BD1D7F" w:rsidTr="00874F58">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слогового анализа и синтеза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Ц</w:t>
            </w:r>
          </w:p>
        </w:tc>
        <w:tc>
          <w:tcPr>
            <w:tcW w:w="2540" w:type="dxa"/>
            <w:tcBorders>
              <w:right w:val="single" w:sz="8" w:space="0" w:color="auto"/>
            </w:tcBorders>
            <w:vAlign w:val="bottom"/>
          </w:tcPr>
          <w:p w:rsidR="00BD1D7F" w:rsidRDefault="00BD1D7F">
            <w:pPr>
              <w:rPr>
                <w:sz w:val="24"/>
                <w:szCs w:val="24"/>
              </w:rPr>
            </w:pPr>
          </w:p>
        </w:tc>
        <w:tc>
          <w:tcPr>
            <w:tcW w:w="30" w:type="dxa"/>
            <w:vAlign w:val="bottom"/>
          </w:tcPr>
          <w:p w:rsidR="00BD1D7F" w:rsidRDefault="00BD1D7F">
            <w:pPr>
              <w:rPr>
                <w:sz w:val="1"/>
                <w:szCs w:val="1"/>
              </w:rPr>
            </w:pPr>
          </w:p>
        </w:tc>
      </w:tr>
      <w:tr w:rsidR="00BD1D7F" w:rsidTr="00874F58">
        <w:trPr>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c>
          <w:tcPr>
            <w:tcW w:w="30" w:type="dxa"/>
            <w:vAlign w:val="bottom"/>
          </w:tcPr>
          <w:p w:rsidR="00BD1D7F" w:rsidRDefault="00BD1D7F">
            <w:pPr>
              <w:rPr>
                <w:sz w:val="1"/>
                <w:szCs w:val="1"/>
              </w:rPr>
            </w:pPr>
          </w:p>
        </w:tc>
      </w:tr>
      <w:tr w:rsidR="00BD1D7F" w:rsidTr="00874F58">
        <w:trPr>
          <w:trHeight w:val="196"/>
        </w:trPr>
        <w:tc>
          <w:tcPr>
            <w:tcW w:w="460" w:type="dxa"/>
            <w:tcBorders>
              <w:left w:val="single" w:sz="8" w:space="0" w:color="auto"/>
              <w:right w:val="single" w:sz="8" w:space="0" w:color="auto"/>
            </w:tcBorders>
            <w:vAlign w:val="bottom"/>
          </w:tcPr>
          <w:p w:rsidR="00BD1D7F" w:rsidRDefault="00BD1D7F">
            <w:pPr>
              <w:rPr>
                <w:sz w:val="17"/>
                <w:szCs w:val="17"/>
              </w:rPr>
            </w:pP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Буква Ё</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фонематического</w:t>
            </w:r>
          </w:p>
        </w:tc>
        <w:tc>
          <w:tcPr>
            <w:tcW w:w="2040" w:type="dxa"/>
            <w:tcBorders>
              <w:right w:val="single" w:sz="8" w:space="0" w:color="auto"/>
            </w:tcBorders>
            <w:vAlign w:val="bottom"/>
          </w:tcPr>
          <w:p w:rsidR="00BD1D7F" w:rsidRDefault="00BD1D7F">
            <w:pPr>
              <w:rPr>
                <w:sz w:val="17"/>
                <w:szCs w:val="17"/>
              </w:rPr>
            </w:pP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Развитие фонематического</w:t>
            </w:r>
          </w:p>
        </w:tc>
        <w:tc>
          <w:tcPr>
            <w:tcW w:w="30" w:type="dxa"/>
            <w:vAlign w:val="bottom"/>
          </w:tcPr>
          <w:p w:rsidR="00BD1D7F" w:rsidRDefault="00BD1D7F">
            <w:pPr>
              <w:rPr>
                <w:sz w:val="1"/>
                <w:szCs w:val="1"/>
              </w:rPr>
            </w:pPr>
          </w:p>
        </w:tc>
      </w:tr>
      <w:tr w:rsidR="00BD1D7F" w:rsidTr="00874F58">
        <w:trPr>
          <w:trHeight w:val="312"/>
        </w:trPr>
        <w:tc>
          <w:tcPr>
            <w:tcW w:w="460" w:type="dxa"/>
            <w:tcBorders>
              <w:left w:val="single" w:sz="8" w:space="0" w:color="auto"/>
              <w:right w:val="single" w:sz="8" w:space="0" w:color="auto"/>
            </w:tcBorders>
            <w:vAlign w:val="bottom"/>
          </w:tcPr>
          <w:p w:rsidR="00BD1D7F" w:rsidRDefault="007860A4">
            <w:pPr>
              <w:ind w:left="100"/>
              <w:rPr>
                <w:sz w:val="20"/>
                <w:szCs w:val="20"/>
              </w:rPr>
            </w:pPr>
            <w:r>
              <w:rPr>
                <w:rFonts w:eastAsia="Times New Roman"/>
                <w:sz w:val="18"/>
                <w:szCs w:val="18"/>
              </w:rPr>
              <w:t>16.</w:t>
            </w: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 звукового и</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Дифференциация Ч -</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восприятия,</w:t>
            </w:r>
          </w:p>
        </w:tc>
        <w:tc>
          <w:tcPr>
            <w:tcW w:w="30" w:type="dxa"/>
            <w:vAlign w:val="bottom"/>
          </w:tcPr>
          <w:p w:rsidR="00BD1D7F" w:rsidRDefault="00BD1D7F">
            <w:pPr>
              <w:rPr>
                <w:sz w:val="1"/>
                <w:szCs w:val="1"/>
              </w:rPr>
            </w:pPr>
          </w:p>
        </w:tc>
      </w:tr>
      <w:tr w:rsidR="00BD1D7F" w:rsidTr="00874F58">
        <w:trPr>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слогового анализа и синтеза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Щ</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дифференцировок</w:t>
            </w:r>
          </w:p>
        </w:tc>
        <w:tc>
          <w:tcPr>
            <w:tcW w:w="30" w:type="dxa"/>
            <w:vAlign w:val="bottom"/>
          </w:tcPr>
          <w:p w:rsidR="00BD1D7F" w:rsidRDefault="00BD1D7F">
            <w:pPr>
              <w:rPr>
                <w:sz w:val="1"/>
                <w:szCs w:val="1"/>
              </w:rPr>
            </w:pPr>
          </w:p>
        </w:tc>
      </w:tr>
      <w:tr w:rsidR="00BD1D7F" w:rsidTr="00874F58">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c>
          <w:tcPr>
            <w:tcW w:w="30" w:type="dxa"/>
            <w:vAlign w:val="bottom"/>
          </w:tcPr>
          <w:p w:rsidR="00BD1D7F" w:rsidRDefault="00BD1D7F">
            <w:pPr>
              <w:rPr>
                <w:sz w:val="1"/>
                <w:szCs w:val="1"/>
              </w:rPr>
            </w:pPr>
          </w:p>
        </w:tc>
      </w:tr>
      <w:tr w:rsidR="00BD1D7F" w:rsidTr="00874F58">
        <w:trPr>
          <w:trHeight w:val="196"/>
        </w:trPr>
        <w:tc>
          <w:tcPr>
            <w:tcW w:w="460" w:type="dxa"/>
            <w:tcBorders>
              <w:left w:val="single" w:sz="8" w:space="0" w:color="auto"/>
              <w:right w:val="single" w:sz="8" w:space="0" w:color="auto"/>
            </w:tcBorders>
            <w:vAlign w:val="bottom"/>
          </w:tcPr>
          <w:p w:rsidR="00BD1D7F" w:rsidRDefault="007860A4">
            <w:pPr>
              <w:spacing w:line="195" w:lineRule="exact"/>
              <w:ind w:left="100"/>
              <w:rPr>
                <w:sz w:val="20"/>
                <w:szCs w:val="20"/>
              </w:rPr>
            </w:pPr>
            <w:r>
              <w:rPr>
                <w:rFonts w:eastAsia="Times New Roman"/>
                <w:sz w:val="18"/>
                <w:szCs w:val="18"/>
              </w:rPr>
              <w:t>17.</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Дифференциация</w:t>
            </w:r>
          </w:p>
        </w:tc>
        <w:tc>
          <w:tcPr>
            <w:tcW w:w="2480" w:type="dxa"/>
            <w:tcBorders>
              <w:right w:val="single" w:sz="8" w:space="0" w:color="auto"/>
            </w:tcBorders>
            <w:vAlign w:val="bottom"/>
          </w:tcPr>
          <w:p w:rsidR="00BD1D7F" w:rsidRDefault="00BD1D7F">
            <w:pPr>
              <w:rPr>
                <w:sz w:val="17"/>
                <w:szCs w:val="17"/>
              </w:rPr>
            </w:pP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 Ч -</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Развитие фонематического</w:t>
            </w:r>
          </w:p>
        </w:tc>
        <w:tc>
          <w:tcPr>
            <w:tcW w:w="30" w:type="dxa"/>
            <w:vAlign w:val="bottom"/>
          </w:tcPr>
          <w:p w:rsidR="00BD1D7F" w:rsidRDefault="00BD1D7F">
            <w:pPr>
              <w:rPr>
                <w:sz w:val="1"/>
                <w:szCs w:val="1"/>
              </w:rPr>
            </w:pPr>
          </w:p>
        </w:tc>
      </w:tr>
      <w:tr w:rsidR="00BD1D7F" w:rsidTr="00874F58">
        <w:trPr>
          <w:trHeight w:val="308"/>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О - Ё</w:t>
            </w: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Ть</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анализа, синтеза и</w:t>
            </w:r>
          </w:p>
        </w:tc>
        <w:tc>
          <w:tcPr>
            <w:tcW w:w="30" w:type="dxa"/>
            <w:vAlign w:val="bottom"/>
          </w:tcPr>
          <w:p w:rsidR="00BD1D7F" w:rsidRDefault="00BD1D7F">
            <w:pPr>
              <w:rPr>
                <w:sz w:val="1"/>
                <w:szCs w:val="1"/>
              </w:rPr>
            </w:pPr>
          </w:p>
        </w:tc>
      </w:tr>
      <w:tr w:rsidR="00BD1D7F" w:rsidTr="00874F58">
        <w:trPr>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c>
          <w:tcPr>
            <w:tcW w:w="30" w:type="dxa"/>
            <w:vAlign w:val="bottom"/>
          </w:tcPr>
          <w:p w:rsidR="00BD1D7F" w:rsidRDefault="00BD1D7F">
            <w:pPr>
              <w:rPr>
                <w:sz w:val="1"/>
                <w:szCs w:val="1"/>
              </w:rPr>
            </w:pPr>
          </w:p>
        </w:tc>
      </w:tr>
      <w:tr w:rsidR="00BD1D7F" w:rsidTr="00874F58">
        <w:trPr>
          <w:gridAfter w:val="1"/>
          <w:wAfter w:w="30" w:type="dxa"/>
          <w:trHeight w:val="216"/>
        </w:trPr>
        <w:tc>
          <w:tcPr>
            <w:tcW w:w="460" w:type="dxa"/>
            <w:tcBorders>
              <w:top w:val="single" w:sz="8" w:space="0" w:color="auto"/>
              <w:left w:val="single" w:sz="8" w:space="0" w:color="auto"/>
              <w:right w:val="single" w:sz="8" w:space="0" w:color="auto"/>
            </w:tcBorders>
            <w:vAlign w:val="bottom"/>
          </w:tcPr>
          <w:p w:rsidR="00BD1D7F" w:rsidRDefault="00BD1D7F">
            <w:pPr>
              <w:rPr>
                <w:sz w:val="18"/>
                <w:szCs w:val="18"/>
              </w:rPr>
            </w:pPr>
          </w:p>
        </w:tc>
        <w:tc>
          <w:tcPr>
            <w:tcW w:w="2260" w:type="dxa"/>
            <w:tcBorders>
              <w:top w:val="single" w:sz="8" w:space="0" w:color="auto"/>
              <w:right w:val="single" w:sz="8" w:space="0" w:color="auto"/>
            </w:tcBorders>
            <w:vAlign w:val="bottom"/>
          </w:tcPr>
          <w:p w:rsidR="00BD1D7F" w:rsidRDefault="00BD1D7F">
            <w:pPr>
              <w:rPr>
                <w:sz w:val="18"/>
                <w:szCs w:val="18"/>
              </w:rPr>
            </w:pPr>
          </w:p>
        </w:tc>
        <w:tc>
          <w:tcPr>
            <w:tcW w:w="2480" w:type="dxa"/>
            <w:tcBorders>
              <w:top w:val="single" w:sz="8" w:space="0" w:color="auto"/>
              <w:right w:val="single" w:sz="8" w:space="0" w:color="auto"/>
            </w:tcBorders>
            <w:vAlign w:val="bottom"/>
          </w:tcPr>
          <w:p w:rsidR="00BD1D7F" w:rsidRDefault="00BD1D7F">
            <w:pPr>
              <w:rPr>
                <w:sz w:val="18"/>
                <w:szCs w:val="18"/>
              </w:rPr>
            </w:pPr>
          </w:p>
        </w:tc>
        <w:tc>
          <w:tcPr>
            <w:tcW w:w="2040" w:type="dxa"/>
            <w:tcBorders>
              <w:top w:val="single" w:sz="8" w:space="0" w:color="auto"/>
              <w:right w:val="single" w:sz="8" w:space="0" w:color="auto"/>
            </w:tcBorders>
            <w:vAlign w:val="bottom"/>
          </w:tcPr>
          <w:p w:rsidR="00BD1D7F" w:rsidRDefault="00BD1D7F">
            <w:pPr>
              <w:rPr>
                <w:sz w:val="18"/>
                <w:szCs w:val="18"/>
              </w:rPr>
            </w:pPr>
          </w:p>
        </w:tc>
        <w:tc>
          <w:tcPr>
            <w:tcW w:w="2540" w:type="dxa"/>
            <w:tcBorders>
              <w:top w:val="single" w:sz="8" w:space="0" w:color="auto"/>
              <w:right w:val="single" w:sz="8" w:space="0" w:color="auto"/>
            </w:tcBorders>
            <w:vAlign w:val="bottom"/>
          </w:tcPr>
          <w:p w:rsidR="00BD1D7F" w:rsidRDefault="007860A4">
            <w:pPr>
              <w:ind w:left="80"/>
              <w:rPr>
                <w:sz w:val="20"/>
                <w:szCs w:val="20"/>
              </w:rPr>
            </w:pPr>
            <w:r>
              <w:rPr>
                <w:rFonts w:eastAsia="Times New Roman"/>
                <w:color w:val="00000A"/>
                <w:sz w:val="18"/>
                <w:szCs w:val="18"/>
              </w:rPr>
              <w:t>дифференцировок</w:t>
            </w: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18.</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Деление слов на слоги</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навыка слогового</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 Ч -</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Развитие фонематического</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и синтеза,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Ш</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восприятия,</w:t>
            </w: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закрепление знаний о</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дифференцировок</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слогообразующей роли</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313"/>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гласных</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19.</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Ударение. Ударный слог.</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Выделение ударной гласной</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Обозначение мягкости</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Образование гласных второго</w:t>
            </w: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Ударная гласная.</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и ударного слога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согласных гласными</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ряда, выделение их на слух и</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второго ряда.</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обозначение на письме</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Дифференциация а-я,</w:t>
            </w: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о-ё, у-ю, э-е</w:t>
            </w: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20.</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Согласные звуки</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Знакомство с согласными</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Обозначение мягкости</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Ознакомление с Ь и его</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звуками, способами их</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согласных с помощью</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ролью в смягчении</w:t>
            </w: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образования.</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мягкого знака.</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согласных, Ь как разделитель</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Дифференциация гласных и</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Разделительный</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гласных и согласных букв</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согласных</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мягкий знак</w:t>
            </w: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r>
      <w:tr w:rsidR="00BD1D7F" w:rsidTr="00874F58">
        <w:trPr>
          <w:gridAfter w:val="1"/>
          <w:wAfter w:w="30" w:type="dxa"/>
          <w:trHeight w:val="201"/>
        </w:trPr>
        <w:tc>
          <w:tcPr>
            <w:tcW w:w="460" w:type="dxa"/>
            <w:tcBorders>
              <w:left w:val="single" w:sz="8" w:space="0" w:color="auto"/>
              <w:right w:val="single" w:sz="8" w:space="0" w:color="auto"/>
            </w:tcBorders>
            <w:vAlign w:val="bottom"/>
          </w:tcPr>
          <w:p w:rsidR="00BD1D7F" w:rsidRDefault="007860A4">
            <w:pPr>
              <w:spacing w:line="201" w:lineRule="exact"/>
              <w:ind w:right="29"/>
              <w:jc w:val="right"/>
              <w:rPr>
                <w:sz w:val="20"/>
                <w:szCs w:val="20"/>
              </w:rPr>
            </w:pPr>
            <w:r>
              <w:rPr>
                <w:rFonts w:eastAsia="Times New Roman"/>
                <w:sz w:val="18"/>
                <w:szCs w:val="18"/>
              </w:rPr>
              <w:t>21.</w:t>
            </w:r>
          </w:p>
        </w:tc>
        <w:tc>
          <w:tcPr>
            <w:tcW w:w="2260" w:type="dxa"/>
            <w:tcBorders>
              <w:right w:val="single" w:sz="8" w:space="0" w:color="auto"/>
            </w:tcBorders>
            <w:vAlign w:val="bottom"/>
          </w:tcPr>
          <w:p w:rsidR="00BD1D7F" w:rsidRDefault="007860A4">
            <w:pPr>
              <w:spacing w:line="201" w:lineRule="exact"/>
              <w:ind w:left="80"/>
              <w:rPr>
                <w:sz w:val="20"/>
                <w:szCs w:val="20"/>
              </w:rPr>
            </w:pPr>
            <w:r>
              <w:rPr>
                <w:rFonts w:eastAsia="Times New Roman"/>
                <w:color w:val="00000A"/>
                <w:sz w:val="18"/>
                <w:szCs w:val="18"/>
              </w:rPr>
              <w:t>Твердые и мягкие</w:t>
            </w:r>
          </w:p>
        </w:tc>
        <w:tc>
          <w:tcPr>
            <w:tcW w:w="2480" w:type="dxa"/>
            <w:tcBorders>
              <w:right w:val="single" w:sz="8" w:space="0" w:color="auto"/>
            </w:tcBorders>
            <w:vAlign w:val="bottom"/>
          </w:tcPr>
          <w:p w:rsidR="00BD1D7F" w:rsidRDefault="007860A4">
            <w:pPr>
              <w:spacing w:line="201" w:lineRule="exact"/>
              <w:ind w:left="100"/>
              <w:rPr>
                <w:sz w:val="20"/>
                <w:szCs w:val="20"/>
              </w:rPr>
            </w:pPr>
            <w:r>
              <w:rPr>
                <w:rFonts w:eastAsia="Times New Roman"/>
                <w:color w:val="00000A"/>
                <w:sz w:val="18"/>
                <w:szCs w:val="18"/>
              </w:rPr>
              <w:t>Развитие фонематического</w:t>
            </w:r>
          </w:p>
        </w:tc>
        <w:tc>
          <w:tcPr>
            <w:tcW w:w="2040" w:type="dxa"/>
            <w:tcBorders>
              <w:right w:val="single" w:sz="8" w:space="0" w:color="auto"/>
            </w:tcBorders>
            <w:vAlign w:val="bottom"/>
          </w:tcPr>
          <w:p w:rsidR="00BD1D7F" w:rsidRDefault="007860A4">
            <w:pPr>
              <w:spacing w:line="201" w:lineRule="exact"/>
              <w:ind w:left="100"/>
              <w:rPr>
                <w:sz w:val="20"/>
                <w:szCs w:val="20"/>
              </w:rPr>
            </w:pPr>
            <w:r>
              <w:rPr>
                <w:rFonts w:eastAsia="Times New Roman"/>
                <w:color w:val="00000A"/>
                <w:sz w:val="18"/>
                <w:szCs w:val="18"/>
              </w:rPr>
              <w:t>Слоги. Слоговой</w:t>
            </w:r>
          </w:p>
        </w:tc>
        <w:tc>
          <w:tcPr>
            <w:tcW w:w="2540" w:type="dxa"/>
            <w:tcBorders>
              <w:right w:val="single" w:sz="8" w:space="0" w:color="auto"/>
            </w:tcBorders>
            <w:vAlign w:val="bottom"/>
          </w:tcPr>
          <w:p w:rsidR="00BD1D7F" w:rsidRDefault="007860A4">
            <w:pPr>
              <w:spacing w:line="201" w:lineRule="exact"/>
              <w:ind w:left="80"/>
              <w:rPr>
                <w:sz w:val="20"/>
                <w:szCs w:val="20"/>
              </w:rPr>
            </w:pPr>
            <w:r>
              <w:rPr>
                <w:rFonts w:eastAsia="Times New Roman"/>
                <w:color w:val="00000A"/>
                <w:sz w:val="18"/>
                <w:szCs w:val="18"/>
              </w:rPr>
              <w:t>Деление слов на слоги (одно-,</w:t>
            </w: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согласные</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дифференцировок</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двух- и трехсложных слов),</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правила переноса.</w:t>
            </w: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22.</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Звонкие и глухие</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фонематического</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 д-б</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Дифференциация</w:t>
            </w: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согласные</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синтеза и</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смешиваемых букв в слогах,</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словах, предложениях</w:t>
            </w: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23.</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Звуки Б - Бь.</w:t>
            </w:r>
          </w:p>
        </w:tc>
        <w:tc>
          <w:tcPr>
            <w:tcW w:w="2480" w:type="dxa"/>
            <w:tcBorders>
              <w:right w:val="single" w:sz="8" w:space="0" w:color="auto"/>
            </w:tcBorders>
            <w:vAlign w:val="bottom"/>
          </w:tcPr>
          <w:p w:rsidR="00BD1D7F" w:rsidRDefault="00BD1D7F">
            <w:pPr>
              <w:rPr>
                <w:sz w:val="17"/>
                <w:szCs w:val="17"/>
              </w:rPr>
            </w:pP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 п-т</w:t>
            </w:r>
          </w:p>
        </w:tc>
        <w:tc>
          <w:tcPr>
            <w:tcW w:w="2540" w:type="dxa"/>
            <w:tcBorders>
              <w:right w:val="single" w:sz="8" w:space="0" w:color="auto"/>
            </w:tcBorders>
            <w:vAlign w:val="bottom"/>
          </w:tcPr>
          <w:p w:rsidR="00BD1D7F" w:rsidRDefault="00BD1D7F">
            <w:pPr>
              <w:rPr>
                <w:sz w:val="17"/>
                <w:szCs w:val="17"/>
              </w:rPr>
            </w:pP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Буква Б</w:t>
            </w: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24.</w:t>
            </w:r>
          </w:p>
        </w:tc>
        <w:tc>
          <w:tcPr>
            <w:tcW w:w="2260" w:type="dxa"/>
            <w:tcBorders>
              <w:right w:val="single" w:sz="8" w:space="0" w:color="auto"/>
            </w:tcBorders>
            <w:vAlign w:val="bottom"/>
          </w:tcPr>
          <w:p w:rsidR="00BD1D7F" w:rsidRDefault="00BD1D7F">
            <w:pPr>
              <w:rPr>
                <w:sz w:val="17"/>
                <w:szCs w:val="17"/>
              </w:rPr>
            </w:pP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умения</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 и-у</w:t>
            </w:r>
          </w:p>
        </w:tc>
        <w:tc>
          <w:tcPr>
            <w:tcW w:w="2540" w:type="dxa"/>
            <w:tcBorders>
              <w:right w:val="single" w:sz="8" w:space="0" w:color="auto"/>
            </w:tcBorders>
            <w:vAlign w:val="bottom"/>
          </w:tcPr>
          <w:p w:rsidR="00BD1D7F" w:rsidRDefault="00BD1D7F">
            <w:pPr>
              <w:rPr>
                <w:sz w:val="17"/>
                <w:szCs w:val="17"/>
              </w:rPr>
            </w:pP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дифференцировать звуки в</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слогах, словах,</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Звуки П - Пь.</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предложениях,</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БукваП</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фонематических процессов</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25.</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Дифференциация</w:t>
            </w:r>
          </w:p>
        </w:tc>
        <w:tc>
          <w:tcPr>
            <w:tcW w:w="2480" w:type="dxa"/>
            <w:tcBorders>
              <w:right w:val="single" w:sz="8" w:space="0" w:color="auto"/>
            </w:tcBorders>
            <w:vAlign w:val="bottom"/>
          </w:tcPr>
          <w:p w:rsidR="00BD1D7F" w:rsidRDefault="00BD1D7F">
            <w:pPr>
              <w:rPr>
                <w:sz w:val="17"/>
                <w:szCs w:val="17"/>
              </w:rPr>
            </w:pPr>
          </w:p>
        </w:tc>
        <w:tc>
          <w:tcPr>
            <w:tcW w:w="2040" w:type="dxa"/>
            <w:tcBorders>
              <w:right w:val="single" w:sz="8" w:space="0" w:color="auto"/>
            </w:tcBorders>
            <w:vAlign w:val="bottom"/>
          </w:tcPr>
          <w:p w:rsidR="00BD1D7F" w:rsidRDefault="00BD1D7F">
            <w:pPr>
              <w:rPr>
                <w:sz w:val="17"/>
                <w:szCs w:val="17"/>
              </w:rPr>
            </w:pPr>
          </w:p>
        </w:tc>
        <w:tc>
          <w:tcPr>
            <w:tcW w:w="2540" w:type="dxa"/>
            <w:tcBorders>
              <w:right w:val="single" w:sz="8" w:space="0" w:color="auto"/>
            </w:tcBorders>
            <w:vAlign w:val="bottom"/>
          </w:tcPr>
          <w:p w:rsidR="00BD1D7F" w:rsidRDefault="00BD1D7F">
            <w:pPr>
              <w:rPr>
                <w:sz w:val="17"/>
                <w:szCs w:val="17"/>
              </w:rPr>
            </w:pP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Б - П</w:t>
            </w: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Дифференциация ш- щ</w:t>
            </w: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26.</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Звуки В - Вь.</w:t>
            </w:r>
          </w:p>
        </w:tc>
        <w:tc>
          <w:tcPr>
            <w:tcW w:w="2480" w:type="dxa"/>
            <w:tcBorders>
              <w:right w:val="single" w:sz="8" w:space="0" w:color="auto"/>
            </w:tcBorders>
            <w:vAlign w:val="bottom"/>
          </w:tcPr>
          <w:p w:rsidR="00BD1D7F" w:rsidRDefault="00BD1D7F">
            <w:pPr>
              <w:rPr>
                <w:sz w:val="17"/>
                <w:szCs w:val="17"/>
              </w:rPr>
            </w:pP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Слова, обозначающие</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Слова-предметы. Знакомство</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Буква В</w:t>
            </w: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предметы (имена</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и нахождение в</w:t>
            </w:r>
          </w:p>
        </w:tc>
      </w:tr>
      <w:tr w:rsidR="00BD1D7F" w:rsidTr="00874F58">
        <w:trPr>
          <w:gridAfter w:val="1"/>
          <w:wAfter w:w="30" w:type="dxa"/>
          <w:trHeight w:val="313"/>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существительные)</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предложениях и тексте</w:t>
            </w:r>
          </w:p>
        </w:tc>
      </w:tr>
      <w:tr w:rsidR="00BD1D7F" w:rsidTr="00874F58">
        <w:trPr>
          <w:gridAfter w:val="1"/>
          <w:wAfter w:w="30" w:type="dxa"/>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27.</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Звуки Ф - Фь.</w:t>
            </w:r>
          </w:p>
        </w:tc>
        <w:tc>
          <w:tcPr>
            <w:tcW w:w="2480" w:type="dxa"/>
            <w:tcBorders>
              <w:right w:val="single" w:sz="8" w:space="0" w:color="auto"/>
            </w:tcBorders>
            <w:vAlign w:val="bottom"/>
          </w:tcPr>
          <w:p w:rsidR="00BD1D7F" w:rsidRDefault="00BD1D7F">
            <w:pPr>
              <w:rPr>
                <w:sz w:val="17"/>
                <w:szCs w:val="17"/>
              </w:rPr>
            </w:pPr>
          </w:p>
        </w:tc>
        <w:tc>
          <w:tcPr>
            <w:tcW w:w="2040" w:type="dxa"/>
            <w:tcBorders>
              <w:right w:val="single" w:sz="8" w:space="0" w:color="auto"/>
            </w:tcBorders>
            <w:vAlign w:val="bottom"/>
          </w:tcPr>
          <w:p w:rsidR="00BD1D7F" w:rsidRDefault="00BD1D7F">
            <w:pPr>
              <w:rPr>
                <w:sz w:val="17"/>
                <w:szCs w:val="17"/>
              </w:rPr>
            </w:pP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Развитие умения</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Буква Ф</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Развитие фонематического</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Изменение</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согласовывать</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 и анализа,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существительных по</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существительные в числе и</w:t>
            </w: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слогового анализа и синтеза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числам и родам</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роде</w:t>
            </w: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28.</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Дифференциация</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фонематических</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Слова, обозначающие</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Знакомство со словами-</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В - Ф</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признаки предмета</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признаками, нахождение их в</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(имена</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тексте</w:t>
            </w: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прилагательные)</w:t>
            </w: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29.</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Звуки Г - Гь.</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фонематического</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Согласование</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Развитие умения</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Буква Г</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 и</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существительных и</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согласовывать слова-</w:t>
            </w: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 на уровне</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прилагательных в роде</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предметы и слова- признаки в</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слогов, слов, предложений</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и числе</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роде и числе</w:t>
            </w: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216"/>
        </w:trPr>
        <w:tc>
          <w:tcPr>
            <w:tcW w:w="460" w:type="dxa"/>
            <w:tcBorders>
              <w:top w:val="single" w:sz="8" w:space="0" w:color="auto"/>
              <w:left w:val="single" w:sz="8" w:space="0" w:color="auto"/>
              <w:right w:val="single" w:sz="8" w:space="0" w:color="auto"/>
            </w:tcBorders>
            <w:vAlign w:val="bottom"/>
          </w:tcPr>
          <w:p w:rsidR="00BD1D7F" w:rsidRDefault="00874F58">
            <w:pPr>
              <w:ind w:right="29"/>
              <w:jc w:val="right"/>
              <w:rPr>
                <w:sz w:val="20"/>
                <w:szCs w:val="20"/>
              </w:rPr>
            </w:pPr>
            <w:r>
              <w:rPr>
                <w:rFonts w:eastAsia="Times New Roman"/>
                <w:sz w:val="18"/>
                <w:szCs w:val="18"/>
              </w:rPr>
              <w:t>3</w:t>
            </w:r>
            <w:r w:rsidR="007860A4">
              <w:rPr>
                <w:rFonts w:eastAsia="Times New Roman"/>
                <w:sz w:val="18"/>
                <w:szCs w:val="18"/>
              </w:rPr>
              <w:t>0.</w:t>
            </w:r>
          </w:p>
        </w:tc>
        <w:tc>
          <w:tcPr>
            <w:tcW w:w="2260" w:type="dxa"/>
            <w:tcBorders>
              <w:top w:val="single" w:sz="8" w:space="0" w:color="auto"/>
              <w:right w:val="single" w:sz="8" w:space="0" w:color="auto"/>
            </w:tcBorders>
            <w:vAlign w:val="bottom"/>
          </w:tcPr>
          <w:p w:rsidR="00BD1D7F" w:rsidRDefault="007860A4">
            <w:pPr>
              <w:ind w:left="80"/>
              <w:rPr>
                <w:sz w:val="20"/>
                <w:szCs w:val="20"/>
              </w:rPr>
            </w:pPr>
            <w:r>
              <w:rPr>
                <w:rFonts w:eastAsia="Times New Roman"/>
                <w:color w:val="00000A"/>
                <w:sz w:val="18"/>
                <w:szCs w:val="18"/>
              </w:rPr>
              <w:t>Звуки К - Кь</w:t>
            </w:r>
          </w:p>
        </w:tc>
        <w:tc>
          <w:tcPr>
            <w:tcW w:w="2480" w:type="dxa"/>
            <w:tcBorders>
              <w:top w:val="single" w:sz="8" w:space="0" w:color="auto"/>
              <w:right w:val="single" w:sz="8" w:space="0" w:color="auto"/>
            </w:tcBorders>
            <w:vAlign w:val="bottom"/>
          </w:tcPr>
          <w:p w:rsidR="00BD1D7F" w:rsidRDefault="007860A4">
            <w:pPr>
              <w:ind w:left="100"/>
              <w:rPr>
                <w:sz w:val="20"/>
                <w:szCs w:val="20"/>
              </w:rPr>
            </w:pPr>
            <w:r>
              <w:rPr>
                <w:rFonts w:eastAsia="Times New Roman"/>
                <w:color w:val="00000A"/>
                <w:sz w:val="18"/>
                <w:szCs w:val="18"/>
              </w:rPr>
              <w:t>Сравнительная</w:t>
            </w:r>
          </w:p>
        </w:tc>
        <w:tc>
          <w:tcPr>
            <w:tcW w:w="2040" w:type="dxa"/>
            <w:tcBorders>
              <w:top w:val="single" w:sz="8" w:space="0" w:color="auto"/>
              <w:right w:val="single" w:sz="8" w:space="0" w:color="auto"/>
            </w:tcBorders>
            <w:vAlign w:val="bottom"/>
          </w:tcPr>
          <w:p w:rsidR="00BD1D7F" w:rsidRDefault="00BD1D7F">
            <w:pPr>
              <w:rPr>
                <w:sz w:val="18"/>
                <w:szCs w:val="18"/>
              </w:rPr>
            </w:pPr>
          </w:p>
        </w:tc>
        <w:tc>
          <w:tcPr>
            <w:tcW w:w="2540" w:type="dxa"/>
            <w:tcBorders>
              <w:top w:val="single" w:sz="8" w:space="0" w:color="auto"/>
              <w:right w:val="single" w:sz="8" w:space="0" w:color="auto"/>
            </w:tcBorders>
            <w:vAlign w:val="bottom"/>
          </w:tcPr>
          <w:p w:rsidR="00BD1D7F" w:rsidRDefault="007860A4">
            <w:pPr>
              <w:ind w:left="80"/>
              <w:rPr>
                <w:sz w:val="20"/>
                <w:szCs w:val="20"/>
              </w:rPr>
            </w:pPr>
            <w:r>
              <w:rPr>
                <w:rFonts w:eastAsia="Times New Roman"/>
                <w:color w:val="00000A"/>
                <w:sz w:val="18"/>
                <w:szCs w:val="18"/>
              </w:rPr>
              <w:t>Знакомство с глаголами,</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характеристика звуков,</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Слова, обозначающие</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нахождение их в</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развитие фонематического</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действие предметов</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предложении и тексте</w:t>
            </w: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и синтеза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(глаголы)</w:t>
            </w: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31.</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Дифференциация</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фонематических</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Согласование сущ-</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Развитие умения</w:t>
            </w:r>
          </w:p>
        </w:tc>
      </w:tr>
      <w:tr w:rsidR="00BD1D7F" w:rsidTr="00874F58">
        <w:trPr>
          <w:gridAfter w:val="1"/>
          <w:wAfter w:w="30" w:type="dxa"/>
          <w:trHeight w:val="313"/>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К - Г</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ных и глаголов в роде</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согласовывать глаголы с</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и числе</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существительными</w:t>
            </w:r>
          </w:p>
        </w:tc>
      </w:tr>
      <w:tr w:rsidR="00BD1D7F" w:rsidTr="00874F58">
        <w:trPr>
          <w:gridAfter w:val="1"/>
          <w:wAfter w:w="30" w:type="dxa"/>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32.</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Дифференциация</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фонематических</w:t>
            </w:r>
          </w:p>
        </w:tc>
        <w:tc>
          <w:tcPr>
            <w:tcW w:w="2040" w:type="dxa"/>
            <w:tcBorders>
              <w:right w:val="single" w:sz="8" w:space="0" w:color="auto"/>
            </w:tcBorders>
            <w:vAlign w:val="bottom"/>
          </w:tcPr>
          <w:p w:rsidR="00BD1D7F" w:rsidRDefault="00BD1D7F">
            <w:pPr>
              <w:rPr>
                <w:sz w:val="17"/>
                <w:szCs w:val="17"/>
              </w:rPr>
            </w:pP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Наблюдение за лексическим</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К - Х</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 на уровне</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Родственные</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значением и составом</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слогов, слов, предложений</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(однокоренные) слова</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родственных слов</w:t>
            </w:r>
          </w:p>
        </w:tc>
      </w:tr>
      <w:tr w:rsidR="00BD1D7F" w:rsidTr="00874F58">
        <w:trPr>
          <w:gridAfter w:val="1"/>
          <w:wAfter w:w="30" w:type="dxa"/>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33.</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Звуки Д - Дь.</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звукового и</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Подбор однокоренных</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Задания на подбор</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Буква Д</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слогового анализа и синтеза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слов</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однокоренных слов</w:t>
            </w: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34.</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Звуки Т - Ть.</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звукового и</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Выделение корня</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Тренировочные упражнения в</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Буква Т</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слогового анализа и синтеза,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слова и выяснение его</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сравнении слов</w:t>
            </w: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фон.дифференцировок</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значения</w:t>
            </w: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35.</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Дифференциация</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фонематических</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Безударные гласные в</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Упражнения на правописание</w:t>
            </w:r>
          </w:p>
        </w:tc>
      </w:tr>
      <w:tr w:rsidR="00BD1D7F" w:rsidTr="00874F58">
        <w:trPr>
          <w:gridAfter w:val="1"/>
          <w:wAfter w:w="30" w:type="dxa"/>
          <w:trHeight w:val="313"/>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Д - Т</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 слогового</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корне слова и их</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безударных гласных в корнях</w:t>
            </w: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и синтеза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правописание</w:t>
            </w: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36.</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Звуки З - Зь.</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фонематического</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Суффиксы и их роль в</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Упражнения на правописание</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Буква З</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образовании слов</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безударных гласных в корнях</w:t>
            </w:r>
          </w:p>
        </w:tc>
      </w:tr>
      <w:tr w:rsidR="00BD1D7F" w:rsidTr="00874F58">
        <w:trPr>
          <w:gridAfter w:val="1"/>
          <w:wAfter w:w="30" w:type="dxa"/>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r>
      <w:tr w:rsidR="00BD1D7F" w:rsidTr="00874F58">
        <w:trPr>
          <w:gridAfter w:val="1"/>
          <w:wAfter w:w="30" w:type="dxa"/>
          <w:trHeight w:val="200"/>
        </w:trPr>
        <w:tc>
          <w:tcPr>
            <w:tcW w:w="460" w:type="dxa"/>
            <w:tcBorders>
              <w:left w:val="single" w:sz="8" w:space="0" w:color="auto"/>
              <w:right w:val="single" w:sz="8" w:space="0" w:color="auto"/>
            </w:tcBorders>
            <w:vAlign w:val="bottom"/>
          </w:tcPr>
          <w:p w:rsidR="00BD1D7F" w:rsidRDefault="007860A4">
            <w:pPr>
              <w:spacing w:line="201" w:lineRule="exact"/>
              <w:ind w:right="29"/>
              <w:jc w:val="right"/>
              <w:rPr>
                <w:sz w:val="20"/>
                <w:szCs w:val="20"/>
              </w:rPr>
            </w:pPr>
            <w:r>
              <w:rPr>
                <w:rFonts w:eastAsia="Times New Roman"/>
                <w:sz w:val="18"/>
                <w:szCs w:val="18"/>
              </w:rPr>
              <w:t>37.</w:t>
            </w:r>
          </w:p>
        </w:tc>
        <w:tc>
          <w:tcPr>
            <w:tcW w:w="2260" w:type="dxa"/>
            <w:tcBorders>
              <w:right w:val="single" w:sz="8" w:space="0" w:color="auto"/>
            </w:tcBorders>
            <w:vAlign w:val="bottom"/>
          </w:tcPr>
          <w:p w:rsidR="00BD1D7F" w:rsidRDefault="007860A4">
            <w:pPr>
              <w:spacing w:line="201" w:lineRule="exact"/>
              <w:ind w:left="80"/>
              <w:rPr>
                <w:sz w:val="20"/>
                <w:szCs w:val="20"/>
              </w:rPr>
            </w:pPr>
            <w:r>
              <w:rPr>
                <w:rFonts w:eastAsia="Times New Roman"/>
                <w:color w:val="00000A"/>
                <w:sz w:val="18"/>
                <w:szCs w:val="18"/>
              </w:rPr>
              <w:t>Звуки С - Сь.</w:t>
            </w:r>
          </w:p>
        </w:tc>
        <w:tc>
          <w:tcPr>
            <w:tcW w:w="2480" w:type="dxa"/>
            <w:tcBorders>
              <w:right w:val="single" w:sz="8" w:space="0" w:color="auto"/>
            </w:tcBorders>
            <w:vAlign w:val="bottom"/>
          </w:tcPr>
          <w:p w:rsidR="00BD1D7F" w:rsidRDefault="00BD1D7F">
            <w:pPr>
              <w:rPr>
                <w:sz w:val="17"/>
                <w:szCs w:val="17"/>
              </w:rPr>
            </w:pPr>
          </w:p>
        </w:tc>
        <w:tc>
          <w:tcPr>
            <w:tcW w:w="2040" w:type="dxa"/>
            <w:tcBorders>
              <w:right w:val="single" w:sz="8" w:space="0" w:color="auto"/>
            </w:tcBorders>
            <w:vAlign w:val="bottom"/>
          </w:tcPr>
          <w:p w:rsidR="00BD1D7F" w:rsidRDefault="007860A4">
            <w:pPr>
              <w:spacing w:line="201" w:lineRule="exact"/>
              <w:ind w:left="100"/>
              <w:rPr>
                <w:sz w:val="20"/>
                <w:szCs w:val="20"/>
              </w:rPr>
            </w:pPr>
            <w:r>
              <w:rPr>
                <w:rFonts w:eastAsia="Times New Roman"/>
                <w:color w:val="00000A"/>
                <w:sz w:val="18"/>
                <w:szCs w:val="18"/>
              </w:rPr>
              <w:t>Приставки и их роль в</w:t>
            </w:r>
          </w:p>
        </w:tc>
        <w:tc>
          <w:tcPr>
            <w:tcW w:w="2540" w:type="dxa"/>
            <w:tcBorders>
              <w:right w:val="single" w:sz="8" w:space="0" w:color="auto"/>
            </w:tcBorders>
            <w:vAlign w:val="bottom"/>
          </w:tcPr>
          <w:p w:rsidR="00BD1D7F" w:rsidRDefault="007860A4">
            <w:pPr>
              <w:spacing w:line="201" w:lineRule="exact"/>
              <w:ind w:left="80"/>
              <w:rPr>
                <w:sz w:val="20"/>
                <w:szCs w:val="20"/>
              </w:rPr>
            </w:pPr>
            <w:r>
              <w:rPr>
                <w:rFonts w:eastAsia="Times New Roman"/>
                <w:color w:val="00000A"/>
                <w:sz w:val="18"/>
                <w:szCs w:val="18"/>
              </w:rPr>
              <w:t>Учить сравнивать,</w:t>
            </w: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Буква С</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Развитие фонематических</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образовании слов</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анализировать и</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 звукового</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образовывать слова с</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слогового анализа и</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помощью различных</w:t>
            </w: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синтеза</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суффиксов</w:t>
            </w: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38.</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Дифференциация</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фонематического</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Образование слов при</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Тренировка в образовании</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З - С</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 и</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помощи суффиксов и</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слов приставочным способом</w:t>
            </w: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приставок</w:t>
            </w: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39.</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Звук и буква Ж</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звукового анализа</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Предлоги и их</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Тренировка в образовании</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правописание</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слов приставочным и</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суффиксальным способами</w:t>
            </w:r>
          </w:p>
        </w:tc>
      </w:tr>
      <w:tr w:rsidR="00BD1D7F" w:rsidTr="00874F58">
        <w:trPr>
          <w:gridAfter w:val="1"/>
          <w:wAfter w:w="30" w:type="dxa"/>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40.</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Звук и буква Ш</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фонематического и</w:t>
            </w:r>
          </w:p>
        </w:tc>
        <w:tc>
          <w:tcPr>
            <w:tcW w:w="2040" w:type="dxa"/>
            <w:tcBorders>
              <w:right w:val="single" w:sz="8" w:space="0" w:color="auto"/>
            </w:tcBorders>
            <w:vAlign w:val="bottom"/>
          </w:tcPr>
          <w:p w:rsidR="00BD1D7F" w:rsidRDefault="00BD1D7F">
            <w:pPr>
              <w:rPr>
                <w:sz w:val="17"/>
                <w:szCs w:val="17"/>
              </w:rPr>
            </w:pP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Тренировка в различении</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слогового анализа и синтеза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Дифференциация</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приставок от предлогов,</w:t>
            </w:r>
          </w:p>
        </w:tc>
      </w:tr>
      <w:tr w:rsidR="00BD1D7F" w:rsidTr="00874F58">
        <w:trPr>
          <w:gridAfter w:val="1"/>
          <w:wAfter w:w="30" w:type="dxa"/>
          <w:trHeight w:val="313"/>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предлогов и приставок</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анализе слова по составу</w:t>
            </w:r>
          </w:p>
        </w:tc>
      </w:tr>
      <w:tr w:rsidR="00BD1D7F" w:rsidTr="00874F58">
        <w:trPr>
          <w:gridAfter w:val="1"/>
          <w:wAfter w:w="30" w:type="dxa"/>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41.</w:t>
            </w:r>
          </w:p>
        </w:tc>
        <w:tc>
          <w:tcPr>
            <w:tcW w:w="2260" w:type="dxa"/>
            <w:tcBorders>
              <w:right w:val="single" w:sz="8" w:space="0" w:color="auto"/>
            </w:tcBorders>
            <w:vAlign w:val="bottom"/>
          </w:tcPr>
          <w:p w:rsidR="00BD1D7F" w:rsidRDefault="00BD1D7F">
            <w:pPr>
              <w:rPr>
                <w:sz w:val="17"/>
                <w:szCs w:val="17"/>
              </w:rPr>
            </w:pP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фонематического</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Синонимы</w:t>
            </w:r>
          </w:p>
        </w:tc>
        <w:tc>
          <w:tcPr>
            <w:tcW w:w="2540" w:type="dxa"/>
            <w:tcBorders>
              <w:right w:val="single" w:sz="8" w:space="0" w:color="auto"/>
            </w:tcBorders>
            <w:vAlign w:val="bottom"/>
          </w:tcPr>
          <w:p w:rsidR="00BD1D7F" w:rsidRDefault="00BD1D7F">
            <w:pPr>
              <w:rPr>
                <w:sz w:val="17"/>
                <w:szCs w:val="17"/>
              </w:rPr>
            </w:pP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Дифференциация</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 и</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Ж - Ш</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r>
      <w:tr w:rsidR="00BD1D7F" w:rsidTr="00874F58">
        <w:trPr>
          <w:gridAfter w:val="1"/>
          <w:wAfter w:w="30" w:type="dxa"/>
          <w:trHeight w:val="200"/>
        </w:trPr>
        <w:tc>
          <w:tcPr>
            <w:tcW w:w="460" w:type="dxa"/>
            <w:tcBorders>
              <w:left w:val="single" w:sz="8" w:space="0" w:color="auto"/>
              <w:right w:val="single" w:sz="8" w:space="0" w:color="auto"/>
            </w:tcBorders>
            <w:vAlign w:val="bottom"/>
          </w:tcPr>
          <w:p w:rsidR="00BD1D7F" w:rsidRDefault="007860A4">
            <w:pPr>
              <w:spacing w:line="201" w:lineRule="exact"/>
              <w:ind w:right="29"/>
              <w:jc w:val="right"/>
              <w:rPr>
                <w:sz w:val="20"/>
                <w:szCs w:val="20"/>
              </w:rPr>
            </w:pPr>
            <w:r>
              <w:rPr>
                <w:rFonts w:eastAsia="Times New Roman"/>
                <w:sz w:val="18"/>
                <w:szCs w:val="18"/>
              </w:rPr>
              <w:t>42.</w:t>
            </w:r>
          </w:p>
        </w:tc>
        <w:tc>
          <w:tcPr>
            <w:tcW w:w="2260" w:type="dxa"/>
            <w:tcBorders>
              <w:right w:val="single" w:sz="8" w:space="0" w:color="auto"/>
            </w:tcBorders>
            <w:vAlign w:val="bottom"/>
          </w:tcPr>
          <w:p w:rsidR="00BD1D7F" w:rsidRDefault="007860A4">
            <w:pPr>
              <w:spacing w:line="201" w:lineRule="exact"/>
              <w:ind w:left="80"/>
              <w:rPr>
                <w:sz w:val="20"/>
                <w:szCs w:val="20"/>
              </w:rPr>
            </w:pPr>
            <w:r>
              <w:rPr>
                <w:rFonts w:eastAsia="Times New Roman"/>
                <w:color w:val="00000A"/>
                <w:sz w:val="18"/>
                <w:szCs w:val="18"/>
              </w:rPr>
              <w:t>Звуки Р - Рь.</w:t>
            </w:r>
          </w:p>
        </w:tc>
        <w:tc>
          <w:tcPr>
            <w:tcW w:w="2480" w:type="dxa"/>
            <w:tcBorders>
              <w:right w:val="single" w:sz="8" w:space="0" w:color="auto"/>
            </w:tcBorders>
            <w:vAlign w:val="bottom"/>
          </w:tcPr>
          <w:p w:rsidR="00BD1D7F" w:rsidRDefault="007860A4">
            <w:pPr>
              <w:spacing w:line="201" w:lineRule="exact"/>
              <w:ind w:left="100"/>
              <w:rPr>
                <w:sz w:val="20"/>
                <w:szCs w:val="20"/>
              </w:rPr>
            </w:pPr>
            <w:r>
              <w:rPr>
                <w:rFonts w:eastAsia="Times New Roman"/>
                <w:color w:val="00000A"/>
                <w:sz w:val="18"/>
                <w:szCs w:val="18"/>
              </w:rPr>
              <w:t>Развитие фонематических</w:t>
            </w:r>
          </w:p>
        </w:tc>
        <w:tc>
          <w:tcPr>
            <w:tcW w:w="2040" w:type="dxa"/>
            <w:tcBorders>
              <w:right w:val="single" w:sz="8" w:space="0" w:color="auto"/>
            </w:tcBorders>
            <w:vAlign w:val="bottom"/>
          </w:tcPr>
          <w:p w:rsidR="00BD1D7F" w:rsidRDefault="007860A4">
            <w:pPr>
              <w:spacing w:line="201" w:lineRule="exact"/>
              <w:ind w:left="100"/>
              <w:rPr>
                <w:sz w:val="20"/>
                <w:szCs w:val="20"/>
              </w:rPr>
            </w:pPr>
            <w:r>
              <w:rPr>
                <w:rFonts w:eastAsia="Times New Roman"/>
                <w:color w:val="00000A"/>
                <w:sz w:val="18"/>
                <w:szCs w:val="18"/>
              </w:rPr>
              <w:t>Антонимы</w:t>
            </w:r>
          </w:p>
        </w:tc>
        <w:tc>
          <w:tcPr>
            <w:tcW w:w="2540" w:type="dxa"/>
            <w:tcBorders>
              <w:right w:val="single" w:sz="8" w:space="0" w:color="auto"/>
            </w:tcBorders>
            <w:vAlign w:val="bottom"/>
          </w:tcPr>
          <w:p w:rsidR="00BD1D7F" w:rsidRDefault="00BD1D7F">
            <w:pPr>
              <w:rPr>
                <w:sz w:val="17"/>
                <w:szCs w:val="17"/>
              </w:rPr>
            </w:pP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Буква  Р</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 звукового</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Дать представление о</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слогового анализа и</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«словах- приятелях» и</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синтеза</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«словах- неприятелях»</w:t>
            </w:r>
          </w:p>
        </w:tc>
      </w:tr>
      <w:tr w:rsidR="00BD1D7F" w:rsidTr="00874F58">
        <w:trPr>
          <w:gridAfter w:val="1"/>
          <w:wAfter w:w="30" w:type="dxa"/>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43.</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Звуки Л - Ль.</w:t>
            </w:r>
          </w:p>
        </w:tc>
        <w:tc>
          <w:tcPr>
            <w:tcW w:w="2480" w:type="dxa"/>
            <w:tcBorders>
              <w:right w:val="single" w:sz="8" w:space="0" w:color="auto"/>
            </w:tcBorders>
            <w:vAlign w:val="bottom"/>
          </w:tcPr>
          <w:p w:rsidR="00BD1D7F" w:rsidRDefault="00BD1D7F">
            <w:pPr>
              <w:rPr>
                <w:sz w:val="17"/>
                <w:szCs w:val="17"/>
              </w:rPr>
            </w:pP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Многозначность</w:t>
            </w:r>
          </w:p>
        </w:tc>
        <w:tc>
          <w:tcPr>
            <w:tcW w:w="2540" w:type="dxa"/>
            <w:tcBorders>
              <w:right w:val="single" w:sz="8" w:space="0" w:color="auto"/>
            </w:tcBorders>
            <w:vAlign w:val="bottom"/>
          </w:tcPr>
          <w:p w:rsidR="00BD1D7F" w:rsidRDefault="00BD1D7F">
            <w:pPr>
              <w:rPr>
                <w:sz w:val="17"/>
                <w:szCs w:val="17"/>
              </w:rPr>
            </w:pP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Буква Л</w:t>
            </w: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слова</w:t>
            </w: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lastRenderedPageBreak/>
              <w:t>44.</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Дифференциация</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фонематических</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Работа с</w:t>
            </w:r>
          </w:p>
        </w:tc>
        <w:tc>
          <w:tcPr>
            <w:tcW w:w="2540" w:type="dxa"/>
            <w:tcBorders>
              <w:right w:val="single" w:sz="8" w:space="0" w:color="auto"/>
            </w:tcBorders>
            <w:vAlign w:val="bottom"/>
          </w:tcPr>
          <w:p w:rsidR="00BD1D7F" w:rsidRDefault="00BD1D7F">
            <w:pPr>
              <w:rPr>
                <w:sz w:val="17"/>
                <w:szCs w:val="17"/>
              </w:rPr>
            </w:pP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Р - Л</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деформированными</w:t>
            </w: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308"/>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языкового анализа и синтеза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предложениями.</w:t>
            </w: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216"/>
        </w:trPr>
        <w:tc>
          <w:tcPr>
            <w:tcW w:w="460" w:type="dxa"/>
            <w:tcBorders>
              <w:top w:val="single" w:sz="8" w:space="0" w:color="auto"/>
              <w:left w:val="single" w:sz="8" w:space="0" w:color="auto"/>
              <w:right w:val="single" w:sz="8" w:space="0" w:color="auto"/>
            </w:tcBorders>
            <w:vAlign w:val="bottom"/>
          </w:tcPr>
          <w:p w:rsidR="00BD1D7F" w:rsidRDefault="00BD1D7F">
            <w:pPr>
              <w:rPr>
                <w:sz w:val="18"/>
                <w:szCs w:val="18"/>
              </w:rPr>
            </w:pPr>
          </w:p>
        </w:tc>
        <w:tc>
          <w:tcPr>
            <w:tcW w:w="2260" w:type="dxa"/>
            <w:tcBorders>
              <w:top w:val="single" w:sz="8" w:space="0" w:color="auto"/>
              <w:right w:val="single" w:sz="8" w:space="0" w:color="auto"/>
            </w:tcBorders>
            <w:vAlign w:val="bottom"/>
          </w:tcPr>
          <w:p w:rsidR="00BD1D7F" w:rsidRDefault="00BD1D7F">
            <w:pPr>
              <w:rPr>
                <w:sz w:val="18"/>
                <w:szCs w:val="18"/>
              </w:rPr>
            </w:pPr>
          </w:p>
        </w:tc>
        <w:tc>
          <w:tcPr>
            <w:tcW w:w="2480" w:type="dxa"/>
            <w:tcBorders>
              <w:top w:val="single" w:sz="8" w:space="0" w:color="auto"/>
              <w:right w:val="single" w:sz="8" w:space="0" w:color="auto"/>
            </w:tcBorders>
            <w:vAlign w:val="bottom"/>
          </w:tcPr>
          <w:p w:rsidR="00BD1D7F" w:rsidRDefault="00BD1D7F">
            <w:pPr>
              <w:rPr>
                <w:sz w:val="18"/>
                <w:szCs w:val="18"/>
              </w:rPr>
            </w:pPr>
          </w:p>
        </w:tc>
        <w:tc>
          <w:tcPr>
            <w:tcW w:w="2040" w:type="dxa"/>
            <w:tcBorders>
              <w:top w:val="single" w:sz="8" w:space="0" w:color="auto"/>
              <w:right w:val="single" w:sz="8" w:space="0" w:color="auto"/>
            </w:tcBorders>
            <w:vAlign w:val="bottom"/>
          </w:tcPr>
          <w:p w:rsidR="00BD1D7F" w:rsidRDefault="007860A4">
            <w:pPr>
              <w:ind w:left="100"/>
              <w:rPr>
                <w:sz w:val="20"/>
                <w:szCs w:val="20"/>
              </w:rPr>
            </w:pPr>
            <w:r>
              <w:rPr>
                <w:rFonts w:eastAsia="Times New Roman"/>
                <w:color w:val="00000A"/>
                <w:sz w:val="18"/>
                <w:szCs w:val="18"/>
              </w:rPr>
              <w:t>Редактирование</w:t>
            </w:r>
          </w:p>
        </w:tc>
        <w:tc>
          <w:tcPr>
            <w:tcW w:w="2540" w:type="dxa"/>
            <w:tcBorders>
              <w:top w:val="single" w:sz="8" w:space="0" w:color="auto"/>
              <w:right w:val="single" w:sz="8" w:space="0" w:color="auto"/>
            </w:tcBorders>
            <w:vAlign w:val="bottom"/>
          </w:tcPr>
          <w:p w:rsidR="00BD1D7F" w:rsidRDefault="00BD1D7F">
            <w:pPr>
              <w:rPr>
                <w:sz w:val="18"/>
                <w:szCs w:val="18"/>
              </w:rPr>
            </w:pP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предложений</w:t>
            </w: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45.</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Звук и буква Й</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фонематического</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Выделение признаков</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Работа по смысловому</w:t>
            </w: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связного текста. Тема</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восстановлению порядка слов</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текста</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в предложении,</w:t>
            </w:r>
          </w:p>
        </w:tc>
      </w:tr>
      <w:tr w:rsidR="00BD1D7F" w:rsidTr="00874F58">
        <w:trPr>
          <w:gridAfter w:val="1"/>
          <w:wAfter w:w="30" w:type="dxa"/>
          <w:trHeight w:val="313"/>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грамматическое оформление</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предложений с нарушенным</w:t>
            </w: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порядком слов</w:t>
            </w: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46.</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Дифференциация</w:t>
            </w:r>
          </w:p>
        </w:tc>
        <w:tc>
          <w:tcPr>
            <w:tcW w:w="2480" w:type="dxa"/>
            <w:tcBorders>
              <w:right w:val="single" w:sz="8" w:space="0" w:color="auto"/>
            </w:tcBorders>
            <w:vAlign w:val="bottom"/>
          </w:tcPr>
          <w:p w:rsidR="00BD1D7F" w:rsidRDefault="00BD1D7F">
            <w:pPr>
              <w:rPr>
                <w:sz w:val="17"/>
                <w:szCs w:val="17"/>
              </w:rPr>
            </w:pP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Текст. Основная мысль</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Формирование умения</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 - Ш</w:t>
            </w: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текста</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отличать текст от группы</w:t>
            </w: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предложений,</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дифференцировать эти</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понятия</w:t>
            </w:r>
          </w:p>
        </w:tc>
      </w:tr>
      <w:tr w:rsidR="00BD1D7F" w:rsidTr="00874F58">
        <w:trPr>
          <w:gridAfter w:val="1"/>
          <w:wAfter w:w="30" w:type="dxa"/>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47.</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Дифференциация</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фонематических</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Восстановление</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Формирование умения</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З - Ж</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 звукового</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деформированного</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определять тему текста,</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и синтеза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текста по серии</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основную мысль</w:t>
            </w:r>
          </w:p>
        </w:tc>
      </w:tr>
      <w:tr w:rsidR="00BD1D7F" w:rsidTr="00874F58">
        <w:trPr>
          <w:gridAfter w:val="1"/>
          <w:wAfter w:w="30" w:type="dxa"/>
          <w:trHeight w:val="308"/>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картинок</w:t>
            </w: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48.</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Звук и буква Ц</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фонематического</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Составление текста из</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Формирование умения</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 анализа и</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отдельных</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замечать смысловые и</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синтеза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предложений.</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логические ошибки в тексте и</w:t>
            </w: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Определение темы,</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во сстанавливать</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главной мысли текста</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последовательность событий</w:t>
            </w: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49.</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Дифференциация</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фонематического</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Тип текста. Текст -</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Формирование умения во</w:t>
            </w: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 - Ц</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 анализа и</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повествование</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сстанавливать</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синтеза</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последовательность событий,</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определяя правильную по</w:t>
            </w: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следовательно сть</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предложений</w:t>
            </w: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50.</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Звук и буква Щ</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фонематического</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Текст - описание</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Определение характерных</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признаков текста-</w:t>
            </w: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повествования ознакомление</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со схемой построения</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повествовательного текста</w:t>
            </w:r>
          </w:p>
        </w:tc>
      </w:tr>
      <w:tr w:rsidR="00BD1D7F" w:rsidTr="00874F58">
        <w:trPr>
          <w:gridAfter w:val="1"/>
          <w:wAfter w:w="30" w:type="dxa"/>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6" w:lineRule="exact"/>
              <w:ind w:right="29"/>
              <w:jc w:val="right"/>
              <w:rPr>
                <w:sz w:val="20"/>
                <w:szCs w:val="20"/>
              </w:rPr>
            </w:pPr>
            <w:r>
              <w:rPr>
                <w:rFonts w:eastAsia="Times New Roman"/>
                <w:sz w:val="18"/>
                <w:szCs w:val="18"/>
              </w:rPr>
              <w:t>51.</w:t>
            </w:r>
          </w:p>
        </w:tc>
        <w:tc>
          <w:tcPr>
            <w:tcW w:w="2260" w:type="dxa"/>
            <w:tcBorders>
              <w:right w:val="single" w:sz="8" w:space="0" w:color="auto"/>
            </w:tcBorders>
            <w:vAlign w:val="bottom"/>
          </w:tcPr>
          <w:p w:rsidR="00BD1D7F" w:rsidRDefault="007860A4">
            <w:pPr>
              <w:spacing w:line="196" w:lineRule="exact"/>
              <w:ind w:left="80"/>
              <w:rPr>
                <w:sz w:val="20"/>
                <w:szCs w:val="20"/>
              </w:rPr>
            </w:pPr>
            <w:r>
              <w:rPr>
                <w:rFonts w:eastAsia="Times New Roman"/>
                <w:color w:val="00000A"/>
                <w:sz w:val="18"/>
                <w:szCs w:val="18"/>
              </w:rPr>
              <w:t>Дифференциация</w:t>
            </w:r>
          </w:p>
        </w:tc>
        <w:tc>
          <w:tcPr>
            <w:tcW w:w="2480" w:type="dxa"/>
            <w:tcBorders>
              <w:right w:val="single" w:sz="8" w:space="0" w:color="auto"/>
            </w:tcBorders>
            <w:vAlign w:val="bottom"/>
          </w:tcPr>
          <w:p w:rsidR="00BD1D7F" w:rsidRDefault="007860A4">
            <w:pPr>
              <w:spacing w:line="196" w:lineRule="exact"/>
              <w:ind w:left="100"/>
              <w:rPr>
                <w:sz w:val="20"/>
                <w:szCs w:val="20"/>
              </w:rPr>
            </w:pPr>
            <w:r>
              <w:rPr>
                <w:rFonts w:eastAsia="Times New Roman"/>
                <w:color w:val="00000A"/>
                <w:sz w:val="18"/>
                <w:szCs w:val="18"/>
              </w:rPr>
              <w:t>Развитие фонематических</w:t>
            </w:r>
          </w:p>
        </w:tc>
        <w:tc>
          <w:tcPr>
            <w:tcW w:w="2040" w:type="dxa"/>
            <w:tcBorders>
              <w:right w:val="single" w:sz="8" w:space="0" w:color="auto"/>
            </w:tcBorders>
            <w:vAlign w:val="bottom"/>
          </w:tcPr>
          <w:p w:rsidR="00BD1D7F" w:rsidRDefault="007860A4">
            <w:pPr>
              <w:spacing w:line="196" w:lineRule="exact"/>
              <w:ind w:left="100"/>
              <w:rPr>
                <w:sz w:val="20"/>
                <w:szCs w:val="20"/>
              </w:rPr>
            </w:pPr>
            <w:r>
              <w:rPr>
                <w:rFonts w:eastAsia="Times New Roman"/>
                <w:color w:val="00000A"/>
                <w:sz w:val="18"/>
                <w:szCs w:val="18"/>
              </w:rPr>
              <w:t>Текст - рассуждение</w:t>
            </w:r>
          </w:p>
        </w:tc>
        <w:tc>
          <w:tcPr>
            <w:tcW w:w="2540" w:type="dxa"/>
            <w:tcBorders>
              <w:right w:val="single" w:sz="8" w:space="0" w:color="auto"/>
            </w:tcBorders>
            <w:vAlign w:val="bottom"/>
          </w:tcPr>
          <w:p w:rsidR="00BD1D7F" w:rsidRDefault="007860A4">
            <w:pPr>
              <w:spacing w:line="196" w:lineRule="exact"/>
              <w:ind w:left="80"/>
              <w:rPr>
                <w:sz w:val="20"/>
                <w:szCs w:val="20"/>
              </w:rPr>
            </w:pPr>
            <w:r>
              <w:rPr>
                <w:rFonts w:eastAsia="Times New Roman"/>
                <w:color w:val="00000A"/>
                <w:sz w:val="18"/>
                <w:szCs w:val="18"/>
              </w:rPr>
              <w:t>Знакомство с характерными</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Ч - Щ</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 слогового</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признаками текста-описания,</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и синтеза</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схемой построения описания</w:t>
            </w:r>
          </w:p>
        </w:tc>
      </w:tr>
      <w:tr w:rsidR="00BD1D7F" w:rsidTr="00874F58">
        <w:trPr>
          <w:gridAfter w:val="1"/>
          <w:wAfter w:w="30" w:type="dxa"/>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r>
      <w:tr w:rsidR="00BD1D7F" w:rsidTr="00874F58">
        <w:trPr>
          <w:gridAfter w:val="1"/>
          <w:wAfter w:w="30" w:type="dxa"/>
          <w:trHeight w:val="200"/>
        </w:trPr>
        <w:tc>
          <w:tcPr>
            <w:tcW w:w="460" w:type="dxa"/>
            <w:tcBorders>
              <w:left w:val="single" w:sz="8" w:space="0" w:color="auto"/>
              <w:right w:val="single" w:sz="8" w:space="0" w:color="auto"/>
            </w:tcBorders>
            <w:vAlign w:val="bottom"/>
          </w:tcPr>
          <w:p w:rsidR="00BD1D7F" w:rsidRDefault="007860A4">
            <w:pPr>
              <w:spacing w:line="201" w:lineRule="exact"/>
              <w:ind w:right="29"/>
              <w:jc w:val="right"/>
              <w:rPr>
                <w:sz w:val="20"/>
                <w:szCs w:val="20"/>
              </w:rPr>
            </w:pPr>
            <w:r>
              <w:rPr>
                <w:rFonts w:eastAsia="Times New Roman"/>
                <w:sz w:val="18"/>
                <w:szCs w:val="18"/>
              </w:rPr>
              <w:t>52.</w:t>
            </w:r>
          </w:p>
        </w:tc>
        <w:tc>
          <w:tcPr>
            <w:tcW w:w="2260" w:type="dxa"/>
            <w:tcBorders>
              <w:right w:val="single" w:sz="8" w:space="0" w:color="auto"/>
            </w:tcBorders>
            <w:vAlign w:val="bottom"/>
          </w:tcPr>
          <w:p w:rsidR="00BD1D7F" w:rsidRDefault="007860A4">
            <w:pPr>
              <w:spacing w:line="201" w:lineRule="exact"/>
              <w:ind w:left="80"/>
              <w:rPr>
                <w:sz w:val="20"/>
                <w:szCs w:val="20"/>
              </w:rPr>
            </w:pPr>
            <w:r>
              <w:rPr>
                <w:rFonts w:eastAsia="Times New Roman"/>
                <w:color w:val="00000A"/>
                <w:sz w:val="18"/>
                <w:szCs w:val="18"/>
              </w:rPr>
              <w:t>Дифференциация</w:t>
            </w:r>
          </w:p>
        </w:tc>
        <w:tc>
          <w:tcPr>
            <w:tcW w:w="2480" w:type="dxa"/>
            <w:tcBorders>
              <w:right w:val="single" w:sz="8" w:space="0" w:color="auto"/>
            </w:tcBorders>
            <w:vAlign w:val="bottom"/>
          </w:tcPr>
          <w:p w:rsidR="00BD1D7F" w:rsidRDefault="007860A4">
            <w:pPr>
              <w:spacing w:line="201" w:lineRule="exact"/>
              <w:ind w:left="100"/>
              <w:rPr>
                <w:sz w:val="20"/>
                <w:szCs w:val="20"/>
              </w:rPr>
            </w:pPr>
            <w:r>
              <w:rPr>
                <w:rFonts w:eastAsia="Times New Roman"/>
                <w:color w:val="00000A"/>
                <w:sz w:val="18"/>
                <w:szCs w:val="18"/>
              </w:rPr>
              <w:t>Развитие фонематического</w:t>
            </w:r>
          </w:p>
        </w:tc>
        <w:tc>
          <w:tcPr>
            <w:tcW w:w="2040" w:type="dxa"/>
            <w:tcBorders>
              <w:right w:val="single" w:sz="8" w:space="0" w:color="auto"/>
            </w:tcBorders>
            <w:vAlign w:val="bottom"/>
          </w:tcPr>
          <w:p w:rsidR="00BD1D7F" w:rsidRDefault="00BD1D7F">
            <w:pPr>
              <w:rPr>
                <w:sz w:val="17"/>
                <w:szCs w:val="17"/>
              </w:rPr>
            </w:pPr>
          </w:p>
        </w:tc>
        <w:tc>
          <w:tcPr>
            <w:tcW w:w="2540" w:type="dxa"/>
            <w:tcBorders>
              <w:right w:val="single" w:sz="8" w:space="0" w:color="auto"/>
            </w:tcBorders>
            <w:vAlign w:val="bottom"/>
          </w:tcPr>
          <w:p w:rsidR="00BD1D7F" w:rsidRDefault="007860A4">
            <w:pPr>
              <w:spacing w:line="201" w:lineRule="exact"/>
              <w:ind w:left="80"/>
              <w:rPr>
                <w:sz w:val="20"/>
                <w:szCs w:val="20"/>
              </w:rPr>
            </w:pPr>
            <w:r>
              <w:rPr>
                <w:rFonts w:eastAsia="Times New Roman"/>
                <w:color w:val="00000A"/>
                <w:sz w:val="18"/>
                <w:szCs w:val="18"/>
              </w:rPr>
              <w:t>Знакомство с характерными</w:t>
            </w:r>
          </w:p>
        </w:tc>
      </w:tr>
      <w:tr w:rsidR="00BD1D7F" w:rsidTr="00874F58">
        <w:trPr>
          <w:gridAfter w:val="1"/>
          <w:wAfter w:w="30" w:type="dxa"/>
          <w:trHeight w:val="307"/>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Ч - Ть</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 анализа</w:t>
            </w: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Деление текста на</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признаками текста-</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части. Работа над</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рассуждения, схемой</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планом</w:t>
            </w: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построения рассуждения</w:t>
            </w:r>
          </w:p>
        </w:tc>
      </w:tr>
      <w:tr w:rsidR="00BD1D7F" w:rsidTr="00874F58">
        <w:trPr>
          <w:gridAfter w:val="1"/>
          <w:wAfter w:w="30" w:type="dxa"/>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53.</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Дифференциация</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фонематических</w:t>
            </w:r>
          </w:p>
        </w:tc>
        <w:tc>
          <w:tcPr>
            <w:tcW w:w="20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Редактирование текста</w:t>
            </w:r>
          </w:p>
        </w:tc>
        <w:tc>
          <w:tcPr>
            <w:tcW w:w="254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Формирование умения</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Ч - Ш</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определять границы частей</w:t>
            </w: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BD1D7F">
            <w:pPr>
              <w:rPr>
                <w:sz w:val="24"/>
                <w:szCs w:val="24"/>
              </w:rPr>
            </w:pP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текста</w:t>
            </w:r>
          </w:p>
        </w:tc>
      </w:tr>
      <w:tr w:rsidR="00BD1D7F" w:rsidTr="00874F58">
        <w:trPr>
          <w:gridAfter w:val="1"/>
          <w:wAfter w:w="30" w:type="dxa"/>
          <w:trHeight w:val="101"/>
        </w:trPr>
        <w:tc>
          <w:tcPr>
            <w:tcW w:w="46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54.</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Дифференциация</w:t>
            </w:r>
          </w:p>
        </w:tc>
        <w:tc>
          <w:tcPr>
            <w:tcW w:w="2480" w:type="dxa"/>
            <w:tcBorders>
              <w:right w:val="single" w:sz="8" w:space="0" w:color="auto"/>
            </w:tcBorders>
            <w:vAlign w:val="bottom"/>
          </w:tcPr>
          <w:p w:rsidR="00BD1D7F" w:rsidRDefault="00BD1D7F">
            <w:pPr>
              <w:rPr>
                <w:sz w:val="17"/>
                <w:szCs w:val="17"/>
              </w:rPr>
            </w:pPr>
          </w:p>
        </w:tc>
        <w:tc>
          <w:tcPr>
            <w:tcW w:w="2040" w:type="dxa"/>
            <w:tcBorders>
              <w:right w:val="single" w:sz="8" w:space="0" w:color="auto"/>
            </w:tcBorders>
            <w:vAlign w:val="bottom"/>
          </w:tcPr>
          <w:p w:rsidR="00BD1D7F" w:rsidRDefault="00BD1D7F">
            <w:pPr>
              <w:rPr>
                <w:sz w:val="17"/>
                <w:szCs w:val="17"/>
              </w:rPr>
            </w:pPr>
          </w:p>
        </w:tc>
        <w:tc>
          <w:tcPr>
            <w:tcW w:w="2540" w:type="dxa"/>
            <w:tcBorders>
              <w:right w:val="single" w:sz="8" w:space="0" w:color="auto"/>
            </w:tcBorders>
            <w:vAlign w:val="bottom"/>
          </w:tcPr>
          <w:p w:rsidR="00BD1D7F" w:rsidRDefault="00BD1D7F">
            <w:pPr>
              <w:rPr>
                <w:sz w:val="17"/>
                <w:szCs w:val="17"/>
              </w:rPr>
            </w:pPr>
          </w:p>
        </w:tc>
      </w:tr>
      <w:tr w:rsidR="00BD1D7F" w:rsidTr="00874F58">
        <w:trPr>
          <w:gridAfter w:val="1"/>
          <w:wAfter w:w="30" w:type="dxa"/>
          <w:trHeight w:val="312"/>
        </w:trPr>
        <w:tc>
          <w:tcPr>
            <w:tcW w:w="460" w:type="dxa"/>
            <w:tcBorders>
              <w:left w:val="single" w:sz="8" w:space="0" w:color="auto"/>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б - д</w:t>
            </w: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BD1D7F">
            <w:pPr>
              <w:rPr>
                <w:sz w:val="24"/>
                <w:szCs w:val="24"/>
              </w:rPr>
            </w:pP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r w:rsidR="00BD1D7F" w:rsidTr="00874F58">
        <w:trPr>
          <w:gridAfter w:val="1"/>
          <w:wAfter w:w="30" w:type="dxa"/>
          <w:trHeight w:val="196"/>
        </w:trPr>
        <w:tc>
          <w:tcPr>
            <w:tcW w:w="460" w:type="dxa"/>
            <w:tcBorders>
              <w:left w:val="single" w:sz="8" w:space="0" w:color="auto"/>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lastRenderedPageBreak/>
              <w:t>55.</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Дифференциация</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фонематических</w:t>
            </w:r>
          </w:p>
        </w:tc>
        <w:tc>
          <w:tcPr>
            <w:tcW w:w="2040" w:type="dxa"/>
            <w:tcBorders>
              <w:right w:val="single" w:sz="8" w:space="0" w:color="auto"/>
            </w:tcBorders>
            <w:vAlign w:val="bottom"/>
          </w:tcPr>
          <w:p w:rsidR="00BD1D7F" w:rsidRDefault="00BD1D7F">
            <w:pPr>
              <w:rPr>
                <w:sz w:val="17"/>
                <w:szCs w:val="17"/>
              </w:rPr>
            </w:pPr>
          </w:p>
        </w:tc>
        <w:tc>
          <w:tcPr>
            <w:tcW w:w="2540" w:type="dxa"/>
            <w:tcBorders>
              <w:right w:val="single" w:sz="8" w:space="0" w:color="auto"/>
            </w:tcBorders>
            <w:vAlign w:val="bottom"/>
          </w:tcPr>
          <w:p w:rsidR="00BD1D7F" w:rsidRDefault="00BD1D7F">
            <w:pPr>
              <w:rPr>
                <w:sz w:val="17"/>
                <w:szCs w:val="17"/>
              </w:rPr>
            </w:pPr>
          </w:p>
        </w:tc>
      </w:tr>
      <w:tr w:rsidR="00BD1D7F" w:rsidTr="00874F58">
        <w:trPr>
          <w:gridAfter w:val="1"/>
          <w:wAfter w:w="30" w:type="dxa"/>
          <w:trHeight w:val="106"/>
        </w:trPr>
        <w:tc>
          <w:tcPr>
            <w:tcW w:w="46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r>
    </w:tbl>
    <w:p w:rsidR="00BD1D7F" w:rsidRDefault="00BD1D7F">
      <w:pPr>
        <w:spacing w:line="81" w:lineRule="exact"/>
        <w:rPr>
          <w:sz w:val="20"/>
          <w:szCs w:val="20"/>
        </w:rPr>
      </w:pPr>
    </w:p>
    <w:tbl>
      <w:tblPr>
        <w:tblW w:w="9780" w:type="dxa"/>
        <w:tblLayout w:type="fixed"/>
        <w:tblCellMar>
          <w:left w:w="0" w:type="dxa"/>
          <w:right w:w="0" w:type="dxa"/>
        </w:tblCellMar>
        <w:tblLook w:val="04A0" w:firstRow="1" w:lastRow="0" w:firstColumn="1" w:lastColumn="0" w:noHBand="0" w:noVBand="1"/>
      </w:tblPr>
      <w:tblGrid>
        <w:gridCol w:w="440"/>
        <w:gridCol w:w="2120"/>
        <w:gridCol w:w="7220"/>
      </w:tblGrid>
      <w:tr w:rsidR="00BD1D7F" w:rsidTr="00874F58">
        <w:trPr>
          <w:trHeight w:val="207"/>
        </w:trPr>
        <w:tc>
          <w:tcPr>
            <w:tcW w:w="440" w:type="dxa"/>
            <w:vAlign w:val="bottom"/>
          </w:tcPr>
          <w:p w:rsidR="00BD1D7F" w:rsidRDefault="00BD1D7F">
            <w:pPr>
              <w:rPr>
                <w:sz w:val="17"/>
                <w:szCs w:val="17"/>
              </w:rPr>
            </w:pPr>
          </w:p>
        </w:tc>
        <w:tc>
          <w:tcPr>
            <w:tcW w:w="2120" w:type="dxa"/>
            <w:vAlign w:val="bottom"/>
          </w:tcPr>
          <w:p w:rsidR="00BD1D7F" w:rsidRDefault="007860A4">
            <w:pPr>
              <w:ind w:left="100"/>
              <w:rPr>
                <w:sz w:val="20"/>
                <w:szCs w:val="20"/>
              </w:rPr>
            </w:pPr>
            <w:proofErr w:type="gramStart"/>
            <w:r>
              <w:rPr>
                <w:rFonts w:eastAsia="Times New Roman"/>
                <w:color w:val="00000A"/>
                <w:sz w:val="18"/>
                <w:szCs w:val="18"/>
              </w:rPr>
              <w:t>П</w:t>
            </w:r>
            <w:proofErr w:type="gramEnd"/>
            <w:r>
              <w:rPr>
                <w:rFonts w:eastAsia="Times New Roman"/>
                <w:color w:val="00000A"/>
                <w:sz w:val="18"/>
                <w:szCs w:val="18"/>
              </w:rPr>
              <w:t xml:space="preserve"> - Т, п - т</w:t>
            </w:r>
          </w:p>
        </w:tc>
        <w:tc>
          <w:tcPr>
            <w:tcW w:w="7220" w:type="dxa"/>
            <w:vAlign w:val="bottom"/>
          </w:tcPr>
          <w:p w:rsidR="00BD1D7F" w:rsidRDefault="007860A4">
            <w:pPr>
              <w:ind w:left="260"/>
              <w:rPr>
                <w:sz w:val="20"/>
                <w:szCs w:val="20"/>
              </w:rPr>
            </w:pPr>
            <w:r>
              <w:rPr>
                <w:rFonts w:eastAsia="Times New Roman"/>
                <w:color w:val="00000A"/>
                <w:sz w:val="18"/>
                <w:szCs w:val="18"/>
              </w:rPr>
              <w:t>дифференцировок, слоговой</w:t>
            </w:r>
          </w:p>
        </w:tc>
      </w:tr>
      <w:tr w:rsidR="00BD1D7F" w:rsidTr="00874F58">
        <w:trPr>
          <w:trHeight w:val="312"/>
        </w:trPr>
        <w:tc>
          <w:tcPr>
            <w:tcW w:w="440" w:type="dxa"/>
            <w:vAlign w:val="bottom"/>
          </w:tcPr>
          <w:p w:rsidR="00BD1D7F" w:rsidRDefault="00BD1D7F">
            <w:pPr>
              <w:rPr>
                <w:sz w:val="24"/>
                <w:szCs w:val="24"/>
              </w:rPr>
            </w:pPr>
          </w:p>
        </w:tc>
        <w:tc>
          <w:tcPr>
            <w:tcW w:w="2120" w:type="dxa"/>
            <w:vAlign w:val="bottom"/>
          </w:tcPr>
          <w:p w:rsidR="00BD1D7F" w:rsidRDefault="00BD1D7F">
            <w:pPr>
              <w:rPr>
                <w:sz w:val="24"/>
                <w:szCs w:val="24"/>
              </w:rPr>
            </w:pPr>
          </w:p>
        </w:tc>
        <w:tc>
          <w:tcPr>
            <w:tcW w:w="7220" w:type="dxa"/>
            <w:vAlign w:val="bottom"/>
          </w:tcPr>
          <w:p w:rsidR="00BD1D7F" w:rsidRDefault="007860A4">
            <w:pPr>
              <w:ind w:left="260"/>
              <w:rPr>
                <w:sz w:val="20"/>
                <w:szCs w:val="20"/>
              </w:rPr>
            </w:pPr>
            <w:r>
              <w:rPr>
                <w:rFonts w:eastAsia="Times New Roman"/>
                <w:color w:val="00000A"/>
                <w:sz w:val="18"/>
                <w:szCs w:val="18"/>
              </w:rPr>
              <w:t>анализ и синтез</w:t>
            </w:r>
          </w:p>
        </w:tc>
      </w:tr>
      <w:tr w:rsidR="00BD1D7F" w:rsidTr="00874F58">
        <w:trPr>
          <w:trHeight w:val="106"/>
        </w:trPr>
        <w:tc>
          <w:tcPr>
            <w:tcW w:w="440" w:type="dxa"/>
            <w:tcBorders>
              <w:bottom w:val="single" w:sz="8" w:space="0" w:color="auto"/>
            </w:tcBorders>
            <w:vAlign w:val="bottom"/>
          </w:tcPr>
          <w:p w:rsidR="00BD1D7F" w:rsidRDefault="00BD1D7F">
            <w:pPr>
              <w:rPr>
                <w:sz w:val="9"/>
                <w:szCs w:val="9"/>
              </w:rPr>
            </w:pPr>
          </w:p>
        </w:tc>
        <w:tc>
          <w:tcPr>
            <w:tcW w:w="2120" w:type="dxa"/>
            <w:tcBorders>
              <w:bottom w:val="single" w:sz="8" w:space="0" w:color="auto"/>
            </w:tcBorders>
            <w:vAlign w:val="bottom"/>
          </w:tcPr>
          <w:p w:rsidR="00BD1D7F" w:rsidRDefault="00BD1D7F">
            <w:pPr>
              <w:rPr>
                <w:sz w:val="9"/>
                <w:szCs w:val="9"/>
              </w:rPr>
            </w:pPr>
          </w:p>
        </w:tc>
        <w:tc>
          <w:tcPr>
            <w:tcW w:w="7220" w:type="dxa"/>
            <w:tcBorders>
              <w:bottom w:val="single" w:sz="8" w:space="0" w:color="auto"/>
            </w:tcBorders>
            <w:vAlign w:val="bottom"/>
          </w:tcPr>
          <w:p w:rsidR="00BD1D7F" w:rsidRDefault="00BD1D7F">
            <w:pPr>
              <w:rPr>
                <w:sz w:val="9"/>
                <w:szCs w:val="9"/>
              </w:rPr>
            </w:pPr>
          </w:p>
        </w:tc>
      </w:tr>
      <w:tr w:rsidR="00BD1D7F" w:rsidTr="00874F58">
        <w:trPr>
          <w:trHeight w:val="196"/>
        </w:trPr>
        <w:tc>
          <w:tcPr>
            <w:tcW w:w="440" w:type="dxa"/>
            <w:vAlign w:val="bottom"/>
          </w:tcPr>
          <w:p w:rsidR="00BD1D7F" w:rsidRDefault="007860A4">
            <w:pPr>
              <w:spacing w:line="195" w:lineRule="exact"/>
              <w:ind w:right="9"/>
              <w:jc w:val="right"/>
              <w:rPr>
                <w:sz w:val="20"/>
                <w:szCs w:val="20"/>
              </w:rPr>
            </w:pPr>
            <w:r>
              <w:rPr>
                <w:rFonts w:eastAsia="Times New Roman"/>
                <w:sz w:val="18"/>
                <w:szCs w:val="18"/>
              </w:rPr>
              <w:t>56.</w:t>
            </w:r>
          </w:p>
        </w:tc>
        <w:tc>
          <w:tcPr>
            <w:tcW w:w="2120" w:type="dxa"/>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7220" w:type="dxa"/>
            <w:vAlign w:val="bottom"/>
          </w:tcPr>
          <w:p w:rsidR="00BD1D7F" w:rsidRDefault="007860A4">
            <w:pPr>
              <w:spacing w:line="195" w:lineRule="exact"/>
              <w:ind w:left="260"/>
              <w:rPr>
                <w:sz w:val="20"/>
                <w:szCs w:val="20"/>
              </w:rPr>
            </w:pPr>
            <w:r>
              <w:rPr>
                <w:rFonts w:eastAsia="Times New Roman"/>
                <w:color w:val="00000A"/>
                <w:sz w:val="18"/>
                <w:szCs w:val="18"/>
              </w:rPr>
              <w:t>Развитие фонематических</w:t>
            </w:r>
          </w:p>
        </w:tc>
      </w:tr>
      <w:tr w:rsidR="00BD1D7F" w:rsidTr="00874F58">
        <w:trPr>
          <w:trHeight w:val="307"/>
        </w:trPr>
        <w:tc>
          <w:tcPr>
            <w:tcW w:w="440" w:type="dxa"/>
            <w:vAlign w:val="bottom"/>
          </w:tcPr>
          <w:p w:rsidR="00BD1D7F" w:rsidRDefault="00BD1D7F">
            <w:pPr>
              <w:rPr>
                <w:sz w:val="24"/>
                <w:szCs w:val="24"/>
              </w:rPr>
            </w:pPr>
          </w:p>
        </w:tc>
        <w:tc>
          <w:tcPr>
            <w:tcW w:w="2120" w:type="dxa"/>
            <w:vAlign w:val="bottom"/>
          </w:tcPr>
          <w:p w:rsidR="00BD1D7F" w:rsidRDefault="007860A4">
            <w:pPr>
              <w:ind w:left="100"/>
              <w:rPr>
                <w:sz w:val="20"/>
                <w:szCs w:val="20"/>
              </w:rPr>
            </w:pPr>
            <w:r>
              <w:rPr>
                <w:rFonts w:eastAsia="Times New Roman"/>
                <w:color w:val="00000A"/>
                <w:sz w:val="18"/>
                <w:szCs w:val="18"/>
              </w:rPr>
              <w:t>Л -М, л - м</w:t>
            </w:r>
          </w:p>
        </w:tc>
        <w:tc>
          <w:tcPr>
            <w:tcW w:w="7220" w:type="dxa"/>
            <w:vAlign w:val="bottom"/>
          </w:tcPr>
          <w:p w:rsidR="00BD1D7F" w:rsidRDefault="007860A4">
            <w:pPr>
              <w:ind w:left="260"/>
              <w:rPr>
                <w:sz w:val="20"/>
                <w:szCs w:val="20"/>
              </w:rPr>
            </w:pPr>
            <w:r>
              <w:rPr>
                <w:rFonts w:eastAsia="Times New Roman"/>
                <w:color w:val="00000A"/>
                <w:sz w:val="18"/>
                <w:szCs w:val="18"/>
              </w:rPr>
              <w:t>дифференцировок</w:t>
            </w:r>
          </w:p>
        </w:tc>
      </w:tr>
      <w:tr w:rsidR="00BD1D7F" w:rsidTr="00874F58">
        <w:trPr>
          <w:trHeight w:val="106"/>
        </w:trPr>
        <w:tc>
          <w:tcPr>
            <w:tcW w:w="440" w:type="dxa"/>
            <w:tcBorders>
              <w:bottom w:val="single" w:sz="8" w:space="0" w:color="auto"/>
            </w:tcBorders>
            <w:vAlign w:val="bottom"/>
          </w:tcPr>
          <w:p w:rsidR="00BD1D7F" w:rsidRDefault="00BD1D7F">
            <w:pPr>
              <w:rPr>
                <w:sz w:val="9"/>
                <w:szCs w:val="9"/>
              </w:rPr>
            </w:pPr>
          </w:p>
        </w:tc>
        <w:tc>
          <w:tcPr>
            <w:tcW w:w="2120" w:type="dxa"/>
            <w:tcBorders>
              <w:bottom w:val="single" w:sz="8" w:space="0" w:color="auto"/>
            </w:tcBorders>
            <w:vAlign w:val="bottom"/>
          </w:tcPr>
          <w:p w:rsidR="00BD1D7F" w:rsidRDefault="00BD1D7F">
            <w:pPr>
              <w:rPr>
                <w:sz w:val="9"/>
                <w:szCs w:val="9"/>
              </w:rPr>
            </w:pPr>
          </w:p>
        </w:tc>
        <w:tc>
          <w:tcPr>
            <w:tcW w:w="7220" w:type="dxa"/>
            <w:tcBorders>
              <w:bottom w:val="single" w:sz="8" w:space="0" w:color="auto"/>
            </w:tcBorders>
            <w:vAlign w:val="bottom"/>
          </w:tcPr>
          <w:p w:rsidR="00BD1D7F" w:rsidRDefault="00BD1D7F">
            <w:pPr>
              <w:rPr>
                <w:sz w:val="9"/>
                <w:szCs w:val="9"/>
              </w:rPr>
            </w:pPr>
          </w:p>
        </w:tc>
      </w:tr>
      <w:tr w:rsidR="00BD1D7F" w:rsidTr="00874F58">
        <w:trPr>
          <w:trHeight w:val="196"/>
        </w:trPr>
        <w:tc>
          <w:tcPr>
            <w:tcW w:w="440" w:type="dxa"/>
            <w:vAlign w:val="bottom"/>
          </w:tcPr>
          <w:p w:rsidR="00BD1D7F" w:rsidRDefault="007860A4">
            <w:pPr>
              <w:spacing w:line="195" w:lineRule="exact"/>
              <w:ind w:right="9"/>
              <w:jc w:val="right"/>
              <w:rPr>
                <w:sz w:val="20"/>
                <w:szCs w:val="20"/>
              </w:rPr>
            </w:pPr>
            <w:r>
              <w:rPr>
                <w:rFonts w:eastAsia="Times New Roman"/>
                <w:sz w:val="18"/>
                <w:szCs w:val="18"/>
              </w:rPr>
              <w:t>57.</w:t>
            </w:r>
          </w:p>
        </w:tc>
        <w:tc>
          <w:tcPr>
            <w:tcW w:w="2120" w:type="dxa"/>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7220" w:type="dxa"/>
            <w:vAlign w:val="bottom"/>
          </w:tcPr>
          <w:p w:rsidR="00BD1D7F" w:rsidRDefault="007860A4">
            <w:pPr>
              <w:spacing w:line="195" w:lineRule="exact"/>
              <w:ind w:left="260"/>
              <w:rPr>
                <w:sz w:val="20"/>
                <w:szCs w:val="20"/>
              </w:rPr>
            </w:pPr>
            <w:r>
              <w:rPr>
                <w:rFonts w:eastAsia="Times New Roman"/>
                <w:color w:val="00000A"/>
                <w:sz w:val="18"/>
                <w:szCs w:val="18"/>
              </w:rPr>
              <w:t>Развитие фонематических</w:t>
            </w:r>
          </w:p>
        </w:tc>
      </w:tr>
      <w:tr w:rsidR="00BD1D7F" w:rsidTr="00874F58">
        <w:trPr>
          <w:trHeight w:val="313"/>
        </w:trPr>
        <w:tc>
          <w:tcPr>
            <w:tcW w:w="440" w:type="dxa"/>
            <w:vAlign w:val="bottom"/>
          </w:tcPr>
          <w:p w:rsidR="00BD1D7F" w:rsidRDefault="00BD1D7F">
            <w:pPr>
              <w:rPr>
                <w:sz w:val="24"/>
                <w:szCs w:val="24"/>
              </w:rPr>
            </w:pPr>
          </w:p>
        </w:tc>
        <w:tc>
          <w:tcPr>
            <w:tcW w:w="2120" w:type="dxa"/>
            <w:vAlign w:val="bottom"/>
          </w:tcPr>
          <w:p w:rsidR="00BD1D7F" w:rsidRDefault="007860A4">
            <w:pPr>
              <w:ind w:left="100"/>
              <w:rPr>
                <w:sz w:val="20"/>
                <w:szCs w:val="20"/>
              </w:rPr>
            </w:pPr>
            <w:r>
              <w:rPr>
                <w:rFonts w:eastAsia="Times New Roman"/>
                <w:color w:val="00000A"/>
                <w:sz w:val="18"/>
                <w:szCs w:val="18"/>
              </w:rPr>
              <w:t>К - Н, к - н</w:t>
            </w:r>
          </w:p>
        </w:tc>
        <w:tc>
          <w:tcPr>
            <w:tcW w:w="7220" w:type="dxa"/>
            <w:vAlign w:val="bottom"/>
          </w:tcPr>
          <w:p w:rsidR="00BD1D7F" w:rsidRDefault="007860A4">
            <w:pPr>
              <w:ind w:left="260"/>
              <w:rPr>
                <w:sz w:val="20"/>
                <w:szCs w:val="20"/>
              </w:rPr>
            </w:pPr>
            <w:r>
              <w:rPr>
                <w:rFonts w:eastAsia="Times New Roman"/>
                <w:color w:val="00000A"/>
                <w:sz w:val="18"/>
                <w:szCs w:val="18"/>
              </w:rPr>
              <w:t>дифференцировок, звуко-</w:t>
            </w:r>
          </w:p>
        </w:tc>
      </w:tr>
      <w:tr w:rsidR="00BD1D7F" w:rsidTr="00874F58">
        <w:trPr>
          <w:trHeight w:val="312"/>
        </w:trPr>
        <w:tc>
          <w:tcPr>
            <w:tcW w:w="440" w:type="dxa"/>
            <w:vAlign w:val="bottom"/>
          </w:tcPr>
          <w:p w:rsidR="00BD1D7F" w:rsidRDefault="00BD1D7F">
            <w:pPr>
              <w:rPr>
                <w:sz w:val="24"/>
                <w:szCs w:val="24"/>
              </w:rPr>
            </w:pPr>
          </w:p>
        </w:tc>
        <w:tc>
          <w:tcPr>
            <w:tcW w:w="2120" w:type="dxa"/>
            <w:vAlign w:val="bottom"/>
          </w:tcPr>
          <w:p w:rsidR="00BD1D7F" w:rsidRDefault="00BD1D7F">
            <w:pPr>
              <w:rPr>
                <w:sz w:val="24"/>
                <w:szCs w:val="24"/>
              </w:rPr>
            </w:pPr>
          </w:p>
        </w:tc>
        <w:tc>
          <w:tcPr>
            <w:tcW w:w="7220" w:type="dxa"/>
            <w:vAlign w:val="bottom"/>
          </w:tcPr>
          <w:p w:rsidR="00BD1D7F" w:rsidRDefault="007860A4">
            <w:pPr>
              <w:ind w:left="260"/>
              <w:rPr>
                <w:sz w:val="20"/>
                <w:szCs w:val="20"/>
              </w:rPr>
            </w:pPr>
            <w:r>
              <w:rPr>
                <w:rFonts w:eastAsia="Times New Roman"/>
                <w:color w:val="00000A"/>
                <w:sz w:val="18"/>
                <w:szCs w:val="18"/>
              </w:rPr>
              <w:t>буквенного анализа</w:t>
            </w:r>
          </w:p>
        </w:tc>
      </w:tr>
      <w:tr w:rsidR="00BD1D7F" w:rsidTr="00874F58">
        <w:trPr>
          <w:trHeight w:val="101"/>
        </w:trPr>
        <w:tc>
          <w:tcPr>
            <w:tcW w:w="440" w:type="dxa"/>
            <w:tcBorders>
              <w:bottom w:val="single" w:sz="8" w:space="0" w:color="auto"/>
            </w:tcBorders>
            <w:vAlign w:val="bottom"/>
          </w:tcPr>
          <w:p w:rsidR="00BD1D7F" w:rsidRDefault="00BD1D7F">
            <w:pPr>
              <w:rPr>
                <w:sz w:val="8"/>
                <w:szCs w:val="8"/>
              </w:rPr>
            </w:pPr>
          </w:p>
        </w:tc>
        <w:tc>
          <w:tcPr>
            <w:tcW w:w="2120" w:type="dxa"/>
            <w:tcBorders>
              <w:bottom w:val="single" w:sz="8" w:space="0" w:color="auto"/>
            </w:tcBorders>
            <w:vAlign w:val="bottom"/>
          </w:tcPr>
          <w:p w:rsidR="00BD1D7F" w:rsidRDefault="00BD1D7F">
            <w:pPr>
              <w:rPr>
                <w:sz w:val="8"/>
                <w:szCs w:val="8"/>
              </w:rPr>
            </w:pPr>
          </w:p>
        </w:tc>
        <w:tc>
          <w:tcPr>
            <w:tcW w:w="7220" w:type="dxa"/>
            <w:tcBorders>
              <w:bottom w:val="single" w:sz="8" w:space="0" w:color="auto"/>
            </w:tcBorders>
            <w:vAlign w:val="bottom"/>
          </w:tcPr>
          <w:p w:rsidR="00BD1D7F" w:rsidRDefault="00BD1D7F">
            <w:pPr>
              <w:rPr>
                <w:sz w:val="8"/>
                <w:szCs w:val="8"/>
              </w:rPr>
            </w:pPr>
          </w:p>
        </w:tc>
      </w:tr>
      <w:tr w:rsidR="00BD1D7F" w:rsidTr="00874F58">
        <w:trPr>
          <w:trHeight w:val="196"/>
        </w:trPr>
        <w:tc>
          <w:tcPr>
            <w:tcW w:w="440" w:type="dxa"/>
            <w:vAlign w:val="bottom"/>
          </w:tcPr>
          <w:p w:rsidR="00BD1D7F" w:rsidRDefault="007860A4">
            <w:pPr>
              <w:spacing w:line="195" w:lineRule="exact"/>
              <w:ind w:right="9"/>
              <w:jc w:val="right"/>
              <w:rPr>
                <w:sz w:val="20"/>
                <w:szCs w:val="20"/>
              </w:rPr>
            </w:pPr>
            <w:r>
              <w:rPr>
                <w:rFonts w:eastAsia="Times New Roman"/>
                <w:sz w:val="18"/>
                <w:szCs w:val="18"/>
              </w:rPr>
              <w:t>58.</w:t>
            </w:r>
          </w:p>
        </w:tc>
        <w:tc>
          <w:tcPr>
            <w:tcW w:w="2120" w:type="dxa"/>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7220" w:type="dxa"/>
            <w:vAlign w:val="bottom"/>
          </w:tcPr>
          <w:p w:rsidR="00BD1D7F" w:rsidRDefault="007860A4">
            <w:pPr>
              <w:spacing w:line="195" w:lineRule="exact"/>
              <w:ind w:left="260"/>
              <w:rPr>
                <w:sz w:val="20"/>
                <w:szCs w:val="20"/>
              </w:rPr>
            </w:pPr>
            <w:r>
              <w:rPr>
                <w:rFonts w:eastAsia="Times New Roman"/>
                <w:color w:val="00000A"/>
                <w:sz w:val="18"/>
                <w:szCs w:val="18"/>
              </w:rPr>
              <w:t>Развитие фонематических</w:t>
            </w:r>
          </w:p>
        </w:tc>
      </w:tr>
      <w:tr w:rsidR="00BD1D7F" w:rsidTr="00874F58">
        <w:trPr>
          <w:trHeight w:val="312"/>
        </w:trPr>
        <w:tc>
          <w:tcPr>
            <w:tcW w:w="440" w:type="dxa"/>
            <w:vAlign w:val="bottom"/>
          </w:tcPr>
          <w:p w:rsidR="00BD1D7F" w:rsidRDefault="00BD1D7F">
            <w:pPr>
              <w:rPr>
                <w:sz w:val="24"/>
                <w:szCs w:val="24"/>
              </w:rPr>
            </w:pPr>
          </w:p>
        </w:tc>
        <w:tc>
          <w:tcPr>
            <w:tcW w:w="2120" w:type="dxa"/>
            <w:vAlign w:val="bottom"/>
          </w:tcPr>
          <w:p w:rsidR="00BD1D7F" w:rsidRDefault="007860A4">
            <w:pPr>
              <w:ind w:left="100"/>
              <w:rPr>
                <w:sz w:val="20"/>
                <w:szCs w:val="20"/>
              </w:rPr>
            </w:pPr>
            <w:r>
              <w:rPr>
                <w:rFonts w:eastAsia="Times New Roman"/>
                <w:color w:val="00000A"/>
                <w:sz w:val="18"/>
                <w:szCs w:val="18"/>
              </w:rPr>
              <w:t>Ш - Щ, ш - щ</w:t>
            </w:r>
          </w:p>
        </w:tc>
        <w:tc>
          <w:tcPr>
            <w:tcW w:w="7220" w:type="dxa"/>
            <w:vAlign w:val="bottom"/>
          </w:tcPr>
          <w:p w:rsidR="00BD1D7F" w:rsidRDefault="007860A4">
            <w:pPr>
              <w:ind w:left="260"/>
              <w:rPr>
                <w:sz w:val="20"/>
                <w:szCs w:val="20"/>
              </w:rPr>
            </w:pPr>
            <w:r>
              <w:rPr>
                <w:rFonts w:eastAsia="Times New Roman"/>
                <w:color w:val="00000A"/>
                <w:sz w:val="18"/>
                <w:szCs w:val="18"/>
              </w:rPr>
              <w:t>дифференцировок</w:t>
            </w:r>
          </w:p>
        </w:tc>
      </w:tr>
      <w:tr w:rsidR="00BD1D7F" w:rsidTr="00874F58">
        <w:trPr>
          <w:trHeight w:val="106"/>
        </w:trPr>
        <w:tc>
          <w:tcPr>
            <w:tcW w:w="440" w:type="dxa"/>
            <w:tcBorders>
              <w:bottom w:val="single" w:sz="8" w:space="0" w:color="auto"/>
            </w:tcBorders>
            <w:vAlign w:val="bottom"/>
          </w:tcPr>
          <w:p w:rsidR="00BD1D7F" w:rsidRDefault="00BD1D7F">
            <w:pPr>
              <w:rPr>
                <w:sz w:val="9"/>
                <w:szCs w:val="9"/>
              </w:rPr>
            </w:pPr>
          </w:p>
        </w:tc>
        <w:tc>
          <w:tcPr>
            <w:tcW w:w="2120" w:type="dxa"/>
            <w:tcBorders>
              <w:bottom w:val="single" w:sz="8" w:space="0" w:color="auto"/>
            </w:tcBorders>
            <w:vAlign w:val="bottom"/>
          </w:tcPr>
          <w:p w:rsidR="00BD1D7F" w:rsidRDefault="00BD1D7F">
            <w:pPr>
              <w:rPr>
                <w:sz w:val="9"/>
                <w:szCs w:val="9"/>
              </w:rPr>
            </w:pPr>
          </w:p>
        </w:tc>
        <w:tc>
          <w:tcPr>
            <w:tcW w:w="7220" w:type="dxa"/>
            <w:tcBorders>
              <w:bottom w:val="single" w:sz="8" w:space="0" w:color="auto"/>
            </w:tcBorders>
            <w:vAlign w:val="bottom"/>
          </w:tcPr>
          <w:p w:rsidR="00BD1D7F" w:rsidRDefault="00BD1D7F">
            <w:pPr>
              <w:rPr>
                <w:sz w:val="9"/>
                <w:szCs w:val="9"/>
              </w:rPr>
            </w:pPr>
          </w:p>
        </w:tc>
      </w:tr>
      <w:tr w:rsidR="00BD1D7F" w:rsidTr="00874F58">
        <w:trPr>
          <w:trHeight w:val="196"/>
        </w:trPr>
        <w:tc>
          <w:tcPr>
            <w:tcW w:w="440" w:type="dxa"/>
            <w:vAlign w:val="bottom"/>
          </w:tcPr>
          <w:p w:rsidR="00BD1D7F" w:rsidRDefault="007860A4">
            <w:pPr>
              <w:spacing w:line="195" w:lineRule="exact"/>
              <w:ind w:right="9"/>
              <w:jc w:val="right"/>
              <w:rPr>
                <w:sz w:val="20"/>
                <w:szCs w:val="20"/>
              </w:rPr>
            </w:pPr>
            <w:r>
              <w:rPr>
                <w:rFonts w:eastAsia="Times New Roman"/>
                <w:sz w:val="18"/>
                <w:szCs w:val="18"/>
              </w:rPr>
              <w:t>59.</w:t>
            </w:r>
          </w:p>
        </w:tc>
        <w:tc>
          <w:tcPr>
            <w:tcW w:w="2120" w:type="dxa"/>
            <w:vAlign w:val="bottom"/>
          </w:tcPr>
          <w:p w:rsidR="00BD1D7F" w:rsidRDefault="007860A4">
            <w:pPr>
              <w:spacing w:line="195" w:lineRule="exact"/>
              <w:ind w:left="100"/>
              <w:rPr>
                <w:sz w:val="20"/>
                <w:szCs w:val="20"/>
              </w:rPr>
            </w:pPr>
            <w:r>
              <w:rPr>
                <w:rFonts w:eastAsia="Times New Roman"/>
                <w:color w:val="00000A"/>
                <w:sz w:val="18"/>
                <w:szCs w:val="18"/>
              </w:rPr>
              <w:t>Обозначение мягкости</w:t>
            </w:r>
          </w:p>
        </w:tc>
        <w:tc>
          <w:tcPr>
            <w:tcW w:w="7220" w:type="dxa"/>
            <w:vAlign w:val="bottom"/>
          </w:tcPr>
          <w:p w:rsidR="00BD1D7F" w:rsidRDefault="007860A4">
            <w:pPr>
              <w:spacing w:line="195" w:lineRule="exact"/>
              <w:ind w:left="260"/>
              <w:rPr>
                <w:sz w:val="20"/>
                <w:szCs w:val="20"/>
              </w:rPr>
            </w:pPr>
            <w:r>
              <w:rPr>
                <w:rFonts w:eastAsia="Times New Roman"/>
                <w:color w:val="00000A"/>
                <w:sz w:val="18"/>
                <w:szCs w:val="18"/>
              </w:rPr>
              <w:t>Соотнесение количества</w:t>
            </w:r>
          </w:p>
        </w:tc>
      </w:tr>
      <w:tr w:rsidR="00BD1D7F" w:rsidTr="00874F58">
        <w:trPr>
          <w:trHeight w:val="308"/>
        </w:trPr>
        <w:tc>
          <w:tcPr>
            <w:tcW w:w="440" w:type="dxa"/>
            <w:vAlign w:val="bottom"/>
          </w:tcPr>
          <w:p w:rsidR="00BD1D7F" w:rsidRDefault="00BD1D7F">
            <w:pPr>
              <w:rPr>
                <w:sz w:val="24"/>
                <w:szCs w:val="24"/>
              </w:rPr>
            </w:pPr>
          </w:p>
        </w:tc>
        <w:tc>
          <w:tcPr>
            <w:tcW w:w="2120" w:type="dxa"/>
            <w:vAlign w:val="bottom"/>
          </w:tcPr>
          <w:p w:rsidR="00BD1D7F" w:rsidRDefault="007860A4">
            <w:pPr>
              <w:ind w:left="100"/>
              <w:rPr>
                <w:sz w:val="20"/>
                <w:szCs w:val="20"/>
              </w:rPr>
            </w:pPr>
            <w:r>
              <w:rPr>
                <w:rFonts w:eastAsia="Times New Roman"/>
                <w:color w:val="00000A"/>
                <w:sz w:val="18"/>
                <w:szCs w:val="18"/>
              </w:rPr>
              <w:t>согласных Ь</w:t>
            </w:r>
          </w:p>
        </w:tc>
        <w:tc>
          <w:tcPr>
            <w:tcW w:w="7220" w:type="dxa"/>
            <w:vAlign w:val="bottom"/>
          </w:tcPr>
          <w:p w:rsidR="00BD1D7F" w:rsidRDefault="007860A4">
            <w:pPr>
              <w:ind w:left="260"/>
              <w:rPr>
                <w:sz w:val="20"/>
                <w:szCs w:val="20"/>
              </w:rPr>
            </w:pPr>
            <w:r>
              <w:rPr>
                <w:rFonts w:eastAsia="Times New Roman"/>
                <w:color w:val="00000A"/>
                <w:sz w:val="18"/>
                <w:szCs w:val="18"/>
              </w:rPr>
              <w:t>звуков и букв в словах с Ь</w:t>
            </w:r>
          </w:p>
        </w:tc>
      </w:tr>
      <w:tr w:rsidR="00BD1D7F" w:rsidTr="00874F58">
        <w:trPr>
          <w:trHeight w:val="106"/>
        </w:trPr>
        <w:tc>
          <w:tcPr>
            <w:tcW w:w="440" w:type="dxa"/>
            <w:tcBorders>
              <w:bottom w:val="single" w:sz="8" w:space="0" w:color="auto"/>
            </w:tcBorders>
            <w:vAlign w:val="bottom"/>
          </w:tcPr>
          <w:p w:rsidR="00BD1D7F" w:rsidRDefault="00BD1D7F">
            <w:pPr>
              <w:rPr>
                <w:sz w:val="9"/>
                <w:szCs w:val="9"/>
              </w:rPr>
            </w:pPr>
          </w:p>
        </w:tc>
        <w:tc>
          <w:tcPr>
            <w:tcW w:w="2120" w:type="dxa"/>
            <w:tcBorders>
              <w:bottom w:val="single" w:sz="8" w:space="0" w:color="auto"/>
            </w:tcBorders>
            <w:vAlign w:val="bottom"/>
          </w:tcPr>
          <w:p w:rsidR="00BD1D7F" w:rsidRDefault="00BD1D7F">
            <w:pPr>
              <w:rPr>
                <w:sz w:val="9"/>
                <w:szCs w:val="9"/>
              </w:rPr>
            </w:pPr>
          </w:p>
        </w:tc>
        <w:tc>
          <w:tcPr>
            <w:tcW w:w="7220" w:type="dxa"/>
            <w:tcBorders>
              <w:bottom w:val="single" w:sz="8" w:space="0" w:color="auto"/>
            </w:tcBorders>
            <w:vAlign w:val="bottom"/>
          </w:tcPr>
          <w:p w:rsidR="00BD1D7F" w:rsidRDefault="00BD1D7F">
            <w:pPr>
              <w:rPr>
                <w:sz w:val="9"/>
                <w:szCs w:val="9"/>
              </w:rPr>
            </w:pPr>
          </w:p>
        </w:tc>
      </w:tr>
      <w:tr w:rsidR="00BD1D7F" w:rsidTr="00874F58">
        <w:trPr>
          <w:trHeight w:val="196"/>
        </w:trPr>
        <w:tc>
          <w:tcPr>
            <w:tcW w:w="440" w:type="dxa"/>
            <w:vAlign w:val="bottom"/>
          </w:tcPr>
          <w:p w:rsidR="00BD1D7F" w:rsidRDefault="007860A4">
            <w:pPr>
              <w:spacing w:line="195" w:lineRule="exact"/>
              <w:ind w:right="9"/>
              <w:jc w:val="right"/>
              <w:rPr>
                <w:sz w:val="20"/>
                <w:szCs w:val="20"/>
              </w:rPr>
            </w:pPr>
            <w:r>
              <w:rPr>
                <w:rFonts w:eastAsia="Times New Roman"/>
                <w:sz w:val="18"/>
                <w:szCs w:val="18"/>
              </w:rPr>
              <w:t>60.</w:t>
            </w:r>
          </w:p>
        </w:tc>
        <w:tc>
          <w:tcPr>
            <w:tcW w:w="2120" w:type="dxa"/>
            <w:vAlign w:val="bottom"/>
          </w:tcPr>
          <w:p w:rsidR="00BD1D7F" w:rsidRDefault="007860A4">
            <w:pPr>
              <w:spacing w:line="195" w:lineRule="exact"/>
              <w:ind w:left="100"/>
              <w:rPr>
                <w:sz w:val="20"/>
                <w:szCs w:val="20"/>
              </w:rPr>
            </w:pPr>
            <w:r>
              <w:rPr>
                <w:rFonts w:eastAsia="Times New Roman"/>
                <w:color w:val="00000A"/>
                <w:sz w:val="18"/>
                <w:szCs w:val="18"/>
              </w:rPr>
              <w:t>Разделительный Ь</w:t>
            </w:r>
          </w:p>
        </w:tc>
        <w:tc>
          <w:tcPr>
            <w:tcW w:w="7220" w:type="dxa"/>
            <w:vAlign w:val="bottom"/>
          </w:tcPr>
          <w:p w:rsidR="00BD1D7F" w:rsidRDefault="00BD1D7F">
            <w:pPr>
              <w:rPr>
                <w:sz w:val="17"/>
                <w:szCs w:val="17"/>
              </w:rPr>
            </w:pPr>
          </w:p>
        </w:tc>
      </w:tr>
      <w:tr w:rsidR="00BD1D7F" w:rsidTr="00874F58">
        <w:trPr>
          <w:trHeight w:val="106"/>
        </w:trPr>
        <w:tc>
          <w:tcPr>
            <w:tcW w:w="440" w:type="dxa"/>
            <w:tcBorders>
              <w:bottom w:val="single" w:sz="8" w:space="0" w:color="auto"/>
            </w:tcBorders>
            <w:vAlign w:val="bottom"/>
          </w:tcPr>
          <w:p w:rsidR="00BD1D7F" w:rsidRDefault="00BD1D7F">
            <w:pPr>
              <w:rPr>
                <w:sz w:val="9"/>
                <w:szCs w:val="9"/>
              </w:rPr>
            </w:pPr>
          </w:p>
        </w:tc>
        <w:tc>
          <w:tcPr>
            <w:tcW w:w="2120" w:type="dxa"/>
            <w:tcBorders>
              <w:bottom w:val="single" w:sz="8" w:space="0" w:color="auto"/>
            </w:tcBorders>
            <w:vAlign w:val="bottom"/>
          </w:tcPr>
          <w:p w:rsidR="00BD1D7F" w:rsidRDefault="00BD1D7F">
            <w:pPr>
              <w:rPr>
                <w:sz w:val="9"/>
                <w:szCs w:val="9"/>
              </w:rPr>
            </w:pPr>
          </w:p>
        </w:tc>
        <w:tc>
          <w:tcPr>
            <w:tcW w:w="7220" w:type="dxa"/>
            <w:tcBorders>
              <w:bottom w:val="single" w:sz="8" w:space="0" w:color="auto"/>
            </w:tcBorders>
            <w:vAlign w:val="bottom"/>
          </w:tcPr>
          <w:p w:rsidR="00BD1D7F" w:rsidRDefault="00BD1D7F">
            <w:pPr>
              <w:rPr>
                <w:sz w:val="9"/>
                <w:szCs w:val="9"/>
              </w:rPr>
            </w:pPr>
          </w:p>
        </w:tc>
      </w:tr>
      <w:tr w:rsidR="00BD1D7F" w:rsidTr="00874F58">
        <w:trPr>
          <w:trHeight w:val="196"/>
        </w:trPr>
        <w:tc>
          <w:tcPr>
            <w:tcW w:w="440" w:type="dxa"/>
            <w:vAlign w:val="bottom"/>
          </w:tcPr>
          <w:p w:rsidR="00BD1D7F" w:rsidRDefault="007860A4">
            <w:pPr>
              <w:spacing w:line="195" w:lineRule="exact"/>
              <w:ind w:right="9"/>
              <w:jc w:val="right"/>
              <w:rPr>
                <w:sz w:val="20"/>
                <w:szCs w:val="20"/>
              </w:rPr>
            </w:pPr>
            <w:r>
              <w:rPr>
                <w:rFonts w:eastAsia="Times New Roman"/>
                <w:sz w:val="18"/>
                <w:szCs w:val="18"/>
              </w:rPr>
              <w:t>61.</w:t>
            </w:r>
          </w:p>
        </w:tc>
        <w:tc>
          <w:tcPr>
            <w:tcW w:w="2120" w:type="dxa"/>
            <w:vAlign w:val="bottom"/>
          </w:tcPr>
          <w:p w:rsidR="00BD1D7F" w:rsidRDefault="007860A4">
            <w:pPr>
              <w:spacing w:line="195" w:lineRule="exact"/>
              <w:ind w:left="100"/>
              <w:rPr>
                <w:sz w:val="20"/>
                <w:szCs w:val="20"/>
              </w:rPr>
            </w:pPr>
            <w:r>
              <w:rPr>
                <w:rFonts w:eastAsia="Times New Roman"/>
                <w:color w:val="00000A"/>
                <w:sz w:val="18"/>
                <w:szCs w:val="18"/>
              </w:rPr>
              <w:t>Раздельное написание</w:t>
            </w:r>
          </w:p>
        </w:tc>
        <w:tc>
          <w:tcPr>
            <w:tcW w:w="7220" w:type="dxa"/>
            <w:vAlign w:val="bottom"/>
          </w:tcPr>
          <w:p w:rsidR="00BD1D7F" w:rsidRDefault="007860A4">
            <w:pPr>
              <w:spacing w:line="195" w:lineRule="exact"/>
              <w:ind w:left="260"/>
              <w:rPr>
                <w:sz w:val="20"/>
                <w:szCs w:val="20"/>
              </w:rPr>
            </w:pPr>
            <w:r>
              <w:rPr>
                <w:rFonts w:eastAsia="Times New Roman"/>
                <w:color w:val="00000A"/>
                <w:sz w:val="18"/>
                <w:szCs w:val="18"/>
              </w:rPr>
              <w:t>Развитие языкового анализа</w:t>
            </w:r>
          </w:p>
        </w:tc>
      </w:tr>
      <w:tr w:rsidR="00BD1D7F" w:rsidTr="00874F58">
        <w:trPr>
          <w:trHeight w:val="312"/>
        </w:trPr>
        <w:tc>
          <w:tcPr>
            <w:tcW w:w="440" w:type="dxa"/>
            <w:vAlign w:val="bottom"/>
          </w:tcPr>
          <w:p w:rsidR="00BD1D7F" w:rsidRDefault="00BD1D7F">
            <w:pPr>
              <w:rPr>
                <w:sz w:val="24"/>
                <w:szCs w:val="24"/>
              </w:rPr>
            </w:pPr>
          </w:p>
        </w:tc>
        <w:tc>
          <w:tcPr>
            <w:tcW w:w="2120" w:type="dxa"/>
            <w:vAlign w:val="bottom"/>
          </w:tcPr>
          <w:p w:rsidR="00BD1D7F" w:rsidRDefault="007860A4">
            <w:pPr>
              <w:ind w:left="100"/>
              <w:rPr>
                <w:sz w:val="20"/>
                <w:szCs w:val="20"/>
              </w:rPr>
            </w:pPr>
            <w:r>
              <w:rPr>
                <w:rFonts w:eastAsia="Times New Roman"/>
                <w:color w:val="00000A"/>
                <w:sz w:val="18"/>
                <w:szCs w:val="18"/>
              </w:rPr>
              <w:t>предлогов с другими</w:t>
            </w:r>
          </w:p>
        </w:tc>
        <w:tc>
          <w:tcPr>
            <w:tcW w:w="7220" w:type="dxa"/>
            <w:vAlign w:val="bottom"/>
          </w:tcPr>
          <w:p w:rsidR="00BD1D7F" w:rsidRDefault="007860A4">
            <w:pPr>
              <w:ind w:left="260"/>
              <w:rPr>
                <w:sz w:val="20"/>
                <w:szCs w:val="20"/>
              </w:rPr>
            </w:pPr>
            <w:r>
              <w:rPr>
                <w:rFonts w:eastAsia="Times New Roman"/>
                <w:color w:val="00000A"/>
                <w:sz w:val="18"/>
                <w:szCs w:val="18"/>
              </w:rPr>
              <w:t>и синтеза</w:t>
            </w:r>
          </w:p>
        </w:tc>
      </w:tr>
      <w:tr w:rsidR="00BD1D7F" w:rsidTr="00874F58">
        <w:trPr>
          <w:trHeight w:val="307"/>
        </w:trPr>
        <w:tc>
          <w:tcPr>
            <w:tcW w:w="440" w:type="dxa"/>
            <w:vAlign w:val="bottom"/>
          </w:tcPr>
          <w:p w:rsidR="00BD1D7F" w:rsidRDefault="00BD1D7F">
            <w:pPr>
              <w:rPr>
                <w:sz w:val="24"/>
                <w:szCs w:val="24"/>
              </w:rPr>
            </w:pPr>
          </w:p>
        </w:tc>
        <w:tc>
          <w:tcPr>
            <w:tcW w:w="2120" w:type="dxa"/>
            <w:vAlign w:val="bottom"/>
          </w:tcPr>
          <w:p w:rsidR="00BD1D7F" w:rsidRDefault="007860A4">
            <w:pPr>
              <w:ind w:left="100"/>
              <w:rPr>
                <w:sz w:val="20"/>
                <w:szCs w:val="20"/>
              </w:rPr>
            </w:pPr>
            <w:r>
              <w:rPr>
                <w:rFonts w:eastAsia="Times New Roman"/>
                <w:color w:val="00000A"/>
                <w:sz w:val="18"/>
                <w:szCs w:val="18"/>
              </w:rPr>
              <w:t>словами</w:t>
            </w:r>
          </w:p>
        </w:tc>
        <w:tc>
          <w:tcPr>
            <w:tcW w:w="7220" w:type="dxa"/>
            <w:vAlign w:val="bottom"/>
          </w:tcPr>
          <w:p w:rsidR="00BD1D7F" w:rsidRDefault="00BD1D7F">
            <w:pPr>
              <w:rPr>
                <w:sz w:val="24"/>
                <w:szCs w:val="24"/>
              </w:rPr>
            </w:pPr>
          </w:p>
        </w:tc>
      </w:tr>
    </w:tbl>
    <w:p w:rsidR="00BD1D7F" w:rsidRDefault="007860A4">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simplePos x="0" y="0"/>
                <wp:positionH relativeFrom="page">
                  <wp:posOffset>810895</wp:posOffset>
                </wp:positionH>
                <wp:positionV relativeFrom="page">
                  <wp:posOffset>721995</wp:posOffset>
                </wp:positionV>
                <wp:extent cx="621093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3.85pt,56.85pt" to="552.9pt,56.8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page">
                  <wp:posOffset>5396865</wp:posOffset>
                </wp:positionH>
                <wp:positionV relativeFrom="page">
                  <wp:posOffset>719455</wp:posOffset>
                </wp:positionV>
                <wp:extent cx="0" cy="916749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674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4.95pt,56.65pt" to="424.95pt,778.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page">
                  <wp:posOffset>814070</wp:posOffset>
                </wp:positionH>
                <wp:positionV relativeFrom="page">
                  <wp:posOffset>719455</wp:posOffset>
                </wp:positionV>
                <wp:extent cx="0" cy="916749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674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4.1pt,56.65pt" to="64.1pt,778.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page">
                  <wp:posOffset>1094105</wp:posOffset>
                </wp:positionH>
                <wp:positionV relativeFrom="page">
                  <wp:posOffset>719455</wp:posOffset>
                </wp:positionV>
                <wp:extent cx="0" cy="916749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674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6.15pt,56.65pt" to="86.15pt,778.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page">
                  <wp:posOffset>2533650</wp:posOffset>
                </wp:positionH>
                <wp:positionV relativeFrom="page">
                  <wp:posOffset>719455</wp:posOffset>
                </wp:positionV>
                <wp:extent cx="0" cy="916749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674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99.5pt,56.65pt" to="199.5pt,778.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page">
                  <wp:posOffset>4107180</wp:posOffset>
                </wp:positionH>
                <wp:positionV relativeFrom="page">
                  <wp:posOffset>719455</wp:posOffset>
                </wp:positionV>
                <wp:extent cx="0" cy="916749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674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3.4pt,56.65pt" to="323.4pt,778.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page">
                  <wp:posOffset>7019290</wp:posOffset>
                </wp:positionH>
                <wp:positionV relativeFrom="page">
                  <wp:posOffset>719455</wp:posOffset>
                </wp:positionV>
                <wp:extent cx="0" cy="916749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674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2.7pt,56.65pt" to="552.7pt,778.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-1270</wp:posOffset>
                </wp:positionH>
                <wp:positionV relativeFrom="paragraph">
                  <wp:posOffset>69850</wp:posOffset>
                </wp:positionV>
                <wp:extent cx="621030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5.5pt" to="488.9pt,5.5pt" o:allowincell="f" strokecolor="#000000" strokeweight="0.4799pt"/>
            </w:pict>
          </mc:Fallback>
        </mc:AlternateContent>
      </w:r>
    </w:p>
    <w:p w:rsidR="00BD1D7F" w:rsidRDefault="00BD1D7F">
      <w:pPr>
        <w:spacing w:line="103" w:lineRule="exact"/>
        <w:rPr>
          <w:sz w:val="20"/>
          <w:szCs w:val="20"/>
        </w:rPr>
      </w:pPr>
    </w:p>
    <w:p w:rsidR="00BD1D7F" w:rsidRDefault="007860A4">
      <w:pPr>
        <w:numPr>
          <w:ilvl w:val="0"/>
          <w:numId w:val="225"/>
        </w:numPr>
        <w:tabs>
          <w:tab w:val="left" w:pos="540"/>
        </w:tabs>
        <w:spacing w:line="353" w:lineRule="auto"/>
        <w:ind w:left="540" w:right="7520" w:hanging="432"/>
        <w:rPr>
          <w:rFonts w:eastAsia="Times New Roman"/>
          <w:sz w:val="18"/>
          <w:szCs w:val="18"/>
        </w:rPr>
      </w:pPr>
      <w:r>
        <w:rPr>
          <w:rFonts w:eastAsia="Times New Roman"/>
          <w:color w:val="00000A"/>
          <w:sz w:val="18"/>
          <w:szCs w:val="18"/>
        </w:rPr>
        <w:t>Отличия предлогов от приставок</w:t>
      </w:r>
    </w:p>
    <w:p w:rsidR="00BD1D7F" w:rsidRDefault="00BD1D7F">
      <w:pPr>
        <w:spacing w:line="25" w:lineRule="exact"/>
        <w:rPr>
          <w:rFonts w:eastAsia="Times New Roman"/>
          <w:sz w:val="18"/>
          <w:szCs w:val="18"/>
        </w:rPr>
      </w:pPr>
    </w:p>
    <w:p w:rsidR="00BD1D7F" w:rsidRDefault="007860A4">
      <w:pPr>
        <w:numPr>
          <w:ilvl w:val="0"/>
          <w:numId w:val="225"/>
        </w:numPr>
        <w:tabs>
          <w:tab w:val="left" w:pos="540"/>
        </w:tabs>
        <w:spacing w:line="346" w:lineRule="auto"/>
        <w:ind w:left="540" w:right="7200" w:hanging="432"/>
        <w:rPr>
          <w:rFonts w:eastAsia="Times New Roman"/>
          <w:sz w:val="18"/>
          <w:szCs w:val="18"/>
        </w:rPr>
      </w:pPr>
      <w:r>
        <w:rPr>
          <w:rFonts w:eastAsia="Times New Roman"/>
          <w:color w:val="00000A"/>
          <w:sz w:val="18"/>
          <w:szCs w:val="18"/>
        </w:rPr>
        <w:t>Работа с деформированны ми предложениями</w:t>
      </w:r>
    </w:p>
    <w:p w:rsidR="00BD1D7F" w:rsidRDefault="007860A4">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-1270</wp:posOffset>
                </wp:positionH>
                <wp:positionV relativeFrom="paragraph">
                  <wp:posOffset>-386080</wp:posOffset>
                </wp:positionV>
                <wp:extent cx="621030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30.3999pt" to="488.9pt,-30.3999pt" o:allowincell="f" strokecolor="#000000" strokeweight="0.4799p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-1270</wp:posOffset>
                </wp:positionH>
                <wp:positionV relativeFrom="paragraph">
                  <wp:posOffset>12700</wp:posOffset>
                </wp:positionV>
                <wp:extent cx="621030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1pt" to="488.9pt,1pt" o:allowincell="f" strokecolor="#000000" strokeweight="0.4799pt"/>
            </w:pict>
          </mc:Fallback>
        </mc:AlternateContent>
      </w:r>
    </w:p>
    <w:p w:rsidR="00BD1D7F" w:rsidRDefault="00BD1D7F">
      <w:pPr>
        <w:spacing w:line="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0"/>
        <w:gridCol w:w="2240"/>
        <w:gridCol w:w="7100"/>
      </w:tblGrid>
      <w:tr w:rsidR="00BD1D7F">
        <w:trPr>
          <w:trHeight w:val="207"/>
        </w:trPr>
        <w:tc>
          <w:tcPr>
            <w:tcW w:w="440" w:type="dxa"/>
            <w:vAlign w:val="bottom"/>
          </w:tcPr>
          <w:p w:rsidR="00BD1D7F" w:rsidRDefault="007860A4">
            <w:pPr>
              <w:ind w:right="9"/>
              <w:jc w:val="right"/>
              <w:rPr>
                <w:sz w:val="20"/>
                <w:szCs w:val="20"/>
              </w:rPr>
            </w:pPr>
            <w:r>
              <w:rPr>
                <w:rFonts w:eastAsia="Times New Roman"/>
                <w:sz w:val="18"/>
                <w:szCs w:val="18"/>
              </w:rPr>
              <w:t>64.</w:t>
            </w:r>
          </w:p>
        </w:tc>
        <w:tc>
          <w:tcPr>
            <w:tcW w:w="2240" w:type="dxa"/>
            <w:vAlign w:val="bottom"/>
          </w:tcPr>
          <w:p w:rsidR="00BD1D7F" w:rsidRDefault="007860A4">
            <w:pPr>
              <w:ind w:left="100"/>
              <w:rPr>
                <w:sz w:val="20"/>
                <w:szCs w:val="20"/>
              </w:rPr>
            </w:pPr>
            <w:r>
              <w:rPr>
                <w:rFonts w:eastAsia="Times New Roman"/>
                <w:color w:val="00000A"/>
                <w:sz w:val="18"/>
                <w:szCs w:val="18"/>
              </w:rPr>
              <w:t>Последовательны й</w:t>
            </w:r>
          </w:p>
        </w:tc>
        <w:tc>
          <w:tcPr>
            <w:tcW w:w="7100" w:type="dxa"/>
            <w:vAlign w:val="bottom"/>
          </w:tcPr>
          <w:p w:rsidR="00BD1D7F" w:rsidRDefault="007860A4">
            <w:pPr>
              <w:ind w:left="140"/>
              <w:rPr>
                <w:sz w:val="20"/>
                <w:szCs w:val="20"/>
              </w:rPr>
            </w:pPr>
            <w:r>
              <w:rPr>
                <w:rFonts w:eastAsia="Times New Roman"/>
                <w:color w:val="00000A"/>
                <w:sz w:val="18"/>
                <w:szCs w:val="18"/>
              </w:rPr>
              <w:t>Развитие фонематического</w:t>
            </w:r>
          </w:p>
        </w:tc>
      </w:tr>
      <w:tr w:rsidR="00BD1D7F">
        <w:trPr>
          <w:trHeight w:val="312"/>
        </w:trPr>
        <w:tc>
          <w:tcPr>
            <w:tcW w:w="440" w:type="dxa"/>
            <w:vAlign w:val="bottom"/>
          </w:tcPr>
          <w:p w:rsidR="00BD1D7F" w:rsidRDefault="00BD1D7F">
            <w:pPr>
              <w:rPr>
                <w:sz w:val="24"/>
                <w:szCs w:val="24"/>
              </w:rPr>
            </w:pPr>
          </w:p>
        </w:tc>
        <w:tc>
          <w:tcPr>
            <w:tcW w:w="2240" w:type="dxa"/>
            <w:vAlign w:val="bottom"/>
          </w:tcPr>
          <w:p w:rsidR="00BD1D7F" w:rsidRDefault="007860A4">
            <w:pPr>
              <w:ind w:left="100"/>
              <w:rPr>
                <w:sz w:val="20"/>
                <w:szCs w:val="20"/>
              </w:rPr>
            </w:pPr>
            <w:r>
              <w:rPr>
                <w:rFonts w:eastAsia="Times New Roman"/>
                <w:color w:val="00000A"/>
                <w:sz w:val="18"/>
                <w:szCs w:val="18"/>
              </w:rPr>
              <w:t>пересказ текстов с опорой</w:t>
            </w:r>
          </w:p>
        </w:tc>
        <w:tc>
          <w:tcPr>
            <w:tcW w:w="7100" w:type="dxa"/>
            <w:vAlign w:val="bottom"/>
          </w:tcPr>
          <w:p w:rsidR="00BD1D7F" w:rsidRDefault="007860A4">
            <w:pPr>
              <w:ind w:left="140"/>
              <w:rPr>
                <w:sz w:val="20"/>
                <w:szCs w:val="20"/>
              </w:rPr>
            </w:pPr>
            <w:r>
              <w:rPr>
                <w:rFonts w:eastAsia="Times New Roman"/>
                <w:color w:val="00000A"/>
                <w:sz w:val="18"/>
                <w:szCs w:val="18"/>
              </w:rPr>
              <w:t>анализа, слухового</w:t>
            </w:r>
          </w:p>
        </w:tc>
      </w:tr>
      <w:tr w:rsidR="00BD1D7F">
        <w:trPr>
          <w:trHeight w:val="307"/>
        </w:trPr>
        <w:tc>
          <w:tcPr>
            <w:tcW w:w="440" w:type="dxa"/>
            <w:vAlign w:val="bottom"/>
          </w:tcPr>
          <w:p w:rsidR="00BD1D7F" w:rsidRDefault="00BD1D7F">
            <w:pPr>
              <w:rPr>
                <w:sz w:val="24"/>
                <w:szCs w:val="24"/>
              </w:rPr>
            </w:pPr>
          </w:p>
        </w:tc>
        <w:tc>
          <w:tcPr>
            <w:tcW w:w="2240" w:type="dxa"/>
            <w:vAlign w:val="bottom"/>
          </w:tcPr>
          <w:p w:rsidR="00BD1D7F" w:rsidRDefault="007860A4">
            <w:pPr>
              <w:ind w:left="100"/>
              <w:rPr>
                <w:sz w:val="20"/>
                <w:szCs w:val="20"/>
              </w:rPr>
            </w:pPr>
            <w:r>
              <w:rPr>
                <w:rFonts w:eastAsia="Times New Roman"/>
                <w:color w:val="00000A"/>
                <w:sz w:val="18"/>
                <w:szCs w:val="18"/>
              </w:rPr>
              <w:t>на вопросы. Составление</w:t>
            </w:r>
          </w:p>
        </w:tc>
        <w:tc>
          <w:tcPr>
            <w:tcW w:w="7100" w:type="dxa"/>
            <w:vAlign w:val="bottom"/>
          </w:tcPr>
          <w:p w:rsidR="00BD1D7F" w:rsidRDefault="007860A4">
            <w:pPr>
              <w:ind w:left="140"/>
              <w:rPr>
                <w:sz w:val="20"/>
                <w:szCs w:val="20"/>
              </w:rPr>
            </w:pPr>
            <w:r>
              <w:rPr>
                <w:rFonts w:eastAsia="Times New Roman"/>
                <w:color w:val="00000A"/>
                <w:sz w:val="18"/>
                <w:szCs w:val="18"/>
              </w:rPr>
              <w:t>восприятия</w:t>
            </w:r>
          </w:p>
        </w:tc>
      </w:tr>
      <w:tr w:rsidR="00BD1D7F">
        <w:trPr>
          <w:trHeight w:val="312"/>
        </w:trPr>
        <w:tc>
          <w:tcPr>
            <w:tcW w:w="440" w:type="dxa"/>
            <w:vAlign w:val="bottom"/>
          </w:tcPr>
          <w:p w:rsidR="00BD1D7F" w:rsidRDefault="00BD1D7F">
            <w:pPr>
              <w:rPr>
                <w:sz w:val="24"/>
                <w:szCs w:val="24"/>
              </w:rPr>
            </w:pPr>
          </w:p>
        </w:tc>
        <w:tc>
          <w:tcPr>
            <w:tcW w:w="2240" w:type="dxa"/>
            <w:vAlign w:val="bottom"/>
          </w:tcPr>
          <w:p w:rsidR="00BD1D7F" w:rsidRDefault="007860A4">
            <w:pPr>
              <w:ind w:left="100"/>
              <w:rPr>
                <w:sz w:val="20"/>
                <w:szCs w:val="20"/>
              </w:rPr>
            </w:pPr>
            <w:r>
              <w:rPr>
                <w:rFonts w:eastAsia="Times New Roman"/>
                <w:color w:val="00000A"/>
                <w:sz w:val="18"/>
                <w:szCs w:val="18"/>
              </w:rPr>
              <w:t>предложений</w:t>
            </w:r>
          </w:p>
        </w:tc>
        <w:tc>
          <w:tcPr>
            <w:tcW w:w="7100" w:type="dxa"/>
            <w:vAlign w:val="bottom"/>
          </w:tcPr>
          <w:p w:rsidR="00BD1D7F" w:rsidRDefault="00BD1D7F">
            <w:pPr>
              <w:rPr>
                <w:sz w:val="24"/>
                <w:szCs w:val="24"/>
              </w:rPr>
            </w:pPr>
          </w:p>
        </w:tc>
      </w:tr>
      <w:tr w:rsidR="00BD1D7F">
        <w:trPr>
          <w:trHeight w:val="106"/>
        </w:trPr>
        <w:tc>
          <w:tcPr>
            <w:tcW w:w="440" w:type="dxa"/>
            <w:tcBorders>
              <w:bottom w:val="single" w:sz="8" w:space="0" w:color="auto"/>
            </w:tcBorders>
            <w:vAlign w:val="bottom"/>
          </w:tcPr>
          <w:p w:rsidR="00BD1D7F" w:rsidRDefault="00BD1D7F">
            <w:pPr>
              <w:rPr>
                <w:sz w:val="9"/>
                <w:szCs w:val="9"/>
              </w:rPr>
            </w:pPr>
          </w:p>
        </w:tc>
        <w:tc>
          <w:tcPr>
            <w:tcW w:w="2240" w:type="dxa"/>
            <w:tcBorders>
              <w:bottom w:val="single" w:sz="8" w:space="0" w:color="auto"/>
            </w:tcBorders>
            <w:vAlign w:val="bottom"/>
          </w:tcPr>
          <w:p w:rsidR="00BD1D7F" w:rsidRDefault="00BD1D7F">
            <w:pPr>
              <w:rPr>
                <w:sz w:val="9"/>
                <w:szCs w:val="9"/>
              </w:rPr>
            </w:pPr>
          </w:p>
        </w:tc>
        <w:tc>
          <w:tcPr>
            <w:tcW w:w="7100" w:type="dxa"/>
            <w:tcBorders>
              <w:bottom w:val="single" w:sz="8" w:space="0" w:color="auto"/>
            </w:tcBorders>
            <w:vAlign w:val="bottom"/>
          </w:tcPr>
          <w:p w:rsidR="00BD1D7F" w:rsidRDefault="00BD1D7F">
            <w:pPr>
              <w:rPr>
                <w:sz w:val="9"/>
                <w:szCs w:val="9"/>
              </w:rPr>
            </w:pPr>
          </w:p>
        </w:tc>
      </w:tr>
      <w:tr w:rsidR="00BD1D7F">
        <w:trPr>
          <w:trHeight w:val="196"/>
        </w:trPr>
        <w:tc>
          <w:tcPr>
            <w:tcW w:w="440" w:type="dxa"/>
            <w:vAlign w:val="bottom"/>
          </w:tcPr>
          <w:p w:rsidR="00BD1D7F" w:rsidRDefault="007860A4">
            <w:pPr>
              <w:spacing w:line="195" w:lineRule="exact"/>
              <w:ind w:right="9"/>
              <w:jc w:val="right"/>
              <w:rPr>
                <w:sz w:val="20"/>
                <w:szCs w:val="20"/>
              </w:rPr>
            </w:pPr>
            <w:r>
              <w:rPr>
                <w:rFonts w:eastAsia="Times New Roman"/>
                <w:sz w:val="18"/>
                <w:szCs w:val="18"/>
              </w:rPr>
              <w:t>65.</w:t>
            </w:r>
          </w:p>
        </w:tc>
        <w:tc>
          <w:tcPr>
            <w:tcW w:w="2240" w:type="dxa"/>
            <w:vAlign w:val="bottom"/>
          </w:tcPr>
          <w:p w:rsidR="00BD1D7F" w:rsidRDefault="007860A4">
            <w:pPr>
              <w:spacing w:line="195" w:lineRule="exact"/>
              <w:ind w:left="100"/>
              <w:rPr>
                <w:sz w:val="20"/>
                <w:szCs w:val="20"/>
              </w:rPr>
            </w:pPr>
            <w:r>
              <w:rPr>
                <w:rFonts w:eastAsia="Times New Roman"/>
                <w:color w:val="00000A"/>
                <w:sz w:val="18"/>
                <w:szCs w:val="18"/>
              </w:rPr>
              <w:t>Последовательны й</w:t>
            </w:r>
          </w:p>
        </w:tc>
        <w:tc>
          <w:tcPr>
            <w:tcW w:w="7100" w:type="dxa"/>
            <w:vAlign w:val="bottom"/>
          </w:tcPr>
          <w:p w:rsidR="00BD1D7F" w:rsidRDefault="007860A4">
            <w:pPr>
              <w:spacing w:line="195" w:lineRule="exact"/>
              <w:ind w:left="140"/>
              <w:rPr>
                <w:sz w:val="20"/>
                <w:szCs w:val="20"/>
              </w:rPr>
            </w:pPr>
            <w:r>
              <w:rPr>
                <w:rFonts w:eastAsia="Times New Roman"/>
                <w:color w:val="00000A"/>
                <w:sz w:val="18"/>
                <w:szCs w:val="18"/>
              </w:rPr>
              <w:t>Развитие фонематического</w:t>
            </w:r>
          </w:p>
        </w:tc>
      </w:tr>
      <w:tr w:rsidR="00BD1D7F">
        <w:trPr>
          <w:trHeight w:val="312"/>
        </w:trPr>
        <w:tc>
          <w:tcPr>
            <w:tcW w:w="440" w:type="dxa"/>
            <w:vAlign w:val="bottom"/>
          </w:tcPr>
          <w:p w:rsidR="00BD1D7F" w:rsidRDefault="00BD1D7F">
            <w:pPr>
              <w:rPr>
                <w:sz w:val="24"/>
                <w:szCs w:val="24"/>
              </w:rPr>
            </w:pPr>
          </w:p>
        </w:tc>
        <w:tc>
          <w:tcPr>
            <w:tcW w:w="2240" w:type="dxa"/>
            <w:vAlign w:val="bottom"/>
          </w:tcPr>
          <w:p w:rsidR="00BD1D7F" w:rsidRDefault="007860A4">
            <w:pPr>
              <w:ind w:left="100"/>
              <w:rPr>
                <w:sz w:val="20"/>
                <w:szCs w:val="20"/>
              </w:rPr>
            </w:pPr>
            <w:r>
              <w:rPr>
                <w:rFonts w:eastAsia="Times New Roman"/>
                <w:color w:val="00000A"/>
                <w:sz w:val="18"/>
                <w:szCs w:val="18"/>
              </w:rPr>
              <w:t>пересказ текстов</w:t>
            </w:r>
          </w:p>
        </w:tc>
        <w:tc>
          <w:tcPr>
            <w:tcW w:w="7100" w:type="dxa"/>
            <w:vAlign w:val="bottom"/>
          </w:tcPr>
          <w:p w:rsidR="00BD1D7F" w:rsidRDefault="007860A4">
            <w:pPr>
              <w:ind w:left="140"/>
              <w:rPr>
                <w:sz w:val="20"/>
                <w:szCs w:val="20"/>
              </w:rPr>
            </w:pPr>
            <w:r>
              <w:rPr>
                <w:rFonts w:eastAsia="Times New Roman"/>
                <w:color w:val="00000A"/>
                <w:sz w:val="18"/>
                <w:szCs w:val="18"/>
              </w:rPr>
              <w:t>анализа</w:t>
            </w:r>
          </w:p>
        </w:tc>
      </w:tr>
      <w:tr w:rsidR="00BD1D7F">
        <w:trPr>
          <w:trHeight w:val="307"/>
        </w:trPr>
        <w:tc>
          <w:tcPr>
            <w:tcW w:w="440" w:type="dxa"/>
            <w:vAlign w:val="bottom"/>
          </w:tcPr>
          <w:p w:rsidR="00BD1D7F" w:rsidRDefault="00BD1D7F">
            <w:pPr>
              <w:rPr>
                <w:sz w:val="24"/>
                <w:szCs w:val="24"/>
              </w:rPr>
            </w:pPr>
          </w:p>
        </w:tc>
        <w:tc>
          <w:tcPr>
            <w:tcW w:w="2240" w:type="dxa"/>
            <w:vAlign w:val="bottom"/>
          </w:tcPr>
          <w:p w:rsidR="00BD1D7F" w:rsidRDefault="007860A4">
            <w:pPr>
              <w:ind w:left="100"/>
              <w:rPr>
                <w:sz w:val="20"/>
                <w:szCs w:val="20"/>
              </w:rPr>
            </w:pPr>
            <w:r>
              <w:rPr>
                <w:rFonts w:eastAsia="Times New Roman"/>
                <w:color w:val="00000A"/>
                <w:sz w:val="18"/>
                <w:szCs w:val="18"/>
              </w:rPr>
              <w:t>описательно-</w:t>
            </w:r>
          </w:p>
        </w:tc>
        <w:tc>
          <w:tcPr>
            <w:tcW w:w="7100" w:type="dxa"/>
            <w:vAlign w:val="bottom"/>
          </w:tcPr>
          <w:p w:rsidR="00BD1D7F" w:rsidRDefault="00BD1D7F">
            <w:pPr>
              <w:rPr>
                <w:sz w:val="24"/>
                <w:szCs w:val="24"/>
              </w:rPr>
            </w:pPr>
          </w:p>
        </w:tc>
      </w:tr>
      <w:tr w:rsidR="00BD1D7F">
        <w:trPr>
          <w:trHeight w:val="312"/>
        </w:trPr>
        <w:tc>
          <w:tcPr>
            <w:tcW w:w="440" w:type="dxa"/>
            <w:vAlign w:val="bottom"/>
          </w:tcPr>
          <w:p w:rsidR="00BD1D7F" w:rsidRDefault="00BD1D7F">
            <w:pPr>
              <w:rPr>
                <w:sz w:val="24"/>
                <w:szCs w:val="24"/>
              </w:rPr>
            </w:pPr>
          </w:p>
        </w:tc>
        <w:tc>
          <w:tcPr>
            <w:tcW w:w="2240" w:type="dxa"/>
            <w:vAlign w:val="bottom"/>
          </w:tcPr>
          <w:p w:rsidR="00BD1D7F" w:rsidRDefault="007860A4">
            <w:pPr>
              <w:ind w:left="100"/>
              <w:rPr>
                <w:sz w:val="20"/>
                <w:szCs w:val="20"/>
              </w:rPr>
            </w:pPr>
            <w:r>
              <w:rPr>
                <w:rFonts w:eastAsia="Times New Roman"/>
                <w:color w:val="00000A"/>
                <w:sz w:val="18"/>
                <w:szCs w:val="18"/>
              </w:rPr>
              <w:t>повествовательно го</w:t>
            </w:r>
          </w:p>
        </w:tc>
        <w:tc>
          <w:tcPr>
            <w:tcW w:w="7100" w:type="dxa"/>
            <w:vAlign w:val="bottom"/>
          </w:tcPr>
          <w:p w:rsidR="00BD1D7F" w:rsidRDefault="00BD1D7F">
            <w:pPr>
              <w:rPr>
                <w:sz w:val="24"/>
                <w:szCs w:val="24"/>
              </w:rPr>
            </w:pPr>
          </w:p>
        </w:tc>
      </w:tr>
      <w:tr w:rsidR="00BD1D7F">
        <w:trPr>
          <w:trHeight w:val="312"/>
        </w:trPr>
        <w:tc>
          <w:tcPr>
            <w:tcW w:w="440" w:type="dxa"/>
            <w:vAlign w:val="bottom"/>
          </w:tcPr>
          <w:p w:rsidR="00BD1D7F" w:rsidRDefault="00BD1D7F">
            <w:pPr>
              <w:rPr>
                <w:sz w:val="24"/>
                <w:szCs w:val="24"/>
              </w:rPr>
            </w:pPr>
          </w:p>
        </w:tc>
        <w:tc>
          <w:tcPr>
            <w:tcW w:w="2240" w:type="dxa"/>
            <w:vAlign w:val="bottom"/>
          </w:tcPr>
          <w:p w:rsidR="00BD1D7F" w:rsidRDefault="007860A4">
            <w:pPr>
              <w:ind w:left="100"/>
              <w:rPr>
                <w:sz w:val="20"/>
                <w:szCs w:val="20"/>
              </w:rPr>
            </w:pPr>
            <w:r>
              <w:rPr>
                <w:rFonts w:eastAsia="Times New Roman"/>
                <w:color w:val="00000A"/>
                <w:sz w:val="18"/>
                <w:szCs w:val="18"/>
              </w:rPr>
              <w:t>характера с</w:t>
            </w:r>
          </w:p>
        </w:tc>
        <w:tc>
          <w:tcPr>
            <w:tcW w:w="7100" w:type="dxa"/>
            <w:vAlign w:val="bottom"/>
          </w:tcPr>
          <w:p w:rsidR="00BD1D7F" w:rsidRDefault="00BD1D7F">
            <w:pPr>
              <w:rPr>
                <w:sz w:val="24"/>
                <w:szCs w:val="24"/>
              </w:rPr>
            </w:pPr>
          </w:p>
        </w:tc>
      </w:tr>
      <w:tr w:rsidR="00BD1D7F">
        <w:trPr>
          <w:trHeight w:val="308"/>
        </w:trPr>
        <w:tc>
          <w:tcPr>
            <w:tcW w:w="440" w:type="dxa"/>
            <w:vAlign w:val="bottom"/>
          </w:tcPr>
          <w:p w:rsidR="00BD1D7F" w:rsidRDefault="00BD1D7F">
            <w:pPr>
              <w:rPr>
                <w:sz w:val="24"/>
                <w:szCs w:val="24"/>
              </w:rPr>
            </w:pPr>
          </w:p>
        </w:tc>
        <w:tc>
          <w:tcPr>
            <w:tcW w:w="2240" w:type="dxa"/>
            <w:vAlign w:val="bottom"/>
          </w:tcPr>
          <w:p w:rsidR="00BD1D7F" w:rsidRDefault="007860A4">
            <w:pPr>
              <w:ind w:left="100"/>
              <w:rPr>
                <w:sz w:val="20"/>
                <w:szCs w:val="20"/>
              </w:rPr>
            </w:pPr>
            <w:r>
              <w:rPr>
                <w:rFonts w:eastAsia="Times New Roman"/>
                <w:color w:val="00000A"/>
                <w:sz w:val="18"/>
                <w:szCs w:val="18"/>
              </w:rPr>
              <w:t>использованием</w:t>
            </w:r>
          </w:p>
        </w:tc>
        <w:tc>
          <w:tcPr>
            <w:tcW w:w="7100" w:type="dxa"/>
            <w:vAlign w:val="bottom"/>
          </w:tcPr>
          <w:p w:rsidR="00BD1D7F" w:rsidRDefault="00BD1D7F">
            <w:pPr>
              <w:rPr>
                <w:sz w:val="24"/>
                <w:szCs w:val="24"/>
              </w:rPr>
            </w:pPr>
          </w:p>
        </w:tc>
      </w:tr>
      <w:tr w:rsidR="00BD1D7F">
        <w:trPr>
          <w:trHeight w:val="312"/>
        </w:trPr>
        <w:tc>
          <w:tcPr>
            <w:tcW w:w="440" w:type="dxa"/>
            <w:vAlign w:val="bottom"/>
          </w:tcPr>
          <w:p w:rsidR="00BD1D7F" w:rsidRDefault="00BD1D7F">
            <w:pPr>
              <w:rPr>
                <w:sz w:val="24"/>
                <w:szCs w:val="24"/>
              </w:rPr>
            </w:pPr>
          </w:p>
        </w:tc>
        <w:tc>
          <w:tcPr>
            <w:tcW w:w="2240" w:type="dxa"/>
            <w:vAlign w:val="bottom"/>
          </w:tcPr>
          <w:p w:rsidR="00BD1D7F" w:rsidRDefault="007860A4">
            <w:pPr>
              <w:ind w:left="100"/>
              <w:rPr>
                <w:sz w:val="20"/>
                <w:szCs w:val="20"/>
              </w:rPr>
            </w:pPr>
            <w:r>
              <w:rPr>
                <w:rFonts w:eastAsia="Times New Roman"/>
                <w:color w:val="00000A"/>
                <w:sz w:val="18"/>
                <w:szCs w:val="18"/>
              </w:rPr>
              <w:t>предметных картинок</w:t>
            </w:r>
          </w:p>
        </w:tc>
        <w:tc>
          <w:tcPr>
            <w:tcW w:w="7100" w:type="dxa"/>
            <w:vAlign w:val="bottom"/>
          </w:tcPr>
          <w:p w:rsidR="00BD1D7F" w:rsidRDefault="00BD1D7F">
            <w:pPr>
              <w:rPr>
                <w:sz w:val="24"/>
                <w:szCs w:val="24"/>
              </w:rPr>
            </w:pPr>
          </w:p>
        </w:tc>
      </w:tr>
      <w:tr w:rsidR="00BD1D7F">
        <w:trPr>
          <w:trHeight w:val="312"/>
        </w:trPr>
        <w:tc>
          <w:tcPr>
            <w:tcW w:w="440" w:type="dxa"/>
            <w:vAlign w:val="bottom"/>
          </w:tcPr>
          <w:p w:rsidR="00BD1D7F" w:rsidRDefault="00BD1D7F">
            <w:pPr>
              <w:rPr>
                <w:sz w:val="24"/>
                <w:szCs w:val="24"/>
              </w:rPr>
            </w:pPr>
          </w:p>
        </w:tc>
        <w:tc>
          <w:tcPr>
            <w:tcW w:w="2240" w:type="dxa"/>
            <w:vAlign w:val="bottom"/>
          </w:tcPr>
          <w:p w:rsidR="00BD1D7F" w:rsidRDefault="007860A4">
            <w:pPr>
              <w:ind w:left="100"/>
              <w:rPr>
                <w:sz w:val="20"/>
                <w:szCs w:val="20"/>
              </w:rPr>
            </w:pPr>
            <w:r>
              <w:rPr>
                <w:rFonts w:eastAsia="Times New Roman"/>
                <w:color w:val="00000A"/>
                <w:sz w:val="18"/>
                <w:szCs w:val="18"/>
              </w:rPr>
              <w:t>(мнемосхем), сюжетной</w:t>
            </w:r>
          </w:p>
        </w:tc>
        <w:tc>
          <w:tcPr>
            <w:tcW w:w="7100" w:type="dxa"/>
            <w:vAlign w:val="bottom"/>
          </w:tcPr>
          <w:p w:rsidR="00BD1D7F" w:rsidRDefault="00BD1D7F">
            <w:pPr>
              <w:rPr>
                <w:sz w:val="24"/>
                <w:szCs w:val="24"/>
              </w:rPr>
            </w:pPr>
          </w:p>
        </w:tc>
      </w:tr>
      <w:tr w:rsidR="00BD1D7F">
        <w:trPr>
          <w:trHeight w:val="307"/>
        </w:trPr>
        <w:tc>
          <w:tcPr>
            <w:tcW w:w="440" w:type="dxa"/>
            <w:vAlign w:val="bottom"/>
          </w:tcPr>
          <w:p w:rsidR="00BD1D7F" w:rsidRDefault="00BD1D7F">
            <w:pPr>
              <w:rPr>
                <w:sz w:val="24"/>
                <w:szCs w:val="24"/>
              </w:rPr>
            </w:pPr>
          </w:p>
        </w:tc>
        <w:tc>
          <w:tcPr>
            <w:tcW w:w="2240" w:type="dxa"/>
            <w:vAlign w:val="bottom"/>
          </w:tcPr>
          <w:p w:rsidR="00BD1D7F" w:rsidRDefault="007860A4">
            <w:pPr>
              <w:ind w:left="100"/>
              <w:rPr>
                <w:sz w:val="20"/>
                <w:szCs w:val="20"/>
              </w:rPr>
            </w:pPr>
            <w:r>
              <w:rPr>
                <w:rFonts w:eastAsia="Times New Roman"/>
                <w:color w:val="00000A"/>
                <w:sz w:val="18"/>
                <w:szCs w:val="18"/>
              </w:rPr>
              <w:t>картинки</w:t>
            </w:r>
          </w:p>
        </w:tc>
        <w:tc>
          <w:tcPr>
            <w:tcW w:w="7100" w:type="dxa"/>
            <w:vAlign w:val="bottom"/>
          </w:tcPr>
          <w:p w:rsidR="00BD1D7F" w:rsidRDefault="00BD1D7F">
            <w:pPr>
              <w:rPr>
                <w:sz w:val="24"/>
                <w:szCs w:val="24"/>
              </w:rPr>
            </w:pPr>
          </w:p>
        </w:tc>
      </w:tr>
      <w:tr w:rsidR="00BD1D7F">
        <w:trPr>
          <w:trHeight w:val="106"/>
        </w:trPr>
        <w:tc>
          <w:tcPr>
            <w:tcW w:w="440" w:type="dxa"/>
            <w:tcBorders>
              <w:bottom w:val="single" w:sz="8" w:space="0" w:color="auto"/>
            </w:tcBorders>
            <w:vAlign w:val="bottom"/>
          </w:tcPr>
          <w:p w:rsidR="00BD1D7F" w:rsidRDefault="00BD1D7F">
            <w:pPr>
              <w:rPr>
                <w:sz w:val="9"/>
                <w:szCs w:val="9"/>
              </w:rPr>
            </w:pPr>
          </w:p>
        </w:tc>
        <w:tc>
          <w:tcPr>
            <w:tcW w:w="2240" w:type="dxa"/>
            <w:tcBorders>
              <w:bottom w:val="single" w:sz="8" w:space="0" w:color="auto"/>
            </w:tcBorders>
            <w:vAlign w:val="bottom"/>
          </w:tcPr>
          <w:p w:rsidR="00BD1D7F" w:rsidRDefault="00BD1D7F">
            <w:pPr>
              <w:rPr>
                <w:sz w:val="9"/>
                <w:szCs w:val="9"/>
              </w:rPr>
            </w:pPr>
          </w:p>
        </w:tc>
        <w:tc>
          <w:tcPr>
            <w:tcW w:w="7100" w:type="dxa"/>
            <w:tcBorders>
              <w:bottom w:val="single" w:sz="8" w:space="0" w:color="auto"/>
            </w:tcBorders>
            <w:vAlign w:val="bottom"/>
          </w:tcPr>
          <w:p w:rsidR="00BD1D7F" w:rsidRDefault="00BD1D7F">
            <w:pPr>
              <w:rPr>
                <w:sz w:val="9"/>
                <w:szCs w:val="9"/>
              </w:rPr>
            </w:pPr>
          </w:p>
        </w:tc>
      </w:tr>
      <w:tr w:rsidR="00BD1D7F">
        <w:trPr>
          <w:trHeight w:val="196"/>
        </w:trPr>
        <w:tc>
          <w:tcPr>
            <w:tcW w:w="440" w:type="dxa"/>
            <w:vAlign w:val="bottom"/>
          </w:tcPr>
          <w:p w:rsidR="00BD1D7F" w:rsidRDefault="007860A4">
            <w:pPr>
              <w:spacing w:line="195" w:lineRule="exact"/>
              <w:ind w:right="9"/>
              <w:jc w:val="right"/>
              <w:rPr>
                <w:sz w:val="20"/>
                <w:szCs w:val="20"/>
              </w:rPr>
            </w:pPr>
            <w:r>
              <w:rPr>
                <w:rFonts w:eastAsia="Times New Roman"/>
                <w:sz w:val="18"/>
                <w:szCs w:val="18"/>
              </w:rPr>
              <w:t>66.</w:t>
            </w:r>
          </w:p>
        </w:tc>
        <w:tc>
          <w:tcPr>
            <w:tcW w:w="2240" w:type="dxa"/>
            <w:vAlign w:val="bottom"/>
          </w:tcPr>
          <w:p w:rsidR="00BD1D7F" w:rsidRDefault="007860A4">
            <w:pPr>
              <w:spacing w:line="195" w:lineRule="exact"/>
              <w:ind w:left="100"/>
              <w:rPr>
                <w:sz w:val="20"/>
                <w:szCs w:val="20"/>
              </w:rPr>
            </w:pPr>
            <w:r>
              <w:rPr>
                <w:rFonts w:eastAsia="Times New Roman"/>
                <w:color w:val="00000A"/>
                <w:sz w:val="18"/>
                <w:szCs w:val="18"/>
              </w:rPr>
              <w:t>Последовательны й</w:t>
            </w:r>
          </w:p>
        </w:tc>
        <w:tc>
          <w:tcPr>
            <w:tcW w:w="7100" w:type="dxa"/>
            <w:vAlign w:val="bottom"/>
          </w:tcPr>
          <w:p w:rsidR="00BD1D7F" w:rsidRDefault="007860A4">
            <w:pPr>
              <w:spacing w:line="195" w:lineRule="exact"/>
              <w:ind w:left="140"/>
              <w:rPr>
                <w:sz w:val="20"/>
                <w:szCs w:val="20"/>
              </w:rPr>
            </w:pPr>
            <w:r>
              <w:rPr>
                <w:rFonts w:eastAsia="Times New Roman"/>
                <w:color w:val="00000A"/>
                <w:sz w:val="18"/>
                <w:szCs w:val="18"/>
              </w:rPr>
              <w:t>Развитие фонематического</w:t>
            </w:r>
          </w:p>
        </w:tc>
      </w:tr>
      <w:tr w:rsidR="00BD1D7F">
        <w:trPr>
          <w:trHeight w:val="313"/>
        </w:trPr>
        <w:tc>
          <w:tcPr>
            <w:tcW w:w="440" w:type="dxa"/>
            <w:vAlign w:val="bottom"/>
          </w:tcPr>
          <w:p w:rsidR="00BD1D7F" w:rsidRDefault="00BD1D7F">
            <w:pPr>
              <w:rPr>
                <w:sz w:val="24"/>
                <w:szCs w:val="24"/>
              </w:rPr>
            </w:pPr>
          </w:p>
        </w:tc>
        <w:tc>
          <w:tcPr>
            <w:tcW w:w="2240" w:type="dxa"/>
            <w:vAlign w:val="bottom"/>
          </w:tcPr>
          <w:p w:rsidR="00BD1D7F" w:rsidRDefault="007860A4">
            <w:pPr>
              <w:ind w:left="100"/>
              <w:rPr>
                <w:sz w:val="20"/>
                <w:szCs w:val="20"/>
              </w:rPr>
            </w:pPr>
            <w:r>
              <w:rPr>
                <w:rFonts w:eastAsia="Times New Roman"/>
                <w:color w:val="00000A"/>
                <w:sz w:val="18"/>
                <w:szCs w:val="18"/>
              </w:rPr>
              <w:t>пересказ с опорой на</w:t>
            </w:r>
          </w:p>
        </w:tc>
        <w:tc>
          <w:tcPr>
            <w:tcW w:w="7100" w:type="dxa"/>
            <w:vAlign w:val="bottom"/>
          </w:tcPr>
          <w:p w:rsidR="00BD1D7F" w:rsidRDefault="007860A4">
            <w:pPr>
              <w:ind w:left="140"/>
              <w:rPr>
                <w:sz w:val="20"/>
                <w:szCs w:val="20"/>
              </w:rPr>
            </w:pPr>
            <w:r>
              <w:rPr>
                <w:rFonts w:eastAsia="Times New Roman"/>
                <w:color w:val="00000A"/>
                <w:sz w:val="18"/>
                <w:szCs w:val="18"/>
              </w:rPr>
              <w:t>анализа, объема слухо-</w:t>
            </w:r>
          </w:p>
        </w:tc>
      </w:tr>
      <w:tr w:rsidR="00BD1D7F">
        <w:trPr>
          <w:trHeight w:val="307"/>
        </w:trPr>
        <w:tc>
          <w:tcPr>
            <w:tcW w:w="440" w:type="dxa"/>
            <w:vAlign w:val="bottom"/>
          </w:tcPr>
          <w:p w:rsidR="00BD1D7F" w:rsidRDefault="00BD1D7F">
            <w:pPr>
              <w:rPr>
                <w:sz w:val="24"/>
                <w:szCs w:val="24"/>
              </w:rPr>
            </w:pPr>
          </w:p>
        </w:tc>
        <w:tc>
          <w:tcPr>
            <w:tcW w:w="2240" w:type="dxa"/>
            <w:vAlign w:val="bottom"/>
          </w:tcPr>
          <w:p w:rsidR="00BD1D7F" w:rsidRDefault="007860A4">
            <w:pPr>
              <w:ind w:left="100"/>
              <w:rPr>
                <w:sz w:val="20"/>
                <w:szCs w:val="20"/>
              </w:rPr>
            </w:pPr>
            <w:r>
              <w:rPr>
                <w:rFonts w:eastAsia="Times New Roman"/>
                <w:color w:val="00000A"/>
                <w:sz w:val="18"/>
                <w:szCs w:val="18"/>
              </w:rPr>
              <w:t>серию картинок и</w:t>
            </w:r>
          </w:p>
        </w:tc>
        <w:tc>
          <w:tcPr>
            <w:tcW w:w="7100" w:type="dxa"/>
            <w:vAlign w:val="bottom"/>
          </w:tcPr>
          <w:p w:rsidR="00BD1D7F" w:rsidRDefault="007860A4">
            <w:pPr>
              <w:ind w:left="140"/>
              <w:rPr>
                <w:sz w:val="20"/>
                <w:szCs w:val="20"/>
              </w:rPr>
            </w:pPr>
            <w:r>
              <w:rPr>
                <w:rFonts w:eastAsia="Times New Roman"/>
                <w:color w:val="00000A"/>
                <w:sz w:val="18"/>
                <w:szCs w:val="18"/>
              </w:rPr>
              <w:t>речевой памяти</w:t>
            </w:r>
          </w:p>
        </w:tc>
      </w:tr>
      <w:tr w:rsidR="00BD1D7F">
        <w:trPr>
          <w:trHeight w:val="312"/>
        </w:trPr>
        <w:tc>
          <w:tcPr>
            <w:tcW w:w="440" w:type="dxa"/>
            <w:vAlign w:val="bottom"/>
          </w:tcPr>
          <w:p w:rsidR="00BD1D7F" w:rsidRDefault="00BD1D7F">
            <w:pPr>
              <w:rPr>
                <w:sz w:val="24"/>
                <w:szCs w:val="24"/>
              </w:rPr>
            </w:pPr>
          </w:p>
        </w:tc>
        <w:tc>
          <w:tcPr>
            <w:tcW w:w="2240" w:type="dxa"/>
            <w:vAlign w:val="bottom"/>
          </w:tcPr>
          <w:p w:rsidR="00BD1D7F" w:rsidRDefault="007860A4">
            <w:pPr>
              <w:ind w:left="100"/>
              <w:rPr>
                <w:sz w:val="20"/>
                <w:szCs w:val="20"/>
              </w:rPr>
            </w:pPr>
            <w:r>
              <w:rPr>
                <w:rFonts w:eastAsia="Times New Roman"/>
                <w:color w:val="00000A"/>
                <w:sz w:val="18"/>
                <w:szCs w:val="18"/>
              </w:rPr>
              <w:t>последовательнос ть</w:t>
            </w:r>
          </w:p>
        </w:tc>
        <w:tc>
          <w:tcPr>
            <w:tcW w:w="7100" w:type="dxa"/>
            <w:vAlign w:val="bottom"/>
          </w:tcPr>
          <w:p w:rsidR="00BD1D7F" w:rsidRDefault="00BD1D7F">
            <w:pPr>
              <w:rPr>
                <w:sz w:val="24"/>
                <w:szCs w:val="24"/>
              </w:rPr>
            </w:pPr>
          </w:p>
        </w:tc>
      </w:tr>
      <w:tr w:rsidR="00BD1D7F">
        <w:trPr>
          <w:trHeight w:val="312"/>
        </w:trPr>
        <w:tc>
          <w:tcPr>
            <w:tcW w:w="440" w:type="dxa"/>
            <w:vAlign w:val="bottom"/>
          </w:tcPr>
          <w:p w:rsidR="00BD1D7F" w:rsidRDefault="00BD1D7F">
            <w:pPr>
              <w:rPr>
                <w:sz w:val="24"/>
                <w:szCs w:val="24"/>
              </w:rPr>
            </w:pPr>
          </w:p>
        </w:tc>
        <w:tc>
          <w:tcPr>
            <w:tcW w:w="2240" w:type="dxa"/>
            <w:vAlign w:val="bottom"/>
          </w:tcPr>
          <w:p w:rsidR="00BD1D7F" w:rsidRDefault="007860A4">
            <w:pPr>
              <w:ind w:left="100"/>
              <w:rPr>
                <w:sz w:val="20"/>
                <w:szCs w:val="20"/>
              </w:rPr>
            </w:pPr>
            <w:r>
              <w:rPr>
                <w:rFonts w:eastAsia="Times New Roman"/>
                <w:color w:val="00000A"/>
                <w:sz w:val="18"/>
                <w:szCs w:val="18"/>
              </w:rPr>
              <w:t>действий с</w:t>
            </w:r>
          </w:p>
        </w:tc>
        <w:tc>
          <w:tcPr>
            <w:tcW w:w="7100" w:type="dxa"/>
            <w:vAlign w:val="bottom"/>
          </w:tcPr>
          <w:p w:rsidR="00BD1D7F" w:rsidRDefault="00BD1D7F">
            <w:pPr>
              <w:rPr>
                <w:sz w:val="24"/>
                <w:szCs w:val="24"/>
              </w:rPr>
            </w:pPr>
          </w:p>
        </w:tc>
      </w:tr>
      <w:tr w:rsidR="00BD1D7F">
        <w:trPr>
          <w:trHeight w:val="307"/>
        </w:trPr>
        <w:tc>
          <w:tcPr>
            <w:tcW w:w="440" w:type="dxa"/>
            <w:vAlign w:val="bottom"/>
          </w:tcPr>
          <w:p w:rsidR="00BD1D7F" w:rsidRDefault="00BD1D7F">
            <w:pPr>
              <w:rPr>
                <w:sz w:val="24"/>
                <w:szCs w:val="24"/>
              </w:rPr>
            </w:pPr>
          </w:p>
        </w:tc>
        <w:tc>
          <w:tcPr>
            <w:tcW w:w="2240" w:type="dxa"/>
            <w:vAlign w:val="bottom"/>
          </w:tcPr>
          <w:p w:rsidR="00BD1D7F" w:rsidRDefault="007860A4">
            <w:pPr>
              <w:ind w:left="100"/>
              <w:rPr>
                <w:sz w:val="20"/>
                <w:szCs w:val="20"/>
              </w:rPr>
            </w:pPr>
            <w:r>
              <w:rPr>
                <w:rFonts w:eastAsia="Times New Roman"/>
                <w:color w:val="00000A"/>
                <w:sz w:val="18"/>
                <w:szCs w:val="18"/>
              </w:rPr>
              <w:t>использованием серии</w:t>
            </w:r>
          </w:p>
        </w:tc>
        <w:tc>
          <w:tcPr>
            <w:tcW w:w="7100" w:type="dxa"/>
            <w:vAlign w:val="bottom"/>
          </w:tcPr>
          <w:p w:rsidR="00BD1D7F" w:rsidRDefault="00BD1D7F">
            <w:pPr>
              <w:rPr>
                <w:sz w:val="24"/>
                <w:szCs w:val="24"/>
              </w:rPr>
            </w:pPr>
          </w:p>
        </w:tc>
      </w:tr>
      <w:tr w:rsidR="00BD1D7F">
        <w:trPr>
          <w:trHeight w:val="312"/>
        </w:trPr>
        <w:tc>
          <w:tcPr>
            <w:tcW w:w="440" w:type="dxa"/>
            <w:vAlign w:val="bottom"/>
          </w:tcPr>
          <w:p w:rsidR="00BD1D7F" w:rsidRDefault="00BD1D7F">
            <w:pPr>
              <w:rPr>
                <w:sz w:val="24"/>
                <w:szCs w:val="24"/>
              </w:rPr>
            </w:pPr>
          </w:p>
        </w:tc>
        <w:tc>
          <w:tcPr>
            <w:tcW w:w="2240" w:type="dxa"/>
            <w:vAlign w:val="bottom"/>
          </w:tcPr>
          <w:p w:rsidR="00BD1D7F" w:rsidRDefault="007860A4">
            <w:pPr>
              <w:ind w:left="100"/>
              <w:rPr>
                <w:sz w:val="20"/>
                <w:szCs w:val="20"/>
              </w:rPr>
            </w:pPr>
            <w:r>
              <w:rPr>
                <w:rFonts w:eastAsia="Times New Roman"/>
                <w:color w:val="00000A"/>
                <w:sz w:val="18"/>
                <w:szCs w:val="18"/>
              </w:rPr>
              <w:t>сюжетных картинок,</w:t>
            </w:r>
          </w:p>
        </w:tc>
        <w:tc>
          <w:tcPr>
            <w:tcW w:w="7100" w:type="dxa"/>
            <w:vAlign w:val="bottom"/>
          </w:tcPr>
          <w:p w:rsidR="00BD1D7F" w:rsidRDefault="00BD1D7F">
            <w:pPr>
              <w:rPr>
                <w:sz w:val="24"/>
                <w:szCs w:val="24"/>
              </w:rPr>
            </w:pPr>
          </w:p>
        </w:tc>
      </w:tr>
      <w:tr w:rsidR="00BD1D7F">
        <w:trPr>
          <w:trHeight w:val="312"/>
        </w:trPr>
        <w:tc>
          <w:tcPr>
            <w:tcW w:w="440" w:type="dxa"/>
            <w:vAlign w:val="bottom"/>
          </w:tcPr>
          <w:p w:rsidR="00BD1D7F" w:rsidRDefault="00BD1D7F">
            <w:pPr>
              <w:rPr>
                <w:sz w:val="24"/>
                <w:szCs w:val="24"/>
              </w:rPr>
            </w:pPr>
          </w:p>
        </w:tc>
        <w:tc>
          <w:tcPr>
            <w:tcW w:w="2240" w:type="dxa"/>
            <w:vAlign w:val="bottom"/>
          </w:tcPr>
          <w:p w:rsidR="00BD1D7F" w:rsidRDefault="007860A4">
            <w:pPr>
              <w:ind w:left="100"/>
              <w:rPr>
                <w:sz w:val="20"/>
                <w:szCs w:val="20"/>
              </w:rPr>
            </w:pPr>
            <w:r>
              <w:rPr>
                <w:rFonts w:eastAsia="Times New Roman"/>
                <w:color w:val="00000A"/>
                <w:sz w:val="18"/>
                <w:szCs w:val="18"/>
              </w:rPr>
              <w:t>опорных слов - действий</w:t>
            </w:r>
          </w:p>
        </w:tc>
        <w:tc>
          <w:tcPr>
            <w:tcW w:w="7100" w:type="dxa"/>
            <w:vAlign w:val="bottom"/>
          </w:tcPr>
          <w:p w:rsidR="00BD1D7F" w:rsidRDefault="00BD1D7F">
            <w:pPr>
              <w:rPr>
                <w:sz w:val="24"/>
                <w:szCs w:val="24"/>
              </w:rPr>
            </w:pPr>
          </w:p>
        </w:tc>
      </w:tr>
      <w:tr w:rsidR="00BD1D7F">
        <w:trPr>
          <w:trHeight w:val="106"/>
        </w:trPr>
        <w:tc>
          <w:tcPr>
            <w:tcW w:w="440" w:type="dxa"/>
            <w:tcBorders>
              <w:bottom w:val="single" w:sz="8" w:space="0" w:color="auto"/>
            </w:tcBorders>
            <w:vAlign w:val="bottom"/>
          </w:tcPr>
          <w:p w:rsidR="00BD1D7F" w:rsidRDefault="00BD1D7F">
            <w:pPr>
              <w:rPr>
                <w:sz w:val="9"/>
                <w:szCs w:val="9"/>
              </w:rPr>
            </w:pPr>
          </w:p>
        </w:tc>
        <w:tc>
          <w:tcPr>
            <w:tcW w:w="2240" w:type="dxa"/>
            <w:tcBorders>
              <w:bottom w:val="single" w:sz="8" w:space="0" w:color="auto"/>
            </w:tcBorders>
            <w:vAlign w:val="bottom"/>
          </w:tcPr>
          <w:p w:rsidR="00BD1D7F" w:rsidRDefault="00BD1D7F">
            <w:pPr>
              <w:rPr>
                <w:sz w:val="9"/>
                <w:szCs w:val="9"/>
              </w:rPr>
            </w:pPr>
          </w:p>
        </w:tc>
        <w:tc>
          <w:tcPr>
            <w:tcW w:w="7100" w:type="dxa"/>
            <w:tcBorders>
              <w:bottom w:val="single" w:sz="8" w:space="0" w:color="auto"/>
            </w:tcBorders>
            <w:vAlign w:val="bottom"/>
          </w:tcPr>
          <w:p w:rsidR="00BD1D7F" w:rsidRDefault="00BD1D7F">
            <w:pPr>
              <w:rPr>
                <w:sz w:val="9"/>
                <w:szCs w:val="9"/>
              </w:rPr>
            </w:pPr>
          </w:p>
        </w:tc>
      </w:tr>
      <w:tr w:rsidR="00BD1D7F">
        <w:trPr>
          <w:trHeight w:val="196"/>
        </w:trPr>
        <w:tc>
          <w:tcPr>
            <w:tcW w:w="440" w:type="dxa"/>
            <w:vAlign w:val="bottom"/>
          </w:tcPr>
          <w:p w:rsidR="00BD1D7F" w:rsidRDefault="007860A4">
            <w:pPr>
              <w:spacing w:line="195" w:lineRule="exact"/>
              <w:ind w:right="9"/>
              <w:jc w:val="right"/>
              <w:rPr>
                <w:sz w:val="20"/>
                <w:szCs w:val="20"/>
              </w:rPr>
            </w:pPr>
            <w:r>
              <w:rPr>
                <w:rFonts w:eastAsia="Times New Roman"/>
                <w:sz w:val="18"/>
                <w:szCs w:val="18"/>
              </w:rPr>
              <w:t>67.</w:t>
            </w:r>
          </w:p>
        </w:tc>
        <w:tc>
          <w:tcPr>
            <w:tcW w:w="2240" w:type="dxa"/>
            <w:vAlign w:val="bottom"/>
          </w:tcPr>
          <w:p w:rsidR="00BD1D7F" w:rsidRDefault="007860A4">
            <w:pPr>
              <w:spacing w:line="195" w:lineRule="exact"/>
              <w:ind w:left="100"/>
              <w:rPr>
                <w:sz w:val="20"/>
                <w:szCs w:val="20"/>
              </w:rPr>
            </w:pPr>
            <w:r>
              <w:rPr>
                <w:rFonts w:eastAsia="Times New Roman"/>
                <w:color w:val="00000A"/>
                <w:sz w:val="18"/>
                <w:szCs w:val="18"/>
              </w:rPr>
              <w:t>Творческий пересказ по</w:t>
            </w:r>
          </w:p>
        </w:tc>
        <w:tc>
          <w:tcPr>
            <w:tcW w:w="7100" w:type="dxa"/>
            <w:vAlign w:val="bottom"/>
          </w:tcPr>
          <w:p w:rsidR="00BD1D7F" w:rsidRDefault="007860A4">
            <w:pPr>
              <w:spacing w:line="195" w:lineRule="exact"/>
              <w:ind w:left="140"/>
              <w:rPr>
                <w:sz w:val="20"/>
                <w:szCs w:val="20"/>
              </w:rPr>
            </w:pPr>
            <w:r>
              <w:rPr>
                <w:rFonts w:eastAsia="Times New Roman"/>
                <w:color w:val="00000A"/>
                <w:sz w:val="18"/>
                <w:szCs w:val="18"/>
              </w:rPr>
              <w:t>Развитие навыка</w:t>
            </w:r>
          </w:p>
        </w:tc>
      </w:tr>
      <w:tr w:rsidR="00BD1D7F">
        <w:trPr>
          <w:trHeight w:val="307"/>
        </w:trPr>
        <w:tc>
          <w:tcPr>
            <w:tcW w:w="440" w:type="dxa"/>
            <w:vAlign w:val="bottom"/>
          </w:tcPr>
          <w:p w:rsidR="00BD1D7F" w:rsidRDefault="00BD1D7F">
            <w:pPr>
              <w:rPr>
                <w:sz w:val="24"/>
                <w:szCs w:val="24"/>
              </w:rPr>
            </w:pPr>
          </w:p>
        </w:tc>
        <w:tc>
          <w:tcPr>
            <w:tcW w:w="2240" w:type="dxa"/>
            <w:vAlign w:val="bottom"/>
          </w:tcPr>
          <w:p w:rsidR="00BD1D7F" w:rsidRDefault="007860A4">
            <w:pPr>
              <w:ind w:left="100"/>
              <w:rPr>
                <w:sz w:val="20"/>
                <w:szCs w:val="20"/>
              </w:rPr>
            </w:pPr>
            <w:r>
              <w:rPr>
                <w:rFonts w:eastAsia="Times New Roman"/>
                <w:color w:val="00000A"/>
                <w:sz w:val="18"/>
                <w:szCs w:val="18"/>
              </w:rPr>
              <w:t>обозначенному началу</w:t>
            </w:r>
          </w:p>
        </w:tc>
        <w:tc>
          <w:tcPr>
            <w:tcW w:w="7100" w:type="dxa"/>
            <w:vAlign w:val="bottom"/>
          </w:tcPr>
          <w:p w:rsidR="00BD1D7F" w:rsidRDefault="007860A4">
            <w:pPr>
              <w:ind w:left="140"/>
              <w:rPr>
                <w:sz w:val="20"/>
                <w:szCs w:val="20"/>
              </w:rPr>
            </w:pPr>
            <w:r>
              <w:rPr>
                <w:rFonts w:eastAsia="Times New Roman"/>
                <w:color w:val="00000A"/>
                <w:sz w:val="18"/>
                <w:szCs w:val="18"/>
              </w:rPr>
              <w:t>фонематического анализа</w:t>
            </w:r>
          </w:p>
        </w:tc>
      </w:tr>
      <w:tr w:rsidR="00BD1D7F">
        <w:trPr>
          <w:trHeight w:val="312"/>
        </w:trPr>
        <w:tc>
          <w:tcPr>
            <w:tcW w:w="440" w:type="dxa"/>
            <w:vAlign w:val="bottom"/>
          </w:tcPr>
          <w:p w:rsidR="00BD1D7F" w:rsidRDefault="00BD1D7F">
            <w:pPr>
              <w:rPr>
                <w:sz w:val="24"/>
                <w:szCs w:val="24"/>
              </w:rPr>
            </w:pPr>
          </w:p>
        </w:tc>
        <w:tc>
          <w:tcPr>
            <w:tcW w:w="2240" w:type="dxa"/>
            <w:vAlign w:val="bottom"/>
          </w:tcPr>
          <w:p w:rsidR="00BD1D7F" w:rsidRDefault="007860A4">
            <w:pPr>
              <w:ind w:left="100"/>
              <w:rPr>
                <w:sz w:val="20"/>
                <w:szCs w:val="20"/>
              </w:rPr>
            </w:pPr>
            <w:r>
              <w:rPr>
                <w:rFonts w:eastAsia="Times New Roman"/>
                <w:color w:val="00000A"/>
                <w:sz w:val="18"/>
                <w:szCs w:val="18"/>
              </w:rPr>
              <w:t>рассказа</w:t>
            </w:r>
          </w:p>
        </w:tc>
        <w:tc>
          <w:tcPr>
            <w:tcW w:w="7100" w:type="dxa"/>
            <w:vAlign w:val="bottom"/>
          </w:tcPr>
          <w:p w:rsidR="00BD1D7F" w:rsidRDefault="00BD1D7F">
            <w:pPr>
              <w:rPr>
                <w:sz w:val="24"/>
                <w:szCs w:val="24"/>
              </w:rPr>
            </w:pPr>
          </w:p>
        </w:tc>
      </w:tr>
    </w:tbl>
    <w:p w:rsidR="00BD1D7F" w:rsidRDefault="007860A4">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-1270</wp:posOffset>
                </wp:positionH>
                <wp:positionV relativeFrom="paragraph">
                  <wp:posOffset>69850</wp:posOffset>
                </wp:positionV>
                <wp:extent cx="621030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5.5pt" to="488.9pt,5.5pt" o:allowincell="f" strokecolor="#000000" strokeweight="0.4799pt"/>
            </w:pict>
          </mc:Fallback>
        </mc:AlternateContent>
      </w:r>
    </w:p>
    <w:p w:rsidR="00BD1D7F" w:rsidRDefault="00BD1D7F">
      <w:pPr>
        <w:spacing w:line="103" w:lineRule="exact"/>
        <w:rPr>
          <w:sz w:val="20"/>
          <w:szCs w:val="20"/>
        </w:rPr>
      </w:pPr>
    </w:p>
    <w:p w:rsidR="00BD1D7F" w:rsidRDefault="007860A4">
      <w:pPr>
        <w:numPr>
          <w:ilvl w:val="0"/>
          <w:numId w:val="226"/>
        </w:numPr>
        <w:tabs>
          <w:tab w:val="left" w:pos="540"/>
        </w:tabs>
        <w:spacing w:line="354" w:lineRule="auto"/>
        <w:ind w:left="540" w:right="7380" w:hanging="432"/>
        <w:rPr>
          <w:rFonts w:eastAsia="Times New Roman"/>
          <w:sz w:val="18"/>
          <w:szCs w:val="18"/>
        </w:rPr>
      </w:pPr>
      <w:r>
        <w:rPr>
          <w:rFonts w:eastAsia="Times New Roman"/>
          <w:color w:val="00000A"/>
          <w:sz w:val="18"/>
          <w:szCs w:val="18"/>
        </w:rPr>
        <w:t>Творческий пересказ по обозначенному концу рассказа</w:t>
      </w:r>
    </w:p>
    <w:p w:rsidR="00BD1D7F" w:rsidRDefault="007860A4">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-1270</wp:posOffset>
                </wp:positionH>
                <wp:positionV relativeFrom="paragraph">
                  <wp:posOffset>8255</wp:posOffset>
                </wp:positionV>
                <wp:extent cx="621030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0.65pt" to="488.9pt,0.65pt" o:allowincell="f" strokecolor="#000000" strokeweight="0.4799pt"/>
            </w:pict>
          </mc:Fallback>
        </mc:AlternateContent>
      </w:r>
    </w:p>
    <w:p w:rsidR="00BD1D7F" w:rsidRDefault="00BD1D7F">
      <w:pPr>
        <w:spacing w:line="60" w:lineRule="exact"/>
        <w:rPr>
          <w:sz w:val="20"/>
          <w:szCs w:val="20"/>
        </w:rPr>
      </w:pPr>
    </w:p>
    <w:tbl>
      <w:tblPr>
        <w:tblW w:w="9860" w:type="dxa"/>
        <w:tblLayout w:type="fixed"/>
        <w:tblCellMar>
          <w:left w:w="0" w:type="dxa"/>
          <w:right w:w="0" w:type="dxa"/>
        </w:tblCellMar>
        <w:tblLook w:val="04A0" w:firstRow="1" w:lastRow="0" w:firstColumn="1" w:lastColumn="0" w:noHBand="0" w:noVBand="1"/>
      </w:tblPr>
      <w:tblGrid>
        <w:gridCol w:w="60"/>
        <w:gridCol w:w="440"/>
        <w:gridCol w:w="2260"/>
        <w:gridCol w:w="2480"/>
        <w:gridCol w:w="2040"/>
        <w:gridCol w:w="2540"/>
        <w:gridCol w:w="40"/>
      </w:tblGrid>
      <w:tr w:rsidR="00BD1D7F" w:rsidTr="00874F58">
        <w:trPr>
          <w:trHeight w:val="216"/>
        </w:trPr>
        <w:tc>
          <w:tcPr>
            <w:tcW w:w="60" w:type="dxa"/>
            <w:tcBorders>
              <w:right w:val="single" w:sz="8" w:space="0" w:color="auto"/>
            </w:tcBorders>
            <w:vAlign w:val="bottom"/>
          </w:tcPr>
          <w:p w:rsidR="00BD1D7F" w:rsidRDefault="00BD1D7F">
            <w:pPr>
              <w:rPr>
                <w:sz w:val="18"/>
                <w:szCs w:val="18"/>
              </w:rPr>
            </w:pPr>
          </w:p>
        </w:tc>
        <w:tc>
          <w:tcPr>
            <w:tcW w:w="440" w:type="dxa"/>
            <w:tcBorders>
              <w:top w:val="single" w:sz="8" w:space="0" w:color="auto"/>
              <w:right w:val="single" w:sz="8" w:space="0" w:color="auto"/>
            </w:tcBorders>
            <w:vAlign w:val="bottom"/>
          </w:tcPr>
          <w:p w:rsidR="00BD1D7F" w:rsidRDefault="007860A4">
            <w:pPr>
              <w:ind w:right="29"/>
              <w:jc w:val="right"/>
              <w:rPr>
                <w:sz w:val="20"/>
                <w:szCs w:val="20"/>
              </w:rPr>
            </w:pPr>
            <w:r>
              <w:rPr>
                <w:rFonts w:eastAsia="Times New Roman"/>
                <w:sz w:val="18"/>
                <w:szCs w:val="18"/>
              </w:rPr>
              <w:t>69.</w:t>
            </w:r>
          </w:p>
        </w:tc>
        <w:tc>
          <w:tcPr>
            <w:tcW w:w="2260" w:type="dxa"/>
            <w:tcBorders>
              <w:top w:val="single" w:sz="8" w:space="0" w:color="auto"/>
              <w:right w:val="single" w:sz="8" w:space="0" w:color="auto"/>
            </w:tcBorders>
            <w:vAlign w:val="bottom"/>
          </w:tcPr>
          <w:p w:rsidR="00BD1D7F" w:rsidRDefault="007860A4">
            <w:pPr>
              <w:ind w:left="80"/>
              <w:rPr>
                <w:sz w:val="20"/>
                <w:szCs w:val="20"/>
              </w:rPr>
            </w:pPr>
            <w:r>
              <w:rPr>
                <w:rFonts w:eastAsia="Times New Roman"/>
                <w:color w:val="00000A"/>
                <w:sz w:val="18"/>
                <w:szCs w:val="18"/>
              </w:rPr>
              <w:t>Творческий пересказ по</w:t>
            </w:r>
          </w:p>
        </w:tc>
        <w:tc>
          <w:tcPr>
            <w:tcW w:w="2480" w:type="dxa"/>
            <w:tcBorders>
              <w:top w:val="single" w:sz="8" w:space="0" w:color="auto"/>
              <w:right w:val="single" w:sz="8" w:space="0" w:color="auto"/>
            </w:tcBorders>
            <w:vAlign w:val="bottom"/>
          </w:tcPr>
          <w:p w:rsidR="00BD1D7F" w:rsidRDefault="007860A4">
            <w:pPr>
              <w:ind w:left="100"/>
              <w:rPr>
                <w:sz w:val="20"/>
                <w:szCs w:val="20"/>
              </w:rPr>
            </w:pPr>
            <w:r>
              <w:rPr>
                <w:rFonts w:eastAsia="Times New Roman"/>
                <w:color w:val="00000A"/>
                <w:sz w:val="18"/>
                <w:szCs w:val="18"/>
              </w:rPr>
              <w:t>Развитие языкового анализа</w:t>
            </w:r>
          </w:p>
        </w:tc>
        <w:tc>
          <w:tcPr>
            <w:tcW w:w="2040" w:type="dxa"/>
            <w:tcBorders>
              <w:top w:val="single" w:sz="8" w:space="0" w:color="auto"/>
              <w:right w:val="single" w:sz="8" w:space="0" w:color="auto"/>
            </w:tcBorders>
            <w:vAlign w:val="bottom"/>
          </w:tcPr>
          <w:p w:rsidR="00BD1D7F" w:rsidRDefault="00BD1D7F">
            <w:pPr>
              <w:rPr>
                <w:sz w:val="18"/>
                <w:szCs w:val="18"/>
              </w:rPr>
            </w:pPr>
          </w:p>
        </w:tc>
        <w:tc>
          <w:tcPr>
            <w:tcW w:w="2540" w:type="dxa"/>
            <w:tcBorders>
              <w:top w:val="single" w:sz="8" w:space="0" w:color="auto"/>
              <w:right w:val="single" w:sz="8" w:space="0" w:color="auto"/>
            </w:tcBorders>
            <w:vAlign w:val="bottom"/>
          </w:tcPr>
          <w:p w:rsidR="00BD1D7F" w:rsidRDefault="00BD1D7F">
            <w:pPr>
              <w:rPr>
                <w:sz w:val="18"/>
                <w:szCs w:val="18"/>
              </w:rPr>
            </w:pPr>
          </w:p>
        </w:tc>
        <w:tc>
          <w:tcPr>
            <w:tcW w:w="40" w:type="dxa"/>
            <w:vAlign w:val="bottom"/>
          </w:tcPr>
          <w:p w:rsidR="00BD1D7F" w:rsidRDefault="00BD1D7F">
            <w:pPr>
              <w:rPr>
                <w:sz w:val="18"/>
                <w:szCs w:val="18"/>
              </w:rPr>
            </w:pPr>
          </w:p>
        </w:tc>
      </w:tr>
      <w:tr w:rsidR="00BD1D7F" w:rsidTr="00874F58">
        <w:trPr>
          <w:trHeight w:val="312"/>
        </w:trPr>
        <w:tc>
          <w:tcPr>
            <w:tcW w:w="60" w:type="dxa"/>
            <w:tcBorders>
              <w:right w:val="single" w:sz="8" w:space="0" w:color="auto"/>
            </w:tcBorders>
            <w:vAlign w:val="bottom"/>
          </w:tcPr>
          <w:p w:rsidR="00BD1D7F" w:rsidRDefault="00BD1D7F">
            <w:pPr>
              <w:rPr>
                <w:sz w:val="24"/>
                <w:szCs w:val="24"/>
              </w:rPr>
            </w:pPr>
          </w:p>
        </w:tc>
        <w:tc>
          <w:tcPr>
            <w:tcW w:w="440" w:type="dxa"/>
            <w:tcBorders>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обозначенной середине</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и синтеза</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BD1D7F">
            <w:pPr>
              <w:rPr>
                <w:sz w:val="24"/>
                <w:szCs w:val="24"/>
              </w:rPr>
            </w:pPr>
          </w:p>
        </w:tc>
        <w:tc>
          <w:tcPr>
            <w:tcW w:w="40" w:type="dxa"/>
            <w:vAlign w:val="bottom"/>
          </w:tcPr>
          <w:p w:rsidR="00BD1D7F" w:rsidRDefault="00BD1D7F">
            <w:pPr>
              <w:rPr>
                <w:sz w:val="24"/>
                <w:szCs w:val="24"/>
              </w:rPr>
            </w:pPr>
          </w:p>
        </w:tc>
      </w:tr>
      <w:tr w:rsidR="00BD1D7F" w:rsidTr="00874F58">
        <w:trPr>
          <w:trHeight w:val="312"/>
        </w:trPr>
        <w:tc>
          <w:tcPr>
            <w:tcW w:w="60" w:type="dxa"/>
            <w:tcBorders>
              <w:right w:val="single" w:sz="8" w:space="0" w:color="auto"/>
            </w:tcBorders>
            <w:vAlign w:val="bottom"/>
          </w:tcPr>
          <w:p w:rsidR="00BD1D7F" w:rsidRDefault="00BD1D7F">
            <w:pPr>
              <w:rPr>
                <w:sz w:val="24"/>
                <w:szCs w:val="24"/>
              </w:rPr>
            </w:pPr>
          </w:p>
        </w:tc>
        <w:tc>
          <w:tcPr>
            <w:tcW w:w="440" w:type="dxa"/>
            <w:tcBorders>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рассказа. Составление</w:t>
            </w: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BD1D7F">
            <w:pPr>
              <w:rPr>
                <w:sz w:val="24"/>
                <w:szCs w:val="24"/>
              </w:rPr>
            </w:pPr>
          </w:p>
        </w:tc>
        <w:tc>
          <w:tcPr>
            <w:tcW w:w="40" w:type="dxa"/>
            <w:vAlign w:val="bottom"/>
          </w:tcPr>
          <w:p w:rsidR="00BD1D7F" w:rsidRDefault="00BD1D7F">
            <w:pPr>
              <w:rPr>
                <w:sz w:val="24"/>
                <w:szCs w:val="24"/>
              </w:rPr>
            </w:pPr>
          </w:p>
        </w:tc>
      </w:tr>
      <w:tr w:rsidR="00BD1D7F" w:rsidTr="00874F58">
        <w:trPr>
          <w:trHeight w:val="307"/>
        </w:trPr>
        <w:tc>
          <w:tcPr>
            <w:tcW w:w="60" w:type="dxa"/>
            <w:tcBorders>
              <w:right w:val="single" w:sz="8" w:space="0" w:color="auto"/>
            </w:tcBorders>
            <w:vAlign w:val="bottom"/>
          </w:tcPr>
          <w:p w:rsidR="00BD1D7F" w:rsidRDefault="00BD1D7F">
            <w:pPr>
              <w:rPr>
                <w:sz w:val="24"/>
                <w:szCs w:val="24"/>
              </w:rPr>
            </w:pPr>
          </w:p>
        </w:tc>
        <w:tc>
          <w:tcPr>
            <w:tcW w:w="440" w:type="dxa"/>
            <w:tcBorders>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плана текста</w:t>
            </w: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BD1D7F">
            <w:pPr>
              <w:rPr>
                <w:sz w:val="24"/>
                <w:szCs w:val="24"/>
              </w:rPr>
            </w:pPr>
          </w:p>
        </w:tc>
        <w:tc>
          <w:tcPr>
            <w:tcW w:w="40" w:type="dxa"/>
            <w:vAlign w:val="bottom"/>
          </w:tcPr>
          <w:p w:rsidR="00BD1D7F" w:rsidRDefault="00BD1D7F">
            <w:pPr>
              <w:rPr>
                <w:sz w:val="24"/>
                <w:szCs w:val="24"/>
              </w:rPr>
            </w:pPr>
          </w:p>
        </w:tc>
      </w:tr>
      <w:tr w:rsidR="00BD1D7F" w:rsidTr="00874F58">
        <w:trPr>
          <w:trHeight w:val="106"/>
        </w:trPr>
        <w:tc>
          <w:tcPr>
            <w:tcW w:w="60" w:type="dxa"/>
            <w:tcBorders>
              <w:right w:val="single" w:sz="8" w:space="0" w:color="auto"/>
            </w:tcBorders>
            <w:vAlign w:val="bottom"/>
          </w:tcPr>
          <w:p w:rsidR="00BD1D7F" w:rsidRDefault="00BD1D7F">
            <w:pPr>
              <w:rPr>
                <w:sz w:val="9"/>
                <w:szCs w:val="9"/>
              </w:rPr>
            </w:pPr>
          </w:p>
        </w:tc>
        <w:tc>
          <w:tcPr>
            <w:tcW w:w="440" w:type="dxa"/>
            <w:tcBorders>
              <w:bottom w:val="single" w:sz="8" w:space="0" w:color="auto"/>
              <w:right w:val="single" w:sz="8" w:space="0" w:color="auto"/>
            </w:tcBorders>
            <w:vAlign w:val="bottom"/>
          </w:tcPr>
          <w:p w:rsidR="00BD1D7F" w:rsidRDefault="00BD1D7F">
            <w:pPr>
              <w:rPr>
                <w:sz w:val="9"/>
                <w:szCs w:val="9"/>
              </w:rPr>
            </w:pPr>
          </w:p>
        </w:tc>
        <w:tc>
          <w:tcPr>
            <w:tcW w:w="2260" w:type="dxa"/>
            <w:tcBorders>
              <w:bottom w:val="single" w:sz="8" w:space="0" w:color="auto"/>
              <w:right w:val="single" w:sz="8" w:space="0" w:color="auto"/>
            </w:tcBorders>
            <w:vAlign w:val="bottom"/>
          </w:tcPr>
          <w:p w:rsidR="00BD1D7F" w:rsidRDefault="00BD1D7F">
            <w:pPr>
              <w:rPr>
                <w:sz w:val="9"/>
                <w:szCs w:val="9"/>
              </w:rPr>
            </w:pPr>
          </w:p>
        </w:tc>
        <w:tc>
          <w:tcPr>
            <w:tcW w:w="2480" w:type="dxa"/>
            <w:tcBorders>
              <w:bottom w:val="single" w:sz="8" w:space="0" w:color="auto"/>
              <w:right w:val="single" w:sz="8" w:space="0" w:color="auto"/>
            </w:tcBorders>
            <w:vAlign w:val="bottom"/>
          </w:tcPr>
          <w:p w:rsidR="00BD1D7F" w:rsidRDefault="00BD1D7F">
            <w:pPr>
              <w:rPr>
                <w:sz w:val="9"/>
                <w:szCs w:val="9"/>
              </w:rPr>
            </w:pPr>
          </w:p>
        </w:tc>
        <w:tc>
          <w:tcPr>
            <w:tcW w:w="2040" w:type="dxa"/>
            <w:tcBorders>
              <w:bottom w:val="single" w:sz="8" w:space="0" w:color="auto"/>
              <w:right w:val="single" w:sz="8" w:space="0" w:color="auto"/>
            </w:tcBorders>
            <w:vAlign w:val="bottom"/>
          </w:tcPr>
          <w:p w:rsidR="00BD1D7F" w:rsidRDefault="00BD1D7F">
            <w:pPr>
              <w:rPr>
                <w:sz w:val="9"/>
                <w:szCs w:val="9"/>
              </w:rPr>
            </w:pPr>
          </w:p>
        </w:tc>
        <w:tc>
          <w:tcPr>
            <w:tcW w:w="2540" w:type="dxa"/>
            <w:tcBorders>
              <w:bottom w:val="single" w:sz="8" w:space="0" w:color="auto"/>
              <w:right w:val="single" w:sz="8" w:space="0" w:color="auto"/>
            </w:tcBorders>
            <w:vAlign w:val="bottom"/>
          </w:tcPr>
          <w:p w:rsidR="00BD1D7F" w:rsidRDefault="00BD1D7F">
            <w:pPr>
              <w:rPr>
                <w:sz w:val="9"/>
                <w:szCs w:val="9"/>
              </w:rPr>
            </w:pPr>
          </w:p>
        </w:tc>
        <w:tc>
          <w:tcPr>
            <w:tcW w:w="40" w:type="dxa"/>
            <w:vAlign w:val="bottom"/>
          </w:tcPr>
          <w:p w:rsidR="00BD1D7F" w:rsidRDefault="00BD1D7F">
            <w:pPr>
              <w:rPr>
                <w:sz w:val="9"/>
                <w:szCs w:val="9"/>
              </w:rPr>
            </w:pPr>
          </w:p>
        </w:tc>
      </w:tr>
      <w:tr w:rsidR="00BD1D7F" w:rsidTr="00874F58">
        <w:trPr>
          <w:trHeight w:val="196"/>
        </w:trPr>
        <w:tc>
          <w:tcPr>
            <w:tcW w:w="60" w:type="dxa"/>
            <w:tcBorders>
              <w:right w:val="single" w:sz="8" w:space="0" w:color="auto"/>
            </w:tcBorders>
            <w:vAlign w:val="bottom"/>
          </w:tcPr>
          <w:p w:rsidR="00BD1D7F" w:rsidRDefault="00BD1D7F">
            <w:pPr>
              <w:rPr>
                <w:sz w:val="17"/>
                <w:szCs w:val="17"/>
              </w:rPr>
            </w:pPr>
          </w:p>
        </w:tc>
        <w:tc>
          <w:tcPr>
            <w:tcW w:w="440" w:type="dxa"/>
            <w:tcBorders>
              <w:right w:val="single" w:sz="8" w:space="0" w:color="auto"/>
            </w:tcBorders>
            <w:vAlign w:val="bottom"/>
          </w:tcPr>
          <w:p w:rsidR="00BD1D7F" w:rsidRDefault="007860A4">
            <w:pPr>
              <w:spacing w:line="195" w:lineRule="exact"/>
              <w:ind w:right="29"/>
              <w:jc w:val="right"/>
              <w:rPr>
                <w:sz w:val="20"/>
                <w:szCs w:val="20"/>
              </w:rPr>
            </w:pPr>
            <w:r>
              <w:rPr>
                <w:rFonts w:eastAsia="Times New Roman"/>
                <w:sz w:val="18"/>
                <w:szCs w:val="18"/>
              </w:rPr>
              <w:t>70.</w:t>
            </w:r>
          </w:p>
        </w:tc>
        <w:tc>
          <w:tcPr>
            <w:tcW w:w="2260" w:type="dxa"/>
            <w:tcBorders>
              <w:right w:val="single" w:sz="8" w:space="0" w:color="auto"/>
            </w:tcBorders>
            <w:vAlign w:val="bottom"/>
          </w:tcPr>
          <w:p w:rsidR="00BD1D7F" w:rsidRDefault="007860A4">
            <w:pPr>
              <w:spacing w:line="195" w:lineRule="exact"/>
              <w:ind w:left="80"/>
              <w:rPr>
                <w:sz w:val="20"/>
                <w:szCs w:val="20"/>
              </w:rPr>
            </w:pPr>
            <w:r>
              <w:rPr>
                <w:rFonts w:eastAsia="Times New Roman"/>
                <w:color w:val="00000A"/>
                <w:sz w:val="18"/>
                <w:szCs w:val="18"/>
              </w:rPr>
              <w:t>Устное сочинение.</w:t>
            </w:r>
          </w:p>
        </w:tc>
        <w:tc>
          <w:tcPr>
            <w:tcW w:w="24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навыка</w:t>
            </w:r>
          </w:p>
        </w:tc>
        <w:tc>
          <w:tcPr>
            <w:tcW w:w="2040" w:type="dxa"/>
            <w:tcBorders>
              <w:right w:val="single" w:sz="8" w:space="0" w:color="auto"/>
            </w:tcBorders>
            <w:vAlign w:val="bottom"/>
          </w:tcPr>
          <w:p w:rsidR="00BD1D7F" w:rsidRDefault="00BD1D7F">
            <w:pPr>
              <w:rPr>
                <w:sz w:val="17"/>
                <w:szCs w:val="17"/>
              </w:rPr>
            </w:pPr>
          </w:p>
        </w:tc>
        <w:tc>
          <w:tcPr>
            <w:tcW w:w="2540" w:type="dxa"/>
            <w:tcBorders>
              <w:right w:val="single" w:sz="8" w:space="0" w:color="auto"/>
            </w:tcBorders>
            <w:vAlign w:val="bottom"/>
          </w:tcPr>
          <w:p w:rsidR="00BD1D7F" w:rsidRDefault="00BD1D7F">
            <w:pPr>
              <w:rPr>
                <w:sz w:val="17"/>
                <w:szCs w:val="17"/>
              </w:rPr>
            </w:pPr>
          </w:p>
        </w:tc>
        <w:tc>
          <w:tcPr>
            <w:tcW w:w="40" w:type="dxa"/>
            <w:vAlign w:val="bottom"/>
          </w:tcPr>
          <w:p w:rsidR="00BD1D7F" w:rsidRDefault="00BD1D7F">
            <w:pPr>
              <w:rPr>
                <w:sz w:val="17"/>
                <w:szCs w:val="17"/>
              </w:rPr>
            </w:pPr>
          </w:p>
        </w:tc>
      </w:tr>
      <w:tr w:rsidR="00BD1D7F" w:rsidTr="00874F58">
        <w:trPr>
          <w:trHeight w:val="313"/>
        </w:trPr>
        <w:tc>
          <w:tcPr>
            <w:tcW w:w="60" w:type="dxa"/>
            <w:tcBorders>
              <w:right w:val="single" w:sz="8" w:space="0" w:color="auto"/>
            </w:tcBorders>
            <w:vAlign w:val="bottom"/>
          </w:tcPr>
          <w:p w:rsidR="00BD1D7F" w:rsidRDefault="00BD1D7F">
            <w:pPr>
              <w:rPr>
                <w:sz w:val="24"/>
                <w:szCs w:val="24"/>
              </w:rPr>
            </w:pPr>
          </w:p>
        </w:tc>
        <w:tc>
          <w:tcPr>
            <w:tcW w:w="440" w:type="dxa"/>
            <w:tcBorders>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Составление</w:t>
            </w:r>
          </w:p>
        </w:tc>
        <w:tc>
          <w:tcPr>
            <w:tcW w:w="24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фонематического анализа</w:t>
            </w: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BD1D7F">
            <w:pPr>
              <w:rPr>
                <w:sz w:val="24"/>
                <w:szCs w:val="24"/>
              </w:rPr>
            </w:pPr>
          </w:p>
        </w:tc>
        <w:tc>
          <w:tcPr>
            <w:tcW w:w="40" w:type="dxa"/>
            <w:vAlign w:val="bottom"/>
          </w:tcPr>
          <w:p w:rsidR="00BD1D7F" w:rsidRDefault="00BD1D7F">
            <w:pPr>
              <w:rPr>
                <w:sz w:val="24"/>
                <w:szCs w:val="24"/>
              </w:rPr>
            </w:pPr>
          </w:p>
        </w:tc>
      </w:tr>
      <w:tr w:rsidR="00BD1D7F" w:rsidTr="00874F58">
        <w:trPr>
          <w:trHeight w:val="312"/>
        </w:trPr>
        <w:tc>
          <w:tcPr>
            <w:tcW w:w="60" w:type="dxa"/>
            <w:tcBorders>
              <w:right w:val="single" w:sz="8" w:space="0" w:color="auto"/>
            </w:tcBorders>
            <w:vAlign w:val="bottom"/>
          </w:tcPr>
          <w:p w:rsidR="00BD1D7F" w:rsidRDefault="00BD1D7F">
            <w:pPr>
              <w:rPr>
                <w:sz w:val="24"/>
                <w:szCs w:val="24"/>
              </w:rPr>
            </w:pPr>
          </w:p>
        </w:tc>
        <w:tc>
          <w:tcPr>
            <w:tcW w:w="440" w:type="dxa"/>
            <w:tcBorders>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самостоятельных связных</w:t>
            </w: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BD1D7F">
            <w:pPr>
              <w:rPr>
                <w:sz w:val="24"/>
                <w:szCs w:val="24"/>
              </w:rPr>
            </w:pPr>
          </w:p>
        </w:tc>
        <w:tc>
          <w:tcPr>
            <w:tcW w:w="40" w:type="dxa"/>
            <w:vAlign w:val="bottom"/>
          </w:tcPr>
          <w:p w:rsidR="00BD1D7F" w:rsidRDefault="00BD1D7F">
            <w:pPr>
              <w:rPr>
                <w:sz w:val="24"/>
                <w:szCs w:val="24"/>
              </w:rPr>
            </w:pPr>
          </w:p>
        </w:tc>
      </w:tr>
      <w:tr w:rsidR="00BD1D7F" w:rsidTr="00874F58">
        <w:trPr>
          <w:trHeight w:val="307"/>
        </w:trPr>
        <w:tc>
          <w:tcPr>
            <w:tcW w:w="60" w:type="dxa"/>
            <w:tcBorders>
              <w:right w:val="single" w:sz="8" w:space="0" w:color="auto"/>
            </w:tcBorders>
            <w:vAlign w:val="bottom"/>
          </w:tcPr>
          <w:p w:rsidR="00BD1D7F" w:rsidRDefault="00BD1D7F">
            <w:pPr>
              <w:rPr>
                <w:sz w:val="24"/>
                <w:szCs w:val="24"/>
              </w:rPr>
            </w:pPr>
          </w:p>
        </w:tc>
        <w:tc>
          <w:tcPr>
            <w:tcW w:w="440" w:type="dxa"/>
            <w:tcBorders>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высказываний, рассказов</w:t>
            </w: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BD1D7F">
            <w:pPr>
              <w:rPr>
                <w:sz w:val="24"/>
                <w:szCs w:val="24"/>
              </w:rPr>
            </w:pPr>
          </w:p>
        </w:tc>
        <w:tc>
          <w:tcPr>
            <w:tcW w:w="40" w:type="dxa"/>
            <w:vAlign w:val="bottom"/>
          </w:tcPr>
          <w:p w:rsidR="00BD1D7F" w:rsidRDefault="00BD1D7F">
            <w:pPr>
              <w:rPr>
                <w:sz w:val="24"/>
                <w:szCs w:val="24"/>
              </w:rPr>
            </w:pPr>
          </w:p>
        </w:tc>
      </w:tr>
      <w:tr w:rsidR="00BD1D7F" w:rsidTr="00874F58">
        <w:trPr>
          <w:trHeight w:val="312"/>
        </w:trPr>
        <w:tc>
          <w:tcPr>
            <w:tcW w:w="60" w:type="dxa"/>
            <w:tcBorders>
              <w:right w:val="single" w:sz="8" w:space="0" w:color="auto"/>
            </w:tcBorders>
            <w:vAlign w:val="bottom"/>
          </w:tcPr>
          <w:p w:rsidR="00BD1D7F" w:rsidRDefault="00BD1D7F">
            <w:pPr>
              <w:rPr>
                <w:sz w:val="24"/>
                <w:szCs w:val="24"/>
              </w:rPr>
            </w:pPr>
          </w:p>
        </w:tc>
        <w:tc>
          <w:tcPr>
            <w:tcW w:w="440" w:type="dxa"/>
            <w:tcBorders>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по демонстрируемы м</w:t>
            </w: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BD1D7F">
            <w:pPr>
              <w:rPr>
                <w:sz w:val="24"/>
                <w:szCs w:val="24"/>
              </w:rPr>
            </w:pPr>
          </w:p>
        </w:tc>
        <w:tc>
          <w:tcPr>
            <w:tcW w:w="40" w:type="dxa"/>
            <w:vAlign w:val="bottom"/>
          </w:tcPr>
          <w:p w:rsidR="00BD1D7F" w:rsidRDefault="00BD1D7F">
            <w:pPr>
              <w:rPr>
                <w:sz w:val="24"/>
                <w:szCs w:val="24"/>
              </w:rPr>
            </w:pPr>
          </w:p>
        </w:tc>
      </w:tr>
      <w:tr w:rsidR="00BD1D7F" w:rsidTr="00874F58">
        <w:trPr>
          <w:trHeight w:val="312"/>
        </w:trPr>
        <w:tc>
          <w:tcPr>
            <w:tcW w:w="60" w:type="dxa"/>
            <w:tcBorders>
              <w:right w:val="single" w:sz="8" w:space="0" w:color="auto"/>
            </w:tcBorders>
            <w:vAlign w:val="bottom"/>
          </w:tcPr>
          <w:p w:rsidR="00BD1D7F" w:rsidRDefault="00BD1D7F">
            <w:pPr>
              <w:rPr>
                <w:sz w:val="24"/>
                <w:szCs w:val="24"/>
              </w:rPr>
            </w:pPr>
          </w:p>
        </w:tc>
        <w:tc>
          <w:tcPr>
            <w:tcW w:w="440" w:type="dxa"/>
            <w:tcBorders>
              <w:right w:val="single" w:sz="8" w:space="0" w:color="auto"/>
            </w:tcBorders>
            <w:vAlign w:val="bottom"/>
          </w:tcPr>
          <w:p w:rsidR="00BD1D7F" w:rsidRDefault="00BD1D7F">
            <w:pPr>
              <w:rPr>
                <w:sz w:val="24"/>
                <w:szCs w:val="24"/>
              </w:rPr>
            </w:pPr>
          </w:p>
        </w:tc>
        <w:tc>
          <w:tcPr>
            <w:tcW w:w="2260" w:type="dxa"/>
            <w:tcBorders>
              <w:right w:val="single" w:sz="8" w:space="0" w:color="auto"/>
            </w:tcBorders>
            <w:vAlign w:val="bottom"/>
          </w:tcPr>
          <w:p w:rsidR="00BD1D7F" w:rsidRDefault="007860A4">
            <w:pPr>
              <w:ind w:left="80"/>
              <w:rPr>
                <w:sz w:val="20"/>
                <w:szCs w:val="20"/>
              </w:rPr>
            </w:pPr>
            <w:r>
              <w:rPr>
                <w:rFonts w:eastAsia="Times New Roman"/>
                <w:color w:val="00000A"/>
                <w:sz w:val="18"/>
                <w:szCs w:val="18"/>
              </w:rPr>
              <w:t>действиям и картинкам</w:t>
            </w:r>
          </w:p>
        </w:tc>
        <w:tc>
          <w:tcPr>
            <w:tcW w:w="2480" w:type="dxa"/>
            <w:tcBorders>
              <w:right w:val="single" w:sz="8" w:space="0" w:color="auto"/>
            </w:tcBorders>
            <w:vAlign w:val="bottom"/>
          </w:tcPr>
          <w:p w:rsidR="00BD1D7F" w:rsidRDefault="00BD1D7F">
            <w:pPr>
              <w:rPr>
                <w:sz w:val="24"/>
                <w:szCs w:val="24"/>
              </w:rPr>
            </w:pPr>
          </w:p>
        </w:tc>
        <w:tc>
          <w:tcPr>
            <w:tcW w:w="2040" w:type="dxa"/>
            <w:tcBorders>
              <w:right w:val="single" w:sz="8" w:space="0" w:color="auto"/>
            </w:tcBorders>
            <w:vAlign w:val="bottom"/>
          </w:tcPr>
          <w:p w:rsidR="00BD1D7F" w:rsidRDefault="00BD1D7F">
            <w:pPr>
              <w:rPr>
                <w:sz w:val="24"/>
                <w:szCs w:val="24"/>
              </w:rPr>
            </w:pPr>
          </w:p>
        </w:tc>
        <w:tc>
          <w:tcPr>
            <w:tcW w:w="2540" w:type="dxa"/>
            <w:tcBorders>
              <w:right w:val="single" w:sz="8" w:space="0" w:color="auto"/>
            </w:tcBorders>
            <w:vAlign w:val="bottom"/>
          </w:tcPr>
          <w:p w:rsidR="00BD1D7F" w:rsidRDefault="00BD1D7F">
            <w:pPr>
              <w:rPr>
                <w:sz w:val="24"/>
                <w:szCs w:val="24"/>
              </w:rPr>
            </w:pPr>
          </w:p>
        </w:tc>
        <w:tc>
          <w:tcPr>
            <w:tcW w:w="40" w:type="dxa"/>
            <w:vAlign w:val="bottom"/>
          </w:tcPr>
          <w:p w:rsidR="00BD1D7F" w:rsidRDefault="00BD1D7F">
            <w:pPr>
              <w:rPr>
                <w:sz w:val="24"/>
                <w:szCs w:val="24"/>
              </w:rPr>
            </w:pPr>
          </w:p>
        </w:tc>
      </w:tr>
      <w:tr w:rsidR="00BD1D7F" w:rsidTr="00874F58">
        <w:trPr>
          <w:trHeight w:val="101"/>
        </w:trPr>
        <w:tc>
          <w:tcPr>
            <w:tcW w:w="60" w:type="dxa"/>
            <w:tcBorders>
              <w:right w:val="single" w:sz="8" w:space="0" w:color="auto"/>
            </w:tcBorders>
            <w:vAlign w:val="bottom"/>
          </w:tcPr>
          <w:p w:rsidR="00BD1D7F" w:rsidRDefault="00BD1D7F">
            <w:pPr>
              <w:rPr>
                <w:sz w:val="8"/>
                <w:szCs w:val="8"/>
              </w:rPr>
            </w:pPr>
          </w:p>
        </w:tc>
        <w:tc>
          <w:tcPr>
            <w:tcW w:w="440" w:type="dxa"/>
            <w:tcBorders>
              <w:bottom w:val="single" w:sz="8" w:space="0" w:color="auto"/>
              <w:right w:val="single" w:sz="8" w:space="0" w:color="auto"/>
            </w:tcBorders>
            <w:vAlign w:val="bottom"/>
          </w:tcPr>
          <w:p w:rsidR="00BD1D7F" w:rsidRDefault="00BD1D7F">
            <w:pPr>
              <w:rPr>
                <w:sz w:val="8"/>
                <w:szCs w:val="8"/>
              </w:rPr>
            </w:pPr>
          </w:p>
        </w:tc>
        <w:tc>
          <w:tcPr>
            <w:tcW w:w="2260" w:type="dxa"/>
            <w:tcBorders>
              <w:bottom w:val="single" w:sz="8" w:space="0" w:color="auto"/>
              <w:right w:val="single" w:sz="8" w:space="0" w:color="auto"/>
            </w:tcBorders>
            <w:vAlign w:val="bottom"/>
          </w:tcPr>
          <w:p w:rsidR="00BD1D7F" w:rsidRDefault="00BD1D7F">
            <w:pPr>
              <w:rPr>
                <w:sz w:val="8"/>
                <w:szCs w:val="8"/>
              </w:rPr>
            </w:pPr>
          </w:p>
        </w:tc>
        <w:tc>
          <w:tcPr>
            <w:tcW w:w="2480" w:type="dxa"/>
            <w:tcBorders>
              <w:bottom w:val="single" w:sz="8" w:space="0" w:color="auto"/>
              <w:right w:val="single" w:sz="8" w:space="0" w:color="auto"/>
            </w:tcBorders>
            <w:vAlign w:val="bottom"/>
          </w:tcPr>
          <w:p w:rsidR="00BD1D7F" w:rsidRDefault="00BD1D7F">
            <w:pPr>
              <w:rPr>
                <w:sz w:val="8"/>
                <w:szCs w:val="8"/>
              </w:rPr>
            </w:pPr>
          </w:p>
        </w:tc>
        <w:tc>
          <w:tcPr>
            <w:tcW w:w="2040" w:type="dxa"/>
            <w:tcBorders>
              <w:bottom w:val="single" w:sz="8" w:space="0" w:color="auto"/>
              <w:right w:val="single" w:sz="8" w:space="0" w:color="auto"/>
            </w:tcBorders>
            <w:vAlign w:val="bottom"/>
          </w:tcPr>
          <w:p w:rsidR="00BD1D7F" w:rsidRDefault="00BD1D7F">
            <w:pPr>
              <w:rPr>
                <w:sz w:val="8"/>
                <w:szCs w:val="8"/>
              </w:rPr>
            </w:pPr>
          </w:p>
        </w:tc>
        <w:tc>
          <w:tcPr>
            <w:tcW w:w="2540" w:type="dxa"/>
            <w:tcBorders>
              <w:bottom w:val="single" w:sz="8" w:space="0" w:color="auto"/>
              <w:right w:val="single" w:sz="8" w:space="0" w:color="auto"/>
            </w:tcBorders>
            <w:vAlign w:val="bottom"/>
          </w:tcPr>
          <w:p w:rsidR="00BD1D7F" w:rsidRDefault="00BD1D7F">
            <w:pPr>
              <w:rPr>
                <w:sz w:val="8"/>
                <w:szCs w:val="8"/>
              </w:rPr>
            </w:pPr>
          </w:p>
        </w:tc>
        <w:tc>
          <w:tcPr>
            <w:tcW w:w="40" w:type="dxa"/>
            <w:vAlign w:val="bottom"/>
          </w:tcPr>
          <w:p w:rsidR="00BD1D7F" w:rsidRDefault="00BD1D7F">
            <w:pPr>
              <w:rPr>
                <w:sz w:val="8"/>
                <w:szCs w:val="8"/>
              </w:rPr>
            </w:pPr>
          </w:p>
        </w:tc>
      </w:tr>
      <w:tr w:rsidR="00BD1D7F" w:rsidTr="00874F58">
        <w:trPr>
          <w:trHeight w:val="369"/>
        </w:trPr>
        <w:tc>
          <w:tcPr>
            <w:tcW w:w="60" w:type="dxa"/>
            <w:vAlign w:val="bottom"/>
          </w:tcPr>
          <w:p w:rsidR="00BD1D7F" w:rsidRDefault="00BD1D7F">
            <w:pPr>
              <w:rPr>
                <w:sz w:val="24"/>
                <w:szCs w:val="24"/>
              </w:rPr>
            </w:pPr>
          </w:p>
        </w:tc>
        <w:tc>
          <w:tcPr>
            <w:tcW w:w="440" w:type="dxa"/>
            <w:vAlign w:val="bottom"/>
          </w:tcPr>
          <w:p w:rsidR="00BD1D7F" w:rsidRDefault="00BD1D7F">
            <w:pPr>
              <w:rPr>
                <w:sz w:val="24"/>
                <w:szCs w:val="24"/>
              </w:rPr>
            </w:pPr>
          </w:p>
        </w:tc>
        <w:tc>
          <w:tcPr>
            <w:tcW w:w="2260" w:type="dxa"/>
            <w:vAlign w:val="bottom"/>
          </w:tcPr>
          <w:p w:rsidR="00BD1D7F" w:rsidRDefault="00BD1D7F">
            <w:pPr>
              <w:rPr>
                <w:sz w:val="24"/>
                <w:szCs w:val="24"/>
              </w:rPr>
            </w:pPr>
          </w:p>
        </w:tc>
        <w:tc>
          <w:tcPr>
            <w:tcW w:w="2480" w:type="dxa"/>
            <w:vAlign w:val="bottom"/>
          </w:tcPr>
          <w:p w:rsidR="00BD1D7F" w:rsidRDefault="00BD1D7F">
            <w:pPr>
              <w:rPr>
                <w:sz w:val="24"/>
                <w:szCs w:val="24"/>
              </w:rPr>
            </w:pPr>
          </w:p>
        </w:tc>
        <w:tc>
          <w:tcPr>
            <w:tcW w:w="2040" w:type="dxa"/>
            <w:vAlign w:val="bottom"/>
          </w:tcPr>
          <w:p w:rsidR="00BD1D7F" w:rsidRDefault="00BD1D7F">
            <w:pPr>
              <w:rPr>
                <w:sz w:val="24"/>
                <w:szCs w:val="24"/>
              </w:rPr>
            </w:pPr>
          </w:p>
        </w:tc>
        <w:tc>
          <w:tcPr>
            <w:tcW w:w="2540" w:type="dxa"/>
            <w:vAlign w:val="bottom"/>
          </w:tcPr>
          <w:p w:rsidR="00BD1D7F" w:rsidRDefault="00BD1D7F">
            <w:pPr>
              <w:rPr>
                <w:sz w:val="24"/>
                <w:szCs w:val="24"/>
              </w:rPr>
            </w:pPr>
          </w:p>
        </w:tc>
        <w:tc>
          <w:tcPr>
            <w:tcW w:w="40" w:type="dxa"/>
            <w:vAlign w:val="bottom"/>
          </w:tcPr>
          <w:p w:rsidR="00BD1D7F" w:rsidRDefault="00BD1D7F">
            <w:pPr>
              <w:rPr>
                <w:sz w:val="24"/>
                <w:szCs w:val="24"/>
              </w:rPr>
            </w:pPr>
          </w:p>
        </w:tc>
      </w:tr>
    </w:tbl>
    <w:p w:rsidR="00BD1D7F" w:rsidRDefault="007860A4">
      <w:pPr>
        <w:jc w:val="center"/>
        <w:rPr>
          <w:sz w:val="20"/>
          <w:szCs w:val="20"/>
        </w:rPr>
      </w:pPr>
      <w:r>
        <w:rPr>
          <w:rFonts w:eastAsia="Times New Roman"/>
          <w:b/>
          <w:bCs/>
          <w:color w:val="00000A"/>
          <w:sz w:val="18"/>
          <w:szCs w:val="18"/>
        </w:rPr>
        <w:t>Темы и содержание коррекционно-развивающей работы с учащимися с ОВЗ</w:t>
      </w:r>
    </w:p>
    <w:p w:rsidR="00BD1D7F" w:rsidRDefault="00BD1D7F">
      <w:pPr>
        <w:spacing w:line="104" w:lineRule="exact"/>
        <w:rPr>
          <w:sz w:val="20"/>
          <w:szCs w:val="20"/>
        </w:rPr>
      </w:pPr>
    </w:p>
    <w:p w:rsidR="00BD1D7F" w:rsidRDefault="007860A4">
      <w:pPr>
        <w:jc w:val="center"/>
        <w:rPr>
          <w:sz w:val="20"/>
          <w:szCs w:val="20"/>
        </w:rPr>
      </w:pPr>
      <w:r>
        <w:rPr>
          <w:rFonts w:eastAsia="Times New Roman"/>
          <w:b/>
          <w:bCs/>
          <w:color w:val="00000A"/>
          <w:sz w:val="18"/>
          <w:szCs w:val="18"/>
        </w:rPr>
        <w:t>(группа ФФН)</w:t>
      </w: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00" w:lineRule="exact"/>
        <w:rPr>
          <w:sz w:val="20"/>
          <w:szCs w:val="20"/>
        </w:rPr>
      </w:pPr>
    </w:p>
    <w:p w:rsidR="00BD1D7F" w:rsidRDefault="00BD1D7F">
      <w:pPr>
        <w:spacing w:line="244"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440"/>
        <w:gridCol w:w="1780"/>
        <w:gridCol w:w="2720"/>
        <w:gridCol w:w="2340"/>
        <w:gridCol w:w="2240"/>
      </w:tblGrid>
      <w:tr w:rsidR="00BD1D7F">
        <w:trPr>
          <w:trHeight w:val="216"/>
        </w:trPr>
        <w:tc>
          <w:tcPr>
            <w:tcW w:w="440" w:type="dxa"/>
            <w:tcBorders>
              <w:top w:val="single" w:sz="8" w:space="0" w:color="auto"/>
              <w:left w:val="single" w:sz="8" w:space="0" w:color="auto"/>
              <w:right w:val="single" w:sz="8" w:space="0" w:color="auto"/>
            </w:tcBorders>
            <w:vAlign w:val="bottom"/>
          </w:tcPr>
          <w:p w:rsidR="00BD1D7F" w:rsidRDefault="007860A4">
            <w:pPr>
              <w:ind w:left="120"/>
              <w:rPr>
                <w:sz w:val="20"/>
                <w:szCs w:val="20"/>
              </w:rPr>
            </w:pPr>
            <w:r>
              <w:rPr>
                <w:rFonts w:eastAsia="Times New Roman"/>
                <w:color w:val="00000A"/>
                <w:sz w:val="18"/>
                <w:szCs w:val="18"/>
              </w:rPr>
              <w:t>№</w:t>
            </w:r>
          </w:p>
        </w:tc>
        <w:tc>
          <w:tcPr>
            <w:tcW w:w="1780" w:type="dxa"/>
            <w:tcBorders>
              <w:top w:val="single" w:sz="8" w:space="0" w:color="auto"/>
            </w:tcBorders>
            <w:vAlign w:val="bottom"/>
          </w:tcPr>
          <w:p w:rsidR="00BD1D7F" w:rsidRDefault="00BD1D7F">
            <w:pPr>
              <w:rPr>
                <w:sz w:val="18"/>
                <w:szCs w:val="18"/>
              </w:rPr>
            </w:pPr>
          </w:p>
        </w:tc>
        <w:tc>
          <w:tcPr>
            <w:tcW w:w="2720" w:type="dxa"/>
            <w:tcBorders>
              <w:top w:val="single" w:sz="8" w:space="0" w:color="auto"/>
              <w:right w:val="single" w:sz="8" w:space="0" w:color="auto"/>
            </w:tcBorders>
            <w:vAlign w:val="bottom"/>
          </w:tcPr>
          <w:p w:rsidR="00BD1D7F" w:rsidRDefault="007860A4">
            <w:pPr>
              <w:ind w:left="260"/>
              <w:rPr>
                <w:sz w:val="20"/>
                <w:szCs w:val="20"/>
              </w:rPr>
            </w:pPr>
            <w:r>
              <w:rPr>
                <w:rFonts w:eastAsia="Times New Roman"/>
                <w:color w:val="00000A"/>
                <w:sz w:val="18"/>
                <w:szCs w:val="18"/>
              </w:rPr>
              <w:t>1 год</w:t>
            </w:r>
          </w:p>
        </w:tc>
        <w:tc>
          <w:tcPr>
            <w:tcW w:w="4580" w:type="dxa"/>
            <w:gridSpan w:val="2"/>
            <w:tcBorders>
              <w:top w:val="single" w:sz="8" w:space="0" w:color="auto"/>
              <w:right w:val="single" w:sz="8" w:space="0" w:color="auto"/>
            </w:tcBorders>
            <w:vAlign w:val="bottom"/>
          </w:tcPr>
          <w:p w:rsidR="00BD1D7F" w:rsidRDefault="007860A4">
            <w:pPr>
              <w:ind w:left="2080"/>
              <w:rPr>
                <w:sz w:val="20"/>
                <w:szCs w:val="20"/>
              </w:rPr>
            </w:pPr>
            <w:r>
              <w:rPr>
                <w:rFonts w:eastAsia="Times New Roman"/>
                <w:color w:val="00000A"/>
                <w:sz w:val="18"/>
                <w:szCs w:val="18"/>
              </w:rPr>
              <w:t>2 год</w:t>
            </w:r>
          </w:p>
        </w:tc>
      </w:tr>
      <w:tr w:rsidR="00BD1D7F">
        <w:trPr>
          <w:trHeight w:val="107"/>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ind w:left="140"/>
              <w:rPr>
                <w:sz w:val="20"/>
                <w:szCs w:val="20"/>
              </w:rPr>
            </w:pPr>
            <w:r>
              <w:rPr>
                <w:rFonts w:eastAsia="Times New Roman"/>
                <w:color w:val="00000A"/>
                <w:sz w:val="18"/>
                <w:szCs w:val="18"/>
              </w:rPr>
              <w:t>1.</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Тема занятия</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фонематических</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Тема занятия</w:t>
            </w: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фонематических</w:t>
            </w: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процессов</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процессов</w:t>
            </w: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ind w:left="140"/>
              <w:rPr>
                <w:sz w:val="20"/>
                <w:szCs w:val="20"/>
              </w:rPr>
            </w:pPr>
            <w:r>
              <w:rPr>
                <w:rFonts w:eastAsia="Times New Roman"/>
                <w:color w:val="00000A"/>
                <w:sz w:val="18"/>
                <w:szCs w:val="18"/>
              </w:rPr>
              <w:t>2.</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Предложение.</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фонематических</w:t>
            </w:r>
          </w:p>
        </w:tc>
        <w:tc>
          <w:tcPr>
            <w:tcW w:w="2340" w:type="dxa"/>
            <w:tcBorders>
              <w:right w:val="single" w:sz="8" w:space="0" w:color="auto"/>
            </w:tcBorders>
            <w:vAlign w:val="bottom"/>
          </w:tcPr>
          <w:p w:rsidR="00BD1D7F" w:rsidRDefault="00BD1D7F">
            <w:pPr>
              <w:rPr>
                <w:sz w:val="17"/>
                <w:szCs w:val="17"/>
              </w:rPr>
            </w:pP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Формирование</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Слово. Буква</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процессов</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фонематических</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представлений и навыков</w:t>
            </w:r>
          </w:p>
        </w:tc>
      </w:tr>
      <w:tr w:rsidR="00BD1D7F">
        <w:trPr>
          <w:trHeight w:val="308"/>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Общее представление о</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и синтеза,</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звуках и буквах русского</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слогового и звукового</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языка</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состава слова</w:t>
            </w:r>
          </w:p>
        </w:tc>
      </w:tr>
      <w:tr w:rsidR="00BD1D7F">
        <w:trPr>
          <w:trHeight w:val="101"/>
        </w:trPr>
        <w:tc>
          <w:tcPr>
            <w:tcW w:w="44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1780" w:type="dxa"/>
            <w:tcBorders>
              <w:bottom w:val="single" w:sz="8" w:space="0" w:color="auto"/>
              <w:right w:val="single" w:sz="8" w:space="0" w:color="auto"/>
            </w:tcBorders>
            <w:vAlign w:val="bottom"/>
          </w:tcPr>
          <w:p w:rsidR="00BD1D7F" w:rsidRDefault="00BD1D7F">
            <w:pPr>
              <w:rPr>
                <w:sz w:val="8"/>
                <w:szCs w:val="8"/>
              </w:rPr>
            </w:pPr>
          </w:p>
        </w:tc>
        <w:tc>
          <w:tcPr>
            <w:tcW w:w="2720" w:type="dxa"/>
            <w:tcBorders>
              <w:bottom w:val="single" w:sz="8" w:space="0" w:color="auto"/>
              <w:right w:val="single" w:sz="8" w:space="0" w:color="auto"/>
            </w:tcBorders>
            <w:vAlign w:val="bottom"/>
          </w:tcPr>
          <w:p w:rsidR="00BD1D7F" w:rsidRDefault="00BD1D7F">
            <w:pPr>
              <w:rPr>
                <w:sz w:val="8"/>
                <w:szCs w:val="8"/>
              </w:rPr>
            </w:pPr>
          </w:p>
        </w:tc>
        <w:tc>
          <w:tcPr>
            <w:tcW w:w="2340" w:type="dxa"/>
            <w:tcBorders>
              <w:bottom w:val="single" w:sz="8" w:space="0" w:color="auto"/>
              <w:right w:val="single" w:sz="8" w:space="0" w:color="auto"/>
            </w:tcBorders>
            <w:vAlign w:val="bottom"/>
          </w:tcPr>
          <w:p w:rsidR="00BD1D7F" w:rsidRDefault="00BD1D7F">
            <w:pPr>
              <w:rPr>
                <w:sz w:val="8"/>
                <w:szCs w:val="8"/>
              </w:rPr>
            </w:pPr>
          </w:p>
        </w:tc>
        <w:tc>
          <w:tcPr>
            <w:tcW w:w="2240" w:type="dxa"/>
            <w:tcBorders>
              <w:bottom w:val="single" w:sz="8" w:space="0" w:color="auto"/>
              <w:right w:val="single" w:sz="8" w:space="0" w:color="auto"/>
            </w:tcBorders>
            <w:vAlign w:val="bottom"/>
          </w:tcPr>
          <w:p w:rsidR="00BD1D7F" w:rsidRDefault="00BD1D7F">
            <w:pPr>
              <w:rPr>
                <w:sz w:val="8"/>
                <w:szCs w:val="8"/>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ind w:left="140"/>
              <w:rPr>
                <w:sz w:val="20"/>
                <w:szCs w:val="20"/>
              </w:rPr>
            </w:pPr>
            <w:r>
              <w:rPr>
                <w:rFonts w:eastAsia="Times New Roman"/>
                <w:color w:val="00000A"/>
                <w:sz w:val="18"/>
                <w:szCs w:val="18"/>
              </w:rPr>
              <w:t>3.</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Звуки речи</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Знакомство со звуками,</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Гласные и согласные звуки</w:t>
            </w: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Сравнение звуков.</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Дифференциация речевых и</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и буквы</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Артикуляционные</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неречевых звуков. Развитие</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приемы распознавания</w:t>
            </w:r>
          </w:p>
        </w:tc>
      </w:tr>
      <w:tr w:rsidR="00BD1D7F">
        <w:trPr>
          <w:trHeight w:val="308"/>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простых форм звукобуквенного</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гласных и согласных</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и синтеза</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звуков</w:t>
            </w: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ind w:left="140"/>
              <w:rPr>
                <w:sz w:val="20"/>
                <w:szCs w:val="20"/>
              </w:rPr>
            </w:pPr>
            <w:r>
              <w:rPr>
                <w:rFonts w:eastAsia="Times New Roman"/>
                <w:color w:val="00000A"/>
                <w:sz w:val="18"/>
                <w:szCs w:val="18"/>
              </w:rPr>
              <w:t>4.</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Гласные звуки</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Формирование</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Ударные и безударные</w:t>
            </w: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Упражнения на</w:t>
            </w: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фонематического анализа,</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гласные</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определение ударного</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определение</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слога в слове,</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последовательности и</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смыслоразличительная</w:t>
            </w:r>
          </w:p>
        </w:tc>
      </w:tr>
      <w:tr w:rsidR="00BD1D7F">
        <w:trPr>
          <w:trHeight w:val="313"/>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количества звуков в слове.</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роль ударения</w:t>
            </w:r>
          </w:p>
        </w:tc>
      </w:tr>
      <w:tr w:rsidR="00BD1D7F">
        <w:trPr>
          <w:trHeight w:val="101"/>
        </w:trPr>
        <w:tc>
          <w:tcPr>
            <w:tcW w:w="44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1780" w:type="dxa"/>
            <w:tcBorders>
              <w:bottom w:val="single" w:sz="8" w:space="0" w:color="auto"/>
              <w:right w:val="single" w:sz="8" w:space="0" w:color="auto"/>
            </w:tcBorders>
            <w:vAlign w:val="bottom"/>
          </w:tcPr>
          <w:p w:rsidR="00BD1D7F" w:rsidRDefault="00BD1D7F">
            <w:pPr>
              <w:rPr>
                <w:sz w:val="8"/>
                <w:szCs w:val="8"/>
              </w:rPr>
            </w:pPr>
          </w:p>
        </w:tc>
        <w:tc>
          <w:tcPr>
            <w:tcW w:w="2720" w:type="dxa"/>
            <w:tcBorders>
              <w:bottom w:val="single" w:sz="8" w:space="0" w:color="auto"/>
              <w:right w:val="single" w:sz="8" w:space="0" w:color="auto"/>
            </w:tcBorders>
            <w:vAlign w:val="bottom"/>
          </w:tcPr>
          <w:p w:rsidR="00BD1D7F" w:rsidRDefault="00BD1D7F">
            <w:pPr>
              <w:rPr>
                <w:sz w:val="8"/>
                <w:szCs w:val="8"/>
              </w:rPr>
            </w:pPr>
          </w:p>
        </w:tc>
        <w:tc>
          <w:tcPr>
            <w:tcW w:w="2340" w:type="dxa"/>
            <w:tcBorders>
              <w:bottom w:val="single" w:sz="8" w:space="0" w:color="auto"/>
              <w:right w:val="single" w:sz="8" w:space="0" w:color="auto"/>
            </w:tcBorders>
            <w:vAlign w:val="bottom"/>
          </w:tcPr>
          <w:p w:rsidR="00BD1D7F" w:rsidRDefault="00BD1D7F">
            <w:pPr>
              <w:rPr>
                <w:sz w:val="8"/>
                <w:szCs w:val="8"/>
              </w:rPr>
            </w:pPr>
          </w:p>
        </w:tc>
        <w:tc>
          <w:tcPr>
            <w:tcW w:w="2240" w:type="dxa"/>
            <w:tcBorders>
              <w:bottom w:val="single" w:sz="8" w:space="0" w:color="auto"/>
              <w:right w:val="single" w:sz="8" w:space="0" w:color="auto"/>
            </w:tcBorders>
            <w:vAlign w:val="bottom"/>
          </w:tcPr>
          <w:p w:rsidR="00BD1D7F" w:rsidRDefault="00BD1D7F">
            <w:pPr>
              <w:rPr>
                <w:sz w:val="8"/>
                <w:szCs w:val="8"/>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ind w:left="140"/>
              <w:rPr>
                <w:sz w:val="20"/>
                <w:szCs w:val="20"/>
              </w:rPr>
            </w:pPr>
            <w:r>
              <w:rPr>
                <w:rFonts w:eastAsia="Times New Roman"/>
                <w:color w:val="00000A"/>
                <w:sz w:val="18"/>
                <w:szCs w:val="18"/>
              </w:rPr>
              <w:t>5.</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Звук и буква А</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простых форм</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Согласные звуки и буквы</w:t>
            </w: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Артикуляционные</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звукового анализа и синтеза,</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(дифференциация</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приемы распознавания</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согласных по звонкости-</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согласных звуков</w:t>
            </w: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глухости, твердости-</w:t>
            </w:r>
          </w:p>
        </w:tc>
        <w:tc>
          <w:tcPr>
            <w:tcW w:w="2240" w:type="dxa"/>
            <w:tcBorders>
              <w:right w:val="single" w:sz="8" w:space="0" w:color="auto"/>
            </w:tcBorders>
            <w:vAlign w:val="bottom"/>
          </w:tcPr>
          <w:p w:rsidR="00BD1D7F" w:rsidRDefault="00BD1D7F">
            <w:pPr>
              <w:rPr>
                <w:sz w:val="24"/>
                <w:szCs w:val="24"/>
              </w:rPr>
            </w:pP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мягкости)</w:t>
            </w:r>
          </w:p>
        </w:tc>
        <w:tc>
          <w:tcPr>
            <w:tcW w:w="2240" w:type="dxa"/>
            <w:tcBorders>
              <w:right w:val="single" w:sz="8" w:space="0" w:color="auto"/>
            </w:tcBorders>
            <w:vAlign w:val="bottom"/>
          </w:tcPr>
          <w:p w:rsidR="00BD1D7F" w:rsidRDefault="00BD1D7F">
            <w:pPr>
              <w:rPr>
                <w:sz w:val="24"/>
                <w:szCs w:val="24"/>
              </w:rPr>
            </w:pP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ind w:left="140"/>
              <w:rPr>
                <w:sz w:val="20"/>
                <w:szCs w:val="20"/>
              </w:rPr>
            </w:pPr>
            <w:r>
              <w:rPr>
                <w:rFonts w:eastAsia="Times New Roman"/>
                <w:color w:val="00000A"/>
                <w:sz w:val="18"/>
                <w:szCs w:val="18"/>
              </w:rPr>
              <w:t>6.</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Звук и буква У</w:t>
            </w:r>
          </w:p>
        </w:tc>
        <w:tc>
          <w:tcPr>
            <w:tcW w:w="2720" w:type="dxa"/>
            <w:tcBorders>
              <w:right w:val="single" w:sz="8" w:space="0" w:color="auto"/>
            </w:tcBorders>
            <w:vAlign w:val="bottom"/>
          </w:tcPr>
          <w:p w:rsidR="00BD1D7F" w:rsidRDefault="00BD1D7F">
            <w:pPr>
              <w:rPr>
                <w:sz w:val="17"/>
                <w:szCs w:val="17"/>
              </w:rPr>
            </w:pP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w:t>
            </w: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Развитие навыка выделения</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Б - П</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фонематического</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звука в ряде звуков, слогов,</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слов</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w:t>
            </w: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ind w:left="140"/>
              <w:rPr>
                <w:sz w:val="20"/>
                <w:szCs w:val="20"/>
              </w:rPr>
            </w:pPr>
            <w:r>
              <w:rPr>
                <w:rFonts w:eastAsia="Times New Roman"/>
                <w:color w:val="00000A"/>
                <w:sz w:val="18"/>
                <w:szCs w:val="18"/>
              </w:rPr>
              <w:t>7.</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Звук и буква О</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навыков звукового</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2240" w:type="dxa"/>
            <w:tcBorders>
              <w:right w:val="single" w:sz="8" w:space="0" w:color="auto"/>
            </w:tcBorders>
            <w:vAlign w:val="bottom"/>
          </w:tcPr>
          <w:p w:rsidR="00BD1D7F" w:rsidRDefault="00BD1D7F">
            <w:pPr>
              <w:rPr>
                <w:sz w:val="17"/>
                <w:szCs w:val="17"/>
              </w:rPr>
            </w:pPr>
          </w:p>
        </w:tc>
      </w:tr>
      <w:tr w:rsidR="00BD1D7F">
        <w:trPr>
          <w:trHeight w:val="308"/>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и синтеза, восприятия</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 - Ф</w:t>
            </w:r>
          </w:p>
        </w:tc>
        <w:tc>
          <w:tcPr>
            <w:tcW w:w="2240" w:type="dxa"/>
            <w:tcBorders>
              <w:right w:val="single" w:sz="8" w:space="0" w:color="auto"/>
            </w:tcBorders>
            <w:vAlign w:val="bottom"/>
          </w:tcPr>
          <w:p w:rsidR="00BD1D7F" w:rsidRDefault="00BD1D7F">
            <w:pPr>
              <w:rPr>
                <w:sz w:val="24"/>
                <w:szCs w:val="24"/>
              </w:rPr>
            </w:pP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bl>
    <w:p w:rsidR="00BD1D7F" w:rsidRDefault="00BD1D7F">
      <w:pPr>
        <w:sectPr w:rsidR="00BD1D7F">
          <w:pgSz w:w="11900" w:h="16838"/>
          <w:pgMar w:top="1113" w:right="804" w:bottom="412" w:left="1240" w:header="0" w:footer="0" w:gutter="0"/>
          <w:cols w:space="720" w:equalWidth="0">
            <w:col w:w="9860"/>
          </w:cols>
        </w:sectPr>
      </w:pPr>
    </w:p>
    <w:tbl>
      <w:tblPr>
        <w:tblW w:w="0" w:type="auto"/>
        <w:tblInd w:w="10" w:type="dxa"/>
        <w:tblLayout w:type="fixed"/>
        <w:tblCellMar>
          <w:left w:w="0" w:type="dxa"/>
          <w:right w:w="0" w:type="dxa"/>
        </w:tblCellMar>
        <w:tblLook w:val="04A0" w:firstRow="1" w:lastRow="0" w:firstColumn="1" w:lastColumn="0" w:noHBand="0" w:noVBand="1"/>
      </w:tblPr>
      <w:tblGrid>
        <w:gridCol w:w="440"/>
        <w:gridCol w:w="1780"/>
        <w:gridCol w:w="2720"/>
        <w:gridCol w:w="2340"/>
        <w:gridCol w:w="2240"/>
      </w:tblGrid>
      <w:tr w:rsidR="00BD1D7F">
        <w:trPr>
          <w:trHeight w:val="216"/>
        </w:trPr>
        <w:tc>
          <w:tcPr>
            <w:tcW w:w="440" w:type="dxa"/>
            <w:tcBorders>
              <w:top w:val="single" w:sz="8" w:space="0" w:color="auto"/>
              <w:left w:val="single" w:sz="8" w:space="0" w:color="auto"/>
              <w:right w:val="single" w:sz="8" w:space="0" w:color="auto"/>
            </w:tcBorders>
            <w:vAlign w:val="bottom"/>
          </w:tcPr>
          <w:p w:rsidR="00BD1D7F" w:rsidRDefault="007860A4">
            <w:pPr>
              <w:ind w:left="140"/>
              <w:rPr>
                <w:sz w:val="20"/>
                <w:szCs w:val="20"/>
              </w:rPr>
            </w:pPr>
            <w:r>
              <w:rPr>
                <w:rFonts w:eastAsia="Times New Roman"/>
                <w:color w:val="00000A"/>
                <w:sz w:val="18"/>
                <w:szCs w:val="18"/>
              </w:rPr>
              <w:lastRenderedPageBreak/>
              <w:t>8.</w:t>
            </w:r>
          </w:p>
        </w:tc>
        <w:tc>
          <w:tcPr>
            <w:tcW w:w="1780" w:type="dxa"/>
            <w:tcBorders>
              <w:top w:val="single" w:sz="8" w:space="0" w:color="auto"/>
              <w:right w:val="single" w:sz="8" w:space="0" w:color="auto"/>
            </w:tcBorders>
            <w:vAlign w:val="bottom"/>
          </w:tcPr>
          <w:p w:rsidR="00BD1D7F" w:rsidRDefault="007860A4">
            <w:pPr>
              <w:ind w:left="100"/>
              <w:rPr>
                <w:sz w:val="20"/>
                <w:szCs w:val="20"/>
              </w:rPr>
            </w:pPr>
            <w:r>
              <w:rPr>
                <w:rFonts w:eastAsia="Times New Roman"/>
                <w:color w:val="00000A"/>
                <w:sz w:val="18"/>
                <w:szCs w:val="18"/>
              </w:rPr>
              <w:t>Звук и буква Э</w:t>
            </w:r>
          </w:p>
        </w:tc>
        <w:tc>
          <w:tcPr>
            <w:tcW w:w="2720" w:type="dxa"/>
            <w:tcBorders>
              <w:top w:val="single" w:sz="8" w:space="0" w:color="auto"/>
              <w:right w:val="single" w:sz="8" w:space="0" w:color="auto"/>
            </w:tcBorders>
            <w:vAlign w:val="bottom"/>
          </w:tcPr>
          <w:p w:rsidR="00BD1D7F" w:rsidRDefault="00BD1D7F">
            <w:pPr>
              <w:rPr>
                <w:sz w:val="18"/>
                <w:szCs w:val="18"/>
              </w:rPr>
            </w:pPr>
          </w:p>
        </w:tc>
        <w:tc>
          <w:tcPr>
            <w:tcW w:w="2340" w:type="dxa"/>
            <w:tcBorders>
              <w:top w:val="single" w:sz="8" w:space="0" w:color="auto"/>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Дифференциация</w:t>
            </w:r>
          </w:p>
        </w:tc>
        <w:tc>
          <w:tcPr>
            <w:tcW w:w="2240" w:type="dxa"/>
            <w:tcBorders>
              <w:top w:val="single" w:sz="8" w:space="0" w:color="auto"/>
              <w:right w:val="single" w:sz="8" w:space="0" w:color="auto"/>
            </w:tcBorders>
            <w:vAlign w:val="bottom"/>
          </w:tcPr>
          <w:p w:rsidR="00BD1D7F" w:rsidRDefault="007860A4">
            <w:pPr>
              <w:ind w:left="100"/>
              <w:rPr>
                <w:sz w:val="20"/>
                <w:szCs w:val="20"/>
              </w:rPr>
            </w:pPr>
            <w:r>
              <w:rPr>
                <w:rFonts w:eastAsia="Times New Roman"/>
                <w:color w:val="00000A"/>
                <w:sz w:val="18"/>
                <w:szCs w:val="18"/>
              </w:rPr>
              <w:t>Развитие</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Развитие навыков</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К - Г</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фонематического</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фонематического восприятия,</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синтеза и</w:t>
            </w: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звукового анализа и синтеза</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w:t>
            </w: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ind w:left="140"/>
              <w:rPr>
                <w:sz w:val="20"/>
                <w:szCs w:val="20"/>
              </w:rPr>
            </w:pPr>
            <w:r>
              <w:rPr>
                <w:rFonts w:eastAsia="Times New Roman"/>
                <w:color w:val="00000A"/>
                <w:sz w:val="18"/>
                <w:szCs w:val="18"/>
              </w:rPr>
              <w:t>9.</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Звук и буква Ы</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фонематического</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2240" w:type="dxa"/>
            <w:tcBorders>
              <w:right w:val="single" w:sz="8" w:space="0" w:color="auto"/>
            </w:tcBorders>
            <w:vAlign w:val="bottom"/>
          </w:tcPr>
          <w:p w:rsidR="00BD1D7F" w:rsidRDefault="00BD1D7F">
            <w:pPr>
              <w:rPr>
                <w:sz w:val="17"/>
                <w:szCs w:val="17"/>
              </w:rPr>
            </w:pPr>
          </w:p>
        </w:tc>
      </w:tr>
      <w:tr w:rsidR="00BD1D7F">
        <w:trPr>
          <w:trHeight w:val="313"/>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К - Х</w:t>
            </w:r>
          </w:p>
        </w:tc>
        <w:tc>
          <w:tcPr>
            <w:tcW w:w="2240" w:type="dxa"/>
            <w:tcBorders>
              <w:right w:val="single" w:sz="8" w:space="0" w:color="auto"/>
            </w:tcBorders>
            <w:vAlign w:val="bottom"/>
          </w:tcPr>
          <w:p w:rsidR="00BD1D7F" w:rsidRDefault="00BD1D7F">
            <w:pPr>
              <w:rPr>
                <w:sz w:val="24"/>
                <w:szCs w:val="24"/>
              </w:rPr>
            </w:pP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ind w:left="140"/>
              <w:rPr>
                <w:sz w:val="20"/>
                <w:szCs w:val="20"/>
              </w:rPr>
            </w:pPr>
            <w:r>
              <w:rPr>
                <w:rFonts w:eastAsia="Times New Roman"/>
                <w:color w:val="00000A"/>
                <w:sz w:val="18"/>
                <w:szCs w:val="18"/>
              </w:rPr>
              <w:t>10.</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Звук и буква И</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звукового анализа и</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2240" w:type="dxa"/>
            <w:tcBorders>
              <w:right w:val="single" w:sz="8" w:space="0" w:color="auto"/>
            </w:tcBorders>
            <w:vAlign w:val="bottom"/>
          </w:tcPr>
          <w:p w:rsidR="00BD1D7F" w:rsidRDefault="00BD1D7F">
            <w:pPr>
              <w:rPr>
                <w:sz w:val="17"/>
                <w:szCs w:val="17"/>
              </w:rPr>
            </w:pP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синтеза</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 - Т</w:t>
            </w:r>
          </w:p>
        </w:tc>
        <w:tc>
          <w:tcPr>
            <w:tcW w:w="2240" w:type="dxa"/>
            <w:tcBorders>
              <w:right w:val="single" w:sz="8" w:space="0" w:color="auto"/>
            </w:tcBorders>
            <w:vAlign w:val="bottom"/>
          </w:tcPr>
          <w:p w:rsidR="00BD1D7F" w:rsidRDefault="00BD1D7F">
            <w:pPr>
              <w:rPr>
                <w:sz w:val="24"/>
                <w:szCs w:val="24"/>
              </w:rPr>
            </w:pP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ind w:left="140"/>
              <w:rPr>
                <w:sz w:val="20"/>
                <w:szCs w:val="20"/>
              </w:rPr>
            </w:pPr>
            <w:r>
              <w:rPr>
                <w:rFonts w:eastAsia="Times New Roman"/>
                <w:color w:val="00000A"/>
                <w:sz w:val="18"/>
                <w:szCs w:val="18"/>
              </w:rPr>
              <w:t>11.</w:t>
            </w:r>
          </w:p>
        </w:tc>
        <w:tc>
          <w:tcPr>
            <w:tcW w:w="1780" w:type="dxa"/>
            <w:tcBorders>
              <w:right w:val="single" w:sz="8" w:space="0" w:color="auto"/>
            </w:tcBorders>
            <w:vAlign w:val="bottom"/>
          </w:tcPr>
          <w:p w:rsidR="00BD1D7F" w:rsidRDefault="00BD1D7F">
            <w:pPr>
              <w:rPr>
                <w:sz w:val="17"/>
                <w:szCs w:val="17"/>
              </w:rPr>
            </w:pPr>
          </w:p>
        </w:tc>
        <w:tc>
          <w:tcPr>
            <w:tcW w:w="2720" w:type="dxa"/>
            <w:tcBorders>
              <w:right w:val="single" w:sz="8" w:space="0" w:color="auto"/>
            </w:tcBorders>
            <w:vAlign w:val="bottom"/>
          </w:tcPr>
          <w:p w:rsidR="00BD1D7F" w:rsidRDefault="00BD1D7F">
            <w:pPr>
              <w:rPr>
                <w:sz w:val="17"/>
                <w:szCs w:val="17"/>
              </w:rPr>
            </w:pPr>
          </w:p>
        </w:tc>
        <w:tc>
          <w:tcPr>
            <w:tcW w:w="2340" w:type="dxa"/>
            <w:tcBorders>
              <w:right w:val="single" w:sz="8" w:space="0" w:color="auto"/>
            </w:tcBorders>
            <w:vAlign w:val="bottom"/>
          </w:tcPr>
          <w:p w:rsidR="00BD1D7F" w:rsidRDefault="00BD1D7F">
            <w:pPr>
              <w:rPr>
                <w:sz w:val="17"/>
                <w:szCs w:val="17"/>
              </w:rPr>
            </w:pP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фонематического</w:t>
            </w: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Дифференциация</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Развитие фонематического</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Дифференциация</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Ы - И</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 анализа</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 - С</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w:t>
            </w: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ind w:left="140"/>
              <w:rPr>
                <w:sz w:val="20"/>
                <w:szCs w:val="20"/>
              </w:rPr>
            </w:pPr>
            <w:r>
              <w:rPr>
                <w:rFonts w:eastAsia="Times New Roman"/>
                <w:color w:val="00000A"/>
                <w:sz w:val="18"/>
                <w:szCs w:val="18"/>
              </w:rPr>
              <w:t>12.</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Буква Я</w:t>
            </w:r>
          </w:p>
        </w:tc>
        <w:tc>
          <w:tcPr>
            <w:tcW w:w="2720" w:type="dxa"/>
            <w:tcBorders>
              <w:right w:val="single" w:sz="8" w:space="0" w:color="auto"/>
            </w:tcBorders>
            <w:vAlign w:val="bottom"/>
          </w:tcPr>
          <w:p w:rsidR="00BD1D7F" w:rsidRDefault="00BD1D7F">
            <w:pPr>
              <w:rPr>
                <w:sz w:val="17"/>
                <w:szCs w:val="17"/>
              </w:rPr>
            </w:pP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Развитие звуко-буквенного</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Ж - Ш</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фонематического</w:t>
            </w: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и синтеза, соотнесение</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синтеза и</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слов со звуковыми схемами</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w:t>
            </w: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6" w:lineRule="exact"/>
              <w:ind w:left="140"/>
              <w:rPr>
                <w:sz w:val="20"/>
                <w:szCs w:val="20"/>
              </w:rPr>
            </w:pPr>
            <w:r>
              <w:rPr>
                <w:rFonts w:eastAsia="Times New Roman"/>
                <w:color w:val="00000A"/>
                <w:sz w:val="18"/>
                <w:szCs w:val="18"/>
              </w:rPr>
              <w:t>13.</w:t>
            </w:r>
          </w:p>
        </w:tc>
        <w:tc>
          <w:tcPr>
            <w:tcW w:w="1780" w:type="dxa"/>
            <w:tcBorders>
              <w:right w:val="single" w:sz="8" w:space="0" w:color="auto"/>
            </w:tcBorders>
            <w:vAlign w:val="bottom"/>
          </w:tcPr>
          <w:p w:rsidR="00BD1D7F" w:rsidRDefault="007860A4">
            <w:pPr>
              <w:spacing w:line="196" w:lineRule="exact"/>
              <w:ind w:left="100"/>
              <w:rPr>
                <w:sz w:val="20"/>
                <w:szCs w:val="20"/>
              </w:rPr>
            </w:pPr>
            <w:r>
              <w:rPr>
                <w:rFonts w:eastAsia="Times New Roman"/>
                <w:color w:val="00000A"/>
                <w:sz w:val="18"/>
                <w:szCs w:val="18"/>
              </w:rPr>
              <w:t>Дифференциация</w:t>
            </w:r>
          </w:p>
        </w:tc>
        <w:tc>
          <w:tcPr>
            <w:tcW w:w="2720" w:type="dxa"/>
            <w:tcBorders>
              <w:right w:val="single" w:sz="8" w:space="0" w:color="auto"/>
            </w:tcBorders>
            <w:vAlign w:val="bottom"/>
          </w:tcPr>
          <w:p w:rsidR="00BD1D7F" w:rsidRDefault="00BD1D7F">
            <w:pPr>
              <w:rPr>
                <w:sz w:val="17"/>
                <w:szCs w:val="17"/>
              </w:rPr>
            </w:pPr>
          </w:p>
        </w:tc>
        <w:tc>
          <w:tcPr>
            <w:tcW w:w="2340" w:type="dxa"/>
            <w:tcBorders>
              <w:right w:val="single" w:sz="8" w:space="0" w:color="auto"/>
            </w:tcBorders>
            <w:vAlign w:val="bottom"/>
          </w:tcPr>
          <w:p w:rsidR="00BD1D7F" w:rsidRDefault="007860A4">
            <w:pPr>
              <w:spacing w:line="196" w:lineRule="exact"/>
              <w:ind w:left="100"/>
              <w:rPr>
                <w:sz w:val="20"/>
                <w:szCs w:val="20"/>
              </w:rPr>
            </w:pPr>
            <w:r>
              <w:rPr>
                <w:rFonts w:eastAsia="Times New Roman"/>
                <w:color w:val="00000A"/>
                <w:sz w:val="18"/>
                <w:szCs w:val="18"/>
              </w:rPr>
              <w:t>Дифференциация</w:t>
            </w:r>
          </w:p>
        </w:tc>
        <w:tc>
          <w:tcPr>
            <w:tcW w:w="2240" w:type="dxa"/>
            <w:tcBorders>
              <w:right w:val="single" w:sz="8" w:space="0" w:color="auto"/>
            </w:tcBorders>
            <w:vAlign w:val="bottom"/>
          </w:tcPr>
          <w:p w:rsidR="00BD1D7F" w:rsidRDefault="007860A4">
            <w:pPr>
              <w:spacing w:line="196" w:lineRule="exact"/>
              <w:ind w:left="100"/>
              <w:rPr>
                <w:sz w:val="20"/>
                <w:szCs w:val="20"/>
              </w:rPr>
            </w:pPr>
            <w:r>
              <w:rPr>
                <w:rFonts w:eastAsia="Times New Roman"/>
                <w:color w:val="00000A"/>
                <w:sz w:val="18"/>
                <w:szCs w:val="18"/>
              </w:rPr>
              <w:t>Развитие</w:t>
            </w: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 - Я</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Развитие звукового анализа и</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 - Л</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фонематического</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синтеза, фонематического</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w:t>
            </w:r>
          </w:p>
        </w:tc>
      </w:tr>
      <w:tr w:rsidR="00BD1D7F">
        <w:trPr>
          <w:trHeight w:val="101"/>
        </w:trPr>
        <w:tc>
          <w:tcPr>
            <w:tcW w:w="44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1780" w:type="dxa"/>
            <w:tcBorders>
              <w:bottom w:val="single" w:sz="8" w:space="0" w:color="auto"/>
              <w:right w:val="single" w:sz="8" w:space="0" w:color="auto"/>
            </w:tcBorders>
            <w:vAlign w:val="bottom"/>
          </w:tcPr>
          <w:p w:rsidR="00BD1D7F" w:rsidRDefault="00BD1D7F">
            <w:pPr>
              <w:rPr>
                <w:sz w:val="8"/>
                <w:szCs w:val="8"/>
              </w:rPr>
            </w:pPr>
          </w:p>
        </w:tc>
        <w:tc>
          <w:tcPr>
            <w:tcW w:w="2720" w:type="dxa"/>
            <w:tcBorders>
              <w:bottom w:val="single" w:sz="8" w:space="0" w:color="auto"/>
              <w:right w:val="single" w:sz="8" w:space="0" w:color="auto"/>
            </w:tcBorders>
            <w:vAlign w:val="bottom"/>
          </w:tcPr>
          <w:p w:rsidR="00BD1D7F" w:rsidRDefault="00BD1D7F">
            <w:pPr>
              <w:rPr>
                <w:sz w:val="8"/>
                <w:szCs w:val="8"/>
              </w:rPr>
            </w:pPr>
          </w:p>
        </w:tc>
        <w:tc>
          <w:tcPr>
            <w:tcW w:w="2340" w:type="dxa"/>
            <w:tcBorders>
              <w:bottom w:val="single" w:sz="8" w:space="0" w:color="auto"/>
              <w:right w:val="single" w:sz="8" w:space="0" w:color="auto"/>
            </w:tcBorders>
            <w:vAlign w:val="bottom"/>
          </w:tcPr>
          <w:p w:rsidR="00BD1D7F" w:rsidRDefault="00BD1D7F">
            <w:pPr>
              <w:rPr>
                <w:sz w:val="8"/>
                <w:szCs w:val="8"/>
              </w:rPr>
            </w:pPr>
          </w:p>
        </w:tc>
        <w:tc>
          <w:tcPr>
            <w:tcW w:w="2240" w:type="dxa"/>
            <w:tcBorders>
              <w:bottom w:val="single" w:sz="8" w:space="0" w:color="auto"/>
              <w:right w:val="single" w:sz="8" w:space="0" w:color="auto"/>
            </w:tcBorders>
            <w:vAlign w:val="bottom"/>
          </w:tcPr>
          <w:p w:rsidR="00BD1D7F" w:rsidRDefault="00BD1D7F">
            <w:pPr>
              <w:rPr>
                <w:sz w:val="8"/>
                <w:szCs w:val="8"/>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ind w:left="140"/>
              <w:rPr>
                <w:sz w:val="20"/>
                <w:szCs w:val="20"/>
              </w:rPr>
            </w:pPr>
            <w:r>
              <w:rPr>
                <w:rFonts w:eastAsia="Times New Roman"/>
                <w:color w:val="00000A"/>
                <w:sz w:val="18"/>
                <w:szCs w:val="18"/>
              </w:rPr>
              <w:t>14.</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Буква Ю</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звукового анализа и</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2240" w:type="dxa"/>
            <w:tcBorders>
              <w:right w:val="single" w:sz="8" w:space="0" w:color="auto"/>
            </w:tcBorders>
            <w:vAlign w:val="bottom"/>
          </w:tcPr>
          <w:p w:rsidR="00BD1D7F" w:rsidRDefault="00BD1D7F">
            <w:pPr>
              <w:rPr>
                <w:sz w:val="17"/>
                <w:szCs w:val="17"/>
              </w:rPr>
            </w:pP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синтеза</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 - Ш</w:t>
            </w:r>
          </w:p>
        </w:tc>
        <w:tc>
          <w:tcPr>
            <w:tcW w:w="2240" w:type="dxa"/>
            <w:tcBorders>
              <w:right w:val="single" w:sz="8" w:space="0" w:color="auto"/>
            </w:tcBorders>
            <w:vAlign w:val="bottom"/>
          </w:tcPr>
          <w:p w:rsidR="00BD1D7F" w:rsidRDefault="00BD1D7F">
            <w:pPr>
              <w:rPr>
                <w:sz w:val="24"/>
                <w:szCs w:val="24"/>
              </w:rPr>
            </w:pP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ind w:left="140"/>
              <w:rPr>
                <w:sz w:val="20"/>
                <w:szCs w:val="20"/>
              </w:rPr>
            </w:pPr>
            <w:r>
              <w:rPr>
                <w:rFonts w:eastAsia="Times New Roman"/>
                <w:color w:val="00000A"/>
                <w:sz w:val="18"/>
                <w:szCs w:val="18"/>
              </w:rPr>
              <w:t>15.</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2720" w:type="dxa"/>
            <w:tcBorders>
              <w:right w:val="single" w:sz="8" w:space="0" w:color="auto"/>
            </w:tcBorders>
            <w:vAlign w:val="bottom"/>
          </w:tcPr>
          <w:p w:rsidR="00BD1D7F" w:rsidRDefault="00BD1D7F">
            <w:pPr>
              <w:rPr>
                <w:sz w:val="17"/>
                <w:szCs w:val="17"/>
              </w:rPr>
            </w:pP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Ю - У</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Развитие фонематического</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 - Ж</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фонематического</w:t>
            </w: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 звукового и</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синтеза и</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слогового анализа и синтеза</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w:t>
            </w: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ind w:left="140"/>
              <w:rPr>
                <w:sz w:val="20"/>
                <w:szCs w:val="20"/>
              </w:rPr>
            </w:pPr>
            <w:r>
              <w:rPr>
                <w:rFonts w:eastAsia="Times New Roman"/>
                <w:color w:val="00000A"/>
                <w:sz w:val="18"/>
                <w:szCs w:val="18"/>
              </w:rPr>
              <w:t>16.</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Буква Е</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звукового и слогового</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w:t>
            </w: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и синтеза</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 - Ц</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фонематического</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синтеза и</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w:t>
            </w:r>
          </w:p>
        </w:tc>
      </w:tr>
      <w:tr w:rsidR="00BD1D7F">
        <w:trPr>
          <w:trHeight w:val="101"/>
        </w:trPr>
        <w:tc>
          <w:tcPr>
            <w:tcW w:w="44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1780" w:type="dxa"/>
            <w:tcBorders>
              <w:bottom w:val="single" w:sz="8" w:space="0" w:color="auto"/>
              <w:right w:val="single" w:sz="8" w:space="0" w:color="auto"/>
            </w:tcBorders>
            <w:vAlign w:val="bottom"/>
          </w:tcPr>
          <w:p w:rsidR="00BD1D7F" w:rsidRDefault="00BD1D7F">
            <w:pPr>
              <w:rPr>
                <w:sz w:val="8"/>
                <w:szCs w:val="8"/>
              </w:rPr>
            </w:pPr>
          </w:p>
        </w:tc>
        <w:tc>
          <w:tcPr>
            <w:tcW w:w="2720" w:type="dxa"/>
            <w:tcBorders>
              <w:bottom w:val="single" w:sz="8" w:space="0" w:color="auto"/>
              <w:right w:val="single" w:sz="8" w:space="0" w:color="auto"/>
            </w:tcBorders>
            <w:vAlign w:val="bottom"/>
          </w:tcPr>
          <w:p w:rsidR="00BD1D7F" w:rsidRDefault="00BD1D7F">
            <w:pPr>
              <w:rPr>
                <w:sz w:val="8"/>
                <w:szCs w:val="8"/>
              </w:rPr>
            </w:pPr>
          </w:p>
        </w:tc>
        <w:tc>
          <w:tcPr>
            <w:tcW w:w="2340" w:type="dxa"/>
            <w:tcBorders>
              <w:bottom w:val="single" w:sz="8" w:space="0" w:color="auto"/>
              <w:right w:val="single" w:sz="8" w:space="0" w:color="auto"/>
            </w:tcBorders>
            <w:vAlign w:val="bottom"/>
          </w:tcPr>
          <w:p w:rsidR="00BD1D7F" w:rsidRDefault="00BD1D7F">
            <w:pPr>
              <w:rPr>
                <w:sz w:val="8"/>
                <w:szCs w:val="8"/>
              </w:rPr>
            </w:pPr>
          </w:p>
        </w:tc>
        <w:tc>
          <w:tcPr>
            <w:tcW w:w="2240" w:type="dxa"/>
            <w:tcBorders>
              <w:bottom w:val="single" w:sz="8" w:space="0" w:color="auto"/>
              <w:right w:val="single" w:sz="8" w:space="0" w:color="auto"/>
            </w:tcBorders>
            <w:vAlign w:val="bottom"/>
          </w:tcPr>
          <w:p w:rsidR="00BD1D7F" w:rsidRDefault="00BD1D7F">
            <w:pPr>
              <w:rPr>
                <w:sz w:val="8"/>
                <w:szCs w:val="8"/>
              </w:rPr>
            </w:pPr>
          </w:p>
        </w:tc>
      </w:tr>
      <w:tr w:rsidR="00BD1D7F">
        <w:trPr>
          <w:trHeight w:val="200"/>
        </w:trPr>
        <w:tc>
          <w:tcPr>
            <w:tcW w:w="440" w:type="dxa"/>
            <w:tcBorders>
              <w:left w:val="single" w:sz="8" w:space="0" w:color="auto"/>
              <w:right w:val="single" w:sz="8" w:space="0" w:color="auto"/>
            </w:tcBorders>
            <w:vAlign w:val="bottom"/>
          </w:tcPr>
          <w:p w:rsidR="00BD1D7F" w:rsidRDefault="007860A4">
            <w:pPr>
              <w:spacing w:line="201" w:lineRule="exact"/>
              <w:ind w:left="140"/>
              <w:rPr>
                <w:sz w:val="20"/>
                <w:szCs w:val="20"/>
              </w:rPr>
            </w:pPr>
            <w:r>
              <w:rPr>
                <w:rFonts w:eastAsia="Times New Roman"/>
                <w:color w:val="00000A"/>
                <w:sz w:val="18"/>
                <w:szCs w:val="18"/>
              </w:rPr>
              <w:t>17.</w:t>
            </w:r>
          </w:p>
        </w:tc>
        <w:tc>
          <w:tcPr>
            <w:tcW w:w="1780" w:type="dxa"/>
            <w:tcBorders>
              <w:right w:val="single" w:sz="8" w:space="0" w:color="auto"/>
            </w:tcBorders>
            <w:vAlign w:val="bottom"/>
          </w:tcPr>
          <w:p w:rsidR="00BD1D7F" w:rsidRDefault="007860A4">
            <w:pPr>
              <w:spacing w:line="201" w:lineRule="exact"/>
              <w:ind w:left="100"/>
              <w:rPr>
                <w:sz w:val="20"/>
                <w:szCs w:val="20"/>
              </w:rPr>
            </w:pPr>
            <w:r>
              <w:rPr>
                <w:rFonts w:eastAsia="Times New Roman"/>
                <w:color w:val="00000A"/>
                <w:sz w:val="18"/>
                <w:szCs w:val="18"/>
              </w:rPr>
              <w:t>Буква Ё</w:t>
            </w:r>
          </w:p>
        </w:tc>
        <w:tc>
          <w:tcPr>
            <w:tcW w:w="2720" w:type="dxa"/>
            <w:tcBorders>
              <w:right w:val="single" w:sz="8" w:space="0" w:color="auto"/>
            </w:tcBorders>
            <w:vAlign w:val="bottom"/>
          </w:tcPr>
          <w:p w:rsidR="00BD1D7F" w:rsidRDefault="007860A4">
            <w:pPr>
              <w:spacing w:line="201" w:lineRule="exact"/>
              <w:ind w:left="100"/>
              <w:rPr>
                <w:sz w:val="20"/>
                <w:szCs w:val="20"/>
              </w:rPr>
            </w:pPr>
            <w:r>
              <w:rPr>
                <w:rFonts w:eastAsia="Times New Roman"/>
                <w:color w:val="00000A"/>
                <w:sz w:val="18"/>
                <w:szCs w:val="18"/>
              </w:rPr>
              <w:t>Развитие фонематического</w:t>
            </w:r>
          </w:p>
        </w:tc>
        <w:tc>
          <w:tcPr>
            <w:tcW w:w="2340" w:type="dxa"/>
            <w:tcBorders>
              <w:right w:val="single" w:sz="8" w:space="0" w:color="auto"/>
            </w:tcBorders>
            <w:vAlign w:val="bottom"/>
          </w:tcPr>
          <w:p w:rsidR="00BD1D7F" w:rsidRDefault="007860A4">
            <w:pPr>
              <w:spacing w:line="201" w:lineRule="exact"/>
              <w:ind w:left="100"/>
              <w:rPr>
                <w:sz w:val="20"/>
                <w:szCs w:val="20"/>
              </w:rPr>
            </w:pPr>
            <w:r>
              <w:rPr>
                <w:rFonts w:eastAsia="Times New Roman"/>
                <w:color w:val="00000A"/>
                <w:sz w:val="18"/>
                <w:szCs w:val="18"/>
              </w:rPr>
              <w:t>Дифференциация</w:t>
            </w:r>
          </w:p>
        </w:tc>
        <w:tc>
          <w:tcPr>
            <w:tcW w:w="2240" w:type="dxa"/>
            <w:tcBorders>
              <w:right w:val="single" w:sz="8" w:space="0" w:color="auto"/>
            </w:tcBorders>
            <w:vAlign w:val="bottom"/>
          </w:tcPr>
          <w:p w:rsidR="00BD1D7F" w:rsidRDefault="007860A4">
            <w:pPr>
              <w:spacing w:line="201" w:lineRule="exact"/>
              <w:ind w:left="100"/>
              <w:rPr>
                <w:sz w:val="20"/>
                <w:szCs w:val="20"/>
              </w:rPr>
            </w:pPr>
            <w:r>
              <w:rPr>
                <w:rFonts w:eastAsia="Times New Roman"/>
                <w:color w:val="00000A"/>
                <w:sz w:val="18"/>
                <w:szCs w:val="18"/>
              </w:rPr>
              <w:t>Развитие</w:t>
            </w: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 звукового и</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Ч - Щ</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фонематического</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слогового анализа и синтеза</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w:t>
            </w:r>
          </w:p>
        </w:tc>
      </w:tr>
      <w:tr w:rsidR="00BD1D7F">
        <w:trPr>
          <w:trHeight w:val="313"/>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w:t>
            </w:r>
          </w:p>
        </w:tc>
      </w:tr>
      <w:tr w:rsidR="00BD1D7F">
        <w:trPr>
          <w:trHeight w:val="101"/>
        </w:trPr>
        <w:tc>
          <w:tcPr>
            <w:tcW w:w="44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1780" w:type="dxa"/>
            <w:tcBorders>
              <w:bottom w:val="single" w:sz="8" w:space="0" w:color="auto"/>
              <w:right w:val="single" w:sz="8" w:space="0" w:color="auto"/>
            </w:tcBorders>
            <w:vAlign w:val="bottom"/>
          </w:tcPr>
          <w:p w:rsidR="00BD1D7F" w:rsidRDefault="00BD1D7F">
            <w:pPr>
              <w:rPr>
                <w:sz w:val="8"/>
                <w:szCs w:val="8"/>
              </w:rPr>
            </w:pPr>
          </w:p>
        </w:tc>
        <w:tc>
          <w:tcPr>
            <w:tcW w:w="2720" w:type="dxa"/>
            <w:tcBorders>
              <w:bottom w:val="single" w:sz="8" w:space="0" w:color="auto"/>
              <w:right w:val="single" w:sz="8" w:space="0" w:color="auto"/>
            </w:tcBorders>
            <w:vAlign w:val="bottom"/>
          </w:tcPr>
          <w:p w:rsidR="00BD1D7F" w:rsidRDefault="00BD1D7F">
            <w:pPr>
              <w:rPr>
                <w:sz w:val="8"/>
                <w:szCs w:val="8"/>
              </w:rPr>
            </w:pPr>
          </w:p>
        </w:tc>
        <w:tc>
          <w:tcPr>
            <w:tcW w:w="2340" w:type="dxa"/>
            <w:tcBorders>
              <w:bottom w:val="single" w:sz="8" w:space="0" w:color="auto"/>
              <w:right w:val="single" w:sz="8" w:space="0" w:color="auto"/>
            </w:tcBorders>
            <w:vAlign w:val="bottom"/>
          </w:tcPr>
          <w:p w:rsidR="00BD1D7F" w:rsidRDefault="00BD1D7F">
            <w:pPr>
              <w:rPr>
                <w:sz w:val="8"/>
                <w:szCs w:val="8"/>
              </w:rPr>
            </w:pPr>
          </w:p>
        </w:tc>
        <w:tc>
          <w:tcPr>
            <w:tcW w:w="2240" w:type="dxa"/>
            <w:tcBorders>
              <w:bottom w:val="single" w:sz="8" w:space="0" w:color="auto"/>
              <w:right w:val="single" w:sz="8" w:space="0" w:color="auto"/>
            </w:tcBorders>
            <w:vAlign w:val="bottom"/>
          </w:tcPr>
          <w:p w:rsidR="00BD1D7F" w:rsidRDefault="00BD1D7F">
            <w:pPr>
              <w:rPr>
                <w:sz w:val="8"/>
                <w:szCs w:val="8"/>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ind w:left="140"/>
              <w:rPr>
                <w:sz w:val="20"/>
                <w:szCs w:val="20"/>
              </w:rPr>
            </w:pPr>
            <w:r>
              <w:rPr>
                <w:rFonts w:eastAsia="Times New Roman"/>
                <w:color w:val="00000A"/>
                <w:sz w:val="18"/>
                <w:szCs w:val="18"/>
              </w:rPr>
              <w:t>18.</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2720" w:type="dxa"/>
            <w:tcBorders>
              <w:right w:val="single" w:sz="8" w:space="0" w:color="auto"/>
            </w:tcBorders>
            <w:vAlign w:val="bottom"/>
          </w:tcPr>
          <w:p w:rsidR="00BD1D7F" w:rsidRDefault="00BD1D7F">
            <w:pPr>
              <w:rPr>
                <w:sz w:val="17"/>
                <w:szCs w:val="17"/>
              </w:rPr>
            </w:pP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 - Ё</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Развитие фонематического</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Ч - Ть</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фонематического</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 звукового и</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синтеза и</w:t>
            </w: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слогового анализа и синтеза</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w:t>
            </w: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ind w:left="140"/>
              <w:rPr>
                <w:sz w:val="20"/>
                <w:szCs w:val="20"/>
              </w:rPr>
            </w:pPr>
            <w:r>
              <w:rPr>
                <w:rFonts w:eastAsia="Times New Roman"/>
                <w:color w:val="00000A"/>
                <w:sz w:val="18"/>
                <w:szCs w:val="18"/>
              </w:rPr>
              <w:t>19.</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Деление слов на</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навыка слогового</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слоги</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и синтеза, закрепление</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Ч - Ш</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фонематического</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знаний о слогообразующей</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w:t>
            </w: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роли гласных</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w:t>
            </w: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ind w:left="140"/>
              <w:rPr>
                <w:sz w:val="20"/>
                <w:szCs w:val="20"/>
              </w:rPr>
            </w:pPr>
            <w:r>
              <w:rPr>
                <w:rFonts w:eastAsia="Times New Roman"/>
                <w:color w:val="00000A"/>
                <w:sz w:val="18"/>
                <w:szCs w:val="18"/>
              </w:rPr>
              <w:t>20.</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Ударение. Ударный</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Выделение ударной гласной и</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Обозначение мягкости</w:t>
            </w: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Образование гласных</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 Ударная</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ударного слога</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согласных гласными</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второго ряда, выделение</w:t>
            </w: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гласная.</w:t>
            </w: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второго ряда.</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их на слух и обозначение</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Дифференциация а-я, о-ё,</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на письме</w:t>
            </w: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bl>
    <w:p w:rsidR="00BD1D7F" w:rsidRDefault="00BD1D7F">
      <w:pPr>
        <w:spacing w:line="71" w:lineRule="exact"/>
        <w:rPr>
          <w:sz w:val="20"/>
          <w:szCs w:val="20"/>
        </w:rPr>
      </w:pPr>
    </w:p>
    <w:p w:rsidR="00BD1D7F" w:rsidRDefault="00BD1D7F">
      <w:pPr>
        <w:sectPr w:rsidR="00BD1D7F">
          <w:pgSz w:w="11900" w:h="16838"/>
          <w:pgMar w:top="1113" w:right="844" w:bottom="412" w:left="1280" w:header="0" w:footer="0" w:gutter="0"/>
          <w:cols w:space="720" w:equalWidth="0">
            <w:col w:w="9780"/>
          </w:cols>
        </w:sectPr>
      </w:pPr>
    </w:p>
    <w:tbl>
      <w:tblPr>
        <w:tblW w:w="0" w:type="auto"/>
        <w:tblInd w:w="10" w:type="dxa"/>
        <w:tblLayout w:type="fixed"/>
        <w:tblCellMar>
          <w:left w:w="0" w:type="dxa"/>
          <w:right w:w="0" w:type="dxa"/>
        </w:tblCellMar>
        <w:tblLook w:val="04A0" w:firstRow="1" w:lastRow="0" w:firstColumn="1" w:lastColumn="0" w:noHBand="0" w:noVBand="1"/>
      </w:tblPr>
      <w:tblGrid>
        <w:gridCol w:w="440"/>
        <w:gridCol w:w="1780"/>
        <w:gridCol w:w="2720"/>
        <w:gridCol w:w="2340"/>
        <w:gridCol w:w="2240"/>
      </w:tblGrid>
      <w:tr w:rsidR="00BD1D7F">
        <w:trPr>
          <w:trHeight w:val="216"/>
        </w:trPr>
        <w:tc>
          <w:tcPr>
            <w:tcW w:w="440" w:type="dxa"/>
            <w:tcBorders>
              <w:top w:val="single" w:sz="8" w:space="0" w:color="auto"/>
              <w:left w:val="single" w:sz="8" w:space="0" w:color="auto"/>
              <w:right w:val="single" w:sz="8" w:space="0" w:color="auto"/>
            </w:tcBorders>
            <w:vAlign w:val="bottom"/>
          </w:tcPr>
          <w:p w:rsidR="00BD1D7F" w:rsidRDefault="00BD1D7F">
            <w:pPr>
              <w:rPr>
                <w:sz w:val="18"/>
                <w:szCs w:val="18"/>
              </w:rPr>
            </w:pPr>
          </w:p>
        </w:tc>
        <w:tc>
          <w:tcPr>
            <w:tcW w:w="1780" w:type="dxa"/>
            <w:tcBorders>
              <w:top w:val="single" w:sz="8" w:space="0" w:color="auto"/>
              <w:right w:val="single" w:sz="8" w:space="0" w:color="auto"/>
            </w:tcBorders>
            <w:vAlign w:val="bottom"/>
          </w:tcPr>
          <w:p w:rsidR="00BD1D7F" w:rsidRDefault="00BD1D7F">
            <w:pPr>
              <w:rPr>
                <w:sz w:val="18"/>
                <w:szCs w:val="18"/>
              </w:rPr>
            </w:pPr>
          </w:p>
        </w:tc>
        <w:tc>
          <w:tcPr>
            <w:tcW w:w="2720" w:type="dxa"/>
            <w:tcBorders>
              <w:top w:val="single" w:sz="8" w:space="0" w:color="auto"/>
              <w:right w:val="single" w:sz="8" w:space="0" w:color="auto"/>
            </w:tcBorders>
            <w:vAlign w:val="bottom"/>
          </w:tcPr>
          <w:p w:rsidR="00BD1D7F" w:rsidRDefault="00BD1D7F">
            <w:pPr>
              <w:rPr>
                <w:sz w:val="18"/>
                <w:szCs w:val="18"/>
              </w:rPr>
            </w:pPr>
          </w:p>
        </w:tc>
        <w:tc>
          <w:tcPr>
            <w:tcW w:w="2340" w:type="dxa"/>
            <w:tcBorders>
              <w:top w:val="single" w:sz="8" w:space="0" w:color="auto"/>
              <w:right w:val="single" w:sz="8" w:space="0" w:color="auto"/>
            </w:tcBorders>
            <w:vAlign w:val="bottom"/>
          </w:tcPr>
          <w:p w:rsidR="00BD1D7F" w:rsidRDefault="007860A4">
            <w:pPr>
              <w:ind w:left="100"/>
              <w:rPr>
                <w:sz w:val="20"/>
                <w:szCs w:val="20"/>
              </w:rPr>
            </w:pPr>
            <w:r>
              <w:rPr>
                <w:rFonts w:eastAsia="Times New Roman"/>
                <w:color w:val="00000A"/>
                <w:sz w:val="18"/>
                <w:szCs w:val="18"/>
              </w:rPr>
              <w:t>у-ю, э-е</w:t>
            </w:r>
          </w:p>
        </w:tc>
        <w:tc>
          <w:tcPr>
            <w:tcW w:w="2240" w:type="dxa"/>
            <w:tcBorders>
              <w:top w:val="single" w:sz="8" w:space="0" w:color="auto"/>
              <w:right w:val="single" w:sz="8" w:space="0" w:color="auto"/>
            </w:tcBorders>
            <w:vAlign w:val="bottom"/>
          </w:tcPr>
          <w:p w:rsidR="00BD1D7F" w:rsidRDefault="00BD1D7F">
            <w:pPr>
              <w:rPr>
                <w:sz w:val="18"/>
                <w:szCs w:val="18"/>
              </w:rPr>
            </w:pP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jc w:val="right"/>
              <w:rPr>
                <w:sz w:val="20"/>
                <w:szCs w:val="20"/>
              </w:rPr>
            </w:pPr>
            <w:r>
              <w:rPr>
                <w:rFonts w:eastAsia="Times New Roman"/>
                <w:color w:val="00000A"/>
                <w:sz w:val="18"/>
                <w:szCs w:val="18"/>
              </w:rPr>
              <w:t>21.</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Согласные звуки</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Знакомство с согласными</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Обозначение мягкости</w:t>
            </w: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Ознакомление с Ь и его</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звуками, способами их</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согласных с помощью</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ролью в смягчении</w:t>
            </w: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образования. Дифференциация</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мягкого знака.</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согласных, Ь как</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гласных и согласных</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Разделительный мягкий</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разделитель гласных и</w:t>
            </w:r>
          </w:p>
        </w:tc>
      </w:tr>
      <w:tr w:rsidR="00BD1D7F">
        <w:trPr>
          <w:trHeight w:val="313"/>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знак</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согласных букв</w:t>
            </w: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jc w:val="right"/>
              <w:rPr>
                <w:sz w:val="20"/>
                <w:szCs w:val="20"/>
              </w:rPr>
            </w:pPr>
            <w:r>
              <w:rPr>
                <w:rFonts w:eastAsia="Times New Roman"/>
                <w:color w:val="00000A"/>
                <w:sz w:val="18"/>
                <w:szCs w:val="18"/>
              </w:rPr>
              <w:t>22.</w:t>
            </w:r>
          </w:p>
        </w:tc>
        <w:tc>
          <w:tcPr>
            <w:tcW w:w="1780" w:type="dxa"/>
            <w:tcBorders>
              <w:right w:val="single" w:sz="8" w:space="0" w:color="auto"/>
            </w:tcBorders>
            <w:vAlign w:val="bottom"/>
          </w:tcPr>
          <w:p w:rsidR="00BD1D7F" w:rsidRDefault="00BD1D7F">
            <w:pPr>
              <w:rPr>
                <w:sz w:val="17"/>
                <w:szCs w:val="17"/>
              </w:rPr>
            </w:pP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фонематического</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Слоги. Слоговой</w:t>
            </w: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Деление слов на слоги</w:t>
            </w: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дифференцировок</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(одно-, двух- и</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Твердые и мягкие</w:t>
            </w: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трехсложных слов),</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согласные</w:t>
            </w: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правила переноса.</w:t>
            </w:r>
          </w:p>
        </w:tc>
      </w:tr>
      <w:tr w:rsidR="00BD1D7F">
        <w:trPr>
          <w:trHeight w:val="101"/>
        </w:trPr>
        <w:tc>
          <w:tcPr>
            <w:tcW w:w="44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1780" w:type="dxa"/>
            <w:tcBorders>
              <w:bottom w:val="single" w:sz="8" w:space="0" w:color="auto"/>
              <w:right w:val="single" w:sz="8" w:space="0" w:color="auto"/>
            </w:tcBorders>
            <w:vAlign w:val="bottom"/>
          </w:tcPr>
          <w:p w:rsidR="00BD1D7F" w:rsidRDefault="00BD1D7F">
            <w:pPr>
              <w:rPr>
                <w:sz w:val="8"/>
                <w:szCs w:val="8"/>
              </w:rPr>
            </w:pPr>
          </w:p>
        </w:tc>
        <w:tc>
          <w:tcPr>
            <w:tcW w:w="2720" w:type="dxa"/>
            <w:tcBorders>
              <w:bottom w:val="single" w:sz="8" w:space="0" w:color="auto"/>
              <w:right w:val="single" w:sz="8" w:space="0" w:color="auto"/>
            </w:tcBorders>
            <w:vAlign w:val="bottom"/>
          </w:tcPr>
          <w:p w:rsidR="00BD1D7F" w:rsidRDefault="00BD1D7F">
            <w:pPr>
              <w:rPr>
                <w:sz w:val="8"/>
                <w:szCs w:val="8"/>
              </w:rPr>
            </w:pPr>
          </w:p>
        </w:tc>
        <w:tc>
          <w:tcPr>
            <w:tcW w:w="2340" w:type="dxa"/>
            <w:tcBorders>
              <w:bottom w:val="single" w:sz="8" w:space="0" w:color="auto"/>
              <w:right w:val="single" w:sz="8" w:space="0" w:color="auto"/>
            </w:tcBorders>
            <w:vAlign w:val="bottom"/>
          </w:tcPr>
          <w:p w:rsidR="00BD1D7F" w:rsidRDefault="00BD1D7F">
            <w:pPr>
              <w:rPr>
                <w:sz w:val="8"/>
                <w:szCs w:val="8"/>
              </w:rPr>
            </w:pPr>
          </w:p>
        </w:tc>
        <w:tc>
          <w:tcPr>
            <w:tcW w:w="2240" w:type="dxa"/>
            <w:tcBorders>
              <w:bottom w:val="single" w:sz="8" w:space="0" w:color="auto"/>
              <w:right w:val="single" w:sz="8" w:space="0" w:color="auto"/>
            </w:tcBorders>
            <w:vAlign w:val="bottom"/>
          </w:tcPr>
          <w:p w:rsidR="00BD1D7F" w:rsidRDefault="00BD1D7F">
            <w:pPr>
              <w:rPr>
                <w:sz w:val="8"/>
                <w:szCs w:val="8"/>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jc w:val="right"/>
              <w:rPr>
                <w:sz w:val="20"/>
                <w:szCs w:val="20"/>
              </w:rPr>
            </w:pPr>
            <w:r>
              <w:rPr>
                <w:rFonts w:eastAsia="Times New Roman"/>
                <w:color w:val="00000A"/>
                <w:sz w:val="18"/>
                <w:szCs w:val="18"/>
              </w:rPr>
              <w:t>23.</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Звонкие и глухие</w:t>
            </w:r>
          </w:p>
        </w:tc>
        <w:tc>
          <w:tcPr>
            <w:tcW w:w="2720" w:type="dxa"/>
            <w:tcBorders>
              <w:right w:val="single" w:sz="8" w:space="0" w:color="auto"/>
            </w:tcBorders>
            <w:vAlign w:val="bottom"/>
          </w:tcPr>
          <w:p w:rsidR="00BD1D7F" w:rsidRDefault="00BD1D7F">
            <w:pPr>
              <w:rPr>
                <w:sz w:val="17"/>
                <w:szCs w:val="17"/>
              </w:rPr>
            </w:pP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согласные</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Развитие фонематического</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д-б</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смешиваемых букв в</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и синтеза,</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слогах, словах,</w:t>
            </w: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предложениях</w:t>
            </w: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jc w:val="right"/>
              <w:rPr>
                <w:sz w:val="20"/>
                <w:szCs w:val="20"/>
              </w:rPr>
            </w:pPr>
            <w:r>
              <w:rPr>
                <w:rFonts w:eastAsia="Times New Roman"/>
                <w:color w:val="00000A"/>
                <w:sz w:val="18"/>
                <w:szCs w:val="18"/>
              </w:rPr>
              <w:t>24.</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Звуки Б - Бь.</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фонематического</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2240" w:type="dxa"/>
            <w:tcBorders>
              <w:right w:val="single" w:sz="8" w:space="0" w:color="auto"/>
            </w:tcBorders>
            <w:vAlign w:val="bottom"/>
          </w:tcPr>
          <w:p w:rsidR="00BD1D7F" w:rsidRDefault="00BD1D7F">
            <w:pPr>
              <w:rPr>
                <w:sz w:val="17"/>
                <w:szCs w:val="17"/>
              </w:rPr>
            </w:pP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Буква Б</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синтеза и</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п-т</w:t>
            </w:r>
          </w:p>
        </w:tc>
        <w:tc>
          <w:tcPr>
            <w:tcW w:w="2240" w:type="dxa"/>
            <w:tcBorders>
              <w:right w:val="single" w:sz="8" w:space="0" w:color="auto"/>
            </w:tcBorders>
            <w:vAlign w:val="bottom"/>
          </w:tcPr>
          <w:p w:rsidR="00BD1D7F" w:rsidRDefault="00BD1D7F">
            <w:pPr>
              <w:rPr>
                <w:sz w:val="24"/>
                <w:szCs w:val="24"/>
              </w:rPr>
            </w:pPr>
          </w:p>
        </w:tc>
      </w:tr>
      <w:tr w:rsidR="00BD1D7F">
        <w:trPr>
          <w:trHeight w:val="313"/>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BD1D7F">
            <w:pPr>
              <w:rPr>
                <w:sz w:val="24"/>
                <w:szCs w:val="24"/>
              </w:rPr>
            </w:pPr>
          </w:p>
        </w:tc>
      </w:tr>
      <w:tr w:rsidR="00BD1D7F">
        <w:trPr>
          <w:trHeight w:val="101"/>
        </w:trPr>
        <w:tc>
          <w:tcPr>
            <w:tcW w:w="44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1780" w:type="dxa"/>
            <w:tcBorders>
              <w:bottom w:val="single" w:sz="8" w:space="0" w:color="auto"/>
              <w:right w:val="single" w:sz="8" w:space="0" w:color="auto"/>
            </w:tcBorders>
            <w:vAlign w:val="bottom"/>
          </w:tcPr>
          <w:p w:rsidR="00BD1D7F" w:rsidRDefault="00BD1D7F">
            <w:pPr>
              <w:rPr>
                <w:sz w:val="8"/>
                <w:szCs w:val="8"/>
              </w:rPr>
            </w:pPr>
          </w:p>
        </w:tc>
        <w:tc>
          <w:tcPr>
            <w:tcW w:w="2720" w:type="dxa"/>
            <w:tcBorders>
              <w:bottom w:val="single" w:sz="8" w:space="0" w:color="auto"/>
              <w:right w:val="single" w:sz="8" w:space="0" w:color="auto"/>
            </w:tcBorders>
            <w:vAlign w:val="bottom"/>
          </w:tcPr>
          <w:p w:rsidR="00BD1D7F" w:rsidRDefault="00BD1D7F">
            <w:pPr>
              <w:rPr>
                <w:sz w:val="8"/>
                <w:szCs w:val="8"/>
              </w:rPr>
            </w:pPr>
          </w:p>
        </w:tc>
        <w:tc>
          <w:tcPr>
            <w:tcW w:w="2340" w:type="dxa"/>
            <w:tcBorders>
              <w:bottom w:val="single" w:sz="8" w:space="0" w:color="auto"/>
              <w:right w:val="single" w:sz="8" w:space="0" w:color="auto"/>
            </w:tcBorders>
            <w:vAlign w:val="bottom"/>
          </w:tcPr>
          <w:p w:rsidR="00BD1D7F" w:rsidRDefault="00BD1D7F">
            <w:pPr>
              <w:rPr>
                <w:sz w:val="8"/>
                <w:szCs w:val="8"/>
              </w:rPr>
            </w:pPr>
          </w:p>
        </w:tc>
        <w:tc>
          <w:tcPr>
            <w:tcW w:w="2240" w:type="dxa"/>
            <w:tcBorders>
              <w:bottom w:val="single" w:sz="8" w:space="0" w:color="auto"/>
              <w:right w:val="single" w:sz="8" w:space="0" w:color="auto"/>
            </w:tcBorders>
            <w:vAlign w:val="bottom"/>
          </w:tcPr>
          <w:p w:rsidR="00BD1D7F" w:rsidRDefault="00BD1D7F">
            <w:pPr>
              <w:rPr>
                <w:sz w:val="8"/>
                <w:szCs w:val="8"/>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jc w:val="right"/>
              <w:rPr>
                <w:sz w:val="20"/>
                <w:szCs w:val="20"/>
              </w:rPr>
            </w:pPr>
            <w:r>
              <w:rPr>
                <w:rFonts w:eastAsia="Times New Roman"/>
                <w:color w:val="00000A"/>
                <w:sz w:val="18"/>
                <w:szCs w:val="18"/>
              </w:rPr>
              <w:t>25.</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Звуки П - Пь.</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умения</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2240" w:type="dxa"/>
            <w:tcBorders>
              <w:right w:val="single" w:sz="8" w:space="0" w:color="auto"/>
            </w:tcBorders>
            <w:vAlign w:val="bottom"/>
          </w:tcPr>
          <w:p w:rsidR="00BD1D7F" w:rsidRDefault="00BD1D7F">
            <w:pPr>
              <w:rPr>
                <w:sz w:val="17"/>
                <w:szCs w:val="17"/>
              </w:rPr>
            </w:pP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БукваП</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дифференцировать звуки в</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и-у</w:t>
            </w:r>
          </w:p>
        </w:tc>
        <w:tc>
          <w:tcPr>
            <w:tcW w:w="2240" w:type="dxa"/>
            <w:tcBorders>
              <w:right w:val="single" w:sz="8" w:space="0" w:color="auto"/>
            </w:tcBorders>
            <w:vAlign w:val="bottom"/>
          </w:tcPr>
          <w:p w:rsidR="00BD1D7F" w:rsidRDefault="00BD1D7F">
            <w:pPr>
              <w:rPr>
                <w:sz w:val="24"/>
                <w:szCs w:val="24"/>
              </w:rPr>
            </w:pP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слогах, словах, предложениях,</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BD1D7F">
            <w:pPr>
              <w:rPr>
                <w:sz w:val="24"/>
                <w:szCs w:val="24"/>
              </w:rPr>
            </w:pP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фонематических процессов</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BD1D7F">
            <w:pPr>
              <w:rPr>
                <w:sz w:val="24"/>
                <w:szCs w:val="24"/>
              </w:rPr>
            </w:pP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jc w:val="right"/>
              <w:rPr>
                <w:sz w:val="20"/>
                <w:szCs w:val="20"/>
              </w:rPr>
            </w:pPr>
            <w:r>
              <w:rPr>
                <w:rFonts w:eastAsia="Times New Roman"/>
                <w:color w:val="00000A"/>
                <w:sz w:val="18"/>
                <w:szCs w:val="18"/>
              </w:rPr>
              <w:t>26.</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фонематических</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2240" w:type="dxa"/>
            <w:tcBorders>
              <w:right w:val="single" w:sz="8" w:space="0" w:color="auto"/>
            </w:tcBorders>
            <w:vAlign w:val="bottom"/>
          </w:tcPr>
          <w:p w:rsidR="00BD1D7F" w:rsidRDefault="00BD1D7F">
            <w:pPr>
              <w:rPr>
                <w:sz w:val="17"/>
                <w:szCs w:val="17"/>
              </w:rPr>
            </w:pP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Б - П</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 в слогах,</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ш-щ</w:t>
            </w:r>
          </w:p>
        </w:tc>
        <w:tc>
          <w:tcPr>
            <w:tcW w:w="2240" w:type="dxa"/>
            <w:tcBorders>
              <w:right w:val="single" w:sz="8" w:space="0" w:color="auto"/>
            </w:tcBorders>
            <w:vAlign w:val="bottom"/>
          </w:tcPr>
          <w:p w:rsidR="00BD1D7F" w:rsidRDefault="00BD1D7F">
            <w:pPr>
              <w:rPr>
                <w:sz w:val="24"/>
                <w:szCs w:val="24"/>
              </w:rPr>
            </w:pP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словах и предложениях,</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BD1D7F">
            <w:pPr>
              <w:rPr>
                <w:sz w:val="24"/>
                <w:szCs w:val="24"/>
              </w:rPr>
            </w:pP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фонематического восприятия</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BD1D7F">
            <w:pPr>
              <w:rPr>
                <w:sz w:val="24"/>
                <w:szCs w:val="24"/>
              </w:rPr>
            </w:pP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jc w:val="right"/>
              <w:rPr>
                <w:sz w:val="20"/>
                <w:szCs w:val="20"/>
              </w:rPr>
            </w:pPr>
            <w:r>
              <w:rPr>
                <w:rFonts w:eastAsia="Times New Roman"/>
                <w:color w:val="00000A"/>
                <w:sz w:val="18"/>
                <w:szCs w:val="18"/>
              </w:rPr>
              <w:t>27.</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Звуки В - Вь.</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умения</w:t>
            </w:r>
          </w:p>
        </w:tc>
        <w:tc>
          <w:tcPr>
            <w:tcW w:w="2340" w:type="dxa"/>
            <w:tcBorders>
              <w:right w:val="single" w:sz="8" w:space="0" w:color="auto"/>
            </w:tcBorders>
            <w:vAlign w:val="bottom"/>
          </w:tcPr>
          <w:p w:rsidR="00BD1D7F" w:rsidRDefault="00BD1D7F">
            <w:pPr>
              <w:rPr>
                <w:sz w:val="17"/>
                <w:szCs w:val="17"/>
              </w:rPr>
            </w:pP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Слова-предметы.</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Буква В</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дифференцировать звуки в</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Слова, обозначающие</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Знакомство и нахождение</w:t>
            </w: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слогах, словах, предложениях,</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предметы (имена</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 предложениях и тексте</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фонематических процессов</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существительные)</w:t>
            </w:r>
          </w:p>
        </w:tc>
        <w:tc>
          <w:tcPr>
            <w:tcW w:w="2240" w:type="dxa"/>
            <w:tcBorders>
              <w:right w:val="single" w:sz="8" w:space="0" w:color="auto"/>
            </w:tcBorders>
            <w:vAlign w:val="bottom"/>
          </w:tcPr>
          <w:p w:rsidR="00BD1D7F" w:rsidRDefault="00BD1D7F">
            <w:pPr>
              <w:rPr>
                <w:sz w:val="24"/>
                <w:szCs w:val="24"/>
              </w:rPr>
            </w:pP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jc w:val="right"/>
              <w:rPr>
                <w:sz w:val="20"/>
                <w:szCs w:val="20"/>
              </w:rPr>
            </w:pPr>
            <w:r>
              <w:rPr>
                <w:rFonts w:eastAsia="Times New Roman"/>
                <w:color w:val="00000A"/>
                <w:sz w:val="18"/>
                <w:szCs w:val="18"/>
              </w:rPr>
              <w:t>28.</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Звуки Ф - Фь.</w:t>
            </w:r>
          </w:p>
        </w:tc>
        <w:tc>
          <w:tcPr>
            <w:tcW w:w="2720" w:type="dxa"/>
            <w:tcBorders>
              <w:right w:val="single" w:sz="8" w:space="0" w:color="auto"/>
            </w:tcBorders>
            <w:vAlign w:val="bottom"/>
          </w:tcPr>
          <w:p w:rsidR="00BD1D7F" w:rsidRDefault="00BD1D7F">
            <w:pPr>
              <w:rPr>
                <w:sz w:val="17"/>
                <w:szCs w:val="17"/>
              </w:rPr>
            </w:pPr>
          </w:p>
        </w:tc>
        <w:tc>
          <w:tcPr>
            <w:tcW w:w="2340" w:type="dxa"/>
            <w:tcBorders>
              <w:right w:val="single" w:sz="8" w:space="0" w:color="auto"/>
            </w:tcBorders>
            <w:vAlign w:val="bottom"/>
          </w:tcPr>
          <w:p w:rsidR="00BD1D7F" w:rsidRDefault="00BD1D7F">
            <w:pPr>
              <w:rPr>
                <w:sz w:val="17"/>
                <w:szCs w:val="17"/>
              </w:rPr>
            </w:pP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умения</w:t>
            </w: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Буква Ф</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Развитие фонематического</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Изменение</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согласовывать</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 и анализа,</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суще ствительных по</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существительные в числе</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слогового анализа и синтеза</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числам и родам</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и роде</w:t>
            </w: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6" w:lineRule="exact"/>
              <w:jc w:val="right"/>
              <w:rPr>
                <w:sz w:val="20"/>
                <w:szCs w:val="20"/>
              </w:rPr>
            </w:pPr>
            <w:r>
              <w:rPr>
                <w:rFonts w:eastAsia="Times New Roman"/>
                <w:color w:val="00000A"/>
                <w:sz w:val="18"/>
                <w:szCs w:val="18"/>
              </w:rPr>
              <w:t>29.</w:t>
            </w:r>
          </w:p>
        </w:tc>
        <w:tc>
          <w:tcPr>
            <w:tcW w:w="1780" w:type="dxa"/>
            <w:tcBorders>
              <w:right w:val="single" w:sz="8" w:space="0" w:color="auto"/>
            </w:tcBorders>
            <w:vAlign w:val="bottom"/>
          </w:tcPr>
          <w:p w:rsidR="00BD1D7F" w:rsidRDefault="007860A4">
            <w:pPr>
              <w:spacing w:line="196" w:lineRule="exact"/>
              <w:ind w:left="100"/>
              <w:rPr>
                <w:sz w:val="20"/>
                <w:szCs w:val="20"/>
              </w:rPr>
            </w:pPr>
            <w:r>
              <w:rPr>
                <w:rFonts w:eastAsia="Times New Roman"/>
                <w:color w:val="00000A"/>
                <w:sz w:val="18"/>
                <w:szCs w:val="18"/>
              </w:rPr>
              <w:t>Дифференциация</w:t>
            </w:r>
          </w:p>
        </w:tc>
        <w:tc>
          <w:tcPr>
            <w:tcW w:w="2720" w:type="dxa"/>
            <w:tcBorders>
              <w:right w:val="single" w:sz="8" w:space="0" w:color="auto"/>
            </w:tcBorders>
            <w:vAlign w:val="bottom"/>
          </w:tcPr>
          <w:p w:rsidR="00BD1D7F" w:rsidRDefault="007860A4">
            <w:pPr>
              <w:spacing w:line="196" w:lineRule="exact"/>
              <w:ind w:left="100"/>
              <w:rPr>
                <w:sz w:val="20"/>
                <w:szCs w:val="20"/>
              </w:rPr>
            </w:pPr>
            <w:r>
              <w:rPr>
                <w:rFonts w:eastAsia="Times New Roman"/>
                <w:color w:val="00000A"/>
                <w:sz w:val="18"/>
                <w:szCs w:val="18"/>
              </w:rPr>
              <w:t>Развитие фонематических</w:t>
            </w:r>
          </w:p>
        </w:tc>
        <w:tc>
          <w:tcPr>
            <w:tcW w:w="2340" w:type="dxa"/>
            <w:tcBorders>
              <w:right w:val="single" w:sz="8" w:space="0" w:color="auto"/>
            </w:tcBorders>
            <w:vAlign w:val="bottom"/>
          </w:tcPr>
          <w:p w:rsidR="00BD1D7F" w:rsidRDefault="007860A4">
            <w:pPr>
              <w:spacing w:line="196" w:lineRule="exact"/>
              <w:ind w:left="100"/>
              <w:rPr>
                <w:sz w:val="20"/>
                <w:szCs w:val="20"/>
              </w:rPr>
            </w:pPr>
            <w:r>
              <w:rPr>
                <w:rFonts w:eastAsia="Times New Roman"/>
                <w:color w:val="00000A"/>
                <w:sz w:val="18"/>
                <w:szCs w:val="18"/>
              </w:rPr>
              <w:t>Слова, обозначающие</w:t>
            </w:r>
          </w:p>
        </w:tc>
        <w:tc>
          <w:tcPr>
            <w:tcW w:w="2240" w:type="dxa"/>
            <w:tcBorders>
              <w:right w:val="single" w:sz="8" w:space="0" w:color="auto"/>
            </w:tcBorders>
            <w:vAlign w:val="bottom"/>
          </w:tcPr>
          <w:p w:rsidR="00BD1D7F" w:rsidRDefault="007860A4">
            <w:pPr>
              <w:spacing w:line="196" w:lineRule="exact"/>
              <w:ind w:left="100"/>
              <w:rPr>
                <w:sz w:val="20"/>
                <w:szCs w:val="20"/>
              </w:rPr>
            </w:pPr>
            <w:r>
              <w:rPr>
                <w:rFonts w:eastAsia="Times New Roman"/>
                <w:color w:val="00000A"/>
                <w:sz w:val="18"/>
                <w:szCs w:val="18"/>
              </w:rPr>
              <w:t>Знакомство со словами-</w:t>
            </w: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 - Ф</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 восприятия</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признаки предмета (имена</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признаками, нахождение</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прилагательные)</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их в тексте</w:t>
            </w: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jc w:val="right"/>
              <w:rPr>
                <w:sz w:val="20"/>
                <w:szCs w:val="20"/>
              </w:rPr>
            </w:pPr>
            <w:r>
              <w:rPr>
                <w:rFonts w:eastAsia="Times New Roman"/>
                <w:color w:val="00000A"/>
                <w:sz w:val="18"/>
                <w:szCs w:val="18"/>
              </w:rPr>
              <w:t>30.</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Звуки Г - Гь.</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фонематического</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Согласование суще</w:t>
            </w: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умения</w:t>
            </w: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Буква Г</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 и дифференцировок</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ствительных и</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согласовывать слова-</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на уровне слогов, слов,</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прилагательных в роде и</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предметы и слова-</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предложений</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числе</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признаки в роде и числе</w:t>
            </w:r>
          </w:p>
        </w:tc>
      </w:tr>
      <w:tr w:rsidR="00BD1D7F">
        <w:trPr>
          <w:trHeight w:val="101"/>
        </w:trPr>
        <w:tc>
          <w:tcPr>
            <w:tcW w:w="44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1780" w:type="dxa"/>
            <w:tcBorders>
              <w:bottom w:val="single" w:sz="8" w:space="0" w:color="auto"/>
              <w:right w:val="single" w:sz="8" w:space="0" w:color="auto"/>
            </w:tcBorders>
            <w:vAlign w:val="bottom"/>
          </w:tcPr>
          <w:p w:rsidR="00BD1D7F" w:rsidRDefault="00BD1D7F">
            <w:pPr>
              <w:rPr>
                <w:sz w:val="8"/>
                <w:szCs w:val="8"/>
              </w:rPr>
            </w:pPr>
          </w:p>
        </w:tc>
        <w:tc>
          <w:tcPr>
            <w:tcW w:w="2720" w:type="dxa"/>
            <w:tcBorders>
              <w:bottom w:val="single" w:sz="8" w:space="0" w:color="auto"/>
              <w:right w:val="single" w:sz="8" w:space="0" w:color="auto"/>
            </w:tcBorders>
            <w:vAlign w:val="bottom"/>
          </w:tcPr>
          <w:p w:rsidR="00BD1D7F" w:rsidRDefault="00BD1D7F">
            <w:pPr>
              <w:rPr>
                <w:sz w:val="8"/>
                <w:szCs w:val="8"/>
              </w:rPr>
            </w:pPr>
          </w:p>
        </w:tc>
        <w:tc>
          <w:tcPr>
            <w:tcW w:w="2340" w:type="dxa"/>
            <w:tcBorders>
              <w:bottom w:val="single" w:sz="8" w:space="0" w:color="auto"/>
              <w:right w:val="single" w:sz="8" w:space="0" w:color="auto"/>
            </w:tcBorders>
            <w:vAlign w:val="bottom"/>
          </w:tcPr>
          <w:p w:rsidR="00BD1D7F" w:rsidRDefault="00BD1D7F">
            <w:pPr>
              <w:rPr>
                <w:sz w:val="8"/>
                <w:szCs w:val="8"/>
              </w:rPr>
            </w:pPr>
          </w:p>
        </w:tc>
        <w:tc>
          <w:tcPr>
            <w:tcW w:w="2240" w:type="dxa"/>
            <w:tcBorders>
              <w:bottom w:val="single" w:sz="8" w:space="0" w:color="auto"/>
              <w:right w:val="single" w:sz="8" w:space="0" w:color="auto"/>
            </w:tcBorders>
            <w:vAlign w:val="bottom"/>
          </w:tcPr>
          <w:p w:rsidR="00BD1D7F" w:rsidRDefault="00BD1D7F">
            <w:pPr>
              <w:rPr>
                <w:sz w:val="8"/>
                <w:szCs w:val="8"/>
              </w:rPr>
            </w:pPr>
          </w:p>
        </w:tc>
      </w:tr>
      <w:tr w:rsidR="00BD1D7F">
        <w:trPr>
          <w:trHeight w:val="200"/>
        </w:trPr>
        <w:tc>
          <w:tcPr>
            <w:tcW w:w="440" w:type="dxa"/>
            <w:tcBorders>
              <w:left w:val="single" w:sz="8" w:space="0" w:color="auto"/>
              <w:right w:val="single" w:sz="8" w:space="0" w:color="auto"/>
            </w:tcBorders>
            <w:vAlign w:val="bottom"/>
          </w:tcPr>
          <w:p w:rsidR="00BD1D7F" w:rsidRDefault="007860A4">
            <w:pPr>
              <w:spacing w:line="201" w:lineRule="exact"/>
              <w:jc w:val="right"/>
              <w:rPr>
                <w:sz w:val="20"/>
                <w:szCs w:val="20"/>
              </w:rPr>
            </w:pPr>
            <w:r>
              <w:rPr>
                <w:rFonts w:eastAsia="Times New Roman"/>
                <w:color w:val="00000A"/>
                <w:sz w:val="18"/>
                <w:szCs w:val="18"/>
              </w:rPr>
              <w:t>31.</w:t>
            </w:r>
          </w:p>
        </w:tc>
        <w:tc>
          <w:tcPr>
            <w:tcW w:w="1780" w:type="dxa"/>
            <w:tcBorders>
              <w:right w:val="single" w:sz="8" w:space="0" w:color="auto"/>
            </w:tcBorders>
            <w:vAlign w:val="bottom"/>
          </w:tcPr>
          <w:p w:rsidR="00BD1D7F" w:rsidRDefault="007860A4">
            <w:pPr>
              <w:spacing w:line="201" w:lineRule="exact"/>
              <w:ind w:left="100"/>
              <w:rPr>
                <w:sz w:val="20"/>
                <w:szCs w:val="20"/>
              </w:rPr>
            </w:pPr>
            <w:r>
              <w:rPr>
                <w:rFonts w:eastAsia="Times New Roman"/>
                <w:color w:val="00000A"/>
                <w:sz w:val="18"/>
                <w:szCs w:val="18"/>
              </w:rPr>
              <w:t>Звуки К - Кь</w:t>
            </w:r>
          </w:p>
        </w:tc>
        <w:tc>
          <w:tcPr>
            <w:tcW w:w="2720" w:type="dxa"/>
            <w:tcBorders>
              <w:right w:val="single" w:sz="8" w:space="0" w:color="auto"/>
            </w:tcBorders>
            <w:vAlign w:val="bottom"/>
          </w:tcPr>
          <w:p w:rsidR="00BD1D7F" w:rsidRDefault="007860A4">
            <w:pPr>
              <w:spacing w:line="201" w:lineRule="exact"/>
              <w:ind w:left="100"/>
              <w:rPr>
                <w:sz w:val="20"/>
                <w:szCs w:val="20"/>
              </w:rPr>
            </w:pPr>
            <w:r>
              <w:rPr>
                <w:rFonts w:eastAsia="Times New Roman"/>
                <w:color w:val="00000A"/>
                <w:sz w:val="18"/>
                <w:szCs w:val="18"/>
              </w:rPr>
              <w:t>Сравнительная характеристика</w:t>
            </w:r>
          </w:p>
        </w:tc>
        <w:tc>
          <w:tcPr>
            <w:tcW w:w="2340" w:type="dxa"/>
            <w:tcBorders>
              <w:right w:val="single" w:sz="8" w:space="0" w:color="auto"/>
            </w:tcBorders>
            <w:vAlign w:val="bottom"/>
          </w:tcPr>
          <w:p w:rsidR="00BD1D7F" w:rsidRDefault="00BD1D7F">
            <w:pPr>
              <w:rPr>
                <w:sz w:val="17"/>
                <w:szCs w:val="17"/>
              </w:rPr>
            </w:pPr>
          </w:p>
        </w:tc>
        <w:tc>
          <w:tcPr>
            <w:tcW w:w="2240" w:type="dxa"/>
            <w:tcBorders>
              <w:right w:val="single" w:sz="8" w:space="0" w:color="auto"/>
            </w:tcBorders>
            <w:vAlign w:val="bottom"/>
          </w:tcPr>
          <w:p w:rsidR="00BD1D7F" w:rsidRDefault="007860A4">
            <w:pPr>
              <w:spacing w:line="201" w:lineRule="exact"/>
              <w:ind w:left="100"/>
              <w:rPr>
                <w:sz w:val="20"/>
                <w:szCs w:val="20"/>
              </w:rPr>
            </w:pPr>
            <w:r>
              <w:rPr>
                <w:rFonts w:eastAsia="Times New Roman"/>
                <w:color w:val="00000A"/>
                <w:sz w:val="18"/>
                <w:szCs w:val="18"/>
              </w:rPr>
              <w:t>Знакомство с глаголами,</w:t>
            </w:r>
          </w:p>
        </w:tc>
      </w:tr>
      <w:tr w:rsidR="00BD1D7F">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звуков, развитие</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Слова, обозначающие</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нахождение их в</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фонематического анализа и</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действие предметов</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предложении и тексте</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синтеза</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(глаголы)</w:t>
            </w:r>
          </w:p>
        </w:tc>
        <w:tc>
          <w:tcPr>
            <w:tcW w:w="2240" w:type="dxa"/>
            <w:tcBorders>
              <w:right w:val="single" w:sz="8" w:space="0" w:color="auto"/>
            </w:tcBorders>
            <w:vAlign w:val="bottom"/>
          </w:tcPr>
          <w:p w:rsidR="00BD1D7F" w:rsidRDefault="00BD1D7F">
            <w:pPr>
              <w:rPr>
                <w:sz w:val="24"/>
                <w:szCs w:val="24"/>
              </w:rPr>
            </w:pPr>
          </w:p>
        </w:tc>
      </w:tr>
      <w:tr w:rsidR="00BD1D7F">
        <w:trPr>
          <w:trHeight w:val="101"/>
        </w:trPr>
        <w:tc>
          <w:tcPr>
            <w:tcW w:w="44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1780" w:type="dxa"/>
            <w:tcBorders>
              <w:bottom w:val="single" w:sz="8" w:space="0" w:color="auto"/>
              <w:right w:val="single" w:sz="8" w:space="0" w:color="auto"/>
            </w:tcBorders>
            <w:vAlign w:val="bottom"/>
          </w:tcPr>
          <w:p w:rsidR="00BD1D7F" w:rsidRDefault="00BD1D7F">
            <w:pPr>
              <w:rPr>
                <w:sz w:val="8"/>
                <w:szCs w:val="8"/>
              </w:rPr>
            </w:pPr>
          </w:p>
        </w:tc>
        <w:tc>
          <w:tcPr>
            <w:tcW w:w="2720" w:type="dxa"/>
            <w:tcBorders>
              <w:bottom w:val="single" w:sz="8" w:space="0" w:color="auto"/>
              <w:right w:val="single" w:sz="8" w:space="0" w:color="auto"/>
            </w:tcBorders>
            <w:vAlign w:val="bottom"/>
          </w:tcPr>
          <w:p w:rsidR="00BD1D7F" w:rsidRDefault="00BD1D7F">
            <w:pPr>
              <w:rPr>
                <w:sz w:val="8"/>
                <w:szCs w:val="8"/>
              </w:rPr>
            </w:pPr>
          </w:p>
        </w:tc>
        <w:tc>
          <w:tcPr>
            <w:tcW w:w="2340" w:type="dxa"/>
            <w:tcBorders>
              <w:bottom w:val="single" w:sz="8" w:space="0" w:color="auto"/>
              <w:right w:val="single" w:sz="8" w:space="0" w:color="auto"/>
            </w:tcBorders>
            <w:vAlign w:val="bottom"/>
          </w:tcPr>
          <w:p w:rsidR="00BD1D7F" w:rsidRDefault="00BD1D7F">
            <w:pPr>
              <w:rPr>
                <w:sz w:val="8"/>
                <w:szCs w:val="8"/>
              </w:rPr>
            </w:pPr>
          </w:p>
        </w:tc>
        <w:tc>
          <w:tcPr>
            <w:tcW w:w="2240" w:type="dxa"/>
            <w:tcBorders>
              <w:bottom w:val="single" w:sz="8" w:space="0" w:color="auto"/>
              <w:right w:val="single" w:sz="8" w:space="0" w:color="auto"/>
            </w:tcBorders>
            <w:vAlign w:val="bottom"/>
          </w:tcPr>
          <w:p w:rsidR="00BD1D7F" w:rsidRDefault="00BD1D7F">
            <w:pPr>
              <w:rPr>
                <w:sz w:val="8"/>
                <w:szCs w:val="8"/>
              </w:rPr>
            </w:pPr>
          </w:p>
        </w:tc>
      </w:tr>
      <w:tr w:rsidR="00BD1D7F">
        <w:trPr>
          <w:trHeight w:val="196"/>
        </w:trPr>
        <w:tc>
          <w:tcPr>
            <w:tcW w:w="440" w:type="dxa"/>
            <w:tcBorders>
              <w:left w:val="single" w:sz="8" w:space="0" w:color="auto"/>
              <w:right w:val="single" w:sz="8" w:space="0" w:color="auto"/>
            </w:tcBorders>
            <w:vAlign w:val="bottom"/>
          </w:tcPr>
          <w:p w:rsidR="00BD1D7F" w:rsidRDefault="007860A4">
            <w:pPr>
              <w:spacing w:line="195" w:lineRule="exact"/>
              <w:jc w:val="right"/>
              <w:rPr>
                <w:sz w:val="20"/>
                <w:szCs w:val="20"/>
              </w:rPr>
            </w:pPr>
            <w:r>
              <w:rPr>
                <w:rFonts w:eastAsia="Times New Roman"/>
                <w:color w:val="00000A"/>
                <w:sz w:val="18"/>
                <w:szCs w:val="18"/>
              </w:rPr>
              <w:t>32.</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фонематических</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Согласование суще</w:t>
            </w: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умения</w:t>
            </w:r>
          </w:p>
        </w:tc>
      </w:tr>
      <w:tr w:rsidR="00BD1D7F">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К - Г</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 восприятия</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ствительных и глаголов в</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согласовывать глаголы с</w:t>
            </w:r>
          </w:p>
        </w:tc>
      </w:tr>
      <w:tr w:rsidR="00BD1D7F">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r>
    </w:tbl>
    <w:p w:rsidR="00BD1D7F" w:rsidRDefault="00BD1D7F">
      <w:pPr>
        <w:spacing w:line="71" w:lineRule="exact"/>
        <w:rPr>
          <w:sz w:val="20"/>
          <w:szCs w:val="20"/>
        </w:rPr>
      </w:pPr>
    </w:p>
    <w:p w:rsidR="00BD1D7F" w:rsidRDefault="00BD1D7F">
      <w:pPr>
        <w:sectPr w:rsidR="00BD1D7F">
          <w:pgSz w:w="11900" w:h="16838"/>
          <w:pgMar w:top="1113" w:right="844" w:bottom="412" w:left="1280" w:header="0" w:footer="0" w:gutter="0"/>
          <w:cols w:space="720" w:equalWidth="0">
            <w:col w:w="9780"/>
          </w:cols>
        </w:sectPr>
      </w:pPr>
    </w:p>
    <w:tbl>
      <w:tblPr>
        <w:tblW w:w="9780" w:type="dxa"/>
        <w:tblInd w:w="10" w:type="dxa"/>
        <w:tblLayout w:type="fixed"/>
        <w:tblCellMar>
          <w:left w:w="0" w:type="dxa"/>
          <w:right w:w="0" w:type="dxa"/>
        </w:tblCellMar>
        <w:tblLook w:val="04A0" w:firstRow="1" w:lastRow="0" w:firstColumn="1" w:lastColumn="0" w:noHBand="0" w:noVBand="1"/>
      </w:tblPr>
      <w:tblGrid>
        <w:gridCol w:w="440"/>
        <w:gridCol w:w="1780"/>
        <w:gridCol w:w="2720"/>
        <w:gridCol w:w="2340"/>
        <w:gridCol w:w="2240"/>
        <w:gridCol w:w="260"/>
      </w:tblGrid>
      <w:tr w:rsidR="00BD1D7F" w:rsidTr="00874F58">
        <w:trPr>
          <w:trHeight w:val="216"/>
        </w:trPr>
        <w:tc>
          <w:tcPr>
            <w:tcW w:w="440" w:type="dxa"/>
            <w:tcBorders>
              <w:top w:val="single" w:sz="8" w:space="0" w:color="auto"/>
              <w:left w:val="single" w:sz="8" w:space="0" w:color="auto"/>
              <w:right w:val="single" w:sz="8" w:space="0" w:color="auto"/>
            </w:tcBorders>
            <w:vAlign w:val="bottom"/>
          </w:tcPr>
          <w:p w:rsidR="00BD1D7F" w:rsidRDefault="00BD1D7F">
            <w:pPr>
              <w:rPr>
                <w:sz w:val="18"/>
                <w:szCs w:val="18"/>
              </w:rPr>
            </w:pPr>
          </w:p>
        </w:tc>
        <w:tc>
          <w:tcPr>
            <w:tcW w:w="1780" w:type="dxa"/>
            <w:tcBorders>
              <w:top w:val="single" w:sz="8" w:space="0" w:color="auto"/>
              <w:right w:val="single" w:sz="8" w:space="0" w:color="auto"/>
            </w:tcBorders>
            <w:vAlign w:val="bottom"/>
          </w:tcPr>
          <w:p w:rsidR="00BD1D7F" w:rsidRDefault="00BD1D7F">
            <w:pPr>
              <w:rPr>
                <w:sz w:val="18"/>
                <w:szCs w:val="18"/>
              </w:rPr>
            </w:pPr>
          </w:p>
        </w:tc>
        <w:tc>
          <w:tcPr>
            <w:tcW w:w="2720" w:type="dxa"/>
            <w:tcBorders>
              <w:top w:val="single" w:sz="8" w:space="0" w:color="auto"/>
              <w:right w:val="single" w:sz="8" w:space="0" w:color="auto"/>
            </w:tcBorders>
            <w:vAlign w:val="bottom"/>
          </w:tcPr>
          <w:p w:rsidR="00BD1D7F" w:rsidRDefault="00BD1D7F">
            <w:pPr>
              <w:rPr>
                <w:sz w:val="18"/>
                <w:szCs w:val="18"/>
              </w:rPr>
            </w:pPr>
          </w:p>
        </w:tc>
        <w:tc>
          <w:tcPr>
            <w:tcW w:w="2340" w:type="dxa"/>
            <w:tcBorders>
              <w:top w:val="single" w:sz="8" w:space="0" w:color="auto"/>
              <w:right w:val="single" w:sz="8" w:space="0" w:color="auto"/>
            </w:tcBorders>
            <w:vAlign w:val="bottom"/>
          </w:tcPr>
          <w:p w:rsidR="00BD1D7F" w:rsidRDefault="007860A4">
            <w:pPr>
              <w:ind w:left="100"/>
              <w:rPr>
                <w:sz w:val="20"/>
                <w:szCs w:val="20"/>
              </w:rPr>
            </w:pPr>
            <w:r>
              <w:rPr>
                <w:rFonts w:eastAsia="Times New Roman"/>
                <w:color w:val="00000A"/>
                <w:sz w:val="18"/>
                <w:szCs w:val="18"/>
              </w:rPr>
              <w:t>роде и числе</w:t>
            </w:r>
          </w:p>
        </w:tc>
        <w:tc>
          <w:tcPr>
            <w:tcW w:w="2240" w:type="dxa"/>
            <w:tcBorders>
              <w:top w:val="single" w:sz="8" w:space="0" w:color="auto"/>
              <w:right w:val="single" w:sz="8" w:space="0" w:color="auto"/>
            </w:tcBorders>
            <w:vAlign w:val="bottom"/>
          </w:tcPr>
          <w:p w:rsidR="00BD1D7F" w:rsidRDefault="007860A4">
            <w:pPr>
              <w:ind w:left="100"/>
              <w:rPr>
                <w:sz w:val="20"/>
                <w:szCs w:val="20"/>
              </w:rPr>
            </w:pPr>
            <w:r>
              <w:rPr>
                <w:rFonts w:eastAsia="Times New Roman"/>
                <w:color w:val="00000A"/>
                <w:sz w:val="18"/>
                <w:szCs w:val="18"/>
              </w:rPr>
              <w:t>существительными</w:t>
            </w:r>
          </w:p>
        </w:tc>
        <w:tc>
          <w:tcPr>
            <w:tcW w:w="260" w:type="dxa"/>
            <w:vAlign w:val="bottom"/>
          </w:tcPr>
          <w:p w:rsidR="00BD1D7F" w:rsidRDefault="00BD1D7F">
            <w:pPr>
              <w:rPr>
                <w:sz w:val="18"/>
                <w:szCs w:val="18"/>
              </w:rPr>
            </w:pPr>
          </w:p>
        </w:tc>
      </w:tr>
      <w:tr w:rsidR="00BD1D7F" w:rsidTr="00874F58">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c>
          <w:tcPr>
            <w:tcW w:w="260" w:type="dxa"/>
            <w:vAlign w:val="bottom"/>
          </w:tcPr>
          <w:p w:rsidR="00BD1D7F" w:rsidRDefault="00BD1D7F">
            <w:pPr>
              <w:rPr>
                <w:sz w:val="9"/>
                <w:szCs w:val="9"/>
              </w:rPr>
            </w:pPr>
          </w:p>
        </w:tc>
      </w:tr>
      <w:tr w:rsidR="00BD1D7F" w:rsidTr="00874F58">
        <w:trPr>
          <w:trHeight w:val="196"/>
        </w:trPr>
        <w:tc>
          <w:tcPr>
            <w:tcW w:w="440" w:type="dxa"/>
            <w:tcBorders>
              <w:left w:val="single" w:sz="8" w:space="0" w:color="auto"/>
              <w:right w:val="single" w:sz="8" w:space="0" w:color="auto"/>
            </w:tcBorders>
            <w:vAlign w:val="bottom"/>
          </w:tcPr>
          <w:p w:rsidR="00BD1D7F" w:rsidRDefault="007860A4">
            <w:pPr>
              <w:spacing w:line="195" w:lineRule="exact"/>
              <w:jc w:val="right"/>
              <w:rPr>
                <w:sz w:val="20"/>
                <w:szCs w:val="20"/>
              </w:rPr>
            </w:pPr>
            <w:r>
              <w:rPr>
                <w:rFonts w:eastAsia="Times New Roman"/>
                <w:color w:val="00000A"/>
                <w:sz w:val="18"/>
                <w:szCs w:val="18"/>
              </w:rPr>
              <w:t>33.</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фонематических</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Родственные</w:t>
            </w: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Наблюдение за</w:t>
            </w:r>
          </w:p>
        </w:tc>
        <w:tc>
          <w:tcPr>
            <w:tcW w:w="260" w:type="dxa"/>
            <w:vAlign w:val="bottom"/>
          </w:tcPr>
          <w:p w:rsidR="00BD1D7F" w:rsidRDefault="00BD1D7F">
            <w:pPr>
              <w:rPr>
                <w:sz w:val="17"/>
                <w:szCs w:val="17"/>
              </w:rPr>
            </w:pPr>
          </w:p>
        </w:tc>
      </w:tr>
      <w:tr w:rsidR="00BD1D7F" w:rsidTr="00874F58">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К - Х</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 на уровне</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(однокоренные) слова</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лексическим значением и</w:t>
            </w:r>
          </w:p>
        </w:tc>
        <w:tc>
          <w:tcPr>
            <w:tcW w:w="260" w:type="dxa"/>
            <w:vAlign w:val="bottom"/>
          </w:tcPr>
          <w:p w:rsidR="00BD1D7F" w:rsidRDefault="00BD1D7F">
            <w:pPr>
              <w:rPr>
                <w:sz w:val="24"/>
                <w:szCs w:val="24"/>
              </w:rPr>
            </w:pPr>
          </w:p>
        </w:tc>
      </w:tr>
      <w:tr w:rsidR="00BD1D7F" w:rsidTr="00874F58">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слогов, слов, предложений</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составом родственных</w:t>
            </w:r>
          </w:p>
        </w:tc>
        <w:tc>
          <w:tcPr>
            <w:tcW w:w="260" w:type="dxa"/>
            <w:vAlign w:val="bottom"/>
          </w:tcPr>
          <w:p w:rsidR="00BD1D7F" w:rsidRDefault="00BD1D7F">
            <w:pPr>
              <w:rPr>
                <w:sz w:val="24"/>
                <w:szCs w:val="24"/>
              </w:rPr>
            </w:pPr>
          </w:p>
        </w:tc>
      </w:tr>
      <w:tr w:rsidR="00BD1D7F" w:rsidTr="00874F58">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слов</w:t>
            </w:r>
          </w:p>
        </w:tc>
        <w:tc>
          <w:tcPr>
            <w:tcW w:w="260" w:type="dxa"/>
            <w:vAlign w:val="bottom"/>
          </w:tcPr>
          <w:p w:rsidR="00BD1D7F" w:rsidRDefault="00BD1D7F">
            <w:pPr>
              <w:rPr>
                <w:sz w:val="24"/>
                <w:szCs w:val="24"/>
              </w:rPr>
            </w:pPr>
          </w:p>
        </w:tc>
      </w:tr>
      <w:tr w:rsidR="00BD1D7F" w:rsidTr="00874F58">
        <w:trPr>
          <w:trHeight w:val="313"/>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Задания на подбор</w:t>
            </w:r>
          </w:p>
        </w:tc>
        <w:tc>
          <w:tcPr>
            <w:tcW w:w="260" w:type="dxa"/>
            <w:vAlign w:val="bottom"/>
          </w:tcPr>
          <w:p w:rsidR="00BD1D7F" w:rsidRDefault="00BD1D7F">
            <w:pPr>
              <w:rPr>
                <w:sz w:val="24"/>
                <w:szCs w:val="24"/>
              </w:rPr>
            </w:pPr>
          </w:p>
        </w:tc>
      </w:tr>
      <w:tr w:rsidR="00BD1D7F" w:rsidTr="00874F58">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однокоренных слов</w:t>
            </w:r>
          </w:p>
        </w:tc>
        <w:tc>
          <w:tcPr>
            <w:tcW w:w="260" w:type="dxa"/>
            <w:vAlign w:val="bottom"/>
          </w:tcPr>
          <w:p w:rsidR="00BD1D7F" w:rsidRDefault="00BD1D7F">
            <w:pPr>
              <w:rPr>
                <w:sz w:val="24"/>
                <w:szCs w:val="24"/>
              </w:rPr>
            </w:pPr>
          </w:p>
        </w:tc>
      </w:tr>
      <w:tr w:rsidR="00BD1D7F" w:rsidTr="00874F58">
        <w:trPr>
          <w:trHeight w:val="101"/>
        </w:trPr>
        <w:tc>
          <w:tcPr>
            <w:tcW w:w="44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1780" w:type="dxa"/>
            <w:tcBorders>
              <w:bottom w:val="single" w:sz="8" w:space="0" w:color="auto"/>
              <w:right w:val="single" w:sz="8" w:space="0" w:color="auto"/>
            </w:tcBorders>
            <w:vAlign w:val="bottom"/>
          </w:tcPr>
          <w:p w:rsidR="00BD1D7F" w:rsidRDefault="00BD1D7F">
            <w:pPr>
              <w:rPr>
                <w:sz w:val="8"/>
                <w:szCs w:val="8"/>
              </w:rPr>
            </w:pPr>
          </w:p>
        </w:tc>
        <w:tc>
          <w:tcPr>
            <w:tcW w:w="2720" w:type="dxa"/>
            <w:tcBorders>
              <w:bottom w:val="single" w:sz="8" w:space="0" w:color="auto"/>
              <w:right w:val="single" w:sz="8" w:space="0" w:color="auto"/>
            </w:tcBorders>
            <w:vAlign w:val="bottom"/>
          </w:tcPr>
          <w:p w:rsidR="00BD1D7F" w:rsidRDefault="00BD1D7F">
            <w:pPr>
              <w:rPr>
                <w:sz w:val="8"/>
                <w:szCs w:val="8"/>
              </w:rPr>
            </w:pPr>
          </w:p>
        </w:tc>
        <w:tc>
          <w:tcPr>
            <w:tcW w:w="2340" w:type="dxa"/>
            <w:tcBorders>
              <w:bottom w:val="single" w:sz="8" w:space="0" w:color="auto"/>
              <w:right w:val="single" w:sz="8" w:space="0" w:color="auto"/>
            </w:tcBorders>
            <w:vAlign w:val="bottom"/>
          </w:tcPr>
          <w:p w:rsidR="00BD1D7F" w:rsidRDefault="00BD1D7F">
            <w:pPr>
              <w:rPr>
                <w:sz w:val="8"/>
                <w:szCs w:val="8"/>
              </w:rPr>
            </w:pPr>
          </w:p>
        </w:tc>
        <w:tc>
          <w:tcPr>
            <w:tcW w:w="2240" w:type="dxa"/>
            <w:tcBorders>
              <w:bottom w:val="single" w:sz="8" w:space="0" w:color="auto"/>
              <w:right w:val="single" w:sz="8" w:space="0" w:color="auto"/>
            </w:tcBorders>
            <w:vAlign w:val="bottom"/>
          </w:tcPr>
          <w:p w:rsidR="00BD1D7F" w:rsidRDefault="00BD1D7F">
            <w:pPr>
              <w:rPr>
                <w:sz w:val="8"/>
                <w:szCs w:val="8"/>
              </w:rPr>
            </w:pPr>
          </w:p>
        </w:tc>
        <w:tc>
          <w:tcPr>
            <w:tcW w:w="260" w:type="dxa"/>
            <w:vAlign w:val="bottom"/>
          </w:tcPr>
          <w:p w:rsidR="00BD1D7F" w:rsidRDefault="00BD1D7F">
            <w:pPr>
              <w:rPr>
                <w:sz w:val="8"/>
                <w:szCs w:val="8"/>
              </w:rPr>
            </w:pPr>
          </w:p>
        </w:tc>
      </w:tr>
      <w:tr w:rsidR="00BD1D7F" w:rsidTr="00874F58">
        <w:trPr>
          <w:trHeight w:val="196"/>
        </w:trPr>
        <w:tc>
          <w:tcPr>
            <w:tcW w:w="440" w:type="dxa"/>
            <w:tcBorders>
              <w:left w:val="single" w:sz="8" w:space="0" w:color="auto"/>
              <w:right w:val="single" w:sz="8" w:space="0" w:color="auto"/>
            </w:tcBorders>
            <w:vAlign w:val="bottom"/>
          </w:tcPr>
          <w:p w:rsidR="00BD1D7F" w:rsidRDefault="007860A4">
            <w:pPr>
              <w:spacing w:line="195" w:lineRule="exact"/>
              <w:jc w:val="right"/>
              <w:rPr>
                <w:sz w:val="20"/>
                <w:szCs w:val="20"/>
              </w:rPr>
            </w:pPr>
            <w:r>
              <w:rPr>
                <w:rFonts w:eastAsia="Times New Roman"/>
                <w:color w:val="00000A"/>
                <w:sz w:val="18"/>
                <w:szCs w:val="18"/>
              </w:rPr>
              <w:t>34.</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Звуки Д - Дь.</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звукового и слогового</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Подбор однокоренных</w:t>
            </w:r>
          </w:p>
        </w:tc>
        <w:tc>
          <w:tcPr>
            <w:tcW w:w="2240" w:type="dxa"/>
            <w:tcBorders>
              <w:right w:val="single" w:sz="8" w:space="0" w:color="auto"/>
            </w:tcBorders>
            <w:vAlign w:val="bottom"/>
          </w:tcPr>
          <w:p w:rsidR="00BD1D7F" w:rsidRDefault="00BD1D7F">
            <w:pPr>
              <w:rPr>
                <w:sz w:val="17"/>
                <w:szCs w:val="17"/>
              </w:rPr>
            </w:pPr>
          </w:p>
        </w:tc>
        <w:tc>
          <w:tcPr>
            <w:tcW w:w="260" w:type="dxa"/>
            <w:vAlign w:val="bottom"/>
          </w:tcPr>
          <w:p w:rsidR="00BD1D7F" w:rsidRDefault="00BD1D7F">
            <w:pPr>
              <w:rPr>
                <w:sz w:val="17"/>
                <w:szCs w:val="17"/>
              </w:rPr>
            </w:pPr>
          </w:p>
        </w:tc>
      </w:tr>
      <w:tr w:rsidR="00BD1D7F" w:rsidTr="00874F58">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Буква Д</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и синтеза</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слов</w:t>
            </w:r>
          </w:p>
        </w:tc>
        <w:tc>
          <w:tcPr>
            <w:tcW w:w="2240" w:type="dxa"/>
            <w:tcBorders>
              <w:right w:val="single" w:sz="8" w:space="0" w:color="auto"/>
            </w:tcBorders>
            <w:vAlign w:val="bottom"/>
          </w:tcPr>
          <w:p w:rsidR="00BD1D7F" w:rsidRDefault="00BD1D7F">
            <w:pPr>
              <w:rPr>
                <w:sz w:val="24"/>
                <w:szCs w:val="24"/>
              </w:rPr>
            </w:pPr>
          </w:p>
        </w:tc>
        <w:tc>
          <w:tcPr>
            <w:tcW w:w="260" w:type="dxa"/>
            <w:vAlign w:val="bottom"/>
          </w:tcPr>
          <w:p w:rsidR="00BD1D7F" w:rsidRDefault="00BD1D7F">
            <w:pPr>
              <w:rPr>
                <w:sz w:val="24"/>
                <w:szCs w:val="24"/>
              </w:rPr>
            </w:pPr>
          </w:p>
        </w:tc>
      </w:tr>
      <w:tr w:rsidR="00BD1D7F" w:rsidTr="00874F58">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c>
          <w:tcPr>
            <w:tcW w:w="260" w:type="dxa"/>
            <w:vAlign w:val="bottom"/>
          </w:tcPr>
          <w:p w:rsidR="00BD1D7F" w:rsidRDefault="00BD1D7F">
            <w:pPr>
              <w:rPr>
                <w:sz w:val="9"/>
                <w:szCs w:val="9"/>
              </w:rPr>
            </w:pPr>
          </w:p>
        </w:tc>
      </w:tr>
      <w:tr w:rsidR="00BD1D7F" w:rsidTr="00874F58">
        <w:trPr>
          <w:trHeight w:val="196"/>
        </w:trPr>
        <w:tc>
          <w:tcPr>
            <w:tcW w:w="440" w:type="dxa"/>
            <w:tcBorders>
              <w:left w:val="single" w:sz="8" w:space="0" w:color="auto"/>
              <w:right w:val="single" w:sz="8" w:space="0" w:color="auto"/>
            </w:tcBorders>
            <w:vAlign w:val="bottom"/>
          </w:tcPr>
          <w:p w:rsidR="00BD1D7F" w:rsidRDefault="007860A4">
            <w:pPr>
              <w:spacing w:line="195" w:lineRule="exact"/>
              <w:jc w:val="right"/>
              <w:rPr>
                <w:sz w:val="20"/>
                <w:szCs w:val="20"/>
              </w:rPr>
            </w:pPr>
            <w:r>
              <w:rPr>
                <w:rFonts w:eastAsia="Times New Roman"/>
                <w:color w:val="00000A"/>
                <w:sz w:val="18"/>
                <w:szCs w:val="18"/>
              </w:rPr>
              <w:t>35.</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Звуки Т - Ть.</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звукового и слогового</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Выделение корня слова и</w:t>
            </w: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Тренировочные</w:t>
            </w:r>
          </w:p>
        </w:tc>
        <w:tc>
          <w:tcPr>
            <w:tcW w:w="260" w:type="dxa"/>
            <w:vAlign w:val="bottom"/>
          </w:tcPr>
          <w:p w:rsidR="00BD1D7F" w:rsidRDefault="00BD1D7F">
            <w:pPr>
              <w:rPr>
                <w:sz w:val="17"/>
                <w:szCs w:val="17"/>
              </w:rPr>
            </w:pPr>
          </w:p>
        </w:tc>
      </w:tr>
      <w:tr w:rsidR="00BD1D7F" w:rsidTr="00874F58">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Буква Т</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и синтеза,</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выяснение его значения</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упражнения в сравнении</w:t>
            </w:r>
          </w:p>
        </w:tc>
        <w:tc>
          <w:tcPr>
            <w:tcW w:w="260" w:type="dxa"/>
            <w:vAlign w:val="bottom"/>
          </w:tcPr>
          <w:p w:rsidR="00BD1D7F" w:rsidRDefault="00BD1D7F">
            <w:pPr>
              <w:rPr>
                <w:sz w:val="24"/>
                <w:szCs w:val="24"/>
              </w:rPr>
            </w:pPr>
          </w:p>
        </w:tc>
      </w:tr>
      <w:tr w:rsidR="00BD1D7F" w:rsidTr="00874F58">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фонематических</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слов</w:t>
            </w:r>
          </w:p>
        </w:tc>
        <w:tc>
          <w:tcPr>
            <w:tcW w:w="260" w:type="dxa"/>
            <w:vAlign w:val="bottom"/>
          </w:tcPr>
          <w:p w:rsidR="00BD1D7F" w:rsidRDefault="00BD1D7F">
            <w:pPr>
              <w:rPr>
                <w:sz w:val="24"/>
                <w:szCs w:val="24"/>
              </w:rPr>
            </w:pPr>
          </w:p>
        </w:tc>
      </w:tr>
      <w:tr w:rsidR="00BD1D7F" w:rsidTr="00874F58">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BD1D7F">
            <w:pPr>
              <w:rPr>
                <w:sz w:val="24"/>
                <w:szCs w:val="24"/>
              </w:rPr>
            </w:pPr>
          </w:p>
        </w:tc>
        <w:tc>
          <w:tcPr>
            <w:tcW w:w="260" w:type="dxa"/>
            <w:vAlign w:val="bottom"/>
          </w:tcPr>
          <w:p w:rsidR="00BD1D7F" w:rsidRDefault="00BD1D7F">
            <w:pPr>
              <w:rPr>
                <w:sz w:val="24"/>
                <w:szCs w:val="24"/>
              </w:rPr>
            </w:pPr>
          </w:p>
        </w:tc>
      </w:tr>
      <w:tr w:rsidR="00BD1D7F" w:rsidTr="00874F58">
        <w:trPr>
          <w:trHeight w:val="101"/>
        </w:trPr>
        <w:tc>
          <w:tcPr>
            <w:tcW w:w="44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1780" w:type="dxa"/>
            <w:tcBorders>
              <w:bottom w:val="single" w:sz="8" w:space="0" w:color="auto"/>
              <w:right w:val="single" w:sz="8" w:space="0" w:color="auto"/>
            </w:tcBorders>
            <w:vAlign w:val="bottom"/>
          </w:tcPr>
          <w:p w:rsidR="00BD1D7F" w:rsidRDefault="00BD1D7F">
            <w:pPr>
              <w:rPr>
                <w:sz w:val="8"/>
                <w:szCs w:val="8"/>
              </w:rPr>
            </w:pPr>
          </w:p>
        </w:tc>
        <w:tc>
          <w:tcPr>
            <w:tcW w:w="2720" w:type="dxa"/>
            <w:tcBorders>
              <w:bottom w:val="single" w:sz="8" w:space="0" w:color="auto"/>
              <w:right w:val="single" w:sz="8" w:space="0" w:color="auto"/>
            </w:tcBorders>
            <w:vAlign w:val="bottom"/>
          </w:tcPr>
          <w:p w:rsidR="00BD1D7F" w:rsidRDefault="00BD1D7F">
            <w:pPr>
              <w:rPr>
                <w:sz w:val="8"/>
                <w:szCs w:val="8"/>
              </w:rPr>
            </w:pPr>
          </w:p>
        </w:tc>
        <w:tc>
          <w:tcPr>
            <w:tcW w:w="2340" w:type="dxa"/>
            <w:tcBorders>
              <w:bottom w:val="single" w:sz="8" w:space="0" w:color="auto"/>
              <w:right w:val="single" w:sz="8" w:space="0" w:color="auto"/>
            </w:tcBorders>
            <w:vAlign w:val="bottom"/>
          </w:tcPr>
          <w:p w:rsidR="00BD1D7F" w:rsidRDefault="00BD1D7F">
            <w:pPr>
              <w:rPr>
                <w:sz w:val="8"/>
                <w:szCs w:val="8"/>
              </w:rPr>
            </w:pPr>
          </w:p>
        </w:tc>
        <w:tc>
          <w:tcPr>
            <w:tcW w:w="2240" w:type="dxa"/>
            <w:tcBorders>
              <w:bottom w:val="single" w:sz="8" w:space="0" w:color="auto"/>
              <w:right w:val="single" w:sz="8" w:space="0" w:color="auto"/>
            </w:tcBorders>
            <w:vAlign w:val="bottom"/>
          </w:tcPr>
          <w:p w:rsidR="00BD1D7F" w:rsidRDefault="00BD1D7F">
            <w:pPr>
              <w:rPr>
                <w:sz w:val="8"/>
                <w:szCs w:val="8"/>
              </w:rPr>
            </w:pPr>
          </w:p>
        </w:tc>
        <w:tc>
          <w:tcPr>
            <w:tcW w:w="260" w:type="dxa"/>
            <w:vAlign w:val="bottom"/>
          </w:tcPr>
          <w:p w:rsidR="00BD1D7F" w:rsidRDefault="00BD1D7F">
            <w:pPr>
              <w:rPr>
                <w:sz w:val="8"/>
                <w:szCs w:val="8"/>
              </w:rPr>
            </w:pPr>
          </w:p>
        </w:tc>
      </w:tr>
      <w:tr w:rsidR="00BD1D7F" w:rsidTr="00874F58">
        <w:trPr>
          <w:trHeight w:val="200"/>
        </w:trPr>
        <w:tc>
          <w:tcPr>
            <w:tcW w:w="440" w:type="dxa"/>
            <w:tcBorders>
              <w:left w:val="single" w:sz="8" w:space="0" w:color="auto"/>
              <w:right w:val="single" w:sz="8" w:space="0" w:color="auto"/>
            </w:tcBorders>
            <w:vAlign w:val="bottom"/>
          </w:tcPr>
          <w:p w:rsidR="00BD1D7F" w:rsidRDefault="007860A4">
            <w:pPr>
              <w:spacing w:line="201" w:lineRule="exact"/>
              <w:jc w:val="right"/>
              <w:rPr>
                <w:sz w:val="20"/>
                <w:szCs w:val="20"/>
              </w:rPr>
            </w:pPr>
            <w:r>
              <w:rPr>
                <w:rFonts w:eastAsia="Times New Roman"/>
                <w:color w:val="00000A"/>
                <w:sz w:val="18"/>
                <w:szCs w:val="18"/>
              </w:rPr>
              <w:t>36.</w:t>
            </w:r>
          </w:p>
        </w:tc>
        <w:tc>
          <w:tcPr>
            <w:tcW w:w="1780" w:type="dxa"/>
            <w:tcBorders>
              <w:right w:val="single" w:sz="8" w:space="0" w:color="auto"/>
            </w:tcBorders>
            <w:vAlign w:val="bottom"/>
          </w:tcPr>
          <w:p w:rsidR="00BD1D7F" w:rsidRDefault="007860A4">
            <w:pPr>
              <w:spacing w:line="201" w:lineRule="exact"/>
              <w:ind w:left="100"/>
              <w:rPr>
                <w:sz w:val="20"/>
                <w:szCs w:val="20"/>
              </w:rPr>
            </w:pPr>
            <w:r>
              <w:rPr>
                <w:rFonts w:eastAsia="Times New Roman"/>
                <w:color w:val="00000A"/>
                <w:sz w:val="18"/>
                <w:szCs w:val="18"/>
              </w:rPr>
              <w:t>Дифференциация</w:t>
            </w:r>
          </w:p>
        </w:tc>
        <w:tc>
          <w:tcPr>
            <w:tcW w:w="2720" w:type="dxa"/>
            <w:tcBorders>
              <w:right w:val="single" w:sz="8" w:space="0" w:color="auto"/>
            </w:tcBorders>
            <w:vAlign w:val="bottom"/>
          </w:tcPr>
          <w:p w:rsidR="00BD1D7F" w:rsidRDefault="007860A4">
            <w:pPr>
              <w:spacing w:line="201" w:lineRule="exact"/>
              <w:ind w:left="100"/>
              <w:rPr>
                <w:sz w:val="20"/>
                <w:szCs w:val="20"/>
              </w:rPr>
            </w:pPr>
            <w:r>
              <w:rPr>
                <w:rFonts w:eastAsia="Times New Roman"/>
                <w:color w:val="00000A"/>
                <w:sz w:val="18"/>
                <w:szCs w:val="18"/>
              </w:rPr>
              <w:t>Развитие фонематических</w:t>
            </w:r>
          </w:p>
        </w:tc>
        <w:tc>
          <w:tcPr>
            <w:tcW w:w="2340" w:type="dxa"/>
            <w:tcBorders>
              <w:right w:val="single" w:sz="8" w:space="0" w:color="auto"/>
            </w:tcBorders>
            <w:vAlign w:val="bottom"/>
          </w:tcPr>
          <w:p w:rsidR="00BD1D7F" w:rsidRDefault="00BD1D7F">
            <w:pPr>
              <w:rPr>
                <w:sz w:val="17"/>
                <w:szCs w:val="17"/>
              </w:rPr>
            </w:pPr>
          </w:p>
        </w:tc>
        <w:tc>
          <w:tcPr>
            <w:tcW w:w="2240" w:type="dxa"/>
            <w:tcBorders>
              <w:right w:val="single" w:sz="8" w:space="0" w:color="auto"/>
            </w:tcBorders>
            <w:vAlign w:val="bottom"/>
          </w:tcPr>
          <w:p w:rsidR="00BD1D7F" w:rsidRDefault="007860A4">
            <w:pPr>
              <w:spacing w:line="201" w:lineRule="exact"/>
              <w:ind w:left="100"/>
              <w:rPr>
                <w:sz w:val="20"/>
                <w:szCs w:val="20"/>
              </w:rPr>
            </w:pPr>
            <w:r>
              <w:rPr>
                <w:rFonts w:eastAsia="Times New Roman"/>
                <w:color w:val="00000A"/>
                <w:sz w:val="18"/>
                <w:szCs w:val="18"/>
              </w:rPr>
              <w:t>Упражнения на</w:t>
            </w:r>
          </w:p>
        </w:tc>
        <w:tc>
          <w:tcPr>
            <w:tcW w:w="260" w:type="dxa"/>
            <w:vAlign w:val="bottom"/>
          </w:tcPr>
          <w:p w:rsidR="00BD1D7F" w:rsidRDefault="00BD1D7F">
            <w:pPr>
              <w:rPr>
                <w:sz w:val="17"/>
                <w:szCs w:val="17"/>
              </w:rPr>
            </w:pPr>
          </w:p>
        </w:tc>
      </w:tr>
      <w:tr w:rsidR="00BD1D7F" w:rsidTr="00874F58">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 - Т</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 слогового</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Безударные гласные в</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правописание</w:t>
            </w:r>
          </w:p>
        </w:tc>
        <w:tc>
          <w:tcPr>
            <w:tcW w:w="260" w:type="dxa"/>
            <w:vAlign w:val="bottom"/>
          </w:tcPr>
          <w:p w:rsidR="00BD1D7F" w:rsidRDefault="00BD1D7F">
            <w:pPr>
              <w:rPr>
                <w:sz w:val="24"/>
                <w:szCs w:val="24"/>
              </w:rPr>
            </w:pPr>
          </w:p>
        </w:tc>
      </w:tr>
      <w:tr w:rsidR="00BD1D7F" w:rsidTr="00874F58">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и синтеза</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корне слова и их</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безударных гласных в</w:t>
            </w:r>
          </w:p>
        </w:tc>
        <w:tc>
          <w:tcPr>
            <w:tcW w:w="260" w:type="dxa"/>
            <w:vAlign w:val="bottom"/>
          </w:tcPr>
          <w:p w:rsidR="00BD1D7F" w:rsidRDefault="00BD1D7F">
            <w:pPr>
              <w:rPr>
                <w:sz w:val="24"/>
                <w:szCs w:val="24"/>
              </w:rPr>
            </w:pPr>
          </w:p>
        </w:tc>
      </w:tr>
      <w:tr w:rsidR="00BD1D7F" w:rsidTr="00874F58">
        <w:trPr>
          <w:trHeight w:val="313"/>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правописание</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корнях</w:t>
            </w:r>
          </w:p>
        </w:tc>
        <w:tc>
          <w:tcPr>
            <w:tcW w:w="260" w:type="dxa"/>
            <w:vAlign w:val="bottom"/>
          </w:tcPr>
          <w:p w:rsidR="00BD1D7F" w:rsidRDefault="00BD1D7F">
            <w:pPr>
              <w:rPr>
                <w:sz w:val="24"/>
                <w:szCs w:val="24"/>
              </w:rPr>
            </w:pPr>
          </w:p>
        </w:tc>
      </w:tr>
      <w:tr w:rsidR="00BD1D7F" w:rsidTr="00874F58">
        <w:trPr>
          <w:trHeight w:val="101"/>
        </w:trPr>
        <w:tc>
          <w:tcPr>
            <w:tcW w:w="44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1780" w:type="dxa"/>
            <w:tcBorders>
              <w:bottom w:val="single" w:sz="8" w:space="0" w:color="auto"/>
              <w:right w:val="single" w:sz="8" w:space="0" w:color="auto"/>
            </w:tcBorders>
            <w:vAlign w:val="bottom"/>
          </w:tcPr>
          <w:p w:rsidR="00BD1D7F" w:rsidRDefault="00BD1D7F">
            <w:pPr>
              <w:rPr>
                <w:sz w:val="8"/>
                <w:szCs w:val="8"/>
              </w:rPr>
            </w:pPr>
          </w:p>
        </w:tc>
        <w:tc>
          <w:tcPr>
            <w:tcW w:w="2720" w:type="dxa"/>
            <w:tcBorders>
              <w:bottom w:val="single" w:sz="8" w:space="0" w:color="auto"/>
              <w:right w:val="single" w:sz="8" w:space="0" w:color="auto"/>
            </w:tcBorders>
            <w:vAlign w:val="bottom"/>
          </w:tcPr>
          <w:p w:rsidR="00BD1D7F" w:rsidRDefault="00BD1D7F">
            <w:pPr>
              <w:rPr>
                <w:sz w:val="8"/>
                <w:szCs w:val="8"/>
              </w:rPr>
            </w:pPr>
          </w:p>
        </w:tc>
        <w:tc>
          <w:tcPr>
            <w:tcW w:w="2340" w:type="dxa"/>
            <w:tcBorders>
              <w:bottom w:val="single" w:sz="8" w:space="0" w:color="auto"/>
              <w:right w:val="single" w:sz="8" w:space="0" w:color="auto"/>
            </w:tcBorders>
            <w:vAlign w:val="bottom"/>
          </w:tcPr>
          <w:p w:rsidR="00BD1D7F" w:rsidRDefault="00BD1D7F">
            <w:pPr>
              <w:rPr>
                <w:sz w:val="8"/>
                <w:szCs w:val="8"/>
              </w:rPr>
            </w:pPr>
          </w:p>
        </w:tc>
        <w:tc>
          <w:tcPr>
            <w:tcW w:w="2240" w:type="dxa"/>
            <w:tcBorders>
              <w:bottom w:val="single" w:sz="8" w:space="0" w:color="auto"/>
              <w:right w:val="single" w:sz="8" w:space="0" w:color="auto"/>
            </w:tcBorders>
            <w:vAlign w:val="bottom"/>
          </w:tcPr>
          <w:p w:rsidR="00BD1D7F" w:rsidRDefault="00BD1D7F">
            <w:pPr>
              <w:rPr>
                <w:sz w:val="8"/>
                <w:szCs w:val="8"/>
              </w:rPr>
            </w:pPr>
          </w:p>
        </w:tc>
        <w:tc>
          <w:tcPr>
            <w:tcW w:w="260" w:type="dxa"/>
            <w:vAlign w:val="bottom"/>
          </w:tcPr>
          <w:p w:rsidR="00BD1D7F" w:rsidRDefault="00BD1D7F">
            <w:pPr>
              <w:rPr>
                <w:sz w:val="8"/>
                <w:szCs w:val="8"/>
              </w:rPr>
            </w:pPr>
          </w:p>
        </w:tc>
      </w:tr>
      <w:tr w:rsidR="00BD1D7F" w:rsidTr="00874F58">
        <w:trPr>
          <w:trHeight w:val="196"/>
        </w:trPr>
        <w:tc>
          <w:tcPr>
            <w:tcW w:w="440" w:type="dxa"/>
            <w:tcBorders>
              <w:left w:val="single" w:sz="8" w:space="0" w:color="auto"/>
              <w:right w:val="single" w:sz="8" w:space="0" w:color="auto"/>
            </w:tcBorders>
            <w:vAlign w:val="bottom"/>
          </w:tcPr>
          <w:p w:rsidR="00BD1D7F" w:rsidRDefault="007860A4">
            <w:pPr>
              <w:spacing w:line="195" w:lineRule="exact"/>
              <w:jc w:val="right"/>
              <w:rPr>
                <w:sz w:val="20"/>
                <w:szCs w:val="20"/>
              </w:rPr>
            </w:pPr>
            <w:r>
              <w:rPr>
                <w:rFonts w:eastAsia="Times New Roman"/>
                <w:color w:val="00000A"/>
                <w:sz w:val="18"/>
                <w:szCs w:val="18"/>
              </w:rPr>
              <w:t>37.</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Звуки З - Зь.</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фонематического</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Суффиксы и их роль в</w:t>
            </w: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Учить сравнивать,</w:t>
            </w:r>
          </w:p>
        </w:tc>
        <w:tc>
          <w:tcPr>
            <w:tcW w:w="260" w:type="dxa"/>
            <w:vAlign w:val="bottom"/>
          </w:tcPr>
          <w:p w:rsidR="00BD1D7F" w:rsidRDefault="00BD1D7F">
            <w:pPr>
              <w:rPr>
                <w:sz w:val="17"/>
                <w:szCs w:val="17"/>
              </w:rPr>
            </w:pPr>
          </w:p>
        </w:tc>
      </w:tr>
      <w:tr w:rsidR="00BD1D7F" w:rsidTr="00874F58">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Буква З</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образовании слов</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анализировать и</w:t>
            </w:r>
          </w:p>
        </w:tc>
        <w:tc>
          <w:tcPr>
            <w:tcW w:w="260" w:type="dxa"/>
            <w:vAlign w:val="bottom"/>
          </w:tcPr>
          <w:p w:rsidR="00BD1D7F" w:rsidRDefault="00BD1D7F">
            <w:pPr>
              <w:rPr>
                <w:sz w:val="24"/>
                <w:szCs w:val="24"/>
              </w:rPr>
            </w:pPr>
          </w:p>
        </w:tc>
      </w:tr>
      <w:tr w:rsidR="00BD1D7F" w:rsidTr="00874F58">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образовывать слова с</w:t>
            </w:r>
          </w:p>
        </w:tc>
        <w:tc>
          <w:tcPr>
            <w:tcW w:w="260" w:type="dxa"/>
            <w:vAlign w:val="bottom"/>
          </w:tcPr>
          <w:p w:rsidR="00BD1D7F" w:rsidRDefault="00BD1D7F">
            <w:pPr>
              <w:rPr>
                <w:sz w:val="24"/>
                <w:szCs w:val="24"/>
              </w:rPr>
            </w:pPr>
          </w:p>
        </w:tc>
      </w:tr>
      <w:tr w:rsidR="00BD1D7F" w:rsidTr="00874F58">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помощью различных</w:t>
            </w:r>
          </w:p>
        </w:tc>
        <w:tc>
          <w:tcPr>
            <w:tcW w:w="260" w:type="dxa"/>
            <w:vAlign w:val="bottom"/>
          </w:tcPr>
          <w:p w:rsidR="00BD1D7F" w:rsidRDefault="00BD1D7F">
            <w:pPr>
              <w:rPr>
                <w:sz w:val="24"/>
                <w:szCs w:val="24"/>
              </w:rPr>
            </w:pPr>
          </w:p>
        </w:tc>
      </w:tr>
      <w:tr w:rsidR="00BD1D7F" w:rsidTr="00874F58">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суффиксов</w:t>
            </w:r>
          </w:p>
        </w:tc>
        <w:tc>
          <w:tcPr>
            <w:tcW w:w="260" w:type="dxa"/>
            <w:vAlign w:val="bottom"/>
          </w:tcPr>
          <w:p w:rsidR="00BD1D7F" w:rsidRDefault="00BD1D7F">
            <w:pPr>
              <w:rPr>
                <w:sz w:val="24"/>
                <w:szCs w:val="24"/>
              </w:rPr>
            </w:pPr>
          </w:p>
        </w:tc>
      </w:tr>
      <w:tr w:rsidR="00BD1D7F" w:rsidTr="00874F58">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c>
          <w:tcPr>
            <w:tcW w:w="260" w:type="dxa"/>
            <w:vAlign w:val="bottom"/>
          </w:tcPr>
          <w:p w:rsidR="00BD1D7F" w:rsidRDefault="00BD1D7F">
            <w:pPr>
              <w:rPr>
                <w:sz w:val="9"/>
                <w:szCs w:val="9"/>
              </w:rPr>
            </w:pPr>
          </w:p>
        </w:tc>
      </w:tr>
      <w:tr w:rsidR="00BD1D7F" w:rsidTr="00874F58">
        <w:trPr>
          <w:trHeight w:val="196"/>
        </w:trPr>
        <w:tc>
          <w:tcPr>
            <w:tcW w:w="440" w:type="dxa"/>
            <w:tcBorders>
              <w:left w:val="single" w:sz="8" w:space="0" w:color="auto"/>
              <w:right w:val="single" w:sz="8" w:space="0" w:color="auto"/>
            </w:tcBorders>
            <w:vAlign w:val="bottom"/>
          </w:tcPr>
          <w:p w:rsidR="00BD1D7F" w:rsidRDefault="007860A4">
            <w:pPr>
              <w:spacing w:line="195" w:lineRule="exact"/>
              <w:jc w:val="right"/>
              <w:rPr>
                <w:sz w:val="20"/>
                <w:szCs w:val="20"/>
              </w:rPr>
            </w:pPr>
            <w:r>
              <w:rPr>
                <w:rFonts w:eastAsia="Times New Roman"/>
                <w:color w:val="00000A"/>
                <w:sz w:val="18"/>
                <w:szCs w:val="18"/>
              </w:rPr>
              <w:t>38.</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Звуки С - Сь.</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фонематических</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Приставки и их роль в</w:t>
            </w: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Тренировка в</w:t>
            </w:r>
          </w:p>
        </w:tc>
        <w:tc>
          <w:tcPr>
            <w:tcW w:w="260" w:type="dxa"/>
            <w:vAlign w:val="bottom"/>
          </w:tcPr>
          <w:p w:rsidR="00BD1D7F" w:rsidRDefault="00BD1D7F">
            <w:pPr>
              <w:rPr>
                <w:sz w:val="17"/>
                <w:szCs w:val="17"/>
              </w:rPr>
            </w:pPr>
          </w:p>
        </w:tc>
      </w:tr>
      <w:tr w:rsidR="00BD1D7F" w:rsidTr="00874F58">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Буква С</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 звукового</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образовании слов</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образовании слов</w:t>
            </w:r>
          </w:p>
        </w:tc>
        <w:tc>
          <w:tcPr>
            <w:tcW w:w="260" w:type="dxa"/>
            <w:vAlign w:val="bottom"/>
          </w:tcPr>
          <w:p w:rsidR="00BD1D7F" w:rsidRDefault="00BD1D7F">
            <w:pPr>
              <w:rPr>
                <w:sz w:val="24"/>
                <w:szCs w:val="24"/>
              </w:rPr>
            </w:pPr>
          </w:p>
        </w:tc>
      </w:tr>
      <w:tr w:rsidR="00BD1D7F" w:rsidTr="00874F58">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слогового анализа и</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приставочным способом</w:t>
            </w:r>
          </w:p>
        </w:tc>
        <w:tc>
          <w:tcPr>
            <w:tcW w:w="260" w:type="dxa"/>
            <w:vAlign w:val="bottom"/>
          </w:tcPr>
          <w:p w:rsidR="00BD1D7F" w:rsidRDefault="00BD1D7F">
            <w:pPr>
              <w:rPr>
                <w:sz w:val="24"/>
                <w:szCs w:val="24"/>
              </w:rPr>
            </w:pPr>
          </w:p>
        </w:tc>
      </w:tr>
      <w:tr w:rsidR="00BD1D7F" w:rsidTr="00874F58">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синтеза</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BD1D7F">
            <w:pPr>
              <w:rPr>
                <w:sz w:val="24"/>
                <w:szCs w:val="24"/>
              </w:rPr>
            </w:pPr>
          </w:p>
        </w:tc>
        <w:tc>
          <w:tcPr>
            <w:tcW w:w="260" w:type="dxa"/>
            <w:vAlign w:val="bottom"/>
          </w:tcPr>
          <w:p w:rsidR="00BD1D7F" w:rsidRDefault="00BD1D7F">
            <w:pPr>
              <w:rPr>
                <w:sz w:val="24"/>
                <w:szCs w:val="24"/>
              </w:rPr>
            </w:pPr>
          </w:p>
        </w:tc>
      </w:tr>
      <w:tr w:rsidR="00BD1D7F" w:rsidTr="00874F58">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c>
          <w:tcPr>
            <w:tcW w:w="260" w:type="dxa"/>
            <w:vAlign w:val="bottom"/>
          </w:tcPr>
          <w:p w:rsidR="00BD1D7F" w:rsidRDefault="00BD1D7F">
            <w:pPr>
              <w:rPr>
                <w:sz w:val="9"/>
                <w:szCs w:val="9"/>
              </w:rPr>
            </w:pPr>
          </w:p>
        </w:tc>
      </w:tr>
      <w:tr w:rsidR="00BD1D7F" w:rsidTr="00874F58">
        <w:trPr>
          <w:trHeight w:val="196"/>
        </w:trPr>
        <w:tc>
          <w:tcPr>
            <w:tcW w:w="440" w:type="dxa"/>
            <w:tcBorders>
              <w:left w:val="single" w:sz="8" w:space="0" w:color="auto"/>
              <w:right w:val="single" w:sz="8" w:space="0" w:color="auto"/>
            </w:tcBorders>
            <w:vAlign w:val="bottom"/>
          </w:tcPr>
          <w:p w:rsidR="00BD1D7F" w:rsidRDefault="007860A4">
            <w:pPr>
              <w:spacing w:line="195" w:lineRule="exact"/>
              <w:jc w:val="right"/>
              <w:rPr>
                <w:sz w:val="20"/>
                <w:szCs w:val="20"/>
              </w:rPr>
            </w:pPr>
            <w:r>
              <w:rPr>
                <w:rFonts w:eastAsia="Times New Roman"/>
                <w:color w:val="00000A"/>
                <w:sz w:val="18"/>
                <w:szCs w:val="18"/>
              </w:rPr>
              <w:t>39.</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фонематического</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Образование слов при</w:t>
            </w: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Тренировка в</w:t>
            </w:r>
          </w:p>
        </w:tc>
        <w:tc>
          <w:tcPr>
            <w:tcW w:w="260" w:type="dxa"/>
            <w:vAlign w:val="bottom"/>
          </w:tcPr>
          <w:p w:rsidR="00BD1D7F" w:rsidRDefault="00BD1D7F">
            <w:pPr>
              <w:rPr>
                <w:sz w:val="17"/>
                <w:szCs w:val="17"/>
              </w:rPr>
            </w:pPr>
          </w:p>
        </w:tc>
      </w:tr>
      <w:tr w:rsidR="00BD1D7F" w:rsidTr="00874F58">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 - С</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 и дифференцировок</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помощи суффиксов и</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образовании слов</w:t>
            </w:r>
          </w:p>
        </w:tc>
        <w:tc>
          <w:tcPr>
            <w:tcW w:w="260" w:type="dxa"/>
            <w:vAlign w:val="bottom"/>
          </w:tcPr>
          <w:p w:rsidR="00BD1D7F" w:rsidRDefault="00BD1D7F">
            <w:pPr>
              <w:rPr>
                <w:sz w:val="24"/>
                <w:szCs w:val="24"/>
              </w:rPr>
            </w:pPr>
          </w:p>
        </w:tc>
      </w:tr>
      <w:tr w:rsidR="00BD1D7F" w:rsidTr="00874F58">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приставок</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приставочным и</w:t>
            </w:r>
          </w:p>
        </w:tc>
        <w:tc>
          <w:tcPr>
            <w:tcW w:w="260" w:type="dxa"/>
            <w:vAlign w:val="bottom"/>
          </w:tcPr>
          <w:p w:rsidR="00BD1D7F" w:rsidRDefault="00BD1D7F">
            <w:pPr>
              <w:rPr>
                <w:sz w:val="24"/>
                <w:szCs w:val="24"/>
              </w:rPr>
            </w:pPr>
          </w:p>
        </w:tc>
      </w:tr>
      <w:tr w:rsidR="00BD1D7F" w:rsidTr="00874F58">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суффиксальным</w:t>
            </w:r>
          </w:p>
        </w:tc>
        <w:tc>
          <w:tcPr>
            <w:tcW w:w="260" w:type="dxa"/>
            <w:vAlign w:val="bottom"/>
          </w:tcPr>
          <w:p w:rsidR="00BD1D7F" w:rsidRDefault="00BD1D7F">
            <w:pPr>
              <w:rPr>
                <w:sz w:val="24"/>
                <w:szCs w:val="24"/>
              </w:rPr>
            </w:pPr>
          </w:p>
        </w:tc>
      </w:tr>
      <w:tr w:rsidR="00BD1D7F" w:rsidTr="00874F58">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способами</w:t>
            </w:r>
          </w:p>
        </w:tc>
        <w:tc>
          <w:tcPr>
            <w:tcW w:w="260" w:type="dxa"/>
            <w:vAlign w:val="bottom"/>
          </w:tcPr>
          <w:p w:rsidR="00BD1D7F" w:rsidRDefault="00BD1D7F">
            <w:pPr>
              <w:rPr>
                <w:sz w:val="24"/>
                <w:szCs w:val="24"/>
              </w:rPr>
            </w:pPr>
          </w:p>
        </w:tc>
      </w:tr>
      <w:tr w:rsidR="00BD1D7F" w:rsidTr="00874F58">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c>
          <w:tcPr>
            <w:tcW w:w="260" w:type="dxa"/>
            <w:vAlign w:val="bottom"/>
          </w:tcPr>
          <w:p w:rsidR="00BD1D7F" w:rsidRDefault="00BD1D7F">
            <w:pPr>
              <w:rPr>
                <w:sz w:val="9"/>
                <w:szCs w:val="9"/>
              </w:rPr>
            </w:pPr>
          </w:p>
        </w:tc>
      </w:tr>
      <w:tr w:rsidR="00BD1D7F" w:rsidTr="00874F58">
        <w:trPr>
          <w:trHeight w:val="196"/>
        </w:trPr>
        <w:tc>
          <w:tcPr>
            <w:tcW w:w="440" w:type="dxa"/>
            <w:tcBorders>
              <w:left w:val="single" w:sz="8" w:space="0" w:color="auto"/>
              <w:right w:val="single" w:sz="8" w:space="0" w:color="auto"/>
            </w:tcBorders>
            <w:vAlign w:val="bottom"/>
          </w:tcPr>
          <w:p w:rsidR="00BD1D7F" w:rsidRDefault="007860A4">
            <w:pPr>
              <w:spacing w:line="195" w:lineRule="exact"/>
              <w:jc w:val="right"/>
              <w:rPr>
                <w:sz w:val="20"/>
                <w:szCs w:val="20"/>
              </w:rPr>
            </w:pPr>
            <w:r>
              <w:rPr>
                <w:rFonts w:eastAsia="Times New Roman"/>
                <w:color w:val="00000A"/>
                <w:sz w:val="18"/>
                <w:szCs w:val="18"/>
              </w:rPr>
              <w:t>40.</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Звук и буква Ж</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звукового анализа</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Предлоги и их</w:t>
            </w: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Тренировка в различении</w:t>
            </w:r>
          </w:p>
        </w:tc>
        <w:tc>
          <w:tcPr>
            <w:tcW w:w="260" w:type="dxa"/>
            <w:vAlign w:val="bottom"/>
          </w:tcPr>
          <w:p w:rsidR="00BD1D7F" w:rsidRDefault="00BD1D7F">
            <w:pPr>
              <w:rPr>
                <w:sz w:val="17"/>
                <w:szCs w:val="17"/>
              </w:rPr>
            </w:pPr>
          </w:p>
        </w:tc>
      </w:tr>
      <w:tr w:rsidR="00BD1D7F" w:rsidTr="00874F58">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правописание</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приставок от предлогов,</w:t>
            </w:r>
          </w:p>
        </w:tc>
        <w:tc>
          <w:tcPr>
            <w:tcW w:w="260" w:type="dxa"/>
            <w:vAlign w:val="bottom"/>
          </w:tcPr>
          <w:p w:rsidR="00BD1D7F" w:rsidRDefault="00BD1D7F">
            <w:pPr>
              <w:rPr>
                <w:sz w:val="24"/>
                <w:szCs w:val="24"/>
              </w:rPr>
            </w:pPr>
          </w:p>
        </w:tc>
      </w:tr>
      <w:tr w:rsidR="00BD1D7F" w:rsidTr="00874F58">
        <w:trPr>
          <w:trHeight w:val="313"/>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анализе слова по составу</w:t>
            </w:r>
          </w:p>
        </w:tc>
        <w:tc>
          <w:tcPr>
            <w:tcW w:w="260" w:type="dxa"/>
            <w:vAlign w:val="bottom"/>
          </w:tcPr>
          <w:p w:rsidR="00BD1D7F" w:rsidRDefault="00BD1D7F">
            <w:pPr>
              <w:rPr>
                <w:sz w:val="24"/>
                <w:szCs w:val="24"/>
              </w:rPr>
            </w:pPr>
          </w:p>
        </w:tc>
      </w:tr>
      <w:tr w:rsidR="00BD1D7F" w:rsidTr="00874F58">
        <w:trPr>
          <w:trHeight w:val="101"/>
        </w:trPr>
        <w:tc>
          <w:tcPr>
            <w:tcW w:w="44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1780" w:type="dxa"/>
            <w:tcBorders>
              <w:bottom w:val="single" w:sz="8" w:space="0" w:color="auto"/>
              <w:right w:val="single" w:sz="8" w:space="0" w:color="auto"/>
            </w:tcBorders>
            <w:vAlign w:val="bottom"/>
          </w:tcPr>
          <w:p w:rsidR="00BD1D7F" w:rsidRDefault="00BD1D7F">
            <w:pPr>
              <w:rPr>
                <w:sz w:val="8"/>
                <w:szCs w:val="8"/>
              </w:rPr>
            </w:pPr>
          </w:p>
        </w:tc>
        <w:tc>
          <w:tcPr>
            <w:tcW w:w="2720" w:type="dxa"/>
            <w:tcBorders>
              <w:bottom w:val="single" w:sz="8" w:space="0" w:color="auto"/>
              <w:right w:val="single" w:sz="8" w:space="0" w:color="auto"/>
            </w:tcBorders>
            <w:vAlign w:val="bottom"/>
          </w:tcPr>
          <w:p w:rsidR="00BD1D7F" w:rsidRDefault="00BD1D7F">
            <w:pPr>
              <w:rPr>
                <w:sz w:val="8"/>
                <w:szCs w:val="8"/>
              </w:rPr>
            </w:pPr>
          </w:p>
        </w:tc>
        <w:tc>
          <w:tcPr>
            <w:tcW w:w="2340" w:type="dxa"/>
            <w:tcBorders>
              <w:bottom w:val="single" w:sz="8" w:space="0" w:color="auto"/>
              <w:right w:val="single" w:sz="8" w:space="0" w:color="auto"/>
            </w:tcBorders>
            <w:vAlign w:val="bottom"/>
          </w:tcPr>
          <w:p w:rsidR="00BD1D7F" w:rsidRDefault="00BD1D7F">
            <w:pPr>
              <w:rPr>
                <w:sz w:val="8"/>
                <w:szCs w:val="8"/>
              </w:rPr>
            </w:pPr>
          </w:p>
        </w:tc>
        <w:tc>
          <w:tcPr>
            <w:tcW w:w="2240" w:type="dxa"/>
            <w:tcBorders>
              <w:bottom w:val="single" w:sz="8" w:space="0" w:color="auto"/>
              <w:right w:val="single" w:sz="8" w:space="0" w:color="auto"/>
            </w:tcBorders>
            <w:vAlign w:val="bottom"/>
          </w:tcPr>
          <w:p w:rsidR="00BD1D7F" w:rsidRDefault="00BD1D7F">
            <w:pPr>
              <w:rPr>
                <w:sz w:val="8"/>
                <w:szCs w:val="8"/>
              </w:rPr>
            </w:pPr>
          </w:p>
        </w:tc>
        <w:tc>
          <w:tcPr>
            <w:tcW w:w="260" w:type="dxa"/>
            <w:vAlign w:val="bottom"/>
          </w:tcPr>
          <w:p w:rsidR="00BD1D7F" w:rsidRDefault="00BD1D7F">
            <w:pPr>
              <w:rPr>
                <w:sz w:val="8"/>
                <w:szCs w:val="8"/>
              </w:rPr>
            </w:pPr>
          </w:p>
        </w:tc>
      </w:tr>
      <w:tr w:rsidR="00BD1D7F" w:rsidTr="00874F58">
        <w:trPr>
          <w:trHeight w:val="196"/>
        </w:trPr>
        <w:tc>
          <w:tcPr>
            <w:tcW w:w="440" w:type="dxa"/>
            <w:tcBorders>
              <w:left w:val="single" w:sz="8" w:space="0" w:color="auto"/>
              <w:right w:val="single" w:sz="8" w:space="0" w:color="auto"/>
            </w:tcBorders>
            <w:vAlign w:val="bottom"/>
          </w:tcPr>
          <w:p w:rsidR="00BD1D7F" w:rsidRDefault="007860A4">
            <w:pPr>
              <w:spacing w:line="195" w:lineRule="exact"/>
              <w:jc w:val="right"/>
              <w:rPr>
                <w:sz w:val="20"/>
                <w:szCs w:val="20"/>
              </w:rPr>
            </w:pPr>
            <w:r>
              <w:rPr>
                <w:rFonts w:eastAsia="Times New Roman"/>
                <w:color w:val="00000A"/>
                <w:sz w:val="18"/>
                <w:szCs w:val="18"/>
              </w:rPr>
              <w:t>41.</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Звук и буква Ш</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фонематического и</w:t>
            </w:r>
          </w:p>
        </w:tc>
        <w:tc>
          <w:tcPr>
            <w:tcW w:w="2340" w:type="dxa"/>
            <w:tcBorders>
              <w:right w:val="single" w:sz="8" w:space="0" w:color="auto"/>
            </w:tcBorders>
            <w:vAlign w:val="bottom"/>
          </w:tcPr>
          <w:p w:rsidR="00BD1D7F" w:rsidRDefault="00BD1D7F">
            <w:pPr>
              <w:rPr>
                <w:sz w:val="17"/>
                <w:szCs w:val="17"/>
              </w:rPr>
            </w:pPr>
          </w:p>
        </w:tc>
        <w:tc>
          <w:tcPr>
            <w:tcW w:w="22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Дать представление о</w:t>
            </w:r>
          </w:p>
        </w:tc>
        <w:tc>
          <w:tcPr>
            <w:tcW w:w="260" w:type="dxa"/>
            <w:vAlign w:val="bottom"/>
          </w:tcPr>
          <w:p w:rsidR="00BD1D7F" w:rsidRDefault="00BD1D7F">
            <w:pPr>
              <w:rPr>
                <w:sz w:val="17"/>
                <w:szCs w:val="17"/>
              </w:rPr>
            </w:pPr>
          </w:p>
        </w:tc>
      </w:tr>
      <w:tr w:rsidR="00BD1D7F" w:rsidTr="00874F58">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слогового анализа и синтеза</w:t>
            </w: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Дифференциация</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«словах- приятелях» и</w:t>
            </w:r>
          </w:p>
        </w:tc>
        <w:tc>
          <w:tcPr>
            <w:tcW w:w="260" w:type="dxa"/>
            <w:vAlign w:val="bottom"/>
          </w:tcPr>
          <w:p w:rsidR="00BD1D7F" w:rsidRDefault="00BD1D7F">
            <w:pPr>
              <w:rPr>
                <w:sz w:val="24"/>
                <w:szCs w:val="24"/>
              </w:rPr>
            </w:pPr>
          </w:p>
        </w:tc>
      </w:tr>
      <w:tr w:rsidR="00BD1D7F" w:rsidTr="00874F58">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BD1D7F">
            <w:pPr>
              <w:rPr>
                <w:sz w:val="24"/>
                <w:szCs w:val="24"/>
              </w:rPr>
            </w:pPr>
          </w:p>
        </w:tc>
        <w:tc>
          <w:tcPr>
            <w:tcW w:w="23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предлогов и приставок</w:t>
            </w:r>
          </w:p>
        </w:tc>
        <w:tc>
          <w:tcPr>
            <w:tcW w:w="22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«словах- неприятелях»</w:t>
            </w:r>
          </w:p>
        </w:tc>
        <w:tc>
          <w:tcPr>
            <w:tcW w:w="260" w:type="dxa"/>
            <w:vAlign w:val="bottom"/>
          </w:tcPr>
          <w:p w:rsidR="00BD1D7F" w:rsidRDefault="00BD1D7F">
            <w:pPr>
              <w:rPr>
                <w:sz w:val="24"/>
                <w:szCs w:val="24"/>
              </w:rPr>
            </w:pPr>
          </w:p>
        </w:tc>
      </w:tr>
      <w:tr w:rsidR="00BD1D7F" w:rsidTr="00874F58">
        <w:trPr>
          <w:trHeight w:val="101"/>
        </w:trPr>
        <w:tc>
          <w:tcPr>
            <w:tcW w:w="44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1780" w:type="dxa"/>
            <w:tcBorders>
              <w:bottom w:val="single" w:sz="8" w:space="0" w:color="auto"/>
              <w:right w:val="single" w:sz="8" w:space="0" w:color="auto"/>
            </w:tcBorders>
            <w:vAlign w:val="bottom"/>
          </w:tcPr>
          <w:p w:rsidR="00BD1D7F" w:rsidRDefault="00BD1D7F">
            <w:pPr>
              <w:rPr>
                <w:sz w:val="8"/>
                <w:szCs w:val="8"/>
              </w:rPr>
            </w:pPr>
          </w:p>
        </w:tc>
        <w:tc>
          <w:tcPr>
            <w:tcW w:w="2720" w:type="dxa"/>
            <w:tcBorders>
              <w:bottom w:val="single" w:sz="8" w:space="0" w:color="auto"/>
              <w:right w:val="single" w:sz="8" w:space="0" w:color="auto"/>
            </w:tcBorders>
            <w:vAlign w:val="bottom"/>
          </w:tcPr>
          <w:p w:rsidR="00BD1D7F" w:rsidRDefault="00BD1D7F">
            <w:pPr>
              <w:rPr>
                <w:sz w:val="8"/>
                <w:szCs w:val="8"/>
              </w:rPr>
            </w:pPr>
          </w:p>
        </w:tc>
        <w:tc>
          <w:tcPr>
            <w:tcW w:w="2340" w:type="dxa"/>
            <w:tcBorders>
              <w:bottom w:val="single" w:sz="8" w:space="0" w:color="auto"/>
              <w:right w:val="single" w:sz="8" w:space="0" w:color="auto"/>
            </w:tcBorders>
            <w:vAlign w:val="bottom"/>
          </w:tcPr>
          <w:p w:rsidR="00BD1D7F" w:rsidRDefault="00BD1D7F">
            <w:pPr>
              <w:rPr>
                <w:sz w:val="8"/>
                <w:szCs w:val="8"/>
              </w:rPr>
            </w:pPr>
          </w:p>
        </w:tc>
        <w:tc>
          <w:tcPr>
            <w:tcW w:w="2240" w:type="dxa"/>
            <w:tcBorders>
              <w:bottom w:val="single" w:sz="8" w:space="0" w:color="auto"/>
              <w:right w:val="single" w:sz="8" w:space="0" w:color="auto"/>
            </w:tcBorders>
            <w:vAlign w:val="bottom"/>
          </w:tcPr>
          <w:p w:rsidR="00BD1D7F" w:rsidRDefault="00BD1D7F">
            <w:pPr>
              <w:rPr>
                <w:sz w:val="8"/>
                <w:szCs w:val="8"/>
              </w:rPr>
            </w:pPr>
          </w:p>
        </w:tc>
        <w:tc>
          <w:tcPr>
            <w:tcW w:w="260" w:type="dxa"/>
            <w:vAlign w:val="bottom"/>
          </w:tcPr>
          <w:p w:rsidR="00BD1D7F" w:rsidRDefault="00BD1D7F">
            <w:pPr>
              <w:rPr>
                <w:sz w:val="8"/>
                <w:szCs w:val="8"/>
              </w:rPr>
            </w:pPr>
          </w:p>
        </w:tc>
      </w:tr>
      <w:tr w:rsidR="00BD1D7F" w:rsidTr="00874F58">
        <w:trPr>
          <w:trHeight w:val="196"/>
        </w:trPr>
        <w:tc>
          <w:tcPr>
            <w:tcW w:w="440" w:type="dxa"/>
            <w:tcBorders>
              <w:left w:val="single" w:sz="8" w:space="0" w:color="auto"/>
              <w:right w:val="single" w:sz="8" w:space="0" w:color="auto"/>
            </w:tcBorders>
            <w:vAlign w:val="bottom"/>
          </w:tcPr>
          <w:p w:rsidR="00BD1D7F" w:rsidRDefault="007860A4">
            <w:pPr>
              <w:spacing w:line="195" w:lineRule="exact"/>
              <w:jc w:val="right"/>
              <w:rPr>
                <w:sz w:val="20"/>
                <w:szCs w:val="20"/>
              </w:rPr>
            </w:pPr>
            <w:r>
              <w:rPr>
                <w:rFonts w:eastAsia="Times New Roman"/>
                <w:color w:val="00000A"/>
                <w:sz w:val="18"/>
                <w:szCs w:val="18"/>
              </w:rPr>
              <w:t>42.</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фонематического</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Синонимы</w:t>
            </w:r>
          </w:p>
        </w:tc>
        <w:tc>
          <w:tcPr>
            <w:tcW w:w="2240" w:type="dxa"/>
            <w:tcBorders>
              <w:right w:val="single" w:sz="8" w:space="0" w:color="auto"/>
            </w:tcBorders>
            <w:vAlign w:val="bottom"/>
          </w:tcPr>
          <w:p w:rsidR="00BD1D7F" w:rsidRDefault="00BD1D7F">
            <w:pPr>
              <w:rPr>
                <w:sz w:val="17"/>
                <w:szCs w:val="17"/>
              </w:rPr>
            </w:pPr>
          </w:p>
        </w:tc>
        <w:tc>
          <w:tcPr>
            <w:tcW w:w="260" w:type="dxa"/>
            <w:vAlign w:val="bottom"/>
          </w:tcPr>
          <w:p w:rsidR="00BD1D7F" w:rsidRDefault="00BD1D7F">
            <w:pPr>
              <w:rPr>
                <w:sz w:val="17"/>
                <w:szCs w:val="17"/>
              </w:rPr>
            </w:pPr>
          </w:p>
        </w:tc>
      </w:tr>
      <w:tr w:rsidR="00BD1D7F" w:rsidTr="00874F58">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Ж - Ш</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восприятия и дифференцировок</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BD1D7F">
            <w:pPr>
              <w:rPr>
                <w:sz w:val="24"/>
                <w:szCs w:val="24"/>
              </w:rPr>
            </w:pPr>
          </w:p>
        </w:tc>
        <w:tc>
          <w:tcPr>
            <w:tcW w:w="260" w:type="dxa"/>
            <w:vAlign w:val="bottom"/>
          </w:tcPr>
          <w:p w:rsidR="00BD1D7F" w:rsidRDefault="00BD1D7F">
            <w:pPr>
              <w:rPr>
                <w:sz w:val="24"/>
                <w:szCs w:val="24"/>
              </w:rPr>
            </w:pPr>
          </w:p>
        </w:tc>
      </w:tr>
      <w:tr w:rsidR="00BD1D7F" w:rsidTr="00874F58">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c>
          <w:tcPr>
            <w:tcW w:w="260" w:type="dxa"/>
            <w:vAlign w:val="bottom"/>
          </w:tcPr>
          <w:p w:rsidR="00BD1D7F" w:rsidRDefault="00BD1D7F">
            <w:pPr>
              <w:rPr>
                <w:sz w:val="9"/>
                <w:szCs w:val="9"/>
              </w:rPr>
            </w:pPr>
          </w:p>
        </w:tc>
      </w:tr>
      <w:tr w:rsidR="00BD1D7F" w:rsidTr="00874F58">
        <w:trPr>
          <w:trHeight w:val="196"/>
        </w:trPr>
        <w:tc>
          <w:tcPr>
            <w:tcW w:w="440" w:type="dxa"/>
            <w:tcBorders>
              <w:left w:val="single" w:sz="8" w:space="0" w:color="auto"/>
              <w:right w:val="single" w:sz="8" w:space="0" w:color="auto"/>
            </w:tcBorders>
            <w:vAlign w:val="bottom"/>
          </w:tcPr>
          <w:p w:rsidR="00BD1D7F" w:rsidRDefault="007860A4">
            <w:pPr>
              <w:spacing w:line="196" w:lineRule="exact"/>
              <w:jc w:val="right"/>
              <w:rPr>
                <w:sz w:val="20"/>
                <w:szCs w:val="20"/>
              </w:rPr>
            </w:pPr>
            <w:r>
              <w:rPr>
                <w:rFonts w:eastAsia="Times New Roman"/>
                <w:color w:val="00000A"/>
                <w:sz w:val="18"/>
                <w:szCs w:val="18"/>
              </w:rPr>
              <w:t>43.</w:t>
            </w:r>
          </w:p>
        </w:tc>
        <w:tc>
          <w:tcPr>
            <w:tcW w:w="1780" w:type="dxa"/>
            <w:tcBorders>
              <w:right w:val="single" w:sz="8" w:space="0" w:color="auto"/>
            </w:tcBorders>
            <w:vAlign w:val="bottom"/>
          </w:tcPr>
          <w:p w:rsidR="00BD1D7F" w:rsidRDefault="007860A4">
            <w:pPr>
              <w:spacing w:line="196" w:lineRule="exact"/>
              <w:ind w:left="100"/>
              <w:rPr>
                <w:sz w:val="20"/>
                <w:szCs w:val="20"/>
              </w:rPr>
            </w:pPr>
            <w:r>
              <w:rPr>
                <w:rFonts w:eastAsia="Times New Roman"/>
                <w:color w:val="00000A"/>
                <w:sz w:val="18"/>
                <w:szCs w:val="18"/>
              </w:rPr>
              <w:t>Звуки Р - Рь.</w:t>
            </w:r>
          </w:p>
        </w:tc>
        <w:tc>
          <w:tcPr>
            <w:tcW w:w="2720" w:type="dxa"/>
            <w:tcBorders>
              <w:right w:val="single" w:sz="8" w:space="0" w:color="auto"/>
            </w:tcBorders>
            <w:vAlign w:val="bottom"/>
          </w:tcPr>
          <w:p w:rsidR="00BD1D7F" w:rsidRDefault="007860A4">
            <w:pPr>
              <w:spacing w:line="196" w:lineRule="exact"/>
              <w:ind w:left="100"/>
              <w:rPr>
                <w:sz w:val="20"/>
                <w:szCs w:val="20"/>
              </w:rPr>
            </w:pPr>
            <w:r>
              <w:rPr>
                <w:rFonts w:eastAsia="Times New Roman"/>
                <w:color w:val="00000A"/>
                <w:sz w:val="18"/>
                <w:szCs w:val="18"/>
              </w:rPr>
              <w:t>Развитие фонематических</w:t>
            </w:r>
          </w:p>
        </w:tc>
        <w:tc>
          <w:tcPr>
            <w:tcW w:w="2340" w:type="dxa"/>
            <w:tcBorders>
              <w:right w:val="single" w:sz="8" w:space="0" w:color="auto"/>
            </w:tcBorders>
            <w:vAlign w:val="bottom"/>
          </w:tcPr>
          <w:p w:rsidR="00BD1D7F" w:rsidRDefault="007860A4">
            <w:pPr>
              <w:spacing w:line="196" w:lineRule="exact"/>
              <w:ind w:left="100"/>
              <w:rPr>
                <w:sz w:val="20"/>
                <w:szCs w:val="20"/>
              </w:rPr>
            </w:pPr>
            <w:r>
              <w:rPr>
                <w:rFonts w:eastAsia="Times New Roman"/>
                <w:color w:val="00000A"/>
                <w:sz w:val="18"/>
                <w:szCs w:val="18"/>
              </w:rPr>
              <w:t>Антонимы</w:t>
            </w:r>
          </w:p>
        </w:tc>
        <w:tc>
          <w:tcPr>
            <w:tcW w:w="2240" w:type="dxa"/>
            <w:tcBorders>
              <w:right w:val="single" w:sz="8" w:space="0" w:color="auto"/>
            </w:tcBorders>
            <w:vAlign w:val="bottom"/>
          </w:tcPr>
          <w:p w:rsidR="00BD1D7F" w:rsidRDefault="00BD1D7F">
            <w:pPr>
              <w:rPr>
                <w:sz w:val="17"/>
                <w:szCs w:val="17"/>
              </w:rPr>
            </w:pPr>
          </w:p>
        </w:tc>
        <w:tc>
          <w:tcPr>
            <w:tcW w:w="260" w:type="dxa"/>
            <w:vAlign w:val="bottom"/>
          </w:tcPr>
          <w:p w:rsidR="00BD1D7F" w:rsidRDefault="00BD1D7F">
            <w:pPr>
              <w:rPr>
                <w:sz w:val="17"/>
                <w:szCs w:val="17"/>
              </w:rPr>
            </w:pPr>
          </w:p>
        </w:tc>
      </w:tr>
      <w:tr w:rsidR="00BD1D7F" w:rsidTr="00874F58">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БукваР</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 звукового</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BD1D7F">
            <w:pPr>
              <w:rPr>
                <w:sz w:val="24"/>
                <w:szCs w:val="24"/>
              </w:rPr>
            </w:pPr>
          </w:p>
        </w:tc>
        <w:tc>
          <w:tcPr>
            <w:tcW w:w="260" w:type="dxa"/>
            <w:vAlign w:val="bottom"/>
          </w:tcPr>
          <w:p w:rsidR="00BD1D7F" w:rsidRDefault="00BD1D7F">
            <w:pPr>
              <w:rPr>
                <w:sz w:val="24"/>
                <w:szCs w:val="24"/>
              </w:rPr>
            </w:pPr>
          </w:p>
        </w:tc>
      </w:tr>
      <w:tr w:rsidR="00BD1D7F" w:rsidTr="00874F58">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слогового анализа и</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BD1D7F">
            <w:pPr>
              <w:rPr>
                <w:sz w:val="24"/>
                <w:szCs w:val="24"/>
              </w:rPr>
            </w:pPr>
          </w:p>
        </w:tc>
        <w:tc>
          <w:tcPr>
            <w:tcW w:w="260" w:type="dxa"/>
            <w:vAlign w:val="bottom"/>
          </w:tcPr>
          <w:p w:rsidR="00BD1D7F" w:rsidRDefault="00BD1D7F">
            <w:pPr>
              <w:rPr>
                <w:sz w:val="24"/>
                <w:szCs w:val="24"/>
              </w:rPr>
            </w:pPr>
          </w:p>
        </w:tc>
      </w:tr>
      <w:tr w:rsidR="00BD1D7F" w:rsidTr="00874F58">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синтеза</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BD1D7F">
            <w:pPr>
              <w:rPr>
                <w:sz w:val="24"/>
                <w:szCs w:val="24"/>
              </w:rPr>
            </w:pPr>
          </w:p>
        </w:tc>
        <w:tc>
          <w:tcPr>
            <w:tcW w:w="260" w:type="dxa"/>
            <w:vAlign w:val="bottom"/>
          </w:tcPr>
          <w:p w:rsidR="00BD1D7F" w:rsidRDefault="00BD1D7F">
            <w:pPr>
              <w:rPr>
                <w:sz w:val="24"/>
                <w:szCs w:val="24"/>
              </w:rPr>
            </w:pPr>
          </w:p>
        </w:tc>
      </w:tr>
      <w:tr w:rsidR="00BD1D7F" w:rsidTr="00874F58">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c>
          <w:tcPr>
            <w:tcW w:w="260" w:type="dxa"/>
            <w:vAlign w:val="bottom"/>
          </w:tcPr>
          <w:p w:rsidR="00BD1D7F" w:rsidRDefault="00BD1D7F">
            <w:pPr>
              <w:rPr>
                <w:sz w:val="9"/>
                <w:szCs w:val="9"/>
              </w:rPr>
            </w:pPr>
          </w:p>
        </w:tc>
      </w:tr>
      <w:tr w:rsidR="00BD1D7F" w:rsidTr="00874F58">
        <w:trPr>
          <w:trHeight w:val="196"/>
        </w:trPr>
        <w:tc>
          <w:tcPr>
            <w:tcW w:w="440" w:type="dxa"/>
            <w:tcBorders>
              <w:left w:val="single" w:sz="8" w:space="0" w:color="auto"/>
              <w:right w:val="single" w:sz="8" w:space="0" w:color="auto"/>
            </w:tcBorders>
            <w:vAlign w:val="bottom"/>
          </w:tcPr>
          <w:p w:rsidR="00BD1D7F" w:rsidRDefault="007860A4">
            <w:pPr>
              <w:spacing w:line="195" w:lineRule="exact"/>
              <w:jc w:val="right"/>
              <w:rPr>
                <w:sz w:val="20"/>
                <w:szCs w:val="20"/>
              </w:rPr>
            </w:pPr>
            <w:r>
              <w:rPr>
                <w:rFonts w:eastAsia="Times New Roman"/>
                <w:color w:val="00000A"/>
                <w:sz w:val="18"/>
                <w:szCs w:val="18"/>
              </w:rPr>
              <w:t>44.</w:t>
            </w:r>
          </w:p>
        </w:tc>
        <w:tc>
          <w:tcPr>
            <w:tcW w:w="178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Звуки Л - Ль.</w:t>
            </w:r>
          </w:p>
        </w:tc>
        <w:tc>
          <w:tcPr>
            <w:tcW w:w="272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Развитие фонематических</w:t>
            </w:r>
          </w:p>
        </w:tc>
        <w:tc>
          <w:tcPr>
            <w:tcW w:w="2340" w:type="dxa"/>
            <w:tcBorders>
              <w:right w:val="single" w:sz="8" w:space="0" w:color="auto"/>
            </w:tcBorders>
            <w:vAlign w:val="bottom"/>
          </w:tcPr>
          <w:p w:rsidR="00BD1D7F" w:rsidRDefault="007860A4">
            <w:pPr>
              <w:spacing w:line="195" w:lineRule="exact"/>
              <w:ind w:left="100"/>
              <w:rPr>
                <w:sz w:val="20"/>
                <w:szCs w:val="20"/>
              </w:rPr>
            </w:pPr>
            <w:r>
              <w:rPr>
                <w:rFonts w:eastAsia="Times New Roman"/>
                <w:color w:val="00000A"/>
                <w:sz w:val="18"/>
                <w:szCs w:val="18"/>
              </w:rPr>
              <w:t>Многозначность слова</w:t>
            </w:r>
          </w:p>
        </w:tc>
        <w:tc>
          <w:tcPr>
            <w:tcW w:w="2240" w:type="dxa"/>
            <w:tcBorders>
              <w:right w:val="single" w:sz="8" w:space="0" w:color="auto"/>
            </w:tcBorders>
            <w:vAlign w:val="bottom"/>
          </w:tcPr>
          <w:p w:rsidR="00BD1D7F" w:rsidRDefault="00BD1D7F">
            <w:pPr>
              <w:rPr>
                <w:sz w:val="17"/>
                <w:szCs w:val="17"/>
              </w:rPr>
            </w:pPr>
          </w:p>
        </w:tc>
        <w:tc>
          <w:tcPr>
            <w:tcW w:w="260" w:type="dxa"/>
            <w:vAlign w:val="bottom"/>
          </w:tcPr>
          <w:p w:rsidR="00BD1D7F" w:rsidRDefault="00BD1D7F">
            <w:pPr>
              <w:rPr>
                <w:sz w:val="17"/>
                <w:szCs w:val="17"/>
              </w:rPr>
            </w:pPr>
          </w:p>
        </w:tc>
      </w:tr>
      <w:tr w:rsidR="00BD1D7F" w:rsidTr="00874F58">
        <w:trPr>
          <w:trHeight w:val="307"/>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Буква Л</w:t>
            </w: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дифференцировок, звукового</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BD1D7F">
            <w:pPr>
              <w:rPr>
                <w:sz w:val="24"/>
                <w:szCs w:val="24"/>
              </w:rPr>
            </w:pPr>
          </w:p>
        </w:tc>
        <w:tc>
          <w:tcPr>
            <w:tcW w:w="260" w:type="dxa"/>
            <w:vAlign w:val="bottom"/>
          </w:tcPr>
          <w:p w:rsidR="00BD1D7F" w:rsidRDefault="00BD1D7F">
            <w:pPr>
              <w:rPr>
                <w:sz w:val="24"/>
                <w:szCs w:val="24"/>
              </w:rPr>
            </w:pPr>
          </w:p>
        </w:tc>
      </w:tr>
      <w:tr w:rsidR="00BD1D7F" w:rsidTr="00874F58">
        <w:trPr>
          <w:trHeight w:val="312"/>
        </w:trPr>
        <w:tc>
          <w:tcPr>
            <w:tcW w:w="440" w:type="dxa"/>
            <w:tcBorders>
              <w:left w:val="single" w:sz="8" w:space="0" w:color="auto"/>
              <w:right w:val="single" w:sz="8" w:space="0" w:color="auto"/>
            </w:tcBorders>
            <w:vAlign w:val="bottom"/>
          </w:tcPr>
          <w:p w:rsidR="00BD1D7F" w:rsidRDefault="00BD1D7F">
            <w:pPr>
              <w:rPr>
                <w:sz w:val="24"/>
                <w:szCs w:val="24"/>
              </w:rPr>
            </w:pPr>
          </w:p>
        </w:tc>
        <w:tc>
          <w:tcPr>
            <w:tcW w:w="1780" w:type="dxa"/>
            <w:tcBorders>
              <w:right w:val="single" w:sz="8" w:space="0" w:color="auto"/>
            </w:tcBorders>
            <w:vAlign w:val="bottom"/>
          </w:tcPr>
          <w:p w:rsidR="00BD1D7F" w:rsidRDefault="00BD1D7F">
            <w:pPr>
              <w:rPr>
                <w:sz w:val="24"/>
                <w:szCs w:val="24"/>
              </w:rPr>
            </w:pPr>
          </w:p>
        </w:tc>
        <w:tc>
          <w:tcPr>
            <w:tcW w:w="272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анализа, слогового анализа и</w:t>
            </w:r>
          </w:p>
        </w:tc>
        <w:tc>
          <w:tcPr>
            <w:tcW w:w="2340" w:type="dxa"/>
            <w:tcBorders>
              <w:right w:val="single" w:sz="8" w:space="0" w:color="auto"/>
            </w:tcBorders>
            <w:vAlign w:val="bottom"/>
          </w:tcPr>
          <w:p w:rsidR="00BD1D7F" w:rsidRDefault="00BD1D7F">
            <w:pPr>
              <w:rPr>
                <w:sz w:val="24"/>
                <w:szCs w:val="24"/>
              </w:rPr>
            </w:pPr>
          </w:p>
        </w:tc>
        <w:tc>
          <w:tcPr>
            <w:tcW w:w="2240" w:type="dxa"/>
            <w:tcBorders>
              <w:right w:val="single" w:sz="8" w:space="0" w:color="auto"/>
            </w:tcBorders>
            <w:vAlign w:val="bottom"/>
          </w:tcPr>
          <w:p w:rsidR="00BD1D7F" w:rsidRDefault="00BD1D7F">
            <w:pPr>
              <w:rPr>
                <w:sz w:val="24"/>
                <w:szCs w:val="24"/>
              </w:rPr>
            </w:pPr>
          </w:p>
        </w:tc>
        <w:tc>
          <w:tcPr>
            <w:tcW w:w="260" w:type="dxa"/>
            <w:vAlign w:val="bottom"/>
          </w:tcPr>
          <w:p w:rsidR="00BD1D7F" w:rsidRDefault="00BD1D7F">
            <w:pPr>
              <w:rPr>
                <w:sz w:val="24"/>
                <w:szCs w:val="24"/>
              </w:rPr>
            </w:pPr>
          </w:p>
        </w:tc>
      </w:tr>
      <w:tr w:rsidR="00BD1D7F" w:rsidTr="00874F58">
        <w:trPr>
          <w:trHeight w:val="106"/>
        </w:trPr>
        <w:tc>
          <w:tcPr>
            <w:tcW w:w="4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780" w:type="dxa"/>
            <w:tcBorders>
              <w:bottom w:val="single" w:sz="8" w:space="0" w:color="auto"/>
              <w:right w:val="single" w:sz="8" w:space="0" w:color="auto"/>
            </w:tcBorders>
            <w:vAlign w:val="bottom"/>
          </w:tcPr>
          <w:p w:rsidR="00BD1D7F" w:rsidRDefault="00BD1D7F">
            <w:pPr>
              <w:rPr>
                <w:sz w:val="9"/>
                <w:szCs w:val="9"/>
              </w:rPr>
            </w:pPr>
          </w:p>
        </w:tc>
        <w:tc>
          <w:tcPr>
            <w:tcW w:w="2720" w:type="dxa"/>
            <w:tcBorders>
              <w:bottom w:val="single" w:sz="8" w:space="0" w:color="auto"/>
              <w:right w:val="single" w:sz="8" w:space="0" w:color="auto"/>
            </w:tcBorders>
            <w:vAlign w:val="bottom"/>
          </w:tcPr>
          <w:p w:rsidR="00BD1D7F" w:rsidRDefault="00BD1D7F">
            <w:pPr>
              <w:rPr>
                <w:sz w:val="9"/>
                <w:szCs w:val="9"/>
              </w:rPr>
            </w:pPr>
          </w:p>
        </w:tc>
        <w:tc>
          <w:tcPr>
            <w:tcW w:w="2340" w:type="dxa"/>
            <w:tcBorders>
              <w:bottom w:val="single" w:sz="8" w:space="0" w:color="auto"/>
              <w:right w:val="single" w:sz="8" w:space="0" w:color="auto"/>
            </w:tcBorders>
            <w:vAlign w:val="bottom"/>
          </w:tcPr>
          <w:p w:rsidR="00BD1D7F" w:rsidRDefault="00BD1D7F">
            <w:pPr>
              <w:rPr>
                <w:sz w:val="9"/>
                <w:szCs w:val="9"/>
              </w:rPr>
            </w:pPr>
          </w:p>
        </w:tc>
        <w:tc>
          <w:tcPr>
            <w:tcW w:w="2240" w:type="dxa"/>
            <w:tcBorders>
              <w:bottom w:val="single" w:sz="8" w:space="0" w:color="auto"/>
              <w:right w:val="single" w:sz="8" w:space="0" w:color="auto"/>
            </w:tcBorders>
            <w:vAlign w:val="bottom"/>
          </w:tcPr>
          <w:p w:rsidR="00BD1D7F" w:rsidRDefault="00BD1D7F">
            <w:pPr>
              <w:rPr>
                <w:sz w:val="9"/>
                <w:szCs w:val="9"/>
              </w:rPr>
            </w:pPr>
          </w:p>
        </w:tc>
        <w:tc>
          <w:tcPr>
            <w:tcW w:w="260" w:type="dxa"/>
            <w:vAlign w:val="bottom"/>
          </w:tcPr>
          <w:p w:rsidR="00BD1D7F" w:rsidRDefault="00BD1D7F">
            <w:pPr>
              <w:rPr>
                <w:sz w:val="9"/>
                <w:szCs w:val="9"/>
              </w:rPr>
            </w:pPr>
          </w:p>
        </w:tc>
      </w:tr>
    </w:tbl>
    <w:p w:rsidR="00BD1D7F" w:rsidRDefault="00BD1D7F">
      <w:pPr>
        <w:sectPr w:rsidR="00BD1D7F">
          <w:pgSz w:w="11900" w:h="16838"/>
          <w:pgMar w:top="1113" w:right="844" w:bottom="412" w:left="1280" w:header="0" w:footer="0" w:gutter="0"/>
          <w:cols w:space="720" w:equalWidth="0">
            <w:col w:w="9780"/>
          </w:cols>
        </w:sectPr>
      </w:pPr>
    </w:p>
    <w:tbl>
      <w:tblPr>
        <w:tblW w:w="0" w:type="auto"/>
        <w:tblLayout w:type="fixed"/>
        <w:tblCellMar>
          <w:left w:w="0" w:type="dxa"/>
          <w:right w:w="0" w:type="dxa"/>
        </w:tblCellMar>
        <w:tblLook w:val="04A0" w:firstRow="1" w:lastRow="0" w:firstColumn="1" w:lastColumn="0" w:noHBand="0" w:noVBand="1"/>
      </w:tblPr>
      <w:tblGrid>
        <w:gridCol w:w="440"/>
        <w:gridCol w:w="1660"/>
        <w:gridCol w:w="7400"/>
      </w:tblGrid>
      <w:tr w:rsidR="00BD1D7F">
        <w:trPr>
          <w:trHeight w:val="207"/>
        </w:trPr>
        <w:tc>
          <w:tcPr>
            <w:tcW w:w="440" w:type="dxa"/>
            <w:vAlign w:val="bottom"/>
          </w:tcPr>
          <w:p w:rsidR="00BD1D7F" w:rsidRDefault="00BD1D7F">
            <w:pPr>
              <w:rPr>
                <w:sz w:val="17"/>
                <w:szCs w:val="17"/>
              </w:rPr>
            </w:pPr>
          </w:p>
        </w:tc>
        <w:tc>
          <w:tcPr>
            <w:tcW w:w="1660" w:type="dxa"/>
            <w:vAlign w:val="bottom"/>
          </w:tcPr>
          <w:p w:rsidR="00BD1D7F" w:rsidRDefault="00BD1D7F">
            <w:pPr>
              <w:rPr>
                <w:sz w:val="17"/>
                <w:szCs w:val="17"/>
              </w:rPr>
            </w:pPr>
          </w:p>
        </w:tc>
        <w:tc>
          <w:tcPr>
            <w:tcW w:w="7400" w:type="dxa"/>
            <w:vAlign w:val="bottom"/>
          </w:tcPr>
          <w:p w:rsidR="00BD1D7F" w:rsidRDefault="007860A4">
            <w:pPr>
              <w:ind w:left="220"/>
              <w:rPr>
                <w:sz w:val="20"/>
                <w:szCs w:val="20"/>
              </w:rPr>
            </w:pPr>
            <w:r>
              <w:rPr>
                <w:rFonts w:eastAsia="Times New Roman"/>
                <w:color w:val="00000A"/>
                <w:sz w:val="18"/>
                <w:szCs w:val="18"/>
              </w:rPr>
              <w:t>синтеза</w:t>
            </w:r>
          </w:p>
        </w:tc>
      </w:tr>
      <w:tr w:rsidR="00BD1D7F">
        <w:trPr>
          <w:trHeight w:val="106"/>
        </w:trPr>
        <w:tc>
          <w:tcPr>
            <w:tcW w:w="440" w:type="dxa"/>
            <w:tcBorders>
              <w:bottom w:val="single" w:sz="8" w:space="0" w:color="auto"/>
            </w:tcBorders>
            <w:vAlign w:val="bottom"/>
          </w:tcPr>
          <w:p w:rsidR="00BD1D7F" w:rsidRDefault="00BD1D7F">
            <w:pPr>
              <w:rPr>
                <w:sz w:val="9"/>
                <w:szCs w:val="9"/>
              </w:rPr>
            </w:pPr>
          </w:p>
        </w:tc>
        <w:tc>
          <w:tcPr>
            <w:tcW w:w="1660" w:type="dxa"/>
            <w:tcBorders>
              <w:bottom w:val="single" w:sz="8" w:space="0" w:color="auto"/>
            </w:tcBorders>
            <w:vAlign w:val="bottom"/>
          </w:tcPr>
          <w:p w:rsidR="00BD1D7F" w:rsidRDefault="00BD1D7F">
            <w:pPr>
              <w:rPr>
                <w:sz w:val="9"/>
                <w:szCs w:val="9"/>
              </w:rPr>
            </w:pPr>
          </w:p>
        </w:tc>
        <w:tc>
          <w:tcPr>
            <w:tcW w:w="7400" w:type="dxa"/>
            <w:tcBorders>
              <w:bottom w:val="single" w:sz="8" w:space="0" w:color="auto"/>
            </w:tcBorders>
            <w:vAlign w:val="bottom"/>
          </w:tcPr>
          <w:p w:rsidR="00BD1D7F" w:rsidRDefault="00BD1D7F">
            <w:pPr>
              <w:rPr>
                <w:sz w:val="9"/>
                <w:szCs w:val="9"/>
              </w:rPr>
            </w:pPr>
          </w:p>
        </w:tc>
      </w:tr>
      <w:tr w:rsidR="00BD1D7F">
        <w:trPr>
          <w:trHeight w:val="196"/>
        </w:trPr>
        <w:tc>
          <w:tcPr>
            <w:tcW w:w="440" w:type="dxa"/>
            <w:vAlign w:val="bottom"/>
          </w:tcPr>
          <w:p w:rsidR="00BD1D7F" w:rsidRDefault="007860A4">
            <w:pPr>
              <w:spacing w:line="195" w:lineRule="exact"/>
              <w:jc w:val="right"/>
              <w:rPr>
                <w:sz w:val="20"/>
                <w:szCs w:val="20"/>
              </w:rPr>
            </w:pPr>
            <w:r>
              <w:rPr>
                <w:rFonts w:eastAsia="Times New Roman"/>
                <w:color w:val="00000A"/>
                <w:sz w:val="18"/>
                <w:szCs w:val="18"/>
              </w:rPr>
              <w:t>45.</w:t>
            </w:r>
          </w:p>
        </w:tc>
        <w:tc>
          <w:tcPr>
            <w:tcW w:w="1660" w:type="dxa"/>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7400" w:type="dxa"/>
            <w:vAlign w:val="bottom"/>
          </w:tcPr>
          <w:p w:rsidR="00BD1D7F" w:rsidRDefault="007860A4">
            <w:pPr>
              <w:spacing w:line="195" w:lineRule="exact"/>
              <w:ind w:left="220"/>
              <w:rPr>
                <w:sz w:val="20"/>
                <w:szCs w:val="20"/>
              </w:rPr>
            </w:pPr>
            <w:r>
              <w:rPr>
                <w:rFonts w:eastAsia="Times New Roman"/>
                <w:color w:val="00000A"/>
                <w:sz w:val="18"/>
                <w:szCs w:val="18"/>
              </w:rPr>
              <w:t>Развитие фонематических</w:t>
            </w:r>
          </w:p>
        </w:tc>
      </w:tr>
      <w:tr w:rsidR="00BD1D7F">
        <w:trPr>
          <w:trHeight w:val="312"/>
        </w:trPr>
        <w:tc>
          <w:tcPr>
            <w:tcW w:w="440" w:type="dxa"/>
            <w:vAlign w:val="bottom"/>
          </w:tcPr>
          <w:p w:rsidR="00BD1D7F" w:rsidRDefault="00BD1D7F">
            <w:pPr>
              <w:rPr>
                <w:sz w:val="24"/>
                <w:szCs w:val="24"/>
              </w:rPr>
            </w:pPr>
          </w:p>
        </w:tc>
        <w:tc>
          <w:tcPr>
            <w:tcW w:w="1660" w:type="dxa"/>
            <w:vAlign w:val="bottom"/>
          </w:tcPr>
          <w:p w:rsidR="00BD1D7F" w:rsidRDefault="007860A4">
            <w:pPr>
              <w:ind w:left="100"/>
              <w:rPr>
                <w:sz w:val="20"/>
                <w:szCs w:val="20"/>
              </w:rPr>
            </w:pPr>
            <w:r>
              <w:rPr>
                <w:rFonts w:eastAsia="Times New Roman"/>
                <w:color w:val="00000A"/>
                <w:sz w:val="18"/>
                <w:szCs w:val="18"/>
              </w:rPr>
              <w:t>Р - Л</w:t>
            </w:r>
          </w:p>
        </w:tc>
        <w:tc>
          <w:tcPr>
            <w:tcW w:w="7400" w:type="dxa"/>
            <w:vAlign w:val="bottom"/>
          </w:tcPr>
          <w:p w:rsidR="00BD1D7F" w:rsidRDefault="007860A4">
            <w:pPr>
              <w:ind w:left="220"/>
              <w:rPr>
                <w:sz w:val="20"/>
                <w:szCs w:val="20"/>
              </w:rPr>
            </w:pPr>
            <w:r>
              <w:rPr>
                <w:rFonts w:eastAsia="Times New Roman"/>
                <w:color w:val="00000A"/>
                <w:sz w:val="18"/>
                <w:szCs w:val="18"/>
              </w:rPr>
              <w:t>дифференцировок, языкового</w:t>
            </w:r>
          </w:p>
        </w:tc>
      </w:tr>
      <w:tr w:rsidR="00BD1D7F">
        <w:trPr>
          <w:trHeight w:val="307"/>
        </w:trPr>
        <w:tc>
          <w:tcPr>
            <w:tcW w:w="440" w:type="dxa"/>
            <w:vAlign w:val="bottom"/>
          </w:tcPr>
          <w:p w:rsidR="00BD1D7F" w:rsidRDefault="00BD1D7F">
            <w:pPr>
              <w:rPr>
                <w:sz w:val="24"/>
                <w:szCs w:val="24"/>
              </w:rPr>
            </w:pPr>
          </w:p>
        </w:tc>
        <w:tc>
          <w:tcPr>
            <w:tcW w:w="1660" w:type="dxa"/>
            <w:vAlign w:val="bottom"/>
          </w:tcPr>
          <w:p w:rsidR="00BD1D7F" w:rsidRDefault="00BD1D7F">
            <w:pPr>
              <w:rPr>
                <w:sz w:val="24"/>
                <w:szCs w:val="24"/>
              </w:rPr>
            </w:pPr>
          </w:p>
        </w:tc>
        <w:tc>
          <w:tcPr>
            <w:tcW w:w="7400" w:type="dxa"/>
            <w:vAlign w:val="bottom"/>
          </w:tcPr>
          <w:p w:rsidR="00BD1D7F" w:rsidRDefault="007860A4">
            <w:pPr>
              <w:ind w:left="220"/>
              <w:rPr>
                <w:sz w:val="20"/>
                <w:szCs w:val="20"/>
              </w:rPr>
            </w:pPr>
            <w:r>
              <w:rPr>
                <w:rFonts w:eastAsia="Times New Roman"/>
                <w:color w:val="00000A"/>
                <w:sz w:val="18"/>
                <w:szCs w:val="18"/>
              </w:rPr>
              <w:t>анализа и синтеза</w:t>
            </w:r>
          </w:p>
        </w:tc>
      </w:tr>
      <w:tr w:rsidR="00BD1D7F">
        <w:trPr>
          <w:trHeight w:val="106"/>
        </w:trPr>
        <w:tc>
          <w:tcPr>
            <w:tcW w:w="440" w:type="dxa"/>
            <w:tcBorders>
              <w:bottom w:val="single" w:sz="8" w:space="0" w:color="auto"/>
            </w:tcBorders>
            <w:vAlign w:val="bottom"/>
          </w:tcPr>
          <w:p w:rsidR="00BD1D7F" w:rsidRDefault="00BD1D7F">
            <w:pPr>
              <w:rPr>
                <w:sz w:val="9"/>
                <w:szCs w:val="9"/>
              </w:rPr>
            </w:pPr>
          </w:p>
        </w:tc>
        <w:tc>
          <w:tcPr>
            <w:tcW w:w="1660" w:type="dxa"/>
            <w:tcBorders>
              <w:bottom w:val="single" w:sz="8" w:space="0" w:color="auto"/>
            </w:tcBorders>
            <w:vAlign w:val="bottom"/>
          </w:tcPr>
          <w:p w:rsidR="00BD1D7F" w:rsidRDefault="00BD1D7F">
            <w:pPr>
              <w:rPr>
                <w:sz w:val="9"/>
                <w:szCs w:val="9"/>
              </w:rPr>
            </w:pPr>
          </w:p>
        </w:tc>
        <w:tc>
          <w:tcPr>
            <w:tcW w:w="7400" w:type="dxa"/>
            <w:tcBorders>
              <w:bottom w:val="single" w:sz="8" w:space="0" w:color="auto"/>
            </w:tcBorders>
            <w:vAlign w:val="bottom"/>
          </w:tcPr>
          <w:p w:rsidR="00BD1D7F" w:rsidRDefault="00BD1D7F">
            <w:pPr>
              <w:rPr>
                <w:sz w:val="9"/>
                <w:szCs w:val="9"/>
              </w:rPr>
            </w:pPr>
          </w:p>
        </w:tc>
      </w:tr>
      <w:tr w:rsidR="00BD1D7F">
        <w:trPr>
          <w:trHeight w:val="196"/>
        </w:trPr>
        <w:tc>
          <w:tcPr>
            <w:tcW w:w="440" w:type="dxa"/>
            <w:vAlign w:val="bottom"/>
          </w:tcPr>
          <w:p w:rsidR="00BD1D7F" w:rsidRDefault="007860A4">
            <w:pPr>
              <w:spacing w:line="195" w:lineRule="exact"/>
              <w:jc w:val="right"/>
              <w:rPr>
                <w:sz w:val="20"/>
                <w:szCs w:val="20"/>
              </w:rPr>
            </w:pPr>
            <w:r>
              <w:rPr>
                <w:rFonts w:eastAsia="Times New Roman"/>
                <w:color w:val="00000A"/>
                <w:sz w:val="18"/>
                <w:szCs w:val="18"/>
              </w:rPr>
              <w:t>46.</w:t>
            </w:r>
          </w:p>
        </w:tc>
        <w:tc>
          <w:tcPr>
            <w:tcW w:w="1660" w:type="dxa"/>
            <w:vAlign w:val="bottom"/>
          </w:tcPr>
          <w:p w:rsidR="00BD1D7F" w:rsidRDefault="00BD1D7F">
            <w:pPr>
              <w:rPr>
                <w:sz w:val="17"/>
                <w:szCs w:val="17"/>
              </w:rPr>
            </w:pPr>
          </w:p>
        </w:tc>
        <w:tc>
          <w:tcPr>
            <w:tcW w:w="7400" w:type="dxa"/>
            <w:vAlign w:val="bottom"/>
          </w:tcPr>
          <w:p w:rsidR="00BD1D7F" w:rsidRDefault="007860A4">
            <w:pPr>
              <w:spacing w:line="195" w:lineRule="exact"/>
              <w:ind w:left="220"/>
              <w:rPr>
                <w:sz w:val="20"/>
                <w:szCs w:val="20"/>
              </w:rPr>
            </w:pPr>
            <w:r>
              <w:rPr>
                <w:rFonts w:eastAsia="Times New Roman"/>
                <w:color w:val="00000A"/>
                <w:sz w:val="18"/>
                <w:szCs w:val="18"/>
              </w:rPr>
              <w:t>Развитие фонематического</w:t>
            </w:r>
          </w:p>
        </w:tc>
      </w:tr>
      <w:tr w:rsidR="00BD1D7F">
        <w:trPr>
          <w:trHeight w:val="313"/>
        </w:trPr>
        <w:tc>
          <w:tcPr>
            <w:tcW w:w="440" w:type="dxa"/>
            <w:vAlign w:val="bottom"/>
          </w:tcPr>
          <w:p w:rsidR="00BD1D7F" w:rsidRDefault="00BD1D7F">
            <w:pPr>
              <w:rPr>
                <w:sz w:val="24"/>
                <w:szCs w:val="24"/>
              </w:rPr>
            </w:pPr>
          </w:p>
        </w:tc>
        <w:tc>
          <w:tcPr>
            <w:tcW w:w="1660" w:type="dxa"/>
            <w:vAlign w:val="bottom"/>
          </w:tcPr>
          <w:p w:rsidR="00BD1D7F" w:rsidRDefault="007860A4">
            <w:pPr>
              <w:ind w:left="100"/>
              <w:rPr>
                <w:sz w:val="20"/>
                <w:szCs w:val="20"/>
              </w:rPr>
            </w:pPr>
            <w:r>
              <w:rPr>
                <w:rFonts w:eastAsia="Times New Roman"/>
                <w:color w:val="00000A"/>
                <w:sz w:val="18"/>
                <w:szCs w:val="18"/>
              </w:rPr>
              <w:t>Звук и буква Й</w:t>
            </w:r>
          </w:p>
        </w:tc>
        <w:tc>
          <w:tcPr>
            <w:tcW w:w="7400" w:type="dxa"/>
            <w:vAlign w:val="bottom"/>
          </w:tcPr>
          <w:p w:rsidR="00BD1D7F" w:rsidRDefault="007860A4">
            <w:pPr>
              <w:ind w:left="220"/>
              <w:rPr>
                <w:sz w:val="20"/>
                <w:szCs w:val="20"/>
              </w:rPr>
            </w:pPr>
            <w:r>
              <w:rPr>
                <w:rFonts w:eastAsia="Times New Roman"/>
                <w:color w:val="00000A"/>
                <w:sz w:val="18"/>
                <w:szCs w:val="18"/>
              </w:rPr>
              <w:t>восприятия</w:t>
            </w:r>
          </w:p>
        </w:tc>
      </w:tr>
      <w:tr w:rsidR="00BD1D7F">
        <w:trPr>
          <w:trHeight w:val="106"/>
        </w:trPr>
        <w:tc>
          <w:tcPr>
            <w:tcW w:w="440" w:type="dxa"/>
            <w:tcBorders>
              <w:bottom w:val="single" w:sz="8" w:space="0" w:color="auto"/>
            </w:tcBorders>
            <w:vAlign w:val="bottom"/>
          </w:tcPr>
          <w:p w:rsidR="00BD1D7F" w:rsidRDefault="00BD1D7F">
            <w:pPr>
              <w:rPr>
                <w:sz w:val="9"/>
                <w:szCs w:val="9"/>
              </w:rPr>
            </w:pPr>
          </w:p>
        </w:tc>
        <w:tc>
          <w:tcPr>
            <w:tcW w:w="1660" w:type="dxa"/>
            <w:tcBorders>
              <w:bottom w:val="single" w:sz="8" w:space="0" w:color="auto"/>
            </w:tcBorders>
            <w:vAlign w:val="bottom"/>
          </w:tcPr>
          <w:p w:rsidR="00BD1D7F" w:rsidRDefault="00BD1D7F">
            <w:pPr>
              <w:rPr>
                <w:sz w:val="9"/>
                <w:szCs w:val="9"/>
              </w:rPr>
            </w:pPr>
          </w:p>
        </w:tc>
        <w:tc>
          <w:tcPr>
            <w:tcW w:w="7400" w:type="dxa"/>
            <w:tcBorders>
              <w:bottom w:val="single" w:sz="8" w:space="0" w:color="auto"/>
            </w:tcBorders>
            <w:vAlign w:val="bottom"/>
          </w:tcPr>
          <w:p w:rsidR="00BD1D7F" w:rsidRDefault="00BD1D7F">
            <w:pPr>
              <w:rPr>
                <w:sz w:val="9"/>
                <w:szCs w:val="9"/>
              </w:rPr>
            </w:pPr>
          </w:p>
        </w:tc>
      </w:tr>
      <w:tr w:rsidR="00BD1D7F">
        <w:trPr>
          <w:trHeight w:val="196"/>
        </w:trPr>
        <w:tc>
          <w:tcPr>
            <w:tcW w:w="440" w:type="dxa"/>
            <w:vAlign w:val="bottom"/>
          </w:tcPr>
          <w:p w:rsidR="00BD1D7F" w:rsidRDefault="007860A4">
            <w:pPr>
              <w:spacing w:line="195" w:lineRule="exact"/>
              <w:jc w:val="right"/>
              <w:rPr>
                <w:sz w:val="20"/>
                <w:szCs w:val="20"/>
              </w:rPr>
            </w:pPr>
            <w:r>
              <w:rPr>
                <w:rFonts w:eastAsia="Times New Roman"/>
                <w:color w:val="00000A"/>
                <w:sz w:val="18"/>
                <w:szCs w:val="18"/>
              </w:rPr>
              <w:t>47.</w:t>
            </w:r>
          </w:p>
        </w:tc>
        <w:tc>
          <w:tcPr>
            <w:tcW w:w="1660" w:type="dxa"/>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7400" w:type="dxa"/>
            <w:vAlign w:val="bottom"/>
          </w:tcPr>
          <w:p w:rsidR="00BD1D7F" w:rsidRDefault="007860A4">
            <w:pPr>
              <w:spacing w:line="196" w:lineRule="exact"/>
              <w:ind w:left="220"/>
              <w:rPr>
                <w:sz w:val="20"/>
                <w:szCs w:val="20"/>
              </w:rPr>
            </w:pPr>
            <w:r>
              <w:rPr>
                <w:rFonts w:ascii="Microsoft Sans Serif" w:eastAsia="Microsoft Sans Serif" w:hAnsi="Microsoft Sans Serif" w:cs="Microsoft Sans Serif"/>
                <w:color w:val="00000A"/>
                <w:sz w:val="18"/>
                <w:szCs w:val="18"/>
              </w:rPr>
              <w:t>Развитие фонематического</w:t>
            </w:r>
          </w:p>
        </w:tc>
      </w:tr>
      <w:tr w:rsidR="00BD1D7F">
        <w:trPr>
          <w:trHeight w:val="307"/>
        </w:trPr>
        <w:tc>
          <w:tcPr>
            <w:tcW w:w="440" w:type="dxa"/>
            <w:vAlign w:val="bottom"/>
          </w:tcPr>
          <w:p w:rsidR="00BD1D7F" w:rsidRDefault="00BD1D7F">
            <w:pPr>
              <w:rPr>
                <w:sz w:val="24"/>
                <w:szCs w:val="24"/>
              </w:rPr>
            </w:pPr>
          </w:p>
        </w:tc>
        <w:tc>
          <w:tcPr>
            <w:tcW w:w="1660" w:type="dxa"/>
            <w:vAlign w:val="bottom"/>
          </w:tcPr>
          <w:p w:rsidR="00BD1D7F" w:rsidRDefault="007860A4">
            <w:pPr>
              <w:ind w:left="100"/>
              <w:rPr>
                <w:sz w:val="20"/>
                <w:szCs w:val="20"/>
              </w:rPr>
            </w:pPr>
            <w:r>
              <w:rPr>
                <w:rFonts w:eastAsia="Times New Roman"/>
                <w:color w:val="00000A"/>
                <w:sz w:val="18"/>
                <w:szCs w:val="18"/>
              </w:rPr>
              <w:t>С - Ш</w:t>
            </w:r>
          </w:p>
        </w:tc>
        <w:tc>
          <w:tcPr>
            <w:tcW w:w="7400" w:type="dxa"/>
            <w:vAlign w:val="bottom"/>
          </w:tcPr>
          <w:p w:rsidR="00BD1D7F" w:rsidRDefault="007860A4">
            <w:pPr>
              <w:ind w:left="220"/>
              <w:rPr>
                <w:sz w:val="20"/>
                <w:szCs w:val="20"/>
              </w:rPr>
            </w:pPr>
            <w:r>
              <w:rPr>
                <w:rFonts w:ascii="Microsoft Sans Serif" w:eastAsia="Microsoft Sans Serif" w:hAnsi="Microsoft Sans Serif" w:cs="Microsoft Sans Serif"/>
                <w:color w:val="00000A"/>
                <w:sz w:val="18"/>
                <w:szCs w:val="18"/>
              </w:rPr>
              <w:t>восприятия, анализа и</w:t>
            </w:r>
          </w:p>
        </w:tc>
      </w:tr>
      <w:tr w:rsidR="00BD1D7F">
        <w:trPr>
          <w:trHeight w:val="302"/>
        </w:trPr>
        <w:tc>
          <w:tcPr>
            <w:tcW w:w="440" w:type="dxa"/>
            <w:vAlign w:val="bottom"/>
          </w:tcPr>
          <w:p w:rsidR="00BD1D7F" w:rsidRDefault="00BD1D7F">
            <w:pPr>
              <w:rPr>
                <w:sz w:val="24"/>
                <w:szCs w:val="24"/>
              </w:rPr>
            </w:pPr>
          </w:p>
        </w:tc>
        <w:tc>
          <w:tcPr>
            <w:tcW w:w="1660" w:type="dxa"/>
            <w:vAlign w:val="bottom"/>
          </w:tcPr>
          <w:p w:rsidR="00BD1D7F" w:rsidRDefault="00BD1D7F">
            <w:pPr>
              <w:rPr>
                <w:sz w:val="24"/>
                <w:szCs w:val="24"/>
              </w:rPr>
            </w:pPr>
          </w:p>
        </w:tc>
        <w:tc>
          <w:tcPr>
            <w:tcW w:w="7400" w:type="dxa"/>
            <w:vAlign w:val="bottom"/>
          </w:tcPr>
          <w:p w:rsidR="00BD1D7F" w:rsidRDefault="007860A4">
            <w:pPr>
              <w:ind w:left="220"/>
              <w:rPr>
                <w:sz w:val="20"/>
                <w:szCs w:val="20"/>
              </w:rPr>
            </w:pPr>
            <w:r>
              <w:rPr>
                <w:rFonts w:ascii="Microsoft Sans Serif" w:eastAsia="Microsoft Sans Serif" w:hAnsi="Microsoft Sans Serif" w:cs="Microsoft Sans Serif"/>
                <w:color w:val="00000A"/>
                <w:sz w:val="18"/>
                <w:szCs w:val="18"/>
              </w:rPr>
              <w:t>синтеза</w:t>
            </w:r>
          </w:p>
        </w:tc>
      </w:tr>
      <w:tr w:rsidR="00BD1D7F">
        <w:trPr>
          <w:trHeight w:val="101"/>
        </w:trPr>
        <w:tc>
          <w:tcPr>
            <w:tcW w:w="440" w:type="dxa"/>
            <w:tcBorders>
              <w:bottom w:val="single" w:sz="8" w:space="0" w:color="auto"/>
            </w:tcBorders>
            <w:vAlign w:val="bottom"/>
          </w:tcPr>
          <w:p w:rsidR="00BD1D7F" w:rsidRDefault="00BD1D7F">
            <w:pPr>
              <w:rPr>
                <w:sz w:val="8"/>
                <w:szCs w:val="8"/>
              </w:rPr>
            </w:pPr>
          </w:p>
        </w:tc>
        <w:tc>
          <w:tcPr>
            <w:tcW w:w="1660" w:type="dxa"/>
            <w:tcBorders>
              <w:bottom w:val="single" w:sz="8" w:space="0" w:color="auto"/>
            </w:tcBorders>
            <w:vAlign w:val="bottom"/>
          </w:tcPr>
          <w:p w:rsidR="00BD1D7F" w:rsidRDefault="00BD1D7F">
            <w:pPr>
              <w:rPr>
                <w:sz w:val="8"/>
                <w:szCs w:val="8"/>
              </w:rPr>
            </w:pPr>
          </w:p>
        </w:tc>
        <w:tc>
          <w:tcPr>
            <w:tcW w:w="7400" w:type="dxa"/>
            <w:tcBorders>
              <w:bottom w:val="single" w:sz="8" w:space="0" w:color="auto"/>
            </w:tcBorders>
            <w:vAlign w:val="bottom"/>
          </w:tcPr>
          <w:p w:rsidR="00BD1D7F" w:rsidRDefault="00BD1D7F">
            <w:pPr>
              <w:rPr>
                <w:sz w:val="8"/>
                <w:szCs w:val="8"/>
              </w:rPr>
            </w:pPr>
          </w:p>
        </w:tc>
      </w:tr>
      <w:tr w:rsidR="00BD1D7F">
        <w:trPr>
          <w:trHeight w:val="196"/>
        </w:trPr>
        <w:tc>
          <w:tcPr>
            <w:tcW w:w="440" w:type="dxa"/>
            <w:vAlign w:val="bottom"/>
          </w:tcPr>
          <w:p w:rsidR="00BD1D7F" w:rsidRDefault="007860A4">
            <w:pPr>
              <w:spacing w:line="195" w:lineRule="exact"/>
              <w:jc w:val="right"/>
              <w:rPr>
                <w:sz w:val="20"/>
                <w:szCs w:val="20"/>
              </w:rPr>
            </w:pPr>
            <w:r>
              <w:rPr>
                <w:rFonts w:eastAsia="Times New Roman"/>
                <w:color w:val="00000A"/>
                <w:sz w:val="18"/>
                <w:szCs w:val="18"/>
              </w:rPr>
              <w:t>48.</w:t>
            </w:r>
          </w:p>
        </w:tc>
        <w:tc>
          <w:tcPr>
            <w:tcW w:w="1660" w:type="dxa"/>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7400" w:type="dxa"/>
            <w:vAlign w:val="bottom"/>
          </w:tcPr>
          <w:p w:rsidR="00BD1D7F" w:rsidRDefault="007860A4">
            <w:pPr>
              <w:spacing w:line="195" w:lineRule="exact"/>
              <w:ind w:left="220"/>
              <w:rPr>
                <w:sz w:val="20"/>
                <w:szCs w:val="20"/>
              </w:rPr>
            </w:pPr>
            <w:r>
              <w:rPr>
                <w:rFonts w:eastAsia="Times New Roman"/>
                <w:color w:val="00000A"/>
                <w:sz w:val="18"/>
                <w:szCs w:val="18"/>
              </w:rPr>
              <w:t>Развитие фонематических</w:t>
            </w:r>
          </w:p>
        </w:tc>
      </w:tr>
      <w:tr w:rsidR="00BD1D7F">
        <w:trPr>
          <w:trHeight w:val="307"/>
        </w:trPr>
        <w:tc>
          <w:tcPr>
            <w:tcW w:w="440" w:type="dxa"/>
            <w:vAlign w:val="bottom"/>
          </w:tcPr>
          <w:p w:rsidR="00BD1D7F" w:rsidRDefault="00BD1D7F">
            <w:pPr>
              <w:rPr>
                <w:sz w:val="24"/>
                <w:szCs w:val="24"/>
              </w:rPr>
            </w:pPr>
          </w:p>
        </w:tc>
        <w:tc>
          <w:tcPr>
            <w:tcW w:w="1660" w:type="dxa"/>
            <w:vAlign w:val="bottom"/>
          </w:tcPr>
          <w:p w:rsidR="00BD1D7F" w:rsidRDefault="007860A4">
            <w:pPr>
              <w:ind w:left="100"/>
              <w:rPr>
                <w:sz w:val="20"/>
                <w:szCs w:val="20"/>
              </w:rPr>
            </w:pPr>
            <w:r>
              <w:rPr>
                <w:rFonts w:eastAsia="Times New Roman"/>
                <w:color w:val="00000A"/>
                <w:sz w:val="18"/>
                <w:szCs w:val="18"/>
              </w:rPr>
              <w:t>З - Ж</w:t>
            </w:r>
          </w:p>
        </w:tc>
        <w:tc>
          <w:tcPr>
            <w:tcW w:w="7400" w:type="dxa"/>
            <w:vAlign w:val="bottom"/>
          </w:tcPr>
          <w:p w:rsidR="00BD1D7F" w:rsidRDefault="007860A4">
            <w:pPr>
              <w:ind w:left="220"/>
              <w:rPr>
                <w:sz w:val="20"/>
                <w:szCs w:val="20"/>
              </w:rPr>
            </w:pPr>
            <w:r>
              <w:rPr>
                <w:rFonts w:eastAsia="Times New Roman"/>
                <w:color w:val="00000A"/>
                <w:sz w:val="18"/>
                <w:szCs w:val="18"/>
              </w:rPr>
              <w:t>дифференцировок, звукового</w:t>
            </w:r>
          </w:p>
        </w:tc>
      </w:tr>
      <w:tr w:rsidR="00BD1D7F">
        <w:trPr>
          <w:trHeight w:val="312"/>
        </w:trPr>
        <w:tc>
          <w:tcPr>
            <w:tcW w:w="440" w:type="dxa"/>
            <w:vAlign w:val="bottom"/>
          </w:tcPr>
          <w:p w:rsidR="00BD1D7F" w:rsidRDefault="00BD1D7F">
            <w:pPr>
              <w:rPr>
                <w:sz w:val="24"/>
                <w:szCs w:val="24"/>
              </w:rPr>
            </w:pPr>
          </w:p>
        </w:tc>
        <w:tc>
          <w:tcPr>
            <w:tcW w:w="1660" w:type="dxa"/>
            <w:vAlign w:val="bottom"/>
          </w:tcPr>
          <w:p w:rsidR="00BD1D7F" w:rsidRDefault="00BD1D7F">
            <w:pPr>
              <w:rPr>
                <w:sz w:val="24"/>
                <w:szCs w:val="24"/>
              </w:rPr>
            </w:pPr>
          </w:p>
        </w:tc>
        <w:tc>
          <w:tcPr>
            <w:tcW w:w="7400" w:type="dxa"/>
            <w:vAlign w:val="bottom"/>
          </w:tcPr>
          <w:p w:rsidR="00BD1D7F" w:rsidRDefault="007860A4">
            <w:pPr>
              <w:ind w:left="220"/>
              <w:rPr>
                <w:sz w:val="20"/>
                <w:szCs w:val="20"/>
              </w:rPr>
            </w:pPr>
            <w:r>
              <w:rPr>
                <w:rFonts w:eastAsia="Times New Roman"/>
                <w:color w:val="00000A"/>
                <w:sz w:val="18"/>
                <w:szCs w:val="18"/>
              </w:rPr>
              <w:t>анализа и синтеза</w:t>
            </w:r>
          </w:p>
        </w:tc>
      </w:tr>
      <w:tr w:rsidR="00BD1D7F">
        <w:trPr>
          <w:trHeight w:val="106"/>
        </w:trPr>
        <w:tc>
          <w:tcPr>
            <w:tcW w:w="440" w:type="dxa"/>
            <w:tcBorders>
              <w:bottom w:val="single" w:sz="8" w:space="0" w:color="auto"/>
            </w:tcBorders>
            <w:vAlign w:val="bottom"/>
          </w:tcPr>
          <w:p w:rsidR="00BD1D7F" w:rsidRDefault="00BD1D7F">
            <w:pPr>
              <w:rPr>
                <w:sz w:val="9"/>
                <w:szCs w:val="9"/>
              </w:rPr>
            </w:pPr>
          </w:p>
        </w:tc>
        <w:tc>
          <w:tcPr>
            <w:tcW w:w="1660" w:type="dxa"/>
            <w:tcBorders>
              <w:bottom w:val="single" w:sz="8" w:space="0" w:color="auto"/>
            </w:tcBorders>
            <w:vAlign w:val="bottom"/>
          </w:tcPr>
          <w:p w:rsidR="00BD1D7F" w:rsidRDefault="00BD1D7F">
            <w:pPr>
              <w:rPr>
                <w:sz w:val="9"/>
                <w:szCs w:val="9"/>
              </w:rPr>
            </w:pPr>
          </w:p>
        </w:tc>
        <w:tc>
          <w:tcPr>
            <w:tcW w:w="7400" w:type="dxa"/>
            <w:tcBorders>
              <w:bottom w:val="single" w:sz="8" w:space="0" w:color="auto"/>
            </w:tcBorders>
            <w:vAlign w:val="bottom"/>
          </w:tcPr>
          <w:p w:rsidR="00BD1D7F" w:rsidRDefault="00BD1D7F">
            <w:pPr>
              <w:rPr>
                <w:sz w:val="9"/>
                <w:szCs w:val="9"/>
              </w:rPr>
            </w:pPr>
          </w:p>
        </w:tc>
      </w:tr>
      <w:tr w:rsidR="00BD1D7F">
        <w:trPr>
          <w:trHeight w:val="196"/>
        </w:trPr>
        <w:tc>
          <w:tcPr>
            <w:tcW w:w="440" w:type="dxa"/>
            <w:vAlign w:val="bottom"/>
          </w:tcPr>
          <w:p w:rsidR="00BD1D7F" w:rsidRDefault="007860A4">
            <w:pPr>
              <w:spacing w:line="195" w:lineRule="exact"/>
              <w:jc w:val="right"/>
              <w:rPr>
                <w:sz w:val="20"/>
                <w:szCs w:val="20"/>
              </w:rPr>
            </w:pPr>
            <w:r>
              <w:rPr>
                <w:rFonts w:eastAsia="Times New Roman"/>
                <w:color w:val="00000A"/>
                <w:sz w:val="18"/>
                <w:szCs w:val="18"/>
              </w:rPr>
              <w:t>49.</w:t>
            </w:r>
          </w:p>
        </w:tc>
        <w:tc>
          <w:tcPr>
            <w:tcW w:w="1660" w:type="dxa"/>
            <w:vAlign w:val="bottom"/>
          </w:tcPr>
          <w:p w:rsidR="00BD1D7F" w:rsidRDefault="00BD1D7F">
            <w:pPr>
              <w:rPr>
                <w:sz w:val="17"/>
                <w:szCs w:val="17"/>
              </w:rPr>
            </w:pPr>
          </w:p>
        </w:tc>
        <w:tc>
          <w:tcPr>
            <w:tcW w:w="7400" w:type="dxa"/>
            <w:vAlign w:val="bottom"/>
          </w:tcPr>
          <w:p w:rsidR="00BD1D7F" w:rsidRDefault="007860A4">
            <w:pPr>
              <w:spacing w:line="195" w:lineRule="exact"/>
              <w:ind w:left="220"/>
              <w:rPr>
                <w:sz w:val="20"/>
                <w:szCs w:val="20"/>
              </w:rPr>
            </w:pPr>
            <w:r>
              <w:rPr>
                <w:rFonts w:eastAsia="Times New Roman"/>
                <w:color w:val="00000A"/>
                <w:sz w:val="18"/>
                <w:szCs w:val="18"/>
              </w:rPr>
              <w:t>Развитие фонематического</w:t>
            </w:r>
          </w:p>
        </w:tc>
      </w:tr>
      <w:tr w:rsidR="00BD1D7F">
        <w:trPr>
          <w:trHeight w:val="312"/>
        </w:trPr>
        <w:tc>
          <w:tcPr>
            <w:tcW w:w="440" w:type="dxa"/>
            <w:vAlign w:val="bottom"/>
          </w:tcPr>
          <w:p w:rsidR="00BD1D7F" w:rsidRDefault="00BD1D7F">
            <w:pPr>
              <w:rPr>
                <w:sz w:val="24"/>
                <w:szCs w:val="24"/>
              </w:rPr>
            </w:pPr>
          </w:p>
        </w:tc>
        <w:tc>
          <w:tcPr>
            <w:tcW w:w="1660" w:type="dxa"/>
            <w:vAlign w:val="bottom"/>
          </w:tcPr>
          <w:p w:rsidR="00BD1D7F" w:rsidRDefault="007860A4">
            <w:pPr>
              <w:ind w:left="100"/>
              <w:rPr>
                <w:sz w:val="20"/>
                <w:szCs w:val="20"/>
              </w:rPr>
            </w:pPr>
            <w:r>
              <w:rPr>
                <w:rFonts w:eastAsia="Times New Roman"/>
                <w:color w:val="00000A"/>
                <w:sz w:val="18"/>
                <w:szCs w:val="18"/>
              </w:rPr>
              <w:t>Звук и буква Ц</w:t>
            </w:r>
          </w:p>
        </w:tc>
        <w:tc>
          <w:tcPr>
            <w:tcW w:w="7400" w:type="dxa"/>
            <w:vAlign w:val="bottom"/>
          </w:tcPr>
          <w:p w:rsidR="00BD1D7F" w:rsidRDefault="007860A4">
            <w:pPr>
              <w:ind w:left="220"/>
              <w:rPr>
                <w:sz w:val="20"/>
                <w:szCs w:val="20"/>
              </w:rPr>
            </w:pPr>
            <w:r>
              <w:rPr>
                <w:rFonts w:eastAsia="Times New Roman"/>
                <w:color w:val="00000A"/>
                <w:sz w:val="18"/>
                <w:szCs w:val="18"/>
              </w:rPr>
              <w:t>восприятия, анализа и синтеза</w:t>
            </w:r>
          </w:p>
        </w:tc>
      </w:tr>
      <w:tr w:rsidR="00BD1D7F">
        <w:trPr>
          <w:trHeight w:val="101"/>
        </w:trPr>
        <w:tc>
          <w:tcPr>
            <w:tcW w:w="440" w:type="dxa"/>
            <w:tcBorders>
              <w:bottom w:val="single" w:sz="8" w:space="0" w:color="auto"/>
            </w:tcBorders>
            <w:vAlign w:val="bottom"/>
          </w:tcPr>
          <w:p w:rsidR="00BD1D7F" w:rsidRDefault="00BD1D7F">
            <w:pPr>
              <w:rPr>
                <w:sz w:val="8"/>
                <w:szCs w:val="8"/>
              </w:rPr>
            </w:pPr>
          </w:p>
        </w:tc>
        <w:tc>
          <w:tcPr>
            <w:tcW w:w="1660" w:type="dxa"/>
            <w:tcBorders>
              <w:bottom w:val="single" w:sz="8" w:space="0" w:color="auto"/>
            </w:tcBorders>
            <w:vAlign w:val="bottom"/>
          </w:tcPr>
          <w:p w:rsidR="00BD1D7F" w:rsidRDefault="00BD1D7F">
            <w:pPr>
              <w:rPr>
                <w:sz w:val="8"/>
                <w:szCs w:val="8"/>
              </w:rPr>
            </w:pPr>
          </w:p>
        </w:tc>
        <w:tc>
          <w:tcPr>
            <w:tcW w:w="7400" w:type="dxa"/>
            <w:tcBorders>
              <w:bottom w:val="single" w:sz="8" w:space="0" w:color="auto"/>
            </w:tcBorders>
            <w:vAlign w:val="bottom"/>
          </w:tcPr>
          <w:p w:rsidR="00BD1D7F" w:rsidRDefault="00BD1D7F">
            <w:pPr>
              <w:rPr>
                <w:sz w:val="8"/>
                <w:szCs w:val="8"/>
              </w:rPr>
            </w:pPr>
          </w:p>
        </w:tc>
      </w:tr>
      <w:tr w:rsidR="00BD1D7F">
        <w:trPr>
          <w:trHeight w:val="196"/>
        </w:trPr>
        <w:tc>
          <w:tcPr>
            <w:tcW w:w="440" w:type="dxa"/>
            <w:vAlign w:val="bottom"/>
          </w:tcPr>
          <w:p w:rsidR="00BD1D7F" w:rsidRDefault="007860A4">
            <w:pPr>
              <w:spacing w:line="195" w:lineRule="exact"/>
              <w:jc w:val="right"/>
              <w:rPr>
                <w:sz w:val="20"/>
                <w:szCs w:val="20"/>
              </w:rPr>
            </w:pPr>
            <w:r>
              <w:rPr>
                <w:rFonts w:eastAsia="Times New Roman"/>
                <w:color w:val="00000A"/>
                <w:sz w:val="18"/>
                <w:szCs w:val="18"/>
              </w:rPr>
              <w:t>50.</w:t>
            </w:r>
          </w:p>
        </w:tc>
        <w:tc>
          <w:tcPr>
            <w:tcW w:w="1660" w:type="dxa"/>
            <w:vAlign w:val="bottom"/>
          </w:tcPr>
          <w:p w:rsidR="00BD1D7F" w:rsidRDefault="00BD1D7F">
            <w:pPr>
              <w:rPr>
                <w:sz w:val="17"/>
                <w:szCs w:val="17"/>
              </w:rPr>
            </w:pPr>
          </w:p>
        </w:tc>
        <w:tc>
          <w:tcPr>
            <w:tcW w:w="7400" w:type="dxa"/>
            <w:vAlign w:val="bottom"/>
          </w:tcPr>
          <w:p w:rsidR="00BD1D7F" w:rsidRDefault="007860A4">
            <w:pPr>
              <w:spacing w:line="196" w:lineRule="exact"/>
              <w:ind w:left="220"/>
              <w:rPr>
                <w:sz w:val="20"/>
                <w:szCs w:val="20"/>
              </w:rPr>
            </w:pPr>
            <w:r>
              <w:rPr>
                <w:rFonts w:ascii="Microsoft Sans Serif" w:eastAsia="Microsoft Sans Serif" w:hAnsi="Microsoft Sans Serif" w:cs="Microsoft Sans Serif"/>
                <w:color w:val="00000A"/>
                <w:sz w:val="18"/>
                <w:szCs w:val="18"/>
              </w:rPr>
              <w:t>Развитие фонематического</w:t>
            </w:r>
          </w:p>
        </w:tc>
      </w:tr>
      <w:tr w:rsidR="00BD1D7F">
        <w:trPr>
          <w:trHeight w:val="307"/>
        </w:trPr>
        <w:tc>
          <w:tcPr>
            <w:tcW w:w="440" w:type="dxa"/>
            <w:vAlign w:val="bottom"/>
          </w:tcPr>
          <w:p w:rsidR="00BD1D7F" w:rsidRDefault="00BD1D7F">
            <w:pPr>
              <w:rPr>
                <w:sz w:val="24"/>
                <w:szCs w:val="24"/>
              </w:rPr>
            </w:pPr>
          </w:p>
        </w:tc>
        <w:tc>
          <w:tcPr>
            <w:tcW w:w="1660" w:type="dxa"/>
            <w:vAlign w:val="bottom"/>
          </w:tcPr>
          <w:p w:rsidR="00BD1D7F" w:rsidRDefault="007860A4">
            <w:pPr>
              <w:ind w:left="100"/>
              <w:rPr>
                <w:sz w:val="20"/>
                <w:szCs w:val="20"/>
              </w:rPr>
            </w:pPr>
            <w:r>
              <w:rPr>
                <w:rFonts w:eastAsia="Times New Roman"/>
                <w:color w:val="00000A"/>
                <w:sz w:val="18"/>
                <w:szCs w:val="18"/>
              </w:rPr>
              <w:t>Дифференциация</w:t>
            </w:r>
          </w:p>
        </w:tc>
        <w:tc>
          <w:tcPr>
            <w:tcW w:w="7400" w:type="dxa"/>
            <w:vAlign w:val="bottom"/>
          </w:tcPr>
          <w:p w:rsidR="00BD1D7F" w:rsidRDefault="007860A4">
            <w:pPr>
              <w:ind w:left="220"/>
              <w:rPr>
                <w:sz w:val="20"/>
                <w:szCs w:val="20"/>
              </w:rPr>
            </w:pPr>
            <w:r>
              <w:rPr>
                <w:rFonts w:ascii="Microsoft Sans Serif" w:eastAsia="Microsoft Sans Serif" w:hAnsi="Microsoft Sans Serif" w:cs="Microsoft Sans Serif"/>
                <w:color w:val="00000A"/>
                <w:sz w:val="18"/>
                <w:szCs w:val="18"/>
              </w:rPr>
              <w:t>восприятия, анализа и</w:t>
            </w:r>
          </w:p>
        </w:tc>
      </w:tr>
      <w:tr w:rsidR="00BD1D7F">
        <w:trPr>
          <w:trHeight w:val="308"/>
        </w:trPr>
        <w:tc>
          <w:tcPr>
            <w:tcW w:w="440" w:type="dxa"/>
            <w:vAlign w:val="bottom"/>
          </w:tcPr>
          <w:p w:rsidR="00BD1D7F" w:rsidRDefault="00BD1D7F">
            <w:pPr>
              <w:rPr>
                <w:sz w:val="24"/>
                <w:szCs w:val="24"/>
              </w:rPr>
            </w:pPr>
          </w:p>
        </w:tc>
        <w:tc>
          <w:tcPr>
            <w:tcW w:w="1660" w:type="dxa"/>
            <w:vAlign w:val="bottom"/>
          </w:tcPr>
          <w:p w:rsidR="00BD1D7F" w:rsidRDefault="007860A4">
            <w:pPr>
              <w:ind w:left="100"/>
              <w:rPr>
                <w:sz w:val="20"/>
                <w:szCs w:val="20"/>
              </w:rPr>
            </w:pPr>
            <w:r>
              <w:rPr>
                <w:rFonts w:eastAsia="Times New Roman"/>
                <w:color w:val="00000A"/>
                <w:sz w:val="18"/>
                <w:szCs w:val="18"/>
              </w:rPr>
              <w:t>С - Ц</w:t>
            </w:r>
          </w:p>
        </w:tc>
        <w:tc>
          <w:tcPr>
            <w:tcW w:w="7400" w:type="dxa"/>
            <w:vAlign w:val="bottom"/>
          </w:tcPr>
          <w:p w:rsidR="00BD1D7F" w:rsidRDefault="007860A4">
            <w:pPr>
              <w:ind w:left="220"/>
              <w:rPr>
                <w:sz w:val="20"/>
                <w:szCs w:val="20"/>
              </w:rPr>
            </w:pPr>
            <w:r>
              <w:rPr>
                <w:rFonts w:ascii="Microsoft Sans Serif" w:eastAsia="Microsoft Sans Serif" w:hAnsi="Microsoft Sans Serif" w:cs="Microsoft Sans Serif"/>
                <w:color w:val="00000A"/>
                <w:sz w:val="18"/>
                <w:szCs w:val="18"/>
              </w:rPr>
              <w:t>синтеза</w:t>
            </w:r>
          </w:p>
        </w:tc>
      </w:tr>
    </w:tbl>
    <w:p w:rsidR="00BD1D7F" w:rsidRDefault="007860A4">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page">
                  <wp:posOffset>810895</wp:posOffset>
                </wp:positionH>
                <wp:positionV relativeFrom="page">
                  <wp:posOffset>721995</wp:posOffset>
                </wp:positionV>
                <wp:extent cx="603758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3.85pt,56.85pt" to="539.25pt,56.8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page">
                  <wp:posOffset>814070</wp:posOffset>
                </wp:positionH>
                <wp:positionV relativeFrom="page">
                  <wp:posOffset>719455</wp:posOffset>
                </wp:positionV>
                <wp:extent cx="0" cy="518541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854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4.1pt,56.65pt" to="64.1pt,464.9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page">
                  <wp:posOffset>1082040</wp:posOffset>
                </wp:positionH>
                <wp:positionV relativeFrom="page">
                  <wp:posOffset>719455</wp:posOffset>
                </wp:positionV>
                <wp:extent cx="0" cy="518541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854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5.2pt,56.65pt" to="85.2pt,464.9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page">
                  <wp:posOffset>2213610</wp:posOffset>
                </wp:positionH>
                <wp:positionV relativeFrom="page">
                  <wp:posOffset>719455</wp:posOffset>
                </wp:positionV>
                <wp:extent cx="0" cy="518541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854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4.3pt,56.65pt" to="174.3pt,464.9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page">
                  <wp:posOffset>3942080</wp:posOffset>
                </wp:positionH>
                <wp:positionV relativeFrom="page">
                  <wp:posOffset>719455</wp:posOffset>
                </wp:positionV>
                <wp:extent cx="0" cy="518541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854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0.4pt,56.65pt" to="310.4pt,464.9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page">
                  <wp:posOffset>5430520</wp:posOffset>
                </wp:positionH>
                <wp:positionV relativeFrom="page">
                  <wp:posOffset>719455</wp:posOffset>
                </wp:positionV>
                <wp:extent cx="0" cy="518541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854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7.6pt,56.65pt" to="427.6pt,464.9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page">
                  <wp:posOffset>6845300</wp:posOffset>
                </wp:positionH>
                <wp:positionV relativeFrom="page">
                  <wp:posOffset>719455</wp:posOffset>
                </wp:positionV>
                <wp:extent cx="0" cy="518541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854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9pt,56.65pt" to="539pt,464.9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-1270</wp:posOffset>
                </wp:positionH>
                <wp:positionV relativeFrom="paragraph">
                  <wp:posOffset>64135</wp:posOffset>
                </wp:positionV>
                <wp:extent cx="603694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69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5.05pt" to="475.25pt,5.05pt" o:allowincell="f" strokecolor="#000000" strokeweight="0.4799pt"/>
            </w:pict>
          </mc:Fallback>
        </mc:AlternateContent>
      </w:r>
    </w:p>
    <w:p w:rsidR="00BD1D7F" w:rsidRDefault="00BD1D7F">
      <w:pPr>
        <w:spacing w:line="93" w:lineRule="exact"/>
        <w:rPr>
          <w:sz w:val="20"/>
          <w:szCs w:val="20"/>
        </w:rPr>
      </w:pPr>
    </w:p>
    <w:p w:rsidR="00BD1D7F" w:rsidRDefault="007860A4">
      <w:pPr>
        <w:numPr>
          <w:ilvl w:val="0"/>
          <w:numId w:val="227"/>
        </w:numPr>
        <w:tabs>
          <w:tab w:val="left" w:pos="533"/>
        </w:tabs>
        <w:spacing w:line="352" w:lineRule="auto"/>
        <w:ind w:left="2320" w:right="5380" w:hanging="2184"/>
        <w:rPr>
          <w:rFonts w:eastAsia="Times New Roman"/>
          <w:color w:val="00000A"/>
          <w:sz w:val="18"/>
          <w:szCs w:val="18"/>
        </w:rPr>
      </w:pPr>
      <w:r>
        <w:rPr>
          <w:rFonts w:eastAsia="Times New Roman"/>
          <w:color w:val="00000A"/>
          <w:sz w:val="18"/>
          <w:szCs w:val="18"/>
        </w:rPr>
        <w:t>Звук и буква ЩРазвитие фонематического восприятия</w:t>
      </w:r>
    </w:p>
    <w:p w:rsidR="00BD1D7F" w:rsidRDefault="007860A4">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-1270</wp:posOffset>
                </wp:positionH>
                <wp:positionV relativeFrom="paragraph">
                  <wp:posOffset>8890</wp:posOffset>
                </wp:positionV>
                <wp:extent cx="603694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69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0.7pt" to="475.25pt,0.7pt" o:allowincell="f" strokecolor="#000000" strokeweight="0.48pt"/>
            </w:pict>
          </mc:Fallback>
        </mc:AlternateContent>
      </w:r>
    </w:p>
    <w:tbl>
      <w:tblPr>
        <w:tblW w:w="0" w:type="auto"/>
        <w:tblLayout w:type="fixed"/>
        <w:tblCellMar>
          <w:left w:w="0" w:type="dxa"/>
          <w:right w:w="0" w:type="dxa"/>
        </w:tblCellMar>
        <w:tblLook w:val="04A0" w:firstRow="1" w:lastRow="0" w:firstColumn="1" w:lastColumn="0" w:noHBand="0" w:noVBand="1"/>
      </w:tblPr>
      <w:tblGrid>
        <w:gridCol w:w="440"/>
        <w:gridCol w:w="1660"/>
        <w:gridCol w:w="7400"/>
      </w:tblGrid>
      <w:tr w:rsidR="00BD1D7F">
        <w:trPr>
          <w:trHeight w:val="207"/>
        </w:trPr>
        <w:tc>
          <w:tcPr>
            <w:tcW w:w="440" w:type="dxa"/>
            <w:vAlign w:val="bottom"/>
          </w:tcPr>
          <w:p w:rsidR="00BD1D7F" w:rsidRDefault="007860A4">
            <w:pPr>
              <w:jc w:val="right"/>
              <w:rPr>
                <w:sz w:val="20"/>
                <w:szCs w:val="20"/>
              </w:rPr>
            </w:pPr>
            <w:r>
              <w:rPr>
                <w:rFonts w:eastAsia="Times New Roman"/>
                <w:color w:val="00000A"/>
                <w:sz w:val="18"/>
                <w:szCs w:val="18"/>
              </w:rPr>
              <w:t>52.</w:t>
            </w:r>
          </w:p>
        </w:tc>
        <w:tc>
          <w:tcPr>
            <w:tcW w:w="1660" w:type="dxa"/>
            <w:vAlign w:val="bottom"/>
          </w:tcPr>
          <w:p w:rsidR="00BD1D7F" w:rsidRDefault="007860A4">
            <w:pPr>
              <w:ind w:left="100"/>
              <w:rPr>
                <w:sz w:val="20"/>
                <w:szCs w:val="20"/>
              </w:rPr>
            </w:pPr>
            <w:r>
              <w:rPr>
                <w:rFonts w:eastAsia="Times New Roman"/>
                <w:color w:val="00000A"/>
                <w:sz w:val="18"/>
                <w:szCs w:val="18"/>
              </w:rPr>
              <w:t>Дифференциация</w:t>
            </w:r>
          </w:p>
        </w:tc>
        <w:tc>
          <w:tcPr>
            <w:tcW w:w="7400" w:type="dxa"/>
            <w:vAlign w:val="bottom"/>
          </w:tcPr>
          <w:p w:rsidR="00BD1D7F" w:rsidRDefault="007860A4">
            <w:pPr>
              <w:ind w:left="220"/>
              <w:rPr>
                <w:sz w:val="20"/>
                <w:szCs w:val="20"/>
              </w:rPr>
            </w:pPr>
            <w:r>
              <w:rPr>
                <w:rFonts w:eastAsia="Times New Roman"/>
                <w:color w:val="00000A"/>
                <w:sz w:val="18"/>
                <w:szCs w:val="18"/>
              </w:rPr>
              <w:t>Развитие фонематических</w:t>
            </w:r>
          </w:p>
        </w:tc>
      </w:tr>
      <w:tr w:rsidR="00BD1D7F">
        <w:trPr>
          <w:trHeight w:val="312"/>
        </w:trPr>
        <w:tc>
          <w:tcPr>
            <w:tcW w:w="440" w:type="dxa"/>
            <w:vAlign w:val="bottom"/>
          </w:tcPr>
          <w:p w:rsidR="00BD1D7F" w:rsidRDefault="00BD1D7F">
            <w:pPr>
              <w:rPr>
                <w:sz w:val="24"/>
                <w:szCs w:val="24"/>
              </w:rPr>
            </w:pPr>
          </w:p>
        </w:tc>
        <w:tc>
          <w:tcPr>
            <w:tcW w:w="1660" w:type="dxa"/>
            <w:vAlign w:val="bottom"/>
          </w:tcPr>
          <w:p w:rsidR="00BD1D7F" w:rsidRDefault="007860A4">
            <w:pPr>
              <w:ind w:left="100"/>
              <w:rPr>
                <w:sz w:val="20"/>
                <w:szCs w:val="20"/>
              </w:rPr>
            </w:pPr>
            <w:r>
              <w:rPr>
                <w:rFonts w:eastAsia="Times New Roman"/>
                <w:color w:val="00000A"/>
                <w:sz w:val="18"/>
                <w:szCs w:val="18"/>
              </w:rPr>
              <w:t>Ч - Щ</w:t>
            </w:r>
          </w:p>
        </w:tc>
        <w:tc>
          <w:tcPr>
            <w:tcW w:w="7400" w:type="dxa"/>
            <w:vAlign w:val="bottom"/>
          </w:tcPr>
          <w:p w:rsidR="00BD1D7F" w:rsidRDefault="007860A4">
            <w:pPr>
              <w:ind w:left="220"/>
              <w:rPr>
                <w:sz w:val="20"/>
                <w:szCs w:val="20"/>
              </w:rPr>
            </w:pPr>
            <w:r>
              <w:rPr>
                <w:rFonts w:eastAsia="Times New Roman"/>
                <w:color w:val="00000A"/>
                <w:sz w:val="18"/>
                <w:szCs w:val="18"/>
              </w:rPr>
              <w:t>дифференцировок, слогового</w:t>
            </w:r>
          </w:p>
        </w:tc>
      </w:tr>
      <w:tr w:rsidR="00BD1D7F">
        <w:trPr>
          <w:trHeight w:val="307"/>
        </w:trPr>
        <w:tc>
          <w:tcPr>
            <w:tcW w:w="440" w:type="dxa"/>
            <w:vAlign w:val="bottom"/>
          </w:tcPr>
          <w:p w:rsidR="00BD1D7F" w:rsidRDefault="00BD1D7F">
            <w:pPr>
              <w:rPr>
                <w:sz w:val="24"/>
                <w:szCs w:val="24"/>
              </w:rPr>
            </w:pPr>
          </w:p>
        </w:tc>
        <w:tc>
          <w:tcPr>
            <w:tcW w:w="1660" w:type="dxa"/>
            <w:vAlign w:val="bottom"/>
          </w:tcPr>
          <w:p w:rsidR="00BD1D7F" w:rsidRDefault="00BD1D7F">
            <w:pPr>
              <w:rPr>
                <w:sz w:val="24"/>
                <w:szCs w:val="24"/>
              </w:rPr>
            </w:pPr>
          </w:p>
        </w:tc>
        <w:tc>
          <w:tcPr>
            <w:tcW w:w="7400" w:type="dxa"/>
            <w:vAlign w:val="bottom"/>
          </w:tcPr>
          <w:p w:rsidR="00BD1D7F" w:rsidRDefault="007860A4">
            <w:pPr>
              <w:ind w:left="220"/>
              <w:rPr>
                <w:sz w:val="20"/>
                <w:szCs w:val="20"/>
              </w:rPr>
            </w:pPr>
            <w:r>
              <w:rPr>
                <w:rFonts w:eastAsia="Times New Roman"/>
                <w:color w:val="00000A"/>
                <w:sz w:val="18"/>
                <w:szCs w:val="18"/>
              </w:rPr>
              <w:t>анализа и синтеза</w:t>
            </w:r>
          </w:p>
        </w:tc>
      </w:tr>
      <w:tr w:rsidR="00BD1D7F">
        <w:trPr>
          <w:trHeight w:val="106"/>
        </w:trPr>
        <w:tc>
          <w:tcPr>
            <w:tcW w:w="440" w:type="dxa"/>
            <w:tcBorders>
              <w:bottom w:val="single" w:sz="8" w:space="0" w:color="auto"/>
            </w:tcBorders>
            <w:vAlign w:val="bottom"/>
          </w:tcPr>
          <w:p w:rsidR="00BD1D7F" w:rsidRDefault="00BD1D7F">
            <w:pPr>
              <w:rPr>
                <w:sz w:val="9"/>
                <w:szCs w:val="9"/>
              </w:rPr>
            </w:pPr>
          </w:p>
        </w:tc>
        <w:tc>
          <w:tcPr>
            <w:tcW w:w="1660" w:type="dxa"/>
            <w:tcBorders>
              <w:bottom w:val="single" w:sz="8" w:space="0" w:color="auto"/>
            </w:tcBorders>
            <w:vAlign w:val="bottom"/>
          </w:tcPr>
          <w:p w:rsidR="00BD1D7F" w:rsidRDefault="00BD1D7F">
            <w:pPr>
              <w:rPr>
                <w:sz w:val="9"/>
                <w:szCs w:val="9"/>
              </w:rPr>
            </w:pPr>
          </w:p>
        </w:tc>
        <w:tc>
          <w:tcPr>
            <w:tcW w:w="7400" w:type="dxa"/>
            <w:tcBorders>
              <w:bottom w:val="single" w:sz="8" w:space="0" w:color="auto"/>
            </w:tcBorders>
            <w:vAlign w:val="bottom"/>
          </w:tcPr>
          <w:p w:rsidR="00BD1D7F" w:rsidRDefault="00BD1D7F">
            <w:pPr>
              <w:rPr>
                <w:sz w:val="9"/>
                <w:szCs w:val="9"/>
              </w:rPr>
            </w:pPr>
          </w:p>
        </w:tc>
      </w:tr>
      <w:tr w:rsidR="00BD1D7F">
        <w:trPr>
          <w:trHeight w:val="196"/>
        </w:trPr>
        <w:tc>
          <w:tcPr>
            <w:tcW w:w="440" w:type="dxa"/>
            <w:vAlign w:val="bottom"/>
          </w:tcPr>
          <w:p w:rsidR="00BD1D7F" w:rsidRDefault="007860A4">
            <w:pPr>
              <w:spacing w:line="195" w:lineRule="exact"/>
              <w:jc w:val="right"/>
              <w:rPr>
                <w:sz w:val="20"/>
                <w:szCs w:val="20"/>
              </w:rPr>
            </w:pPr>
            <w:r>
              <w:rPr>
                <w:rFonts w:eastAsia="Times New Roman"/>
                <w:color w:val="00000A"/>
                <w:sz w:val="18"/>
                <w:szCs w:val="18"/>
              </w:rPr>
              <w:t>53.</w:t>
            </w:r>
          </w:p>
        </w:tc>
        <w:tc>
          <w:tcPr>
            <w:tcW w:w="1660" w:type="dxa"/>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7400" w:type="dxa"/>
            <w:vAlign w:val="bottom"/>
          </w:tcPr>
          <w:p w:rsidR="00BD1D7F" w:rsidRDefault="007860A4">
            <w:pPr>
              <w:spacing w:line="195" w:lineRule="exact"/>
              <w:ind w:left="220"/>
              <w:rPr>
                <w:sz w:val="20"/>
                <w:szCs w:val="20"/>
              </w:rPr>
            </w:pPr>
            <w:r>
              <w:rPr>
                <w:rFonts w:eastAsia="Times New Roman"/>
                <w:color w:val="00000A"/>
                <w:sz w:val="18"/>
                <w:szCs w:val="18"/>
              </w:rPr>
              <w:t>Развитие фонематического</w:t>
            </w:r>
          </w:p>
        </w:tc>
      </w:tr>
      <w:tr w:rsidR="00BD1D7F">
        <w:trPr>
          <w:trHeight w:val="312"/>
        </w:trPr>
        <w:tc>
          <w:tcPr>
            <w:tcW w:w="440" w:type="dxa"/>
            <w:vAlign w:val="bottom"/>
          </w:tcPr>
          <w:p w:rsidR="00BD1D7F" w:rsidRDefault="00BD1D7F">
            <w:pPr>
              <w:rPr>
                <w:sz w:val="24"/>
                <w:szCs w:val="24"/>
              </w:rPr>
            </w:pPr>
          </w:p>
        </w:tc>
        <w:tc>
          <w:tcPr>
            <w:tcW w:w="1660" w:type="dxa"/>
            <w:vAlign w:val="bottom"/>
          </w:tcPr>
          <w:p w:rsidR="00BD1D7F" w:rsidRDefault="007860A4">
            <w:pPr>
              <w:ind w:left="100"/>
              <w:rPr>
                <w:sz w:val="20"/>
                <w:szCs w:val="20"/>
              </w:rPr>
            </w:pPr>
            <w:r>
              <w:rPr>
                <w:rFonts w:eastAsia="Times New Roman"/>
                <w:color w:val="00000A"/>
                <w:sz w:val="18"/>
                <w:szCs w:val="18"/>
              </w:rPr>
              <w:t>Ч - Ть</w:t>
            </w:r>
          </w:p>
        </w:tc>
        <w:tc>
          <w:tcPr>
            <w:tcW w:w="7400" w:type="dxa"/>
            <w:vAlign w:val="bottom"/>
          </w:tcPr>
          <w:p w:rsidR="00BD1D7F" w:rsidRDefault="007860A4">
            <w:pPr>
              <w:ind w:left="220"/>
              <w:rPr>
                <w:sz w:val="20"/>
                <w:szCs w:val="20"/>
              </w:rPr>
            </w:pPr>
            <w:r>
              <w:rPr>
                <w:rFonts w:eastAsia="Times New Roman"/>
                <w:color w:val="00000A"/>
                <w:sz w:val="18"/>
                <w:szCs w:val="18"/>
              </w:rPr>
              <w:t>восприятия, анализа</w:t>
            </w:r>
          </w:p>
        </w:tc>
      </w:tr>
      <w:tr w:rsidR="00BD1D7F">
        <w:trPr>
          <w:trHeight w:val="101"/>
        </w:trPr>
        <w:tc>
          <w:tcPr>
            <w:tcW w:w="440" w:type="dxa"/>
            <w:tcBorders>
              <w:bottom w:val="single" w:sz="8" w:space="0" w:color="auto"/>
            </w:tcBorders>
            <w:vAlign w:val="bottom"/>
          </w:tcPr>
          <w:p w:rsidR="00BD1D7F" w:rsidRDefault="00BD1D7F">
            <w:pPr>
              <w:rPr>
                <w:sz w:val="8"/>
                <w:szCs w:val="8"/>
              </w:rPr>
            </w:pPr>
          </w:p>
        </w:tc>
        <w:tc>
          <w:tcPr>
            <w:tcW w:w="1660" w:type="dxa"/>
            <w:tcBorders>
              <w:bottom w:val="single" w:sz="8" w:space="0" w:color="auto"/>
            </w:tcBorders>
            <w:vAlign w:val="bottom"/>
          </w:tcPr>
          <w:p w:rsidR="00BD1D7F" w:rsidRDefault="00BD1D7F">
            <w:pPr>
              <w:rPr>
                <w:sz w:val="8"/>
                <w:szCs w:val="8"/>
              </w:rPr>
            </w:pPr>
          </w:p>
        </w:tc>
        <w:tc>
          <w:tcPr>
            <w:tcW w:w="7400" w:type="dxa"/>
            <w:tcBorders>
              <w:bottom w:val="single" w:sz="8" w:space="0" w:color="auto"/>
            </w:tcBorders>
            <w:vAlign w:val="bottom"/>
          </w:tcPr>
          <w:p w:rsidR="00BD1D7F" w:rsidRDefault="00BD1D7F">
            <w:pPr>
              <w:rPr>
                <w:sz w:val="8"/>
                <w:szCs w:val="8"/>
              </w:rPr>
            </w:pPr>
          </w:p>
        </w:tc>
      </w:tr>
      <w:tr w:rsidR="00BD1D7F">
        <w:trPr>
          <w:trHeight w:val="196"/>
        </w:trPr>
        <w:tc>
          <w:tcPr>
            <w:tcW w:w="440" w:type="dxa"/>
            <w:vAlign w:val="bottom"/>
          </w:tcPr>
          <w:p w:rsidR="00BD1D7F" w:rsidRDefault="007860A4">
            <w:pPr>
              <w:spacing w:line="195" w:lineRule="exact"/>
              <w:jc w:val="right"/>
              <w:rPr>
                <w:sz w:val="20"/>
                <w:szCs w:val="20"/>
              </w:rPr>
            </w:pPr>
            <w:r>
              <w:rPr>
                <w:rFonts w:eastAsia="Times New Roman"/>
                <w:color w:val="00000A"/>
                <w:sz w:val="18"/>
                <w:szCs w:val="18"/>
              </w:rPr>
              <w:t>54.</w:t>
            </w:r>
          </w:p>
        </w:tc>
        <w:tc>
          <w:tcPr>
            <w:tcW w:w="1660" w:type="dxa"/>
            <w:vAlign w:val="bottom"/>
          </w:tcPr>
          <w:p w:rsidR="00BD1D7F" w:rsidRDefault="007860A4">
            <w:pPr>
              <w:spacing w:line="195" w:lineRule="exact"/>
              <w:ind w:left="100"/>
              <w:rPr>
                <w:sz w:val="20"/>
                <w:szCs w:val="20"/>
              </w:rPr>
            </w:pPr>
            <w:r>
              <w:rPr>
                <w:rFonts w:eastAsia="Times New Roman"/>
                <w:color w:val="00000A"/>
                <w:sz w:val="18"/>
                <w:szCs w:val="18"/>
              </w:rPr>
              <w:t>Дифференциация</w:t>
            </w:r>
          </w:p>
        </w:tc>
        <w:tc>
          <w:tcPr>
            <w:tcW w:w="7400" w:type="dxa"/>
            <w:vAlign w:val="bottom"/>
          </w:tcPr>
          <w:p w:rsidR="00BD1D7F" w:rsidRDefault="007860A4">
            <w:pPr>
              <w:spacing w:line="195" w:lineRule="exact"/>
              <w:ind w:left="220"/>
              <w:rPr>
                <w:sz w:val="20"/>
                <w:szCs w:val="20"/>
              </w:rPr>
            </w:pPr>
            <w:r>
              <w:rPr>
                <w:rFonts w:eastAsia="Times New Roman"/>
                <w:color w:val="00000A"/>
                <w:sz w:val="18"/>
                <w:szCs w:val="18"/>
              </w:rPr>
              <w:t>Развитие фонематических</w:t>
            </w:r>
          </w:p>
        </w:tc>
      </w:tr>
      <w:tr w:rsidR="00BD1D7F">
        <w:trPr>
          <w:trHeight w:val="312"/>
        </w:trPr>
        <w:tc>
          <w:tcPr>
            <w:tcW w:w="440" w:type="dxa"/>
            <w:vAlign w:val="bottom"/>
          </w:tcPr>
          <w:p w:rsidR="00BD1D7F" w:rsidRDefault="00BD1D7F">
            <w:pPr>
              <w:rPr>
                <w:sz w:val="24"/>
                <w:szCs w:val="24"/>
              </w:rPr>
            </w:pPr>
          </w:p>
        </w:tc>
        <w:tc>
          <w:tcPr>
            <w:tcW w:w="1660" w:type="dxa"/>
            <w:vAlign w:val="bottom"/>
          </w:tcPr>
          <w:p w:rsidR="00BD1D7F" w:rsidRDefault="007860A4">
            <w:pPr>
              <w:ind w:left="100"/>
              <w:rPr>
                <w:sz w:val="20"/>
                <w:szCs w:val="20"/>
              </w:rPr>
            </w:pPr>
            <w:r>
              <w:rPr>
                <w:rFonts w:eastAsia="Times New Roman"/>
                <w:color w:val="00000A"/>
                <w:sz w:val="18"/>
                <w:szCs w:val="18"/>
              </w:rPr>
              <w:t>Ч - Ш</w:t>
            </w:r>
          </w:p>
        </w:tc>
        <w:tc>
          <w:tcPr>
            <w:tcW w:w="7400" w:type="dxa"/>
            <w:vAlign w:val="bottom"/>
          </w:tcPr>
          <w:p w:rsidR="00BD1D7F" w:rsidRDefault="007860A4">
            <w:pPr>
              <w:ind w:left="220"/>
              <w:rPr>
                <w:sz w:val="20"/>
                <w:szCs w:val="20"/>
              </w:rPr>
            </w:pPr>
            <w:r>
              <w:rPr>
                <w:rFonts w:eastAsia="Times New Roman"/>
                <w:color w:val="00000A"/>
                <w:sz w:val="18"/>
                <w:szCs w:val="18"/>
              </w:rPr>
              <w:t>дифференцировок</w:t>
            </w:r>
          </w:p>
        </w:tc>
      </w:tr>
    </w:tbl>
    <w:p w:rsidR="00BD1D7F" w:rsidRDefault="007860A4">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-1270</wp:posOffset>
                </wp:positionH>
                <wp:positionV relativeFrom="paragraph">
                  <wp:posOffset>69850</wp:posOffset>
                </wp:positionV>
                <wp:extent cx="603694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69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5.5pt" to="475.25pt,5.5pt" o:allowincell="f" strokecolor="#000000" strokeweight="0.48pt"/>
            </w:pict>
          </mc:Fallback>
        </mc:AlternateContent>
      </w:r>
    </w:p>
    <w:p w:rsidR="00BD1D7F" w:rsidRDefault="00BD1D7F">
      <w:pPr>
        <w:spacing w:line="200" w:lineRule="exact"/>
        <w:rPr>
          <w:sz w:val="20"/>
          <w:szCs w:val="20"/>
        </w:rPr>
      </w:pPr>
    </w:p>
    <w:p w:rsidR="00BD1D7F" w:rsidRDefault="00BD1D7F">
      <w:pPr>
        <w:spacing w:line="275" w:lineRule="exact"/>
        <w:rPr>
          <w:sz w:val="20"/>
          <w:szCs w:val="20"/>
        </w:rPr>
      </w:pPr>
    </w:p>
    <w:p w:rsidR="00BD1D7F" w:rsidRDefault="007860A4">
      <w:pPr>
        <w:tabs>
          <w:tab w:val="left" w:pos="3160"/>
        </w:tabs>
        <w:ind w:left="2480"/>
        <w:rPr>
          <w:sz w:val="20"/>
          <w:szCs w:val="20"/>
        </w:rPr>
      </w:pPr>
      <w:r>
        <w:rPr>
          <w:rFonts w:eastAsia="Times New Roman"/>
          <w:b/>
          <w:bCs/>
        </w:rPr>
        <w:t>2.3.</w:t>
      </w:r>
      <w:r>
        <w:rPr>
          <w:sz w:val="20"/>
          <w:szCs w:val="20"/>
        </w:rPr>
        <w:tab/>
      </w:r>
      <w:r>
        <w:rPr>
          <w:rFonts w:eastAsia="Times New Roman"/>
          <w:b/>
          <w:bCs/>
          <w:sz w:val="21"/>
          <w:szCs w:val="21"/>
        </w:rPr>
        <w:t>Программа духовно-нравственного воспитания,</w:t>
      </w:r>
    </w:p>
    <w:p w:rsidR="00BD1D7F" w:rsidRDefault="00BD1D7F">
      <w:pPr>
        <w:spacing w:line="126" w:lineRule="exact"/>
        <w:rPr>
          <w:sz w:val="20"/>
          <w:szCs w:val="20"/>
        </w:rPr>
      </w:pPr>
    </w:p>
    <w:p w:rsidR="00BD1D7F" w:rsidRDefault="007860A4">
      <w:pPr>
        <w:ind w:left="1660"/>
        <w:rPr>
          <w:sz w:val="20"/>
          <w:szCs w:val="20"/>
        </w:rPr>
      </w:pPr>
      <w:r>
        <w:rPr>
          <w:rFonts w:eastAsia="Times New Roman"/>
          <w:b/>
          <w:bCs/>
        </w:rPr>
        <w:t>развития обучающихся при получении начального общего образования</w:t>
      </w:r>
    </w:p>
    <w:p w:rsidR="00BD1D7F" w:rsidRDefault="00BD1D7F">
      <w:pPr>
        <w:spacing w:line="200" w:lineRule="exact"/>
        <w:rPr>
          <w:sz w:val="20"/>
          <w:szCs w:val="20"/>
        </w:rPr>
      </w:pPr>
    </w:p>
    <w:p w:rsidR="00BD1D7F" w:rsidRDefault="00BD1D7F">
      <w:pPr>
        <w:spacing w:line="305" w:lineRule="exact"/>
        <w:rPr>
          <w:sz w:val="20"/>
          <w:szCs w:val="20"/>
        </w:rPr>
      </w:pPr>
    </w:p>
    <w:p w:rsidR="00BD1D7F" w:rsidRDefault="007860A4">
      <w:pPr>
        <w:ind w:left="720"/>
        <w:rPr>
          <w:sz w:val="20"/>
          <w:szCs w:val="20"/>
        </w:rPr>
      </w:pPr>
      <w:r>
        <w:rPr>
          <w:rFonts w:eastAsia="Times New Roman"/>
        </w:rPr>
        <w:t>Цель и задачи духовно-нравственного развития,</w:t>
      </w:r>
    </w:p>
    <w:p w:rsidR="00BD1D7F" w:rsidRDefault="00BD1D7F">
      <w:pPr>
        <w:spacing w:line="126" w:lineRule="exact"/>
        <w:rPr>
          <w:sz w:val="20"/>
          <w:szCs w:val="20"/>
        </w:rPr>
      </w:pPr>
    </w:p>
    <w:p w:rsidR="00BD1D7F" w:rsidRDefault="007860A4">
      <w:pPr>
        <w:ind w:left="720"/>
        <w:rPr>
          <w:sz w:val="20"/>
          <w:szCs w:val="20"/>
        </w:rPr>
      </w:pPr>
      <w:r>
        <w:rPr>
          <w:rFonts w:eastAsia="Times New Roman"/>
        </w:rPr>
        <w:t>воспитания и социализации обучающихся</w:t>
      </w:r>
    </w:p>
    <w:p w:rsidR="00BD1D7F" w:rsidRDefault="00BD1D7F">
      <w:pPr>
        <w:spacing w:line="138" w:lineRule="exact"/>
        <w:rPr>
          <w:sz w:val="20"/>
          <w:szCs w:val="20"/>
        </w:rPr>
      </w:pPr>
    </w:p>
    <w:p w:rsidR="00BD1D7F" w:rsidRDefault="007860A4">
      <w:pPr>
        <w:spacing w:line="376" w:lineRule="auto"/>
        <w:ind w:firstLine="721"/>
        <w:jc w:val="both"/>
        <w:rPr>
          <w:sz w:val="20"/>
          <w:szCs w:val="20"/>
        </w:rPr>
      </w:pPr>
      <w:r>
        <w:rPr>
          <w:rFonts w:eastAsia="Times New Roman"/>
          <w:sz w:val="21"/>
          <w:szCs w:val="21"/>
        </w:rPr>
        <w:t>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BD1D7F" w:rsidRDefault="00BD1D7F">
      <w:pPr>
        <w:spacing w:line="5" w:lineRule="exact"/>
        <w:rPr>
          <w:sz w:val="20"/>
          <w:szCs w:val="20"/>
        </w:rPr>
      </w:pPr>
    </w:p>
    <w:p w:rsidR="00BD1D7F" w:rsidRDefault="007860A4">
      <w:pPr>
        <w:spacing w:line="353" w:lineRule="auto"/>
        <w:ind w:firstLine="721"/>
        <w:jc w:val="both"/>
        <w:rPr>
          <w:sz w:val="20"/>
          <w:szCs w:val="20"/>
        </w:rPr>
      </w:pPr>
      <w:r>
        <w:rPr>
          <w:rFonts w:eastAsia="Times New Roman"/>
        </w:rPr>
        <w:t>Задачи духовно-нравственного развития, воспитания и социализации обучающихся на уровне начального общего образования:</w:t>
      </w:r>
    </w:p>
    <w:p w:rsidR="00BD1D7F" w:rsidRDefault="00BD1D7F">
      <w:pPr>
        <w:spacing w:line="19" w:lineRule="exact"/>
        <w:rPr>
          <w:sz w:val="20"/>
          <w:szCs w:val="20"/>
        </w:rPr>
      </w:pPr>
    </w:p>
    <w:p w:rsidR="00BD1D7F" w:rsidRDefault="007860A4">
      <w:pPr>
        <w:numPr>
          <w:ilvl w:val="0"/>
          <w:numId w:val="228"/>
        </w:numPr>
        <w:tabs>
          <w:tab w:val="left" w:pos="975"/>
        </w:tabs>
        <w:spacing w:line="356" w:lineRule="auto"/>
        <w:ind w:firstLine="718"/>
        <w:jc w:val="both"/>
        <w:rPr>
          <w:rFonts w:eastAsia="Times New Roman"/>
        </w:rPr>
      </w:pPr>
      <w:r>
        <w:rPr>
          <w:rFonts w:eastAsia="Times New Roman"/>
        </w:rPr>
        <w:t>области формирования нравственной культуры: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w:t>
      </w:r>
    </w:p>
    <w:p w:rsidR="00BD1D7F" w:rsidRDefault="00BD1D7F">
      <w:pPr>
        <w:sectPr w:rsidR="00BD1D7F">
          <w:pgSz w:w="11900" w:h="16838"/>
          <w:pgMar w:top="1141" w:right="844" w:bottom="526" w:left="1280" w:header="0" w:footer="0" w:gutter="0"/>
          <w:cols w:space="720" w:equalWidth="0">
            <w:col w:w="9780"/>
          </w:cols>
        </w:sectPr>
      </w:pPr>
    </w:p>
    <w:p w:rsidR="00BD1D7F" w:rsidRDefault="007860A4">
      <w:pPr>
        <w:numPr>
          <w:ilvl w:val="0"/>
          <w:numId w:val="229"/>
        </w:numPr>
        <w:tabs>
          <w:tab w:val="left" w:pos="228"/>
        </w:tabs>
        <w:spacing w:line="359" w:lineRule="auto"/>
        <w:ind w:left="3" w:hanging="3"/>
        <w:jc w:val="both"/>
        <w:rPr>
          <w:rFonts w:eastAsia="Times New Roman"/>
        </w:rPr>
      </w:pPr>
      <w:r>
        <w:rPr>
          <w:rFonts w:eastAsia="Times New Roman"/>
        </w:rPr>
        <w:lastRenderedPageBreak/>
        <w:t>нравственному совершенствованию;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нравственного смысла учения;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BD1D7F" w:rsidRDefault="00BD1D7F">
      <w:pPr>
        <w:spacing w:line="13" w:lineRule="exact"/>
        <w:rPr>
          <w:sz w:val="20"/>
          <w:szCs w:val="20"/>
        </w:rPr>
      </w:pPr>
    </w:p>
    <w:p w:rsidR="00BD1D7F" w:rsidRDefault="007860A4">
      <w:pPr>
        <w:spacing w:line="358" w:lineRule="auto"/>
        <w:ind w:left="3"/>
        <w:jc w:val="both"/>
        <w:rPr>
          <w:sz w:val="20"/>
          <w:szCs w:val="20"/>
        </w:rPr>
      </w:pPr>
      <w:r>
        <w:rPr>
          <w:rFonts w:eastAsia="Times New Roman"/>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формирование эстетических потребностей, ценностей и чувств;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развитие трудолюбия, способности к преодолению трудностей, целеустремленности и настойчивости в достижении результата.</w:t>
      </w:r>
    </w:p>
    <w:p w:rsidR="00BD1D7F" w:rsidRDefault="00BD1D7F">
      <w:pPr>
        <w:spacing w:line="15" w:lineRule="exact"/>
        <w:rPr>
          <w:sz w:val="20"/>
          <w:szCs w:val="20"/>
        </w:rPr>
      </w:pPr>
    </w:p>
    <w:p w:rsidR="00BD1D7F" w:rsidRDefault="007860A4">
      <w:pPr>
        <w:numPr>
          <w:ilvl w:val="0"/>
          <w:numId w:val="230"/>
        </w:numPr>
        <w:tabs>
          <w:tab w:val="left" w:pos="930"/>
        </w:tabs>
        <w:spacing w:line="376" w:lineRule="auto"/>
        <w:ind w:left="3" w:firstLine="718"/>
        <w:jc w:val="both"/>
        <w:rPr>
          <w:rFonts w:eastAsia="Times New Roman"/>
          <w:sz w:val="21"/>
          <w:szCs w:val="21"/>
        </w:rPr>
      </w:pPr>
      <w:r>
        <w:rPr>
          <w:rFonts w:eastAsia="Times New Roman"/>
          <w:sz w:val="21"/>
          <w:szCs w:val="21"/>
        </w:rPr>
        <w:t>области формирования социальной культуры: формирование основ российской культурной и гражданской идентичности (самобытности); пробуждение веры в Россию, в свой народ, чувства личной ответственности за Отечество; воспитание ценностного отношения к своему национальному языку и культуре; формирование патриотизма и гражданской солидарности; развитие навыков организации и осуществления сотрудничества с педагогами, сверстниками, родителями, старшими детьми в решении общих проблем; развитие доброжелательности и эмоциональной отзывчивости, человеколюбия</w:t>
      </w:r>
    </w:p>
    <w:p w:rsidR="00BD1D7F" w:rsidRDefault="00BD1D7F">
      <w:pPr>
        <w:spacing w:line="11" w:lineRule="exact"/>
        <w:rPr>
          <w:sz w:val="20"/>
          <w:szCs w:val="20"/>
        </w:rPr>
      </w:pPr>
    </w:p>
    <w:p w:rsidR="00BD1D7F" w:rsidRDefault="007860A4">
      <w:pPr>
        <w:spacing w:line="357" w:lineRule="auto"/>
        <w:ind w:left="3"/>
        <w:jc w:val="both"/>
        <w:rPr>
          <w:sz w:val="20"/>
          <w:szCs w:val="20"/>
        </w:rPr>
      </w:pPr>
      <w:r>
        <w:rPr>
          <w:rFonts w:eastAsia="Times New Roman"/>
        </w:rPr>
        <w:t>(гуманности) понимания других людей и сопереживания им; становление гражданских качеств личности на основе демократических ценностных ориентаций; формирование осознанного и уважительного отношения к традиционным российским религиям и религиозным организациям, к вере и религиозным убеждениям;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BD1D7F" w:rsidRDefault="00BD1D7F">
      <w:pPr>
        <w:spacing w:line="18" w:lineRule="exact"/>
        <w:rPr>
          <w:sz w:val="20"/>
          <w:szCs w:val="20"/>
        </w:rPr>
      </w:pPr>
    </w:p>
    <w:p w:rsidR="00BD1D7F" w:rsidRDefault="007860A4">
      <w:pPr>
        <w:numPr>
          <w:ilvl w:val="0"/>
          <w:numId w:val="231"/>
        </w:numPr>
        <w:tabs>
          <w:tab w:val="left" w:pos="963"/>
        </w:tabs>
        <w:spacing w:line="348" w:lineRule="auto"/>
        <w:ind w:left="3" w:firstLine="718"/>
        <w:jc w:val="both"/>
        <w:rPr>
          <w:rFonts w:eastAsia="Times New Roman"/>
        </w:rPr>
      </w:pPr>
      <w:r>
        <w:rPr>
          <w:rFonts w:eastAsia="Times New Roman"/>
        </w:rPr>
        <w:t>области формирования семейной культуры: формирование отношения к семье как основе российского общества; формирование у обучающегося уважительного отношения к родителям,</w:t>
      </w:r>
    </w:p>
    <w:p w:rsidR="00BD1D7F" w:rsidRDefault="00BD1D7F">
      <w:pPr>
        <w:spacing w:line="25" w:lineRule="exact"/>
        <w:rPr>
          <w:sz w:val="20"/>
          <w:szCs w:val="20"/>
        </w:rPr>
      </w:pPr>
    </w:p>
    <w:p w:rsidR="00BD1D7F" w:rsidRDefault="007860A4">
      <w:pPr>
        <w:spacing w:line="354" w:lineRule="auto"/>
        <w:ind w:left="3"/>
        <w:jc w:val="both"/>
        <w:rPr>
          <w:sz w:val="20"/>
          <w:szCs w:val="20"/>
        </w:rPr>
      </w:pPr>
      <w:r>
        <w:rPr>
          <w:rFonts w:eastAsia="Times New Roman"/>
        </w:rPr>
        <w:t>осознанного, заботливого отношения к старшим и младшим; формирование представления о традиционных семейных ценностях народов России, семейных ролях и уважения к ним; знакомство обучающегося с культурно-историческими и этническими традициями российской семьи.</w:t>
      </w:r>
    </w:p>
    <w:p w:rsidR="00BD1D7F" w:rsidRDefault="00BD1D7F">
      <w:pPr>
        <w:spacing w:line="19"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w:t>
      </w:r>
    </w:p>
    <w:p w:rsidR="00BD1D7F" w:rsidRDefault="00BD1D7F">
      <w:pPr>
        <w:spacing w:line="65" w:lineRule="exact"/>
        <w:rPr>
          <w:sz w:val="20"/>
          <w:szCs w:val="20"/>
        </w:rPr>
      </w:pPr>
    </w:p>
    <w:p w:rsidR="00BD1D7F" w:rsidRDefault="007860A4">
      <w:pPr>
        <w:spacing w:line="348" w:lineRule="auto"/>
        <w:ind w:right="20"/>
        <w:jc w:val="both"/>
        <w:rPr>
          <w:sz w:val="20"/>
          <w:szCs w:val="20"/>
        </w:rPr>
      </w:pPr>
      <w:r>
        <w:rPr>
          <w:rFonts w:eastAsia="Times New Roman"/>
        </w:rPr>
        <w:t>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BD1D7F" w:rsidRDefault="00BD1D7F">
      <w:pPr>
        <w:spacing w:line="25" w:lineRule="exact"/>
        <w:rPr>
          <w:sz w:val="20"/>
          <w:szCs w:val="20"/>
        </w:rPr>
      </w:pPr>
    </w:p>
    <w:p w:rsidR="00BD1D7F" w:rsidRDefault="007860A4">
      <w:pPr>
        <w:spacing w:line="348" w:lineRule="auto"/>
        <w:ind w:left="720" w:right="1900"/>
        <w:rPr>
          <w:sz w:val="20"/>
          <w:szCs w:val="20"/>
        </w:rPr>
      </w:pPr>
      <w:r>
        <w:rPr>
          <w:rFonts w:eastAsia="Times New Roman"/>
        </w:rPr>
        <w:t>Основные направления и ценностные основы духовно-нравственного развития, воспитания и социализации обучающихся</w:t>
      </w:r>
    </w:p>
    <w:p w:rsidR="00BD1D7F" w:rsidRDefault="00BD1D7F">
      <w:pPr>
        <w:spacing w:line="25" w:lineRule="exact"/>
        <w:rPr>
          <w:sz w:val="20"/>
          <w:szCs w:val="20"/>
        </w:rPr>
      </w:pPr>
    </w:p>
    <w:p w:rsidR="00BD1D7F" w:rsidRDefault="007860A4">
      <w:pPr>
        <w:spacing w:line="357" w:lineRule="auto"/>
        <w:ind w:firstLine="721"/>
        <w:jc w:val="both"/>
        <w:rPr>
          <w:sz w:val="20"/>
          <w:szCs w:val="20"/>
        </w:rPr>
      </w:pPr>
      <w:r>
        <w:rPr>
          <w:rFonts w:eastAsia="Times New Roman"/>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BD1D7F" w:rsidRDefault="00BD1D7F">
      <w:pPr>
        <w:spacing w:line="16" w:lineRule="exact"/>
        <w:rPr>
          <w:sz w:val="20"/>
          <w:szCs w:val="20"/>
        </w:rPr>
      </w:pPr>
    </w:p>
    <w:p w:rsidR="00BD1D7F" w:rsidRDefault="007860A4">
      <w:pPr>
        <w:spacing w:line="354" w:lineRule="auto"/>
        <w:ind w:firstLine="721"/>
        <w:jc w:val="both"/>
        <w:rPr>
          <w:sz w:val="20"/>
          <w:szCs w:val="20"/>
        </w:rPr>
      </w:pPr>
      <w:r>
        <w:rPr>
          <w:rFonts w:eastAsia="Times New Roman"/>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BD1D7F" w:rsidRDefault="00BD1D7F">
      <w:pPr>
        <w:spacing w:line="19" w:lineRule="exact"/>
        <w:rPr>
          <w:sz w:val="20"/>
          <w:szCs w:val="20"/>
        </w:rPr>
      </w:pPr>
    </w:p>
    <w:p w:rsidR="00BD1D7F" w:rsidRDefault="007860A4">
      <w:pPr>
        <w:spacing w:line="348" w:lineRule="auto"/>
        <w:ind w:right="20" w:firstLine="721"/>
        <w:jc w:val="both"/>
        <w:rPr>
          <w:sz w:val="20"/>
          <w:szCs w:val="20"/>
        </w:rPr>
      </w:pPr>
      <w:r>
        <w:rPr>
          <w:rFonts w:eastAsia="Times New Roman"/>
        </w:rPr>
        <w:t>Организация духовно-нравственного развития, воспитания и социализации обучающихся осуществляется по следующим направлениям:</w:t>
      </w:r>
    </w:p>
    <w:p w:rsidR="00BD1D7F" w:rsidRDefault="00BD1D7F">
      <w:pPr>
        <w:spacing w:line="14" w:lineRule="exact"/>
        <w:rPr>
          <w:sz w:val="20"/>
          <w:szCs w:val="20"/>
        </w:rPr>
      </w:pPr>
    </w:p>
    <w:p w:rsidR="00BD1D7F" w:rsidRDefault="007860A4">
      <w:pPr>
        <w:numPr>
          <w:ilvl w:val="0"/>
          <w:numId w:val="232"/>
        </w:numPr>
        <w:tabs>
          <w:tab w:val="left" w:pos="1420"/>
        </w:tabs>
        <w:ind w:left="1420" w:hanging="702"/>
        <w:rPr>
          <w:rFonts w:eastAsia="Times New Roman"/>
        </w:rPr>
      </w:pPr>
      <w:r>
        <w:rPr>
          <w:rFonts w:eastAsia="Times New Roman"/>
        </w:rPr>
        <w:t>Гражданско-патриотическое воспитание</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BD1D7F" w:rsidRDefault="00BD1D7F">
      <w:pPr>
        <w:spacing w:line="7" w:lineRule="exact"/>
        <w:rPr>
          <w:sz w:val="20"/>
          <w:szCs w:val="20"/>
        </w:rPr>
      </w:pPr>
    </w:p>
    <w:p w:rsidR="00BD1D7F" w:rsidRDefault="007860A4">
      <w:pPr>
        <w:numPr>
          <w:ilvl w:val="0"/>
          <w:numId w:val="233"/>
        </w:numPr>
        <w:tabs>
          <w:tab w:val="left" w:pos="1420"/>
        </w:tabs>
        <w:ind w:left="1420" w:hanging="702"/>
        <w:rPr>
          <w:rFonts w:eastAsia="Times New Roman"/>
        </w:rPr>
      </w:pPr>
      <w:r>
        <w:rPr>
          <w:rFonts w:eastAsia="Times New Roman"/>
        </w:rPr>
        <w:t>Нравственное и духовное воспитание</w:t>
      </w:r>
    </w:p>
    <w:p w:rsidR="00BD1D7F" w:rsidRDefault="00BD1D7F">
      <w:pPr>
        <w:spacing w:line="138" w:lineRule="exact"/>
        <w:rPr>
          <w:sz w:val="20"/>
          <w:szCs w:val="20"/>
        </w:rPr>
      </w:pPr>
    </w:p>
    <w:p w:rsidR="00BD1D7F" w:rsidRDefault="007860A4">
      <w:pPr>
        <w:spacing w:line="376" w:lineRule="auto"/>
        <w:ind w:firstLine="721"/>
        <w:jc w:val="both"/>
        <w:rPr>
          <w:sz w:val="20"/>
          <w:szCs w:val="20"/>
        </w:rPr>
      </w:pPr>
      <w:r>
        <w:rPr>
          <w:rFonts w:eastAsia="Times New Roman"/>
          <w:sz w:val="21"/>
          <w:szCs w:val="21"/>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BD1D7F" w:rsidRDefault="00BD1D7F">
      <w:pPr>
        <w:spacing w:line="4" w:lineRule="exact"/>
        <w:rPr>
          <w:sz w:val="20"/>
          <w:szCs w:val="20"/>
        </w:rPr>
      </w:pPr>
    </w:p>
    <w:p w:rsidR="00BD1D7F" w:rsidRDefault="007860A4">
      <w:pPr>
        <w:numPr>
          <w:ilvl w:val="0"/>
          <w:numId w:val="234"/>
        </w:numPr>
        <w:tabs>
          <w:tab w:val="left" w:pos="1417"/>
        </w:tabs>
        <w:spacing w:line="357" w:lineRule="auto"/>
        <w:ind w:firstLine="718"/>
        <w:jc w:val="both"/>
        <w:rPr>
          <w:rFonts w:eastAsia="Times New Roman"/>
        </w:rPr>
      </w:pPr>
      <w:r>
        <w:rPr>
          <w:rFonts w:eastAsia="Times New Roman"/>
        </w:rPr>
        <w:t>Воспитание положительного отношения к труду и творчеству 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BD1D7F" w:rsidRDefault="00BD1D7F">
      <w:pPr>
        <w:spacing w:line="5" w:lineRule="exact"/>
        <w:rPr>
          <w:rFonts w:eastAsia="Times New Roman"/>
        </w:rPr>
      </w:pPr>
    </w:p>
    <w:p w:rsidR="00BD1D7F" w:rsidRDefault="007860A4">
      <w:pPr>
        <w:numPr>
          <w:ilvl w:val="0"/>
          <w:numId w:val="234"/>
        </w:numPr>
        <w:tabs>
          <w:tab w:val="left" w:pos="1420"/>
        </w:tabs>
        <w:ind w:left="1420" w:hanging="702"/>
        <w:rPr>
          <w:rFonts w:eastAsia="Times New Roman"/>
        </w:rPr>
      </w:pPr>
      <w:r>
        <w:rPr>
          <w:rFonts w:eastAsia="Times New Roman"/>
        </w:rPr>
        <w:t>Интеллектуальное воспитание</w:t>
      </w:r>
    </w:p>
    <w:p w:rsidR="00BD1D7F" w:rsidRDefault="00BD1D7F">
      <w:pPr>
        <w:spacing w:line="138" w:lineRule="exact"/>
        <w:rPr>
          <w:sz w:val="20"/>
          <w:szCs w:val="20"/>
        </w:rPr>
      </w:pPr>
    </w:p>
    <w:p w:rsidR="00BD1D7F" w:rsidRDefault="007860A4">
      <w:pPr>
        <w:spacing w:line="348" w:lineRule="auto"/>
        <w:ind w:right="20" w:firstLine="721"/>
        <w:rPr>
          <w:sz w:val="20"/>
          <w:szCs w:val="20"/>
        </w:rPr>
      </w:pPr>
      <w:r>
        <w:rPr>
          <w:rFonts w:eastAsia="Times New Roman"/>
        </w:rPr>
        <w:t>Ценности: образование, истина, интеллект, наука, интеллектуальная деятельность, интеллектуальное развитие личности, знание, общество знаний.</w:t>
      </w:r>
    </w:p>
    <w:p w:rsidR="00BD1D7F" w:rsidRDefault="00BD1D7F">
      <w:pPr>
        <w:spacing w:line="13" w:lineRule="exact"/>
        <w:rPr>
          <w:sz w:val="20"/>
          <w:szCs w:val="20"/>
        </w:rPr>
      </w:pPr>
    </w:p>
    <w:p w:rsidR="00BD1D7F" w:rsidRDefault="007860A4">
      <w:pPr>
        <w:numPr>
          <w:ilvl w:val="0"/>
          <w:numId w:val="235"/>
        </w:numPr>
        <w:tabs>
          <w:tab w:val="left" w:pos="1420"/>
        </w:tabs>
        <w:ind w:left="1420" w:hanging="702"/>
        <w:rPr>
          <w:rFonts w:eastAsia="Times New Roman"/>
        </w:rPr>
      </w:pPr>
      <w:r>
        <w:rPr>
          <w:rFonts w:eastAsia="Times New Roman"/>
        </w:rPr>
        <w:t>Здоровьесберегающее воспитание</w:t>
      </w:r>
    </w:p>
    <w:p w:rsidR="00BD1D7F" w:rsidRDefault="00BD1D7F">
      <w:pPr>
        <w:spacing w:line="138" w:lineRule="exact"/>
        <w:rPr>
          <w:sz w:val="20"/>
          <w:szCs w:val="20"/>
        </w:rPr>
      </w:pPr>
    </w:p>
    <w:p w:rsidR="00BD1D7F" w:rsidRDefault="007860A4">
      <w:pPr>
        <w:spacing w:line="348" w:lineRule="auto"/>
        <w:ind w:firstLine="721"/>
        <w:rPr>
          <w:sz w:val="20"/>
          <w:szCs w:val="20"/>
        </w:rPr>
      </w:pPr>
      <w:r>
        <w:rPr>
          <w:rFonts w:eastAsia="Times New Roman"/>
        </w:rPr>
        <w:t>Ценности: здоровье физическое, духовное и нравственное, здоровый образ жизни, здоровьесберегающие технологии, физическая культура и спорт.</w:t>
      </w:r>
    </w:p>
    <w:p w:rsidR="00BD1D7F" w:rsidRDefault="00BD1D7F">
      <w:pPr>
        <w:spacing w:line="14" w:lineRule="exact"/>
        <w:rPr>
          <w:sz w:val="20"/>
          <w:szCs w:val="20"/>
        </w:rPr>
      </w:pPr>
    </w:p>
    <w:p w:rsidR="00BD1D7F" w:rsidRDefault="007860A4">
      <w:pPr>
        <w:numPr>
          <w:ilvl w:val="0"/>
          <w:numId w:val="236"/>
        </w:numPr>
        <w:tabs>
          <w:tab w:val="left" w:pos="1420"/>
        </w:tabs>
        <w:ind w:left="1420" w:hanging="702"/>
        <w:rPr>
          <w:rFonts w:eastAsia="Times New Roman"/>
        </w:rPr>
      </w:pPr>
      <w:r>
        <w:rPr>
          <w:rFonts w:eastAsia="Times New Roman"/>
        </w:rPr>
        <w:t>Социокультурное и медиакультурное воспитание</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BD1D7F" w:rsidRDefault="00BD1D7F">
      <w:pPr>
        <w:spacing w:line="7" w:lineRule="exact"/>
        <w:rPr>
          <w:sz w:val="20"/>
          <w:szCs w:val="20"/>
        </w:rPr>
      </w:pPr>
    </w:p>
    <w:p w:rsidR="00BD1D7F" w:rsidRDefault="007860A4">
      <w:pPr>
        <w:numPr>
          <w:ilvl w:val="0"/>
          <w:numId w:val="237"/>
        </w:numPr>
        <w:tabs>
          <w:tab w:val="left" w:pos="1420"/>
        </w:tabs>
        <w:ind w:left="1420" w:hanging="702"/>
        <w:rPr>
          <w:rFonts w:eastAsia="Times New Roman"/>
        </w:rPr>
      </w:pPr>
      <w:r>
        <w:rPr>
          <w:rFonts w:eastAsia="Times New Roman"/>
        </w:rPr>
        <w:t>Культуротворческое и эстетическое воспитание</w:t>
      </w:r>
    </w:p>
    <w:p w:rsidR="00BD1D7F" w:rsidRDefault="00BD1D7F">
      <w:pPr>
        <w:spacing w:line="127" w:lineRule="exact"/>
        <w:rPr>
          <w:sz w:val="20"/>
          <w:szCs w:val="20"/>
        </w:rPr>
      </w:pPr>
    </w:p>
    <w:p w:rsidR="00BD1D7F" w:rsidRDefault="007860A4">
      <w:pPr>
        <w:ind w:right="20"/>
        <w:jc w:val="right"/>
        <w:rPr>
          <w:sz w:val="20"/>
          <w:szCs w:val="20"/>
        </w:rPr>
      </w:pPr>
      <w:r>
        <w:rPr>
          <w:rFonts w:eastAsia="Times New Roman"/>
        </w:rPr>
        <w:t>Ценности: красота; гармония; эстетическое развитие, самовыражение в творчестве и искусстве,</w:t>
      </w:r>
    </w:p>
    <w:p w:rsidR="00BD1D7F" w:rsidRDefault="007860A4">
      <w:pPr>
        <w:rPr>
          <w:sz w:val="20"/>
          <w:szCs w:val="20"/>
        </w:rPr>
      </w:pPr>
      <w:proofErr w:type="spellStart"/>
      <w:r>
        <w:rPr>
          <w:rFonts w:eastAsia="Times New Roman"/>
        </w:rPr>
        <w:t>культуро</w:t>
      </w:r>
      <w:proofErr w:type="spellEnd"/>
      <w:r>
        <w:rPr>
          <w:rFonts w:eastAsia="Times New Roman"/>
        </w:rPr>
        <w:t>-созидание, индивидуальные творческие способности, диалог культур и цивилизаций.</w:t>
      </w:r>
    </w:p>
    <w:p w:rsidR="00BD1D7F" w:rsidRDefault="00BD1D7F">
      <w:pPr>
        <w:spacing w:line="126" w:lineRule="exact"/>
        <w:rPr>
          <w:sz w:val="20"/>
          <w:szCs w:val="20"/>
        </w:rPr>
      </w:pPr>
    </w:p>
    <w:p w:rsidR="00BD1D7F" w:rsidRDefault="007860A4">
      <w:pPr>
        <w:numPr>
          <w:ilvl w:val="0"/>
          <w:numId w:val="238"/>
        </w:numPr>
        <w:tabs>
          <w:tab w:val="left" w:pos="1420"/>
        </w:tabs>
        <w:ind w:left="1420" w:hanging="702"/>
        <w:rPr>
          <w:rFonts w:eastAsia="Times New Roman"/>
        </w:rPr>
      </w:pPr>
      <w:r>
        <w:rPr>
          <w:rFonts w:eastAsia="Times New Roman"/>
        </w:rPr>
        <w:t>Правовое воспитание и культура безопасности</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lastRenderedPageBreak/>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BD1D7F" w:rsidRDefault="00BD1D7F">
      <w:pPr>
        <w:spacing w:line="12" w:lineRule="exact"/>
        <w:rPr>
          <w:sz w:val="20"/>
          <w:szCs w:val="20"/>
        </w:rPr>
      </w:pPr>
    </w:p>
    <w:p w:rsidR="00BD1D7F" w:rsidRDefault="007860A4">
      <w:pPr>
        <w:numPr>
          <w:ilvl w:val="0"/>
          <w:numId w:val="239"/>
        </w:numPr>
        <w:tabs>
          <w:tab w:val="left" w:pos="1420"/>
        </w:tabs>
        <w:ind w:left="1420" w:hanging="702"/>
        <w:rPr>
          <w:rFonts w:eastAsia="Times New Roman"/>
        </w:rPr>
      </w:pPr>
      <w:r>
        <w:rPr>
          <w:rFonts w:eastAsia="Times New Roman"/>
        </w:rPr>
        <w:t>Воспитание семейных ценностей</w:t>
      </w:r>
    </w:p>
    <w:p w:rsidR="00BD1D7F" w:rsidRDefault="00BD1D7F">
      <w:pPr>
        <w:spacing w:line="138" w:lineRule="exact"/>
        <w:rPr>
          <w:sz w:val="20"/>
          <w:szCs w:val="20"/>
        </w:rPr>
      </w:pPr>
    </w:p>
    <w:p w:rsidR="00BD1D7F" w:rsidRDefault="007860A4">
      <w:pPr>
        <w:spacing w:line="348" w:lineRule="auto"/>
        <w:ind w:right="20" w:firstLine="721"/>
        <w:rPr>
          <w:sz w:val="20"/>
          <w:szCs w:val="20"/>
        </w:rPr>
      </w:pPr>
      <w:r>
        <w:rPr>
          <w:rFonts w:eastAsia="Times New Roman"/>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BD1D7F" w:rsidRDefault="00BD1D7F">
      <w:pPr>
        <w:spacing w:line="13" w:lineRule="exact"/>
        <w:rPr>
          <w:sz w:val="20"/>
          <w:szCs w:val="20"/>
        </w:rPr>
      </w:pPr>
    </w:p>
    <w:p w:rsidR="00BD1D7F" w:rsidRDefault="007860A4">
      <w:pPr>
        <w:numPr>
          <w:ilvl w:val="0"/>
          <w:numId w:val="240"/>
        </w:numPr>
        <w:tabs>
          <w:tab w:val="left" w:pos="1420"/>
        </w:tabs>
        <w:ind w:left="1420" w:hanging="702"/>
        <w:rPr>
          <w:rFonts w:eastAsia="Times New Roman"/>
        </w:rPr>
      </w:pPr>
      <w:r>
        <w:rPr>
          <w:rFonts w:eastAsia="Times New Roman"/>
        </w:rPr>
        <w:t>Формирование коммуникативной культуры</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BD1D7F" w:rsidRDefault="00BD1D7F">
      <w:pPr>
        <w:spacing w:line="7" w:lineRule="exact"/>
        <w:rPr>
          <w:sz w:val="20"/>
          <w:szCs w:val="20"/>
        </w:rPr>
      </w:pPr>
    </w:p>
    <w:p w:rsidR="00BD1D7F" w:rsidRDefault="007860A4">
      <w:pPr>
        <w:numPr>
          <w:ilvl w:val="0"/>
          <w:numId w:val="241"/>
        </w:numPr>
        <w:tabs>
          <w:tab w:val="left" w:pos="1420"/>
        </w:tabs>
        <w:ind w:left="1420" w:hanging="702"/>
        <w:rPr>
          <w:rFonts w:eastAsia="Times New Roman"/>
        </w:rPr>
      </w:pPr>
      <w:r>
        <w:rPr>
          <w:rFonts w:eastAsia="Times New Roman"/>
        </w:rPr>
        <w:t>Экологическое воспитание</w:t>
      </w:r>
    </w:p>
    <w:p w:rsidR="00BD1D7F" w:rsidRDefault="00BD1D7F">
      <w:pPr>
        <w:spacing w:line="138" w:lineRule="exact"/>
        <w:rPr>
          <w:sz w:val="20"/>
          <w:szCs w:val="20"/>
        </w:rPr>
      </w:pPr>
    </w:p>
    <w:p w:rsidR="00BD1D7F" w:rsidRDefault="007860A4">
      <w:pPr>
        <w:spacing w:line="354" w:lineRule="auto"/>
        <w:ind w:right="20" w:firstLine="721"/>
        <w:jc w:val="both"/>
        <w:rPr>
          <w:sz w:val="20"/>
          <w:szCs w:val="20"/>
        </w:rPr>
      </w:pPr>
      <w:r>
        <w:rPr>
          <w:rFonts w:eastAsia="Times New Roman"/>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BD1D7F" w:rsidRDefault="00BD1D7F">
      <w:pPr>
        <w:spacing w:line="18" w:lineRule="exact"/>
        <w:rPr>
          <w:sz w:val="20"/>
          <w:szCs w:val="20"/>
        </w:rPr>
      </w:pPr>
    </w:p>
    <w:p w:rsidR="00BD1D7F" w:rsidRDefault="007860A4">
      <w:pPr>
        <w:spacing w:line="357" w:lineRule="auto"/>
        <w:ind w:firstLine="721"/>
        <w:jc w:val="both"/>
        <w:rPr>
          <w:sz w:val="20"/>
          <w:szCs w:val="20"/>
        </w:rPr>
      </w:pPr>
      <w:r>
        <w:rPr>
          <w:rFonts w:eastAsia="Times New Roman"/>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BD1D7F" w:rsidRDefault="00BD1D7F">
      <w:pPr>
        <w:spacing w:line="18" w:lineRule="exact"/>
        <w:rPr>
          <w:sz w:val="20"/>
          <w:szCs w:val="20"/>
        </w:rPr>
      </w:pPr>
    </w:p>
    <w:p w:rsidR="00BD1D7F" w:rsidRDefault="007860A4">
      <w:pPr>
        <w:spacing w:line="356" w:lineRule="auto"/>
        <w:ind w:left="720" w:right="3760"/>
        <w:rPr>
          <w:sz w:val="20"/>
          <w:szCs w:val="20"/>
        </w:rPr>
      </w:pPr>
      <w:r>
        <w:rPr>
          <w:rFonts w:eastAsia="Times New Roman"/>
        </w:rPr>
        <w:t>Основное содержание духовно-нравственного развития, воспитания и социализации обучающихся Гражданско-патриотическое воспитание:</w:t>
      </w:r>
    </w:p>
    <w:p w:rsidR="00BD1D7F" w:rsidRDefault="00BD1D7F">
      <w:pPr>
        <w:spacing w:line="6" w:lineRule="exact"/>
        <w:rPr>
          <w:sz w:val="20"/>
          <w:szCs w:val="20"/>
        </w:rPr>
      </w:pPr>
    </w:p>
    <w:p w:rsidR="00BD1D7F" w:rsidRDefault="007860A4">
      <w:pPr>
        <w:numPr>
          <w:ilvl w:val="0"/>
          <w:numId w:val="242"/>
        </w:numPr>
        <w:tabs>
          <w:tab w:val="left" w:pos="1420"/>
        </w:tabs>
        <w:ind w:left="1420" w:hanging="702"/>
        <w:rPr>
          <w:rFonts w:eastAsia="Times New Roman"/>
        </w:rPr>
      </w:pPr>
      <w:r>
        <w:rPr>
          <w:rFonts w:eastAsia="Times New Roman"/>
        </w:rPr>
        <w:t>ценностные представления о любви к России, народам Российской Федерации, к своей</w:t>
      </w:r>
    </w:p>
    <w:p w:rsidR="00BD1D7F" w:rsidRDefault="00BD1D7F">
      <w:pPr>
        <w:spacing w:line="126" w:lineRule="exact"/>
        <w:rPr>
          <w:rFonts w:eastAsia="Times New Roman"/>
        </w:rPr>
      </w:pPr>
    </w:p>
    <w:p w:rsidR="00BD1D7F" w:rsidRDefault="007860A4">
      <w:pPr>
        <w:rPr>
          <w:rFonts w:eastAsia="Times New Roman"/>
        </w:rPr>
      </w:pPr>
      <w:r>
        <w:rPr>
          <w:rFonts w:eastAsia="Times New Roman"/>
        </w:rPr>
        <w:t>малой родине;</w:t>
      </w:r>
    </w:p>
    <w:p w:rsidR="00BD1D7F" w:rsidRDefault="00BD1D7F">
      <w:pPr>
        <w:spacing w:line="138" w:lineRule="exact"/>
        <w:rPr>
          <w:rFonts w:eastAsia="Times New Roman"/>
        </w:rPr>
      </w:pPr>
    </w:p>
    <w:p w:rsidR="00BD1D7F" w:rsidRDefault="007860A4">
      <w:pPr>
        <w:numPr>
          <w:ilvl w:val="0"/>
          <w:numId w:val="242"/>
        </w:numPr>
        <w:tabs>
          <w:tab w:val="left" w:pos="1417"/>
        </w:tabs>
        <w:spacing w:line="348" w:lineRule="auto"/>
        <w:ind w:firstLine="718"/>
        <w:rPr>
          <w:rFonts w:eastAsia="Times New Roman"/>
        </w:rPr>
      </w:pPr>
      <w:r>
        <w:rPr>
          <w:rFonts w:eastAsia="Times New Roman"/>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BD1D7F" w:rsidRDefault="00BD1D7F">
      <w:pPr>
        <w:spacing w:line="24" w:lineRule="exact"/>
        <w:rPr>
          <w:rFonts w:eastAsia="Times New Roman"/>
        </w:rPr>
      </w:pPr>
    </w:p>
    <w:p w:rsidR="00BD1D7F" w:rsidRDefault="007860A4">
      <w:pPr>
        <w:numPr>
          <w:ilvl w:val="0"/>
          <w:numId w:val="242"/>
        </w:numPr>
        <w:tabs>
          <w:tab w:val="left" w:pos="1417"/>
        </w:tabs>
        <w:spacing w:line="348" w:lineRule="auto"/>
        <w:ind w:firstLine="718"/>
        <w:rPr>
          <w:rFonts w:eastAsia="Times New Roman"/>
        </w:rPr>
      </w:pPr>
      <w:r>
        <w:rPr>
          <w:rFonts w:eastAsia="Times New Roman"/>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BD1D7F" w:rsidRDefault="00BD1D7F">
      <w:pPr>
        <w:spacing w:line="24" w:lineRule="exact"/>
        <w:rPr>
          <w:rFonts w:eastAsia="Times New Roman"/>
        </w:rPr>
      </w:pPr>
    </w:p>
    <w:p w:rsidR="00BD1D7F" w:rsidRDefault="007860A4">
      <w:pPr>
        <w:numPr>
          <w:ilvl w:val="0"/>
          <w:numId w:val="242"/>
        </w:numPr>
        <w:tabs>
          <w:tab w:val="left" w:pos="1417"/>
        </w:tabs>
        <w:spacing w:line="349" w:lineRule="auto"/>
        <w:ind w:right="20" w:firstLine="718"/>
        <w:rPr>
          <w:rFonts w:eastAsia="Times New Roman"/>
        </w:rPr>
      </w:pPr>
      <w:r>
        <w:rPr>
          <w:rFonts w:eastAsia="Times New Roman"/>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BD1D7F" w:rsidRDefault="00BD1D7F">
      <w:pPr>
        <w:spacing w:line="11" w:lineRule="exact"/>
        <w:rPr>
          <w:rFonts w:eastAsia="Times New Roman"/>
        </w:rPr>
      </w:pPr>
    </w:p>
    <w:p w:rsidR="00BD1D7F" w:rsidRDefault="007860A4">
      <w:pPr>
        <w:numPr>
          <w:ilvl w:val="0"/>
          <w:numId w:val="242"/>
        </w:numPr>
        <w:tabs>
          <w:tab w:val="left" w:pos="1420"/>
        </w:tabs>
        <w:ind w:left="1420" w:hanging="702"/>
        <w:rPr>
          <w:rFonts w:eastAsia="Times New Roman"/>
        </w:rPr>
      </w:pPr>
      <w:r>
        <w:rPr>
          <w:rFonts w:eastAsia="Times New Roman"/>
        </w:rPr>
        <w:t>интерес  к  государственным  праздникам  и  важнейшим  событиям  в  жизни  России,</w:t>
      </w:r>
    </w:p>
    <w:p w:rsidR="00BD1D7F" w:rsidRDefault="00BD1D7F">
      <w:pPr>
        <w:spacing w:line="138" w:lineRule="exact"/>
        <w:rPr>
          <w:sz w:val="20"/>
          <w:szCs w:val="20"/>
        </w:rPr>
      </w:pPr>
    </w:p>
    <w:p w:rsidR="00BD1D7F" w:rsidRDefault="007860A4">
      <w:pPr>
        <w:spacing w:line="348" w:lineRule="auto"/>
        <w:rPr>
          <w:sz w:val="20"/>
          <w:szCs w:val="20"/>
        </w:rPr>
      </w:pPr>
      <w:r>
        <w:rPr>
          <w:rFonts w:eastAsia="Times New Roman"/>
        </w:rPr>
        <w:t>субъекта Российской Федерации, края (населенного пункта), в котором находится образовательная организация;</w:t>
      </w:r>
    </w:p>
    <w:p w:rsidR="00BD1D7F" w:rsidRDefault="00BD1D7F">
      <w:pPr>
        <w:spacing w:line="25" w:lineRule="exact"/>
        <w:rPr>
          <w:sz w:val="20"/>
          <w:szCs w:val="20"/>
        </w:rPr>
      </w:pPr>
    </w:p>
    <w:p w:rsidR="00BD1D7F" w:rsidRDefault="007860A4">
      <w:pPr>
        <w:numPr>
          <w:ilvl w:val="0"/>
          <w:numId w:val="243"/>
        </w:numPr>
        <w:tabs>
          <w:tab w:val="left" w:pos="1417"/>
        </w:tabs>
        <w:spacing w:line="349" w:lineRule="auto"/>
        <w:ind w:firstLine="718"/>
        <w:rPr>
          <w:rFonts w:eastAsia="Times New Roman"/>
        </w:rPr>
      </w:pPr>
      <w:r>
        <w:rPr>
          <w:rFonts w:eastAsia="Times New Roman"/>
        </w:rPr>
        <w:t>уважительное отношение к русскому языку как государственному, языку межнационального общения;</w:t>
      </w:r>
    </w:p>
    <w:p w:rsidR="00BD1D7F" w:rsidRDefault="00BD1D7F">
      <w:pPr>
        <w:spacing w:line="88" w:lineRule="exact"/>
        <w:rPr>
          <w:sz w:val="20"/>
          <w:szCs w:val="20"/>
        </w:rPr>
      </w:pPr>
    </w:p>
    <w:p w:rsidR="00BD1D7F" w:rsidRDefault="007860A4">
      <w:pPr>
        <w:numPr>
          <w:ilvl w:val="1"/>
          <w:numId w:val="244"/>
        </w:numPr>
        <w:tabs>
          <w:tab w:val="left" w:pos="1423"/>
        </w:tabs>
        <w:ind w:left="1423" w:hanging="702"/>
        <w:rPr>
          <w:rFonts w:eastAsia="Times New Roman"/>
        </w:rPr>
      </w:pPr>
      <w:r>
        <w:rPr>
          <w:rFonts w:eastAsia="Times New Roman"/>
        </w:rPr>
        <w:t>ценностное отношение к своему национальному языку и культуре;</w:t>
      </w:r>
    </w:p>
    <w:p w:rsidR="00BD1D7F" w:rsidRDefault="00BD1D7F">
      <w:pPr>
        <w:spacing w:line="137" w:lineRule="exact"/>
        <w:rPr>
          <w:rFonts w:eastAsia="Times New Roman"/>
        </w:rPr>
      </w:pPr>
    </w:p>
    <w:p w:rsidR="00BD1D7F" w:rsidRDefault="007860A4">
      <w:pPr>
        <w:numPr>
          <w:ilvl w:val="1"/>
          <w:numId w:val="244"/>
        </w:numPr>
        <w:tabs>
          <w:tab w:val="left" w:pos="1419"/>
        </w:tabs>
        <w:spacing w:line="348" w:lineRule="auto"/>
        <w:ind w:left="3" w:firstLine="718"/>
        <w:rPr>
          <w:rFonts w:eastAsia="Times New Roman"/>
        </w:rPr>
      </w:pPr>
      <w:r>
        <w:rPr>
          <w:rFonts w:eastAsia="Times New Roman"/>
        </w:rPr>
        <w:t>первоначальные представления о народах России, об их общей исторической судьбе, о единстве народов нашей страны;</w:t>
      </w:r>
    </w:p>
    <w:p w:rsidR="00BD1D7F" w:rsidRDefault="00BD1D7F">
      <w:pPr>
        <w:spacing w:line="24" w:lineRule="exact"/>
        <w:rPr>
          <w:rFonts w:eastAsia="Times New Roman"/>
        </w:rPr>
      </w:pPr>
    </w:p>
    <w:p w:rsidR="00BD1D7F" w:rsidRDefault="007860A4">
      <w:pPr>
        <w:numPr>
          <w:ilvl w:val="1"/>
          <w:numId w:val="244"/>
        </w:numPr>
        <w:tabs>
          <w:tab w:val="left" w:pos="1419"/>
        </w:tabs>
        <w:spacing w:line="349" w:lineRule="auto"/>
        <w:ind w:left="3" w:firstLine="718"/>
        <w:rPr>
          <w:rFonts w:eastAsia="Times New Roman"/>
        </w:rPr>
      </w:pPr>
      <w:r>
        <w:rPr>
          <w:rFonts w:eastAsia="Times New Roman"/>
        </w:rPr>
        <w:lastRenderedPageBreak/>
        <w:t>первоначальные представления о национальных героях и важнейших событиях истории России и ее народов;</w:t>
      </w:r>
    </w:p>
    <w:p w:rsidR="00BD1D7F" w:rsidRDefault="00BD1D7F">
      <w:pPr>
        <w:spacing w:line="28" w:lineRule="exact"/>
        <w:rPr>
          <w:rFonts w:eastAsia="Times New Roman"/>
        </w:rPr>
      </w:pPr>
    </w:p>
    <w:p w:rsidR="00BD1D7F" w:rsidRDefault="007860A4">
      <w:pPr>
        <w:numPr>
          <w:ilvl w:val="1"/>
          <w:numId w:val="244"/>
        </w:numPr>
        <w:tabs>
          <w:tab w:val="left" w:pos="1423"/>
        </w:tabs>
        <w:ind w:left="1423" w:hanging="702"/>
        <w:rPr>
          <w:rFonts w:eastAsia="Times New Roman"/>
          <w:sz w:val="21"/>
          <w:szCs w:val="21"/>
        </w:rPr>
      </w:pPr>
      <w:r>
        <w:rPr>
          <w:rFonts w:eastAsia="Times New Roman"/>
          <w:sz w:val="21"/>
          <w:szCs w:val="21"/>
        </w:rPr>
        <w:t>уважительное отношение к воинскому прошлому и настоящему нашей страны, уважение</w:t>
      </w:r>
    </w:p>
    <w:p w:rsidR="00BD1D7F" w:rsidRDefault="00BD1D7F">
      <w:pPr>
        <w:spacing w:line="126" w:lineRule="exact"/>
        <w:rPr>
          <w:rFonts w:eastAsia="Times New Roman"/>
          <w:sz w:val="21"/>
          <w:szCs w:val="21"/>
        </w:rPr>
      </w:pPr>
    </w:p>
    <w:p w:rsidR="00BD1D7F" w:rsidRDefault="007860A4">
      <w:pPr>
        <w:numPr>
          <w:ilvl w:val="0"/>
          <w:numId w:val="244"/>
        </w:numPr>
        <w:tabs>
          <w:tab w:val="left" w:pos="163"/>
        </w:tabs>
        <w:ind w:left="163" w:hanging="163"/>
        <w:rPr>
          <w:rFonts w:eastAsia="Times New Roman"/>
        </w:rPr>
      </w:pPr>
      <w:r>
        <w:rPr>
          <w:rFonts w:eastAsia="Times New Roman"/>
        </w:rPr>
        <w:t>защитникам Родины.</w:t>
      </w:r>
    </w:p>
    <w:p w:rsidR="00BD1D7F" w:rsidRDefault="00BD1D7F">
      <w:pPr>
        <w:spacing w:line="126" w:lineRule="exact"/>
        <w:rPr>
          <w:sz w:val="20"/>
          <w:szCs w:val="20"/>
        </w:rPr>
      </w:pPr>
    </w:p>
    <w:p w:rsidR="00BD1D7F" w:rsidRDefault="007860A4">
      <w:pPr>
        <w:ind w:left="723"/>
        <w:rPr>
          <w:sz w:val="20"/>
          <w:szCs w:val="20"/>
        </w:rPr>
      </w:pPr>
      <w:r>
        <w:rPr>
          <w:rFonts w:eastAsia="Times New Roman"/>
        </w:rPr>
        <w:t>Нравственное и духовное воспитание:</w:t>
      </w:r>
    </w:p>
    <w:p w:rsidR="00BD1D7F" w:rsidRDefault="00BD1D7F">
      <w:pPr>
        <w:spacing w:line="126" w:lineRule="exact"/>
        <w:rPr>
          <w:sz w:val="20"/>
          <w:szCs w:val="20"/>
        </w:rPr>
      </w:pPr>
    </w:p>
    <w:p w:rsidR="00BD1D7F" w:rsidRDefault="007860A4">
      <w:pPr>
        <w:numPr>
          <w:ilvl w:val="0"/>
          <w:numId w:val="245"/>
        </w:numPr>
        <w:tabs>
          <w:tab w:val="left" w:pos="1423"/>
        </w:tabs>
        <w:ind w:left="1423" w:hanging="702"/>
        <w:rPr>
          <w:rFonts w:eastAsia="Times New Roman"/>
        </w:rPr>
      </w:pPr>
      <w:r>
        <w:rPr>
          <w:rFonts w:eastAsia="Times New Roman"/>
        </w:rPr>
        <w:t>первоначальные представления о морали, об основных понятиях этики (добро и зло,</w:t>
      </w:r>
    </w:p>
    <w:p w:rsidR="00BD1D7F" w:rsidRDefault="00BD1D7F">
      <w:pPr>
        <w:spacing w:line="138" w:lineRule="exact"/>
        <w:rPr>
          <w:sz w:val="20"/>
          <w:szCs w:val="20"/>
        </w:rPr>
      </w:pPr>
    </w:p>
    <w:p w:rsidR="00BD1D7F" w:rsidRDefault="007860A4">
      <w:pPr>
        <w:spacing w:line="348" w:lineRule="auto"/>
        <w:ind w:left="3"/>
        <w:rPr>
          <w:sz w:val="20"/>
          <w:szCs w:val="20"/>
        </w:rPr>
      </w:pPr>
      <w:r>
        <w:rPr>
          <w:rFonts w:eastAsia="Times New Roman"/>
        </w:rPr>
        <w:t>истина и ложь, смысл и ценность жизни, справедливость, милосердие, нравственный выбор, достоинство, любовь и др.);</w:t>
      </w:r>
    </w:p>
    <w:p w:rsidR="00BD1D7F" w:rsidRDefault="00BD1D7F">
      <w:pPr>
        <w:spacing w:line="25" w:lineRule="exact"/>
        <w:rPr>
          <w:sz w:val="20"/>
          <w:szCs w:val="20"/>
        </w:rPr>
      </w:pPr>
    </w:p>
    <w:p w:rsidR="00BD1D7F" w:rsidRDefault="007860A4">
      <w:pPr>
        <w:numPr>
          <w:ilvl w:val="0"/>
          <w:numId w:val="246"/>
        </w:numPr>
        <w:tabs>
          <w:tab w:val="left" w:pos="1419"/>
        </w:tabs>
        <w:spacing w:line="348" w:lineRule="auto"/>
        <w:ind w:left="3" w:right="20" w:firstLine="718"/>
        <w:jc w:val="both"/>
        <w:rPr>
          <w:rFonts w:eastAsia="Times New Roman"/>
        </w:rPr>
      </w:pPr>
      <w:r>
        <w:rPr>
          <w:rFonts w:eastAsia="Times New Roman"/>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w:t>
      </w:r>
    </w:p>
    <w:p w:rsidR="00BD1D7F" w:rsidRDefault="00BD1D7F">
      <w:pPr>
        <w:spacing w:line="14" w:lineRule="exact"/>
        <w:rPr>
          <w:sz w:val="20"/>
          <w:szCs w:val="20"/>
        </w:rPr>
      </w:pPr>
    </w:p>
    <w:p w:rsidR="00BD1D7F" w:rsidRDefault="007860A4">
      <w:pPr>
        <w:ind w:left="3"/>
        <w:rPr>
          <w:sz w:val="20"/>
          <w:szCs w:val="20"/>
        </w:rPr>
      </w:pPr>
      <w:r>
        <w:rPr>
          <w:rFonts w:eastAsia="Times New Roman"/>
        </w:rPr>
        <w:t>свободе совести и вероисповедания, роли традиционных религий в развитии Российского государства,</w:t>
      </w:r>
    </w:p>
    <w:p w:rsidR="00BD1D7F" w:rsidRDefault="00BD1D7F">
      <w:pPr>
        <w:spacing w:line="126" w:lineRule="exact"/>
        <w:rPr>
          <w:sz w:val="20"/>
          <w:szCs w:val="20"/>
        </w:rPr>
      </w:pPr>
    </w:p>
    <w:p w:rsidR="00BD1D7F" w:rsidRDefault="007860A4">
      <w:pPr>
        <w:numPr>
          <w:ilvl w:val="0"/>
          <w:numId w:val="247"/>
        </w:numPr>
        <w:tabs>
          <w:tab w:val="left" w:pos="163"/>
        </w:tabs>
        <w:ind w:left="163" w:hanging="163"/>
        <w:rPr>
          <w:rFonts w:eastAsia="Times New Roman"/>
        </w:rPr>
      </w:pPr>
      <w:r>
        <w:rPr>
          <w:rFonts w:eastAsia="Times New Roman"/>
        </w:rPr>
        <w:t>истории и культуре нашей страны;</w:t>
      </w:r>
    </w:p>
    <w:p w:rsidR="00BD1D7F" w:rsidRDefault="00BD1D7F">
      <w:pPr>
        <w:spacing w:line="126" w:lineRule="exact"/>
        <w:rPr>
          <w:rFonts w:eastAsia="Times New Roman"/>
        </w:rPr>
      </w:pPr>
    </w:p>
    <w:p w:rsidR="00BD1D7F" w:rsidRDefault="007860A4">
      <w:pPr>
        <w:numPr>
          <w:ilvl w:val="1"/>
          <w:numId w:val="247"/>
        </w:numPr>
        <w:tabs>
          <w:tab w:val="left" w:pos="1423"/>
        </w:tabs>
        <w:ind w:left="1423" w:hanging="702"/>
        <w:rPr>
          <w:rFonts w:eastAsia="Times New Roman"/>
        </w:rPr>
      </w:pPr>
      <w:r>
        <w:rPr>
          <w:rFonts w:eastAsia="Times New Roman"/>
        </w:rPr>
        <w:t>первоначальные представления о духовных ценностях народов России;</w:t>
      </w:r>
    </w:p>
    <w:p w:rsidR="00BD1D7F" w:rsidRDefault="00BD1D7F">
      <w:pPr>
        <w:spacing w:line="137" w:lineRule="exact"/>
        <w:rPr>
          <w:rFonts w:eastAsia="Times New Roman"/>
        </w:rPr>
      </w:pPr>
    </w:p>
    <w:p w:rsidR="00BD1D7F" w:rsidRDefault="007860A4">
      <w:pPr>
        <w:numPr>
          <w:ilvl w:val="1"/>
          <w:numId w:val="247"/>
        </w:numPr>
        <w:tabs>
          <w:tab w:val="left" w:pos="1423"/>
        </w:tabs>
        <w:ind w:left="1423" w:hanging="702"/>
        <w:rPr>
          <w:rFonts w:eastAsia="Times New Roman"/>
          <w:sz w:val="21"/>
          <w:szCs w:val="21"/>
        </w:rPr>
      </w:pPr>
      <w:r>
        <w:rPr>
          <w:rFonts w:eastAsia="Times New Roman"/>
          <w:sz w:val="21"/>
          <w:szCs w:val="21"/>
        </w:rPr>
        <w:t>уважительное отношение к традициям, культуре и языку своего народа и других народов</w:t>
      </w:r>
    </w:p>
    <w:p w:rsidR="00BD1D7F" w:rsidRDefault="00BD1D7F">
      <w:pPr>
        <w:spacing w:line="126" w:lineRule="exact"/>
        <w:rPr>
          <w:rFonts w:eastAsia="Times New Roman"/>
          <w:sz w:val="21"/>
          <w:szCs w:val="21"/>
        </w:rPr>
      </w:pPr>
    </w:p>
    <w:p w:rsidR="00BD1D7F" w:rsidRDefault="007860A4">
      <w:pPr>
        <w:ind w:left="3"/>
        <w:rPr>
          <w:rFonts w:eastAsia="Times New Roman"/>
          <w:sz w:val="21"/>
          <w:szCs w:val="21"/>
        </w:rPr>
      </w:pPr>
      <w:r>
        <w:rPr>
          <w:rFonts w:eastAsia="Times New Roman"/>
        </w:rPr>
        <w:t>России;</w:t>
      </w:r>
    </w:p>
    <w:p w:rsidR="00BD1D7F" w:rsidRDefault="00BD1D7F">
      <w:pPr>
        <w:spacing w:line="126" w:lineRule="exact"/>
        <w:rPr>
          <w:rFonts w:eastAsia="Times New Roman"/>
          <w:sz w:val="21"/>
          <w:szCs w:val="21"/>
        </w:rPr>
      </w:pPr>
    </w:p>
    <w:p w:rsidR="00BD1D7F" w:rsidRDefault="007860A4">
      <w:pPr>
        <w:numPr>
          <w:ilvl w:val="1"/>
          <w:numId w:val="247"/>
        </w:numPr>
        <w:tabs>
          <w:tab w:val="left" w:pos="1423"/>
        </w:tabs>
        <w:ind w:left="1423" w:hanging="702"/>
        <w:rPr>
          <w:rFonts w:eastAsia="Times New Roman"/>
        </w:rPr>
      </w:pPr>
      <w:r>
        <w:rPr>
          <w:rFonts w:eastAsia="Times New Roman"/>
        </w:rPr>
        <w:t>знание и выполнение правил поведения в образовательной организации, дома, на улице,</w:t>
      </w:r>
    </w:p>
    <w:p w:rsidR="00BD1D7F" w:rsidRDefault="00BD1D7F">
      <w:pPr>
        <w:spacing w:line="126" w:lineRule="exact"/>
        <w:rPr>
          <w:rFonts w:eastAsia="Times New Roman"/>
        </w:rPr>
      </w:pPr>
    </w:p>
    <w:p w:rsidR="00BD1D7F" w:rsidRDefault="007860A4">
      <w:pPr>
        <w:numPr>
          <w:ilvl w:val="0"/>
          <w:numId w:val="247"/>
        </w:numPr>
        <w:tabs>
          <w:tab w:val="left" w:pos="163"/>
        </w:tabs>
        <w:ind w:left="163" w:hanging="163"/>
        <w:rPr>
          <w:rFonts w:eastAsia="Times New Roman"/>
        </w:rPr>
      </w:pPr>
      <w:r>
        <w:rPr>
          <w:rFonts w:eastAsia="Times New Roman"/>
        </w:rPr>
        <w:t>населенном пункте, в общественных местах, на природе;</w:t>
      </w:r>
    </w:p>
    <w:p w:rsidR="00BD1D7F" w:rsidRDefault="00BD1D7F">
      <w:pPr>
        <w:spacing w:line="137" w:lineRule="exact"/>
        <w:rPr>
          <w:rFonts w:eastAsia="Times New Roman"/>
        </w:rPr>
      </w:pPr>
    </w:p>
    <w:p w:rsidR="00BD1D7F" w:rsidRDefault="007860A4">
      <w:pPr>
        <w:numPr>
          <w:ilvl w:val="1"/>
          <w:numId w:val="247"/>
        </w:numPr>
        <w:tabs>
          <w:tab w:val="left" w:pos="1419"/>
        </w:tabs>
        <w:spacing w:line="354" w:lineRule="auto"/>
        <w:ind w:left="3" w:firstLine="718"/>
        <w:jc w:val="both"/>
        <w:rPr>
          <w:rFonts w:eastAsia="Times New Roman"/>
        </w:rPr>
      </w:pPr>
      <w:r>
        <w:rPr>
          <w:rFonts w:eastAsia="Times New Roman"/>
        </w:rPr>
        <w:t>уважительное отношение к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w:t>
      </w:r>
    </w:p>
    <w:p w:rsidR="00BD1D7F" w:rsidRDefault="00BD1D7F">
      <w:pPr>
        <w:spacing w:line="11" w:lineRule="exact"/>
        <w:rPr>
          <w:rFonts w:eastAsia="Times New Roman"/>
        </w:rPr>
      </w:pPr>
    </w:p>
    <w:p w:rsidR="00BD1D7F" w:rsidRDefault="007860A4">
      <w:pPr>
        <w:numPr>
          <w:ilvl w:val="1"/>
          <w:numId w:val="247"/>
        </w:numPr>
        <w:tabs>
          <w:tab w:val="left" w:pos="1423"/>
        </w:tabs>
        <w:ind w:left="1423" w:hanging="702"/>
        <w:rPr>
          <w:rFonts w:eastAsia="Times New Roman"/>
        </w:rPr>
      </w:pPr>
      <w:r>
        <w:rPr>
          <w:rFonts w:eastAsia="Times New Roman"/>
        </w:rPr>
        <w:t>бережное, гуманное отношение ко всему живому;</w:t>
      </w:r>
    </w:p>
    <w:p w:rsidR="00BD1D7F" w:rsidRDefault="00BD1D7F">
      <w:pPr>
        <w:spacing w:line="126" w:lineRule="exact"/>
        <w:rPr>
          <w:rFonts w:eastAsia="Times New Roman"/>
        </w:rPr>
      </w:pPr>
    </w:p>
    <w:p w:rsidR="00BD1D7F" w:rsidRDefault="007860A4">
      <w:pPr>
        <w:numPr>
          <w:ilvl w:val="1"/>
          <w:numId w:val="247"/>
        </w:numPr>
        <w:tabs>
          <w:tab w:val="left" w:pos="1423"/>
        </w:tabs>
        <w:ind w:left="1423" w:hanging="702"/>
        <w:rPr>
          <w:rFonts w:eastAsia="Times New Roman"/>
        </w:rPr>
      </w:pPr>
      <w:r>
        <w:rPr>
          <w:rFonts w:eastAsia="Times New Roman"/>
        </w:rPr>
        <w:t>стремление избегать плохих поступков, не капризничать, не быть упрямым;</w:t>
      </w:r>
    </w:p>
    <w:p w:rsidR="00BD1D7F" w:rsidRDefault="00BD1D7F">
      <w:pPr>
        <w:spacing w:line="126" w:lineRule="exact"/>
        <w:rPr>
          <w:rFonts w:eastAsia="Times New Roman"/>
        </w:rPr>
      </w:pPr>
    </w:p>
    <w:p w:rsidR="00BD1D7F" w:rsidRDefault="007860A4">
      <w:pPr>
        <w:numPr>
          <w:ilvl w:val="1"/>
          <w:numId w:val="247"/>
        </w:numPr>
        <w:tabs>
          <w:tab w:val="left" w:pos="1423"/>
        </w:tabs>
        <w:ind w:left="1423" w:hanging="702"/>
        <w:rPr>
          <w:rFonts w:eastAsia="Times New Roman"/>
        </w:rPr>
      </w:pPr>
      <w:r>
        <w:rPr>
          <w:rFonts w:eastAsia="Times New Roman"/>
        </w:rPr>
        <w:t>умение признаться в плохом поступке и проанализировать его;</w:t>
      </w:r>
    </w:p>
    <w:p w:rsidR="00BD1D7F" w:rsidRDefault="00BD1D7F">
      <w:pPr>
        <w:spacing w:line="137" w:lineRule="exact"/>
        <w:rPr>
          <w:rFonts w:eastAsia="Times New Roman"/>
        </w:rPr>
      </w:pPr>
    </w:p>
    <w:p w:rsidR="00BD1D7F" w:rsidRDefault="007860A4">
      <w:pPr>
        <w:numPr>
          <w:ilvl w:val="1"/>
          <w:numId w:val="247"/>
        </w:numPr>
        <w:tabs>
          <w:tab w:val="left" w:pos="1419"/>
        </w:tabs>
        <w:spacing w:line="349" w:lineRule="auto"/>
        <w:ind w:left="3" w:firstLine="718"/>
        <w:rPr>
          <w:rFonts w:eastAsia="Times New Roman"/>
        </w:rPr>
      </w:pPr>
      <w:r>
        <w:rPr>
          <w:rFonts w:eastAsia="Times New Roman"/>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D1D7F" w:rsidRDefault="00BD1D7F">
      <w:pPr>
        <w:spacing w:line="12" w:lineRule="exact"/>
        <w:rPr>
          <w:sz w:val="20"/>
          <w:szCs w:val="20"/>
        </w:rPr>
      </w:pPr>
    </w:p>
    <w:p w:rsidR="00BD1D7F" w:rsidRDefault="007860A4">
      <w:pPr>
        <w:ind w:left="723"/>
        <w:rPr>
          <w:sz w:val="20"/>
          <w:szCs w:val="20"/>
        </w:rPr>
      </w:pPr>
      <w:r>
        <w:rPr>
          <w:rFonts w:eastAsia="Times New Roman"/>
        </w:rPr>
        <w:t>Воспитание положительного отношения к труду и творчеству:</w:t>
      </w:r>
    </w:p>
    <w:p w:rsidR="00BD1D7F" w:rsidRDefault="00BD1D7F">
      <w:pPr>
        <w:spacing w:line="138" w:lineRule="exact"/>
        <w:rPr>
          <w:sz w:val="20"/>
          <w:szCs w:val="20"/>
        </w:rPr>
      </w:pPr>
    </w:p>
    <w:p w:rsidR="00BD1D7F" w:rsidRDefault="007860A4">
      <w:pPr>
        <w:numPr>
          <w:ilvl w:val="0"/>
          <w:numId w:val="248"/>
        </w:numPr>
        <w:tabs>
          <w:tab w:val="left" w:pos="1419"/>
        </w:tabs>
        <w:spacing w:line="348" w:lineRule="auto"/>
        <w:ind w:left="3" w:right="20" w:firstLine="718"/>
        <w:rPr>
          <w:rFonts w:eastAsia="Times New Roman"/>
        </w:rPr>
      </w:pPr>
      <w:r>
        <w:rPr>
          <w:rFonts w:eastAsia="Times New Roman"/>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BD1D7F" w:rsidRDefault="00BD1D7F">
      <w:pPr>
        <w:spacing w:line="13" w:lineRule="exact"/>
        <w:rPr>
          <w:rFonts w:eastAsia="Times New Roman"/>
        </w:rPr>
      </w:pPr>
    </w:p>
    <w:p w:rsidR="00BD1D7F" w:rsidRDefault="007860A4">
      <w:pPr>
        <w:numPr>
          <w:ilvl w:val="0"/>
          <w:numId w:val="248"/>
        </w:numPr>
        <w:tabs>
          <w:tab w:val="left" w:pos="1423"/>
        </w:tabs>
        <w:ind w:left="1423" w:hanging="702"/>
        <w:rPr>
          <w:rFonts w:eastAsia="Times New Roman"/>
        </w:rPr>
      </w:pPr>
      <w:r>
        <w:rPr>
          <w:rFonts w:eastAsia="Times New Roman"/>
        </w:rPr>
        <w:t>уважение к труду и творчеству старших и сверстников;</w:t>
      </w:r>
    </w:p>
    <w:p w:rsidR="00BD1D7F" w:rsidRDefault="00BD1D7F">
      <w:pPr>
        <w:spacing w:line="126" w:lineRule="exact"/>
        <w:rPr>
          <w:rFonts w:eastAsia="Times New Roman"/>
        </w:rPr>
      </w:pPr>
    </w:p>
    <w:p w:rsidR="00BD1D7F" w:rsidRDefault="007860A4">
      <w:pPr>
        <w:numPr>
          <w:ilvl w:val="0"/>
          <w:numId w:val="248"/>
        </w:numPr>
        <w:tabs>
          <w:tab w:val="left" w:pos="1423"/>
        </w:tabs>
        <w:ind w:left="1423" w:hanging="702"/>
        <w:rPr>
          <w:rFonts w:eastAsia="Times New Roman"/>
        </w:rPr>
      </w:pPr>
      <w:r>
        <w:rPr>
          <w:rFonts w:eastAsia="Times New Roman"/>
        </w:rPr>
        <w:t>элементарные представления об основных профессиях;</w:t>
      </w:r>
    </w:p>
    <w:p w:rsidR="00BD1D7F" w:rsidRDefault="00BD1D7F">
      <w:pPr>
        <w:spacing w:line="126" w:lineRule="exact"/>
        <w:rPr>
          <w:rFonts w:eastAsia="Times New Roman"/>
        </w:rPr>
      </w:pPr>
    </w:p>
    <w:p w:rsidR="00BD1D7F" w:rsidRDefault="007860A4">
      <w:pPr>
        <w:numPr>
          <w:ilvl w:val="0"/>
          <w:numId w:val="248"/>
        </w:numPr>
        <w:tabs>
          <w:tab w:val="left" w:pos="1423"/>
        </w:tabs>
        <w:ind w:left="1423" w:hanging="702"/>
        <w:rPr>
          <w:rFonts w:eastAsia="Times New Roman"/>
        </w:rPr>
      </w:pPr>
      <w:r>
        <w:rPr>
          <w:rFonts w:eastAsia="Times New Roman"/>
        </w:rPr>
        <w:t>ценностное отношение к учебе как виду творческой деятельности;</w:t>
      </w:r>
    </w:p>
    <w:p w:rsidR="00BD1D7F" w:rsidRDefault="00BD1D7F">
      <w:pPr>
        <w:spacing w:line="126" w:lineRule="exact"/>
        <w:rPr>
          <w:rFonts w:eastAsia="Times New Roman"/>
        </w:rPr>
      </w:pPr>
    </w:p>
    <w:p w:rsidR="00BD1D7F" w:rsidRDefault="007860A4">
      <w:pPr>
        <w:numPr>
          <w:ilvl w:val="0"/>
          <w:numId w:val="248"/>
        </w:numPr>
        <w:tabs>
          <w:tab w:val="left" w:pos="1423"/>
        </w:tabs>
        <w:ind w:left="1423" w:hanging="702"/>
        <w:rPr>
          <w:rFonts w:eastAsia="Times New Roman"/>
        </w:rPr>
      </w:pPr>
      <w:r>
        <w:rPr>
          <w:rFonts w:eastAsia="Times New Roman"/>
        </w:rPr>
        <w:t>элементарные представления о современной экономике;</w:t>
      </w:r>
    </w:p>
    <w:p w:rsidR="00BD1D7F" w:rsidRDefault="00BD1D7F">
      <w:pPr>
        <w:spacing w:line="137" w:lineRule="exact"/>
        <w:rPr>
          <w:rFonts w:eastAsia="Times New Roman"/>
        </w:rPr>
      </w:pPr>
    </w:p>
    <w:p w:rsidR="00BD1D7F" w:rsidRDefault="007860A4">
      <w:pPr>
        <w:numPr>
          <w:ilvl w:val="0"/>
          <w:numId w:val="248"/>
        </w:numPr>
        <w:tabs>
          <w:tab w:val="left" w:pos="1419"/>
        </w:tabs>
        <w:spacing w:line="348" w:lineRule="auto"/>
        <w:ind w:left="3" w:firstLine="718"/>
        <w:rPr>
          <w:rFonts w:eastAsia="Times New Roman"/>
        </w:rPr>
      </w:pPr>
      <w:r>
        <w:rPr>
          <w:rFonts w:eastAsia="Times New Roman"/>
        </w:rPr>
        <w:t>первоначальные навыки коллективной работы, в том числе при разработке и реализации учебных и учебнотрудовых проектов;</w:t>
      </w:r>
    </w:p>
    <w:p w:rsidR="00BD1D7F" w:rsidRDefault="00BD1D7F">
      <w:pPr>
        <w:spacing w:line="13" w:lineRule="exact"/>
        <w:rPr>
          <w:rFonts w:eastAsia="Times New Roman"/>
        </w:rPr>
      </w:pPr>
    </w:p>
    <w:p w:rsidR="00BD1D7F" w:rsidRDefault="007860A4">
      <w:pPr>
        <w:numPr>
          <w:ilvl w:val="0"/>
          <w:numId w:val="248"/>
        </w:numPr>
        <w:tabs>
          <w:tab w:val="left" w:pos="1423"/>
        </w:tabs>
        <w:ind w:left="1423" w:hanging="702"/>
        <w:rPr>
          <w:rFonts w:eastAsia="Times New Roman"/>
        </w:rPr>
      </w:pPr>
      <w:r>
        <w:rPr>
          <w:rFonts w:eastAsia="Times New Roman"/>
        </w:rPr>
        <w:t>умение  проявлять  дисциплинированность,  последовательность  и  настойчивость  в</w:t>
      </w:r>
    </w:p>
    <w:p w:rsidR="00BD1D7F" w:rsidRDefault="00BD1D7F">
      <w:pPr>
        <w:spacing w:line="202" w:lineRule="exact"/>
        <w:rPr>
          <w:rFonts w:eastAsia="Times New Roman"/>
        </w:rPr>
      </w:pPr>
    </w:p>
    <w:p w:rsidR="00BD1D7F" w:rsidRDefault="007860A4">
      <w:pPr>
        <w:rPr>
          <w:sz w:val="20"/>
          <w:szCs w:val="20"/>
        </w:rPr>
      </w:pPr>
      <w:proofErr w:type="gramStart"/>
      <w:r>
        <w:rPr>
          <w:rFonts w:eastAsia="Times New Roman"/>
        </w:rPr>
        <w:t>выполнении</w:t>
      </w:r>
      <w:proofErr w:type="gramEnd"/>
      <w:r>
        <w:rPr>
          <w:rFonts w:eastAsia="Times New Roman"/>
        </w:rPr>
        <w:t xml:space="preserve"> учебных и </w:t>
      </w:r>
      <w:proofErr w:type="spellStart"/>
      <w:r>
        <w:rPr>
          <w:rFonts w:eastAsia="Times New Roman"/>
        </w:rPr>
        <w:t>учебнотрудовых</w:t>
      </w:r>
      <w:proofErr w:type="spellEnd"/>
      <w:r>
        <w:rPr>
          <w:rFonts w:eastAsia="Times New Roman"/>
        </w:rPr>
        <w:t xml:space="preserve"> заданий;</w:t>
      </w:r>
    </w:p>
    <w:p w:rsidR="00BD1D7F" w:rsidRDefault="00BD1D7F">
      <w:pPr>
        <w:spacing w:line="126" w:lineRule="exact"/>
        <w:rPr>
          <w:sz w:val="20"/>
          <w:szCs w:val="20"/>
        </w:rPr>
      </w:pPr>
    </w:p>
    <w:p w:rsidR="00BD1D7F" w:rsidRDefault="007860A4">
      <w:pPr>
        <w:numPr>
          <w:ilvl w:val="0"/>
          <w:numId w:val="249"/>
        </w:numPr>
        <w:tabs>
          <w:tab w:val="left" w:pos="1420"/>
        </w:tabs>
        <w:ind w:left="1420" w:hanging="702"/>
        <w:rPr>
          <w:rFonts w:eastAsia="Times New Roman"/>
        </w:rPr>
      </w:pPr>
      <w:r>
        <w:rPr>
          <w:rFonts w:eastAsia="Times New Roman"/>
        </w:rPr>
        <w:t>умение соблюдать порядок на рабочем месте;</w:t>
      </w:r>
    </w:p>
    <w:p w:rsidR="00BD1D7F" w:rsidRDefault="00BD1D7F">
      <w:pPr>
        <w:spacing w:line="137" w:lineRule="exact"/>
        <w:rPr>
          <w:rFonts w:eastAsia="Times New Roman"/>
        </w:rPr>
      </w:pPr>
    </w:p>
    <w:p w:rsidR="00BD1D7F" w:rsidRDefault="007860A4">
      <w:pPr>
        <w:numPr>
          <w:ilvl w:val="0"/>
          <w:numId w:val="249"/>
        </w:numPr>
        <w:tabs>
          <w:tab w:val="left" w:pos="1417"/>
        </w:tabs>
        <w:spacing w:line="348" w:lineRule="auto"/>
        <w:ind w:firstLine="718"/>
        <w:rPr>
          <w:rFonts w:eastAsia="Times New Roman"/>
        </w:rPr>
      </w:pPr>
      <w:r>
        <w:rPr>
          <w:rFonts w:eastAsia="Times New Roman"/>
        </w:rPr>
        <w:t>бережное отношение к результатам своего труда, труда других людей, к школьному имуществу, учебникам, личным вещам;</w:t>
      </w:r>
    </w:p>
    <w:p w:rsidR="00BD1D7F" w:rsidRDefault="00BD1D7F">
      <w:pPr>
        <w:spacing w:line="25" w:lineRule="exact"/>
        <w:rPr>
          <w:rFonts w:eastAsia="Times New Roman"/>
        </w:rPr>
      </w:pPr>
    </w:p>
    <w:p w:rsidR="00BD1D7F" w:rsidRDefault="007860A4">
      <w:pPr>
        <w:numPr>
          <w:ilvl w:val="0"/>
          <w:numId w:val="249"/>
        </w:numPr>
        <w:tabs>
          <w:tab w:val="left" w:pos="1417"/>
        </w:tabs>
        <w:spacing w:line="353" w:lineRule="auto"/>
        <w:ind w:firstLine="718"/>
        <w:rPr>
          <w:rFonts w:eastAsia="Times New Roman"/>
        </w:rPr>
      </w:pPr>
      <w:r>
        <w:rPr>
          <w:rFonts w:eastAsia="Times New Roman"/>
        </w:rPr>
        <w:lastRenderedPageBreak/>
        <w:t>отрицательное отношение к лени и небрежности в труде и учебе, небережливому отношению к результатам труда людей.</w:t>
      </w:r>
    </w:p>
    <w:p w:rsidR="00BD1D7F" w:rsidRDefault="00BD1D7F">
      <w:pPr>
        <w:spacing w:line="8" w:lineRule="exact"/>
        <w:rPr>
          <w:sz w:val="20"/>
          <w:szCs w:val="20"/>
        </w:rPr>
      </w:pPr>
    </w:p>
    <w:p w:rsidR="00BD1D7F" w:rsidRDefault="007860A4">
      <w:pPr>
        <w:ind w:left="720"/>
        <w:rPr>
          <w:sz w:val="20"/>
          <w:szCs w:val="20"/>
        </w:rPr>
      </w:pPr>
      <w:r>
        <w:rPr>
          <w:rFonts w:eastAsia="Times New Roman"/>
        </w:rPr>
        <w:t>Интеллектуальное воспитание:</w:t>
      </w:r>
    </w:p>
    <w:p w:rsidR="00BD1D7F" w:rsidRDefault="00BD1D7F">
      <w:pPr>
        <w:spacing w:line="138" w:lineRule="exact"/>
        <w:rPr>
          <w:sz w:val="20"/>
          <w:szCs w:val="20"/>
        </w:rPr>
      </w:pPr>
    </w:p>
    <w:p w:rsidR="00BD1D7F" w:rsidRDefault="007860A4">
      <w:pPr>
        <w:numPr>
          <w:ilvl w:val="0"/>
          <w:numId w:val="250"/>
        </w:numPr>
        <w:tabs>
          <w:tab w:val="left" w:pos="1417"/>
        </w:tabs>
        <w:spacing w:line="348" w:lineRule="auto"/>
        <w:ind w:firstLine="718"/>
        <w:rPr>
          <w:rFonts w:eastAsia="Times New Roman"/>
        </w:rPr>
      </w:pPr>
      <w:r>
        <w:rPr>
          <w:rFonts w:eastAsia="Times New Roman"/>
        </w:rPr>
        <w:t>первоначальные представления о возможностях интеллектуальной деятельности, о ее значении для развития личности и общества;</w:t>
      </w:r>
    </w:p>
    <w:p w:rsidR="00BD1D7F" w:rsidRDefault="00BD1D7F">
      <w:pPr>
        <w:spacing w:line="13" w:lineRule="exact"/>
        <w:rPr>
          <w:rFonts w:eastAsia="Times New Roman"/>
        </w:rPr>
      </w:pPr>
    </w:p>
    <w:p w:rsidR="00BD1D7F" w:rsidRDefault="007860A4">
      <w:pPr>
        <w:numPr>
          <w:ilvl w:val="0"/>
          <w:numId w:val="250"/>
        </w:numPr>
        <w:tabs>
          <w:tab w:val="left" w:pos="1420"/>
        </w:tabs>
        <w:ind w:left="1420" w:hanging="702"/>
        <w:rPr>
          <w:rFonts w:eastAsia="Times New Roman"/>
        </w:rPr>
      </w:pPr>
      <w:r>
        <w:rPr>
          <w:rFonts w:eastAsia="Times New Roman"/>
        </w:rPr>
        <w:t>представление  об  образовании  и  самообразовании  как  общечеловеческой  ценности,</w:t>
      </w:r>
    </w:p>
    <w:p w:rsidR="00BD1D7F" w:rsidRDefault="00BD1D7F">
      <w:pPr>
        <w:spacing w:line="126" w:lineRule="exact"/>
        <w:rPr>
          <w:sz w:val="20"/>
          <w:szCs w:val="20"/>
        </w:rPr>
      </w:pPr>
    </w:p>
    <w:p w:rsidR="00BD1D7F" w:rsidRDefault="007860A4">
      <w:pPr>
        <w:rPr>
          <w:sz w:val="20"/>
          <w:szCs w:val="20"/>
        </w:rPr>
      </w:pPr>
      <w:r>
        <w:rPr>
          <w:rFonts w:eastAsia="Times New Roman"/>
        </w:rPr>
        <w:t>необходимом качестве современного человека, условии достижении личного успеха в жизни;</w:t>
      </w:r>
    </w:p>
    <w:p w:rsidR="00BD1D7F" w:rsidRDefault="00BD1D7F">
      <w:pPr>
        <w:spacing w:line="138" w:lineRule="exact"/>
        <w:rPr>
          <w:sz w:val="20"/>
          <w:szCs w:val="20"/>
        </w:rPr>
      </w:pPr>
    </w:p>
    <w:p w:rsidR="00BD1D7F" w:rsidRDefault="007860A4">
      <w:pPr>
        <w:numPr>
          <w:ilvl w:val="0"/>
          <w:numId w:val="251"/>
        </w:numPr>
        <w:tabs>
          <w:tab w:val="left" w:pos="1417"/>
        </w:tabs>
        <w:spacing w:line="354" w:lineRule="auto"/>
        <w:ind w:firstLine="718"/>
        <w:jc w:val="both"/>
        <w:rPr>
          <w:rFonts w:eastAsia="Times New Roman"/>
        </w:rPr>
      </w:pPr>
      <w:r>
        <w:rPr>
          <w:rFonts w:eastAsia="Times New Roman"/>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BD1D7F" w:rsidRDefault="00BD1D7F">
      <w:pPr>
        <w:spacing w:line="18" w:lineRule="exact"/>
        <w:rPr>
          <w:rFonts w:eastAsia="Times New Roman"/>
        </w:rPr>
      </w:pPr>
    </w:p>
    <w:p w:rsidR="00BD1D7F" w:rsidRDefault="007860A4">
      <w:pPr>
        <w:numPr>
          <w:ilvl w:val="0"/>
          <w:numId w:val="251"/>
        </w:numPr>
        <w:tabs>
          <w:tab w:val="left" w:pos="1417"/>
        </w:tabs>
        <w:spacing w:line="348" w:lineRule="auto"/>
        <w:ind w:firstLine="718"/>
        <w:rPr>
          <w:rFonts w:eastAsia="Times New Roman"/>
        </w:rPr>
      </w:pPr>
      <w:r>
        <w:rPr>
          <w:rFonts w:eastAsia="Times New Roman"/>
        </w:rPr>
        <w:t>первоначальные представления о содержании, ценности и безопасности современного информационного пространства;</w:t>
      </w:r>
    </w:p>
    <w:p w:rsidR="00BD1D7F" w:rsidRDefault="00BD1D7F">
      <w:pPr>
        <w:spacing w:line="13" w:lineRule="exact"/>
        <w:rPr>
          <w:rFonts w:eastAsia="Times New Roman"/>
        </w:rPr>
      </w:pPr>
    </w:p>
    <w:p w:rsidR="00BD1D7F" w:rsidRDefault="007860A4">
      <w:pPr>
        <w:numPr>
          <w:ilvl w:val="0"/>
          <w:numId w:val="251"/>
        </w:numPr>
        <w:tabs>
          <w:tab w:val="left" w:pos="1420"/>
        </w:tabs>
        <w:ind w:left="1420" w:hanging="702"/>
        <w:rPr>
          <w:rFonts w:eastAsia="Times New Roman"/>
        </w:rPr>
      </w:pPr>
      <w:r>
        <w:rPr>
          <w:rFonts w:eastAsia="Times New Roman"/>
        </w:rPr>
        <w:t>интерес к познанию нового;</w:t>
      </w:r>
    </w:p>
    <w:p w:rsidR="00BD1D7F" w:rsidRDefault="00BD1D7F">
      <w:pPr>
        <w:spacing w:line="126" w:lineRule="exact"/>
        <w:rPr>
          <w:rFonts w:eastAsia="Times New Roman"/>
        </w:rPr>
      </w:pPr>
    </w:p>
    <w:p w:rsidR="00BD1D7F" w:rsidRDefault="007860A4">
      <w:pPr>
        <w:numPr>
          <w:ilvl w:val="0"/>
          <w:numId w:val="251"/>
        </w:numPr>
        <w:tabs>
          <w:tab w:val="left" w:pos="1420"/>
        </w:tabs>
        <w:ind w:left="1420" w:hanging="702"/>
        <w:rPr>
          <w:rFonts w:eastAsia="Times New Roman"/>
        </w:rPr>
      </w:pPr>
      <w:r>
        <w:rPr>
          <w:rFonts w:eastAsia="Times New Roman"/>
        </w:rPr>
        <w:t>уважение   интеллектуального   труда,   людям   науки,   представителям   творческих</w:t>
      </w:r>
    </w:p>
    <w:p w:rsidR="00BD1D7F" w:rsidRDefault="00BD1D7F">
      <w:pPr>
        <w:spacing w:line="126" w:lineRule="exact"/>
        <w:rPr>
          <w:rFonts w:eastAsia="Times New Roman"/>
        </w:rPr>
      </w:pPr>
    </w:p>
    <w:p w:rsidR="00BD1D7F" w:rsidRDefault="007860A4">
      <w:pPr>
        <w:rPr>
          <w:rFonts w:eastAsia="Times New Roman"/>
        </w:rPr>
      </w:pPr>
      <w:r>
        <w:rPr>
          <w:rFonts w:eastAsia="Times New Roman"/>
        </w:rPr>
        <w:t>профессий;</w:t>
      </w:r>
    </w:p>
    <w:p w:rsidR="00BD1D7F" w:rsidRDefault="00BD1D7F">
      <w:pPr>
        <w:spacing w:line="126" w:lineRule="exact"/>
        <w:rPr>
          <w:rFonts w:eastAsia="Times New Roman"/>
        </w:rPr>
      </w:pPr>
    </w:p>
    <w:p w:rsidR="00BD1D7F" w:rsidRDefault="007860A4">
      <w:pPr>
        <w:numPr>
          <w:ilvl w:val="0"/>
          <w:numId w:val="251"/>
        </w:numPr>
        <w:tabs>
          <w:tab w:val="left" w:pos="1420"/>
        </w:tabs>
        <w:ind w:left="1420" w:hanging="702"/>
        <w:rPr>
          <w:rFonts w:eastAsia="Times New Roman"/>
        </w:rPr>
      </w:pPr>
      <w:r>
        <w:rPr>
          <w:rFonts w:eastAsia="Times New Roman"/>
        </w:rPr>
        <w:t>элементарные навыки работы с научной информацией;</w:t>
      </w:r>
    </w:p>
    <w:p w:rsidR="00BD1D7F" w:rsidRDefault="00BD1D7F">
      <w:pPr>
        <w:spacing w:line="126" w:lineRule="exact"/>
        <w:rPr>
          <w:rFonts w:eastAsia="Times New Roman"/>
        </w:rPr>
      </w:pPr>
    </w:p>
    <w:p w:rsidR="00BD1D7F" w:rsidRDefault="007860A4">
      <w:pPr>
        <w:numPr>
          <w:ilvl w:val="0"/>
          <w:numId w:val="251"/>
        </w:numPr>
        <w:tabs>
          <w:tab w:val="left" w:pos="1420"/>
        </w:tabs>
        <w:ind w:left="1420" w:hanging="702"/>
        <w:rPr>
          <w:rFonts w:eastAsia="Times New Roman"/>
        </w:rPr>
      </w:pPr>
      <w:r>
        <w:rPr>
          <w:rFonts w:eastAsia="Times New Roman"/>
        </w:rPr>
        <w:t>первоначальный опыт организации и реализации учебно-исследовательских проектов;</w:t>
      </w:r>
    </w:p>
    <w:p w:rsidR="00BD1D7F" w:rsidRDefault="00BD1D7F">
      <w:pPr>
        <w:spacing w:line="137" w:lineRule="exact"/>
        <w:rPr>
          <w:rFonts w:eastAsia="Times New Roman"/>
        </w:rPr>
      </w:pPr>
    </w:p>
    <w:p w:rsidR="00BD1D7F" w:rsidRDefault="007860A4">
      <w:pPr>
        <w:numPr>
          <w:ilvl w:val="0"/>
          <w:numId w:val="251"/>
        </w:numPr>
        <w:tabs>
          <w:tab w:val="left" w:pos="1417"/>
        </w:tabs>
        <w:spacing w:line="348" w:lineRule="auto"/>
        <w:ind w:right="20" w:firstLine="718"/>
        <w:rPr>
          <w:rFonts w:eastAsia="Times New Roman"/>
        </w:rPr>
      </w:pPr>
      <w:r>
        <w:rPr>
          <w:rFonts w:eastAsia="Times New Roman"/>
        </w:rPr>
        <w:t>первоначальные представления об ответственности за использование результатов научных открытий.</w:t>
      </w:r>
    </w:p>
    <w:p w:rsidR="00BD1D7F" w:rsidRDefault="00BD1D7F">
      <w:pPr>
        <w:spacing w:line="18" w:lineRule="exact"/>
        <w:rPr>
          <w:sz w:val="20"/>
          <w:szCs w:val="20"/>
        </w:rPr>
      </w:pPr>
    </w:p>
    <w:p w:rsidR="00BD1D7F" w:rsidRDefault="007860A4">
      <w:pPr>
        <w:ind w:left="720"/>
        <w:rPr>
          <w:sz w:val="20"/>
          <w:szCs w:val="20"/>
        </w:rPr>
      </w:pPr>
      <w:r>
        <w:rPr>
          <w:rFonts w:eastAsia="Times New Roman"/>
        </w:rPr>
        <w:t>Здоровьесберегающее воспитание:</w:t>
      </w:r>
    </w:p>
    <w:p w:rsidR="00BD1D7F" w:rsidRDefault="00BD1D7F">
      <w:pPr>
        <w:spacing w:line="138" w:lineRule="exact"/>
        <w:rPr>
          <w:sz w:val="20"/>
          <w:szCs w:val="20"/>
        </w:rPr>
      </w:pPr>
    </w:p>
    <w:p w:rsidR="00BD1D7F" w:rsidRDefault="007860A4">
      <w:pPr>
        <w:numPr>
          <w:ilvl w:val="0"/>
          <w:numId w:val="252"/>
        </w:numPr>
        <w:tabs>
          <w:tab w:val="left" w:pos="1417"/>
        </w:tabs>
        <w:spacing w:line="348" w:lineRule="auto"/>
        <w:ind w:firstLine="718"/>
        <w:rPr>
          <w:rFonts w:eastAsia="Times New Roman"/>
        </w:rPr>
      </w:pPr>
      <w:r>
        <w:rPr>
          <w:rFonts w:eastAsia="Times New Roman"/>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BD1D7F" w:rsidRDefault="00BD1D7F">
      <w:pPr>
        <w:spacing w:line="13" w:lineRule="exact"/>
        <w:rPr>
          <w:rFonts w:eastAsia="Times New Roman"/>
        </w:rPr>
      </w:pPr>
    </w:p>
    <w:p w:rsidR="00BD1D7F" w:rsidRDefault="007860A4">
      <w:pPr>
        <w:numPr>
          <w:ilvl w:val="0"/>
          <w:numId w:val="252"/>
        </w:numPr>
        <w:tabs>
          <w:tab w:val="left" w:pos="1420"/>
        </w:tabs>
        <w:ind w:left="1420" w:hanging="702"/>
        <w:rPr>
          <w:rFonts w:eastAsia="Times New Roman"/>
        </w:rPr>
      </w:pPr>
      <w:r>
        <w:rPr>
          <w:rFonts w:eastAsia="Times New Roman"/>
        </w:rPr>
        <w:t>формирование начальных представлений о культуре здорового образа жизни;</w:t>
      </w:r>
    </w:p>
    <w:p w:rsidR="00BD1D7F" w:rsidRDefault="00BD1D7F">
      <w:pPr>
        <w:spacing w:line="138" w:lineRule="exact"/>
        <w:rPr>
          <w:rFonts w:eastAsia="Times New Roman"/>
        </w:rPr>
      </w:pPr>
    </w:p>
    <w:p w:rsidR="00BD1D7F" w:rsidRDefault="007860A4">
      <w:pPr>
        <w:numPr>
          <w:ilvl w:val="0"/>
          <w:numId w:val="252"/>
        </w:numPr>
        <w:tabs>
          <w:tab w:val="left" w:pos="1417"/>
        </w:tabs>
        <w:spacing w:line="348" w:lineRule="auto"/>
        <w:ind w:firstLine="718"/>
        <w:rPr>
          <w:rFonts w:eastAsia="Times New Roman"/>
        </w:rPr>
      </w:pPr>
      <w:r>
        <w:rPr>
          <w:rFonts w:eastAsia="Times New Roman"/>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BD1D7F" w:rsidRDefault="00BD1D7F">
      <w:pPr>
        <w:spacing w:line="13" w:lineRule="exact"/>
        <w:rPr>
          <w:rFonts w:eastAsia="Times New Roman"/>
        </w:rPr>
      </w:pPr>
    </w:p>
    <w:p w:rsidR="00BD1D7F" w:rsidRDefault="007860A4">
      <w:pPr>
        <w:numPr>
          <w:ilvl w:val="0"/>
          <w:numId w:val="252"/>
        </w:numPr>
        <w:tabs>
          <w:tab w:val="left" w:pos="1420"/>
        </w:tabs>
        <w:ind w:left="1420" w:hanging="702"/>
        <w:rPr>
          <w:rFonts w:eastAsia="Times New Roman"/>
        </w:rPr>
      </w:pPr>
      <w:r>
        <w:rPr>
          <w:rFonts w:eastAsia="Times New Roman"/>
        </w:rPr>
        <w:t>первоначальные представления о ценности занятий физической культурой и спортом,</w:t>
      </w:r>
    </w:p>
    <w:p w:rsidR="00BD1D7F" w:rsidRDefault="00BD1D7F">
      <w:pPr>
        <w:spacing w:line="138" w:lineRule="exact"/>
        <w:rPr>
          <w:sz w:val="20"/>
          <w:szCs w:val="20"/>
        </w:rPr>
      </w:pPr>
    </w:p>
    <w:p w:rsidR="00BD1D7F" w:rsidRDefault="007860A4">
      <w:pPr>
        <w:spacing w:line="348" w:lineRule="auto"/>
        <w:ind w:right="20"/>
        <w:rPr>
          <w:sz w:val="20"/>
          <w:szCs w:val="20"/>
        </w:rPr>
      </w:pPr>
      <w:r>
        <w:rPr>
          <w:rFonts w:eastAsia="Times New Roman"/>
        </w:rPr>
        <w:t>понимание влияния этой деятельности на развитие личности человека, на процесс обучения и взрослой жизни;</w:t>
      </w:r>
    </w:p>
    <w:p w:rsidR="00BD1D7F" w:rsidRDefault="00BD1D7F">
      <w:pPr>
        <w:spacing w:line="14" w:lineRule="exact"/>
        <w:rPr>
          <w:sz w:val="20"/>
          <w:szCs w:val="20"/>
        </w:rPr>
      </w:pPr>
    </w:p>
    <w:p w:rsidR="00BD1D7F" w:rsidRDefault="007860A4">
      <w:pPr>
        <w:numPr>
          <w:ilvl w:val="0"/>
          <w:numId w:val="253"/>
        </w:numPr>
        <w:tabs>
          <w:tab w:val="left" w:pos="1420"/>
        </w:tabs>
        <w:ind w:left="1420" w:hanging="702"/>
        <w:rPr>
          <w:rFonts w:eastAsia="Times New Roman"/>
        </w:rPr>
      </w:pPr>
      <w:r>
        <w:rPr>
          <w:rFonts w:eastAsia="Times New Roman"/>
        </w:rPr>
        <w:t>элементарные  знания  по  истории  российского  и  мирового  спорта,  уважение  к</w:t>
      </w:r>
    </w:p>
    <w:p w:rsidR="00BD1D7F" w:rsidRDefault="00BD1D7F">
      <w:pPr>
        <w:spacing w:line="126" w:lineRule="exact"/>
        <w:rPr>
          <w:rFonts w:eastAsia="Times New Roman"/>
        </w:rPr>
      </w:pPr>
    </w:p>
    <w:p w:rsidR="00BD1D7F" w:rsidRDefault="007860A4">
      <w:pPr>
        <w:rPr>
          <w:rFonts w:eastAsia="Times New Roman"/>
        </w:rPr>
      </w:pPr>
      <w:r>
        <w:rPr>
          <w:rFonts w:eastAsia="Times New Roman"/>
        </w:rPr>
        <w:t>спортсменам;</w:t>
      </w:r>
    </w:p>
    <w:p w:rsidR="00BD1D7F" w:rsidRDefault="00BD1D7F">
      <w:pPr>
        <w:spacing w:line="137" w:lineRule="exact"/>
        <w:rPr>
          <w:rFonts w:eastAsia="Times New Roman"/>
        </w:rPr>
      </w:pPr>
    </w:p>
    <w:p w:rsidR="00BD1D7F" w:rsidRDefault="007860A4">
      <w:pPr>
        <w:numPr>
          <w:ilvl w:val="0"/>
          <w:numId w:val="253"/>
        </w:numPr>
        <w:tabs>
          <w:tab w:val="left" w:pos="1417"/>
        </w:tabs>
        <w:spacing w:line="348" w:lineRule="auto"/>
        <w:ind w:firstLine="718"/>
        <w:rPr>
          <w:rFonts w:eastAsia="Times New Roman"/>
        </w:rPr>
      </w:pPr>
      <w:r>
        <w:rPr>
          <w:rFonts w:eastAsia="Times New Roman"/>
        </w:rPr>
        <w:t>отрицательное отношение к употреблению психоактивных веществ, к курению и алкоголю, избытку компьютерных игр и интернета;</w:t>
      </w:r>
    </w:p>
    <w:p w:rsidR="00BD1D7F" w:rsidRDefault="00BD1D7F">
      <w:pPr>
        <w:spacing w:line="13" w:lineRule="exact"/>
        <w:rPr>
          <w:rFonts w:eastAsia="Times New Roman"/>
        </w:rPr>
      </w:pPr>
    </w:p>
    <w:p w:rsidR="00BD1D7F" w:rsidRDefault="007860A4">
      <w:pPr>
        <w:numPr>
          <w:ilvl w:val="0"/>
          <w:numId w:val="253"/>
        </w:numPr>
        <w:tabs>
          <w:tab w:val="left" w:pos="1420"/>
        </w:tabs>
        <w:ind w:left="1420" w:hanging="702"/>
        <w:rPr>
          <w:rFonts w:eastAsia="Times New Roman"/>
        </w:rPr>
      </w:pPr>
      <w:r>
        <w:rPr>
          <w:rFonts w:eastAsia="Times New Roman"/>
        </w:rPr>
        <w:t>понимание опасности, негативных последствий употребления психоактивных веществ,</w:t>
      </w:r>
    </w:p>
    <w:p w:rsidR="00BD1D7F" w:rsidRDefault="00BD1D7F">
      <w:pPr>
        <w:spacing w:line="127" w:lineRule="exact"/>
        <w:rPr>
          <w:sz w:val="20"/>
          <w:szCs w:val="20"/>
        </w:rPr>
      </w:pPr>
    </w:p>
    <w:p w:rsidR="00BD1D7F" w:rsidRDefault="007860A4">
      <w:pPr>
        <w:ind w:right="20"/>
        <w:jc w:val="right"/>
        <w:rPr>
          <w:sz w:val="20"/>
          <w:szCs w:val="20"/>
        </w:rPr>
      </w:pPr>
      <w:r>
        <w:rPr>
          <w:rFonts w:eastAsia="Times New Roman"/>
        </w:rPr>
        <w:t>алкоголя, табака, наркотических веществ, бесконтрольного употребление лекарственных препаратов,</w:t>
      </w:r>
    </w:p>
    <w:p w:rsidR="00BD1D7F" w:rsidRDefault="00BD1D7F">
      <w:pPr>
        <w:spacing w:line="203" w:lineRule="exact"/>
        <w:rPr>
          <w:sz w:val="20"/>
          <w:szCs w:val="20"/>
        </w:rPr>
      </w:pPr>
    </w:p>
    <w:p w:rsidR="00BD1D7F" w:rsidRDefault="007860A4">
      <w:pPr>
        <w:rPr>
          <w:sz w:val="20"/>
          <w:szCs w:val="20"/>
        </w:rPr>
      </w:pPr>
      <w:r>
        <w:rPr>
          <w:rFonts w:eastAsia="Times New Roman"/>
        </w:rPr>
        <w:t>возникновения суицидальных мыслей.</w:t>
      </w:r>
    </w:p>
    <w:p w:rsidR="00BD1D7F" w:rsidRDefault="00BD1D7F">
      <w:pPr>
        <w:spacing w:line="126" w:lineRule="exact"/>
        <w:rPr>
          <w:sz w:val="20"/>
          <w:szCs w:val="20"/>
        </w:rPr>
      </w:pPr>
    </w:p>
    <w:p w:rsidR="00BD1D7F" w:rsidRDefault="007860A4">
      <w:pPr>
        <w:ind w:left="720"/>
        <w:rPr>
          <w:sz w:val="20"/>
          <w:szCs w:val="20"/>
        </w:rPr>
      </w:pPr>
      <w:r>
        <w:rPr>
          <w:rFonts w:eastAsia="Times New Roman"/>
        </w:rPr>
        <w:t>Социокультурное и медиакультурное воспитание:</w:t>
      </w:r>
    </w:p>
    <w:p w:rsidR="00BD1D7F" w:rsidRDefault="00BD1D7F">
      <w:pPr>
        <w:spacing w:line="138" w:lineRule="exact"/>
        <w:rPr>
          <w:sz w:val="20"/>
          <w:szCs w:val="20"/>
        </w:rPr>
      </w:pPr>
    </w:p>
    <w:p w:rsidR="00BD1D7F" w:rsidRDefault="007860A4">
      <w:pPr>
        <w:numPr>
          <w:ilvl w:val="0"/>
          <w:numId w:val="254"/>
        </w:numPr>
        <w:tabs>
          <w:tab w:val="left" w:pos="1417"/>
        </w:tabs>
        <w:spacing w:line="354" w:lineRule="auto"/>
        <w:ind w:firstLine="718"/>
        <w:jc w:val="both"/>
        <w:rPr>
          <w:rFonts w:eastAsia="Times New Roman"/>
        </w:rPr>
      </w:pPr>
      <w:r>
        <w:rPr>
          <w:rFonts w:eastAsia="Times New Roman"/>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BD1D7F" w:rsidRDefault="00BD1D7F">
      <w:pPr>
        <w:spacing w:line="23" w:lineRule="exact"/>
        <w:rPr>
          <w:rFonts w:eastAsia="Times New Roman"/>
        </w:rPr>
      </w:pPr>
    </w:p>
    <w:p w:rsidR="00BD1D7F" w:rsidRDefault="007860A4">
      <w:pPr>
        <w:numPr>
          <w:ilvl w:val="0"/>
          <w:numId w:val="254"/>
        </w:numPr>
        <w:tabs>
          <w:tab w:val="left" w:pos="1417"/>
        </w:tabs>
        <w:spacing w:line="354" w:lineRule="auto"/>
        <w:ind w:firstLine="718"/>
        <w:jc w:val="both"/>
        <w:rPr>
          <w:rFonts w:eastAsia="Times New Roman"/>
        </w:rPr>
      </w:pPr>
      <w:r>
        <w:rPr>
          <w:rFonts w:eastAsia="Times New Roman"/>
        </w:rPr>
        <w:lastRenderedPageBreak/>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BD1D7F" w:rsidRDefault="00BD1D7F">
      <w:pPr>
        <w:spacing w:line="18" w:lineRule="exact"/>
        <w:rPr>
          <w:rFonts w:eastAsia="Times New Roman"/>
        </w:rPr>
      </w:pPr>
    </w:p>
    <w:p w:rsidR="00BD1D7F" w:rsidRDefault="007860A4">
      <w:pPr>
        <w:numPr>
          <w:ilvl w:val="0"/>
          <w:numId w:val="254"/>
        </w:numPr>
        <w:tabs>
          <w:tab w:val="left" w:pos="1417"/>
        </w:tabs>
        <w:spacing w:line="349" w:lineRule="auto"/>
        <w:ind w:firstLine="718"/>
        <w:rPr>
          <w:rFonts w:eastAsia="Times New Roman"/>
        </w:rPr>
      </w:pPr>
      <w:r>
        <w:rPr>
          <w:rFonts w:eastAsia="Times New Roman"/>
        </w:rPr>
        <w:t>первичный опыт межкультурного, межнационального, межконфессионального сотрудничества, диалогического общения;</w:t>
      </w:r>
    </w:p>
    <w:p w:rsidR="00BD1D7F" w:rsidRDefault="00BD1D7F">
      <w:pPr>
        <w:spacing w:line="11" w:lineRule="exact"/>
        <w:rPr>
          <w:rFonts w:eastAsia="Times New Roman"/>
        </w:rPr>
      </w:pPr>
    </w:p>
    <w:p w:rsidR="00BD1D7F" w:rsidRDefault="007860A4">
      <w:pPr>
        <w:numPr>
          <w:ilvl w:val="0"/>
          <w:numId w:val="254"/>
        </w:numPr>
        <w:tabs>
          <w:tab w:val="left" w:pos="1420"/>
        </w:tabs>
        <w:ind w:left="1420" w:hanging="702"/>
        <w:rPr>
          <w:rFonts w:eastAsia="Times New Roman"/>
        </w:rPr>
      </w:pPr>
      <w:r>
        <w:rPr>
          <w:rFonts w:eastAsia="Times New Roman"/>
        </w:rPr>
        <w:t>первичный опыт социального партнерства и межпоколенного диалога;</w:t>
      </w:r>
    </w:p>
    <w:p w:rsidR="00BD1D7F" w:rsidRDefault="00BD1D7F">
      <w:pPr>
        <w:spacing w:line="137" w:lineRule="exact"/>
        <w:rPr>
          <w:rFonts w:eastAsia="Times New Roman"/>
        </w:rPr>
      </w:pPr>
    </w:p>
    <w:p w:rsidR="00BD1D7F" w:rsidRDefault="007860A4">
      <w:pPr>
        <w:numPr>
          <w:ilvl w:val="0"/>
          <w:numId w:val="254"/>
        </w:numPr>
        <w:tabs>
          <w:tab w:val="left" w:pos="1417"/>
        </w:tabs>
        <w:spacing w:line="348" w:lineRule="auto"/>
        <w:ind w:firstLine="718"/>
        <w:rPr>
          <w:rFonts w:eastAsia="Times New Roman"/>
        </w:rPr>
      </w:pPr>
      <w:r>
        <w:rPr>
          <w:rFonts w:eastAsia="Times New Roman"/>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BD1D7F" w:rsidRDefault="00BD1D7F">
      <w:pPr>
        <w:spacing w:line="14" w:lineRule="exact"/>
        <w:rPr>
          <w:sz w:val="20"/>
          <w:szCs w:val="20"/>
        </w:rPr>
      </w:pPr>
    </w:p>
    <w:p w:rsidR="00BD1D7F" w:rsidRDefault="007860A4">
      <w:pPr>
        <w:ind w:left="720"/>
        <w:rPr>
          <w:sz w:val="20"/>
          <w:szCs w:val="20"/>
        </w:rPr>
      </w:pPr>
      <w:r>
        <w:rPr>
          <w:rFonts w:eastAsia="Times New Roman"/>
        </w:rPr>
        <w:t>Культуротворческое и эстетическое воспитание:</w:t>
      </w:r>
    </w:p>
    <w:p w:rsidR="00BD1D7F" w:rsidRDefault="00BD1D7F">
      <w:pPr>
        <w:spacing w:line="126" w:lineRule="exact"/>
        <w:rPr>
          <w:sz w:val="20"/>
          <w:szCs w:val="20"/>
        </w:rPr>
      </w:pPr>
    </w:p>
    <w:p w:rsidR="00BD1D7F" w:rsidRDefault="007860A4">
      <w:pPr>
        <w:numPr>
          <w:ilvl w:val="0"/>
          <w:numId w:val="255"/>
        </w:numPr>
        <w:tabs>
          <w:tab w:val="left" w:pos="1420"/>
        </w:tabs>
        <w:ind w:left="1420" w:hanging="702"/>
        <w:rPr>
          <w:rFonts w:eastAsia="Times New Roman"/>
        </w:rPr>
      </w:pPr>
      <w:r>
        <w:rPr>
          <w:rFonts w:eastAsia="Times New Roman"/>
        </w:rPr>
        <w:t>первоначальные представления об эстетических идеалах и ценностях;</w:t>
      </w:r>
    </w:p>
    <w:p w:rsidR="00BD1D7F" w:rsidRDefault="00BD1D7F">
      <w:pPr>
        <w:spacing w:line="137" w:lineRule="exact"/>
        <w:rPr>
          <w:rFonts w:eastAsia="Times New Roman"/>
        </w:rPr>
      </w:pPr>
    </w:p>
    <w:p w:rsidR="00BD1D7F" w:rsidRDefault="007860A4">
      <w:pPr>
        <w:numPr>
          <w:ilvl w:val="0"/>
          <w:numId w:val="255"/>
        </w:numPr>
        <w:tabs>
          <w:tab w:val="left" w:pos="1417"/>
        </w:tabs>
        <w:spacing w:line="348" w:lineRule="auto"/>
        <w:ind w:firstLine="718"/>
        <w:rPr>
          <w:rFonts w:eastAsia="Times New Roman"/>
        </w:rPr>
      </w:pPr>
      <w:r>
        <w:rPr>
          <w:rFonts w:eastAsia="Times New Roman"/>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BD1D7F" w:rsidRDefault="00BD1D7F">
      <w:pPr>
        <w:spacing w:line="13" w:lineRule="exact"/>
        <w:rPr>
          <w:rFonts w:eastAsia="Times New Roman"/>
        </w:rPr>
      </w:pPr>
    </w:p>
    <w:p w:rsidR="00BD1D7F" w:rsidRDefault="007860A4">
      <w:pPr>
        <w:numPr>
          <w:ilvl w:val="0"/>
          <w:numId w:val="255"/>
        </w:numPr>
        <w:tabs>
          <w:tab w:val="left" w:pos="1420"/>
        </w:tabs>
        <w:ind w:left="1420" w:hanging="702"/>
        <w:rPr>
          <w:rFonts w:eastAsia="Times New Roman"/>
        </w:rPr>
      </w:pPr>
      <w:r>
        <w:rPr>
          <w:rFonts w:eastAsia="Times New Roman"/>
        </w:rPr>
        <w:t>проявление и развитие индивидуальных творческих способностей;</w:t>
      </w:r>
    </w:p>
    <w:p w:rsidR="00BD1D7F" w:rsidRDefault="00BD1D7F">
      <w:pPr>
        <w:spacing w:line="126" w:lineRule="exact"/>
        <w:rPr>
          <w:rFonts w:eastAsia="Times New Roman"/>
        </w:rPr>
      </w:pPr>
    </w:p>
    <w:p w:rsidR="00BD1D7F" w:rsidRDefault="007860A4">
      <w:pPr>
        <w:numPr>
          <w:ilvl w:val="0"/>
          <w:numId w:val="255"/>
        </w:numPr>
        <w:tabs>
          <w:tab w:val="left" w:pos="1420"/>
        </w:tabs>
        <w:ind w:left="1420" w:hanging="702"/>
        <w:rPr>
          <w:rFonts w:eastAsia="Times New Roman"/>
        </w:rPr>
      </w:pPr>
      <w:r>
        <w:rPr>
          <w:rFonts w:eastAsia="Times New Roman"/>
        </w:rPr>
        <w:t>способность формулировать собственные эстетические предпочтения;</w:t>
      </w:r>
    </w:p>
    <w:p w:rsidR="00BD1D7F" w:rsidRDefault="00BD1D7F">
      <w:pPr>
        <w:spacing w:line="126" w:lineRule="exact"/>
        <w:rPr>
          <w:rFonts w:eastAsia="Times New Roman"/>
        </w:rPr>
      </w:pPr>
    </w:p>
    <w:p w:rsidR="00BD1D7F" w:rsidRDefault="007860A4">
      <w:pPr>
        <w:numPr>
          <w:ilvl w:val="0"/>
          <w:numId w:val="255"/>
        </w:numPr>
        <w:tabs>
          <w:tab w:val="left" w:pos="1420"/>
        </w:tabs>
        <w:ind w:left="1420" w:hanging="702"/>
        <w:rPr>
          <w:rFonts w:eastAsia="Times New Roman"/>
        </w:rPr>
      </w:pPr>
      <w:r>
        <w:rPr>
          <w:rFonts w:eastAsia="Times New Roman"/>
        </w:rPr>
        <w:t>представления о душевной и физической красоте человека;</w:t>
      </w:r>
    </w:p>
    <w:p w:rsidR="00BD1D7F" w:rsidRDefault="00BD1D7F">
      <w:pPr>
        <w:spacing w:line="126" w:lineRule="exact"/>
        <w:rPr>
          <w:rFonts w:eastAsia="Times New Roman"/>
        </w:rPr>
      </w:pPr>
    </w:p>
    <w:p w:rsidR="00BD1D7F" w:rsidRDefault="007860A4">
      <w:pPr>
        <w:numPr>
          <w:ilvl w:val="0"/>
          <w:numId w:val="255"/>
        </w:numPr>
        <w:tabs>
          <w:tab w:val="left" w:pos="1420"/>
        </w:tabs>
        <w:ind w:left="1420" w:hanging="702"/>
        <w:rPr>
          <w:rFonts w:eastAsia="Times New Roman"/>
        </w:rPr>
      </w:pPr>
      <w:r>
        <w:rPr>
          <w:rFonts w:eastAsia="Times New Roman"/>
        </w:rPr>
        <w:t>формирование эстетических идеалов, чувства прекрасного;</w:t>
      </w:r>
    </w:p>
    <w:p w:rsidR="00BD1D7F" w:rsidRDefault="00BD1D7F">
      <w:pPr>
        <w:spacing w:line="126" w:lineRule="exact"/>
        <w:rPr>
          <w:rFonts w:eastAsia="Times New Roman"/>
        </w:rPr>
      </w:pPr>
    </w:p>
    <w:p w:rsidR="00BD1D7F" w:rsidRDefault="007860A4">
      <w:pPr>
        <w:numPr>
          <w:ilvl w:val="0"/>
          <w:numId w:val="255"/>
        </w:numPr>
        <w:tabs>
          <w:tab w:val="left" w:pos="1420"/>
        </w:tabs>
        <w:ind w:left="1420" w:hanging="702"/>
        <w:rPr>
          <w:rFonts w:eastAsia="Times New Roman"/>
        </w:rPr>
      </w:pPr>
      <w:r>
        <w:rPr>
          <w:rFonts w:eastAsia="Times New Roman"/>
        </w:rPr>
        <w:t>умение видеть красоту природы, труда и творчества;</w:t>
      </w:r>
    </w:p>
    <w:p w:rsidR="00BD1D7F" w:rsidRDefault="00BD1D7F">
      <w:pPr>
        <w:spacing w:line="126" w:lineRule="exact"/>
        <w:rPr>
          <w:rFonts w:eastAsia="Times New Roman"/>
        </w:rPr>
      </w:pPr>
    </w:p>
    <w:p w:rsidR="00BD1D7F" w:rsidRDefault="007860A4">
      <w:pPr>
        <w:numPr>
          <w:ilvl w:val="0"/>
          <w:numId w:val="255"/>
        </w:numPr>
        <w:tabs>
          <w:tab w:val="left" w:pos="1420"/>
        </w:tabs>
        <w:ind w:left="1420" w:hanging="702"/>
        <w:rPr>
          <w:rFonts w:eastAsia="Times New Roman"/>
        </w:rPr>
      </w:pPr>
      <w:r>
        <w:rPr>
          <w:rFonts w:eastAsia="Times New Roman"/>
        </w:rPr>
        <w:t>начальные представления об искусстве народов России;</w:t>
      </w:r>
    </w:p>
    <w:p w:rsidR="00BD1D7F" w:rsidRDefault="00BD1D7F">
      <w:pPr>
        <w:spacing w:line="142" w:lineRule="exact"/>
        <w:rPr>
          <w:rFonts w:eastAsia="Times New Roman"/>
        </w:rPr>
      </w:pPr>
    </w:p>
    <w:p w:rsidR="00BD1D7F" w:rsidRDefault="007860A4">
      <w:pPr>
        <w:numPr>
          <w:ilvl w:val="0"/>
          <w:numId w:val="255"/>
        </w:numPr>
        <w:tabs>
          <w:tab w:val="left" w:pos="1420"/>
        </w:tabs>
        <w:ind w:left="1420" w:hanging="702"/>
        <w:rPr>
          <w:rFonts w:eastAsia="Times New Roman"/>
          <w:sz w:val="21"/>
          <w:szCs w:val="21"/>
        </w:rPr>
      </w:pPr>
      <w:r>
        <w:rPr>
          <w:rFonts w:eastAsia="Times New Roman"/>
          <w:sz w:val="21"/>
          <w:szCs w:val="21"/>
        </w:rPr>
        <w:t>интерес к чтению, произведениям искусства, детским спектаклям, концертам, выставкам,</w:t>
      </w:r>
    </w:p>
    <w:p w:rsidR="00BD1D7F" w:rsidRDefault="00BD1D7F">
      <w:pPr>
        <w:spacing w:line="126" w:lineRule="exact"/>
        <w:rPr>
          <w:sz w:val="20"/>
          <w:szCs w:val="20"/>
        </w:rPr>
      </w:pPr>
    </w:p>
    <w:p w:rsidR="00BD1D7F" w:rsidRDefault="007860A4">
      <w:pPr>
        <w:rPr>
          <w:sz w:val="20"/>
          <w:szCs w:val="20"/>
        </w:rPr>
      </w:pPr>
      <w:r>
        <w:rPr>
          <w:rFonts w:eastAsia="Times New Roman"/>
        </w:rPr>
        <w:t>музыке; интерес к занятиям художественным творчеством;</w:t>
      </w:r>
    </w:p>
    <w:p w:rsidR="00BD1D7F" w:rsidRDefault="00BD1D7F">
      <w:pPr>
        <w:spacing w:line="138" w:lineRule="exact"/>
        <w:rPr>
          <w:sz w:val="20"/>
          <w:szCs w:val="20"/>
        </w:rPr>
      </w:pPr>
    </w:p>
    <w:p w:rsidR="00BD1D7F" w:rsidRDefault="007860A4">
      <w:pPr>
        <w:numPr>
          <w:ilvl w:val="0"/>
          <w:numId w:val="256"/>
        </w:numPr>
        <w:tabs>
          <w:tab w:val="left" w:pos="1417"/>
        </w:tabs>
        <w:spacing w:line="348" w:lineRule="auto"/>
        <w:ind w:firstLine="718"/>
        <w:rPr>
          <w:rFonts w:eastAsia="Times New Roman"/>
        </w:rPr>
      </w:pPr>
      <w:r>
        <w:rPr>
          <w:rFonts w:eastAsia="Times New Roman"/>
        </w:rPr>
        <w:t>стремление к опрятному внешнему виду; отрицательное отношение к некрасивым поступкам и неряшливости.</w:t>
      </w:r>
    </w:p>
    <w:p w:rsidR="00BD1D7F" w:rsidRDefault="00BD1D7F">
      <w:pPr>
        <w:spacing w:line="14" w:lineRule="exact"/>
        <w:rPr>
          <w:sz w:val="20"/>
          <w:szCs w:val="20"/>
        </w:rPr>
      </w:pPr>
    </w:p>
    <w:p w:rsidR="00BD1D7F" w:rsidRDefault="007860A4">
      <w:pPr>
        <w:ind w:left="720"/>
        <w:rPr>
          <w:sz w:val="20"/>
          <w:szCs w:val="20"/>
        </w:rPr>
      </w:pPr>
      <w:r>
        <w:rPr>
          <w:rFonts w:eastAsia="Times New Roman"/>
        </w:rPr>
        <w:t>Правовое воспитание и культура безопасности:</w:t>
      </w:r>
    </w:p>
    <w:p w:rsidR="00BD1D7F" w:rsidRDefault="00BD1D7F">
      <w:pPr>
        <w:spacing w:line="138" w:lineRule="exact"/>
        <w:rPr>
          <w:sz w:val="20"/>
          <w:szCs w:val="20"/>
        </w:rPr>
      </w:pPr>
    </w:p>
    <w:p w:rsidR="00BD1D7F" w:rsidRDefault="007860A4">
      <w:pPr>
        <w:numPr>
          <w:ilvl w:val="0"/>
          <w:numId w:val="257"/>
        </w:numPr>
        <w:tabs>
          <w:tab w:val="left" w:pos="1417"/>
        </w:tabs>
        <w:spacing w:line="348" w:lineRule="auto"/>
        <w:ind w:right="20" w:firstLine="718"/>
        <w:rPr>
          <w:rFonts w:eastAsia="Times New Roman"/>
        </w:rPr>
      </w:pPr>
      <w:r>
        <w:rPr>
          <w:rFonts w:eastAsia="Times New Roman"/>
        </w:rPr>
        <w:t>элементарные представления об институтах гражданского общества, о возможностях участия граждан в общественном управлении;</w:t>
      </w:r>
    </w:p>
    <w:p w:rsidR="00BD1D7F" w:rsidRDefault="00BD1D7F">
      <w:pPr>
        <w:spacing w:line="13" w:lineRule="exact"/>
        <w:rPr>
          <w:rFonts w:eastAsia="Times New Roman"/>
        </w:rPr>
      </w:pPr>
    </w:p>
    <w:p w:rsidR="00BD1D7F" w:rsidRDefault="007860A4">
      <w:pPr>
        <w:numPr>
          <w:ilvl w:val="0"/>
          <w:numId w:val="257"/>
        </w:numPr>
        <w:tabs>
          <w:tab w:val="left" w:pos="1420"/>
        </w:tabs>
        <w:ind w:left="1420" w:hanging="702"/>
        <w:rPr>
          <w:rFonts w:eastAsia="Times New Roman"/>
        </w:rPr>
      </w:pPr>
      <w:r>
        <w:rPr>
          <w:rFonts w:eastAsia="Times New Roman"/>
        </w:rPr>
        <w:t>первоначальные представления о правах, свободах и обязанностях человека;</w:t>
      </w:r>
    </w:p>
    <w:p w:rsidR="00BD1D7F" w:rsidRDefault="00BD1D7F">
      <w:pPr>
        <w:spacing w:line="126" w:lineRule="exact"/>
        <w:rPr>
          <w:rFonts w:eastAsia="Times New Roman"/>
        </w:rPr>
      </w:pPr>
    </w:p>
    <w:p w:rsidR="00BD1D7F" w:rsidRDefault="007860A4">
      <w:pPr>
        <w:numPr>
          <w:ilvl w:val="0"/>
          <w:numId w:val="257"/>
        </w:numPr>
        <w:tabs>
          <w:tab w:val="left" w:pos="1420"/>
        </w:tabs>
        <w:ind w:left="1420" w:hanging="702"/>
        <w:rPr>
          <w:rFonts w:eastAsia="Times New Roman"/>
        </w:rPr>
      </w:pPr>
      <w:r>
        <w:rPr>
          <w:rFonts w:eastAsia="Times New Roman"/>
        </w:rPr>
        <w:t>элементарные  представления  о  верховенстве  закона  и  потребности  в  правопорядке,</w:t>
      </w:r>
    </w:p>
    <w:p w:rsidR="00BD1D7F" w:rsidRDefault="00BD1D7F">
      <w:pPr>
        <w:spacing w:line="127" w:lineRule="exact"/>
        <w:rPr>
          <w:sz w:val="20"/>
          <w:szCs w:val="20"/>
        </w:rPr>
      </w:pPr>
    </w:p>
    <w:p w:rsidR="00BD1D7F" w:rsidRDefault="007860A4">
      <w:pPr>
        <w:rPr>
          <w:sz w:val="20"/>
          <w:szCs w:val="20"/>
        </w:rPr>
      </w:pPr>
      <w:r>
        <w:rPr>
          <w:rFonts w:eastAsia="Times New Roman"/>
        </w:rPr>
        <w:t>общественном согласии;</w:t>
      </w:r>
    </w:p>
    <w:p w:rsidR="00BD1D7F" w:rsidRDefault="00BD1D7F">
      <w:pPr>
        <w:spacing w:line="126" w:lineRule="exact"/>
        <w:rPr>
          <w:sz w:val="20"/>
          <w:szCs w:val="20"/>
        </w:rPr>
      </w:pPr>
    </w:p>
    <w:p w:rsidR="00BD1D7F" w:rsidRDefault="007860A4">
      <w:pPr>
        <w:numPr>
          <w:ilvl w:val="0"/>
          <w:numId w:val="258"/>
        </w:numPr>
        <w:tabs>
          <w:tab w:val="left" w:pos="1420"/>
        </w:tabs>
        <w:ind w:left="1420" w:hanging="702"/>
        <w:rPr>
          <w:rFonts w:eastAsia="Times New Roman"/>
        </w:rPr>
      </w:pPr>
      <w:r>
        <w:rPr>
          <w:rFonts w:eastAsia="Times New Roman"/>
        </w:rPr>
        <w:t>интерес к общественным явлениям, понимание активной роли человека в обществе;</w:t>
      </w:r>
    </w:p>
    <w:p w:rsidR="00BD1D7F" w:rsidRDefault="00BD1D7F">
      <w:pPr>
        <w:spacing w:line="126" w:lineRule="exact"/>
        <w:rPr>
          <w:rFonts w:eastAsia="Times New Roman"/>
        </w:rPr>
      </w:pPr>
    </w:p>
    <w:p w:rsidR="00BD1D7F" w:rsidRDefault="007860A4">
      <w:pPr>
        <w:numPr>
          <w:ilvl w:val="0"/>
          <w:numId w:val="258"/>
        </w:numPr>
        <w:tabs>
          <w:tab w:val="left" w:pos="1420"/>
        </w:tabs>
        <w:ind w:left="1420" w:hanging="702"/>
        <w:rPr>
          <w:rFonts w:eastAsia="Times New Roman"/>
        </w:rPr>
      </w:pPr>
      <w:r>
        <w:rPr>
          <w:rFonts w:eastAsia="Times New Roman"/>
        </w:rPr>
        <w:t>стремление активно участвовать в делах класса, школы, семьи, своего села, города;</w:t>
      </w:r>
    </w:p>
    <w:p w:rsidR="00BD1D7F" w:rsidRDefault="00BD1D7F">
      <w:pPr>
        <w:spacing w:line="126" w:lineRule="exact"/>
        <w:rPr>
          <w:rFonts w:eastAsia="Times New Roman"/>
        </w:rPr>
      </w:pPr>
    </w:p>
    <w:p w:rsidR="00BD1D7F" w:rsidRDefault="007860A4">
      <w:pPr>
        <w:numPr>
          <w:ilvl w:val="0"/>
          <w:numId w:val="258"/>
        </w:numPr>
        <w:tabs>
          <w:tab w:val="left" w:pos="1420"/>
        </w:tabs>
        <w:ind w:left="1420" w:hanging="702"/>
        <w:rPr>
          <w:rFonts w:eastAsia="Times New Roman"/>
        </w:rPr>
      </w:pPr>
      <w:r>
        <w:rPr>
          <w:rFonts w:eastAsia="Times New Roman"/>
        </w:rPr>
        <w:t>умение отвечать за свои поступки;</w:t>
      </w:r>
    </w:p>
    <w:p w:rsidR="00BD1D7F" w:rsidRDefault="00BD1D7F">
      <w:pPr>
        <w:spacing w:line="137" w:lineRule="exact"/>
        <w:rPr>
          <w:rFonts w:eastAsia="Times New Roman"/>
        </w:rPr>
      </w:pPr>
    </w:p>
    <w:p w:rsidR="00BD1D7F" w:rsidRDefault="007860A4">
      <w:pPr>
        <w:numPr>
          <w:ilvl w:val="0"/>
          <w:numId w:val="258"/>
        </w:numPr>
        <w:tabs>
          <w:tab w:val="left" w:pos="1417"/>
        </w:tabs>
        <w:spacing w:line="349" w:lineRule="auto"/>
        <w:ind w:right="20" w:firstLine="718"/>
        <w:rPr>
          <w:rFonts w:eastAsia="Times New Roman"/>
        </w:rPr>
      </w:pPr>
      <w:r>
        <w:rPr>
          <w:rFonts w:eastAsia="Times New Roman"/>
        </w:rPr>
        <w:t>негативное отношение к нарушениям порядка в классе, дома, на улице, к невыполнению человеком своих обязанностей;</w:t>
      </w:r>
    </w:p>
    <w:p w:rsidR="00BD1D7F" w:rsidRDefault="00BD1D7F">
      <w:pPr>
        <w:spacing w:line="88" w:lineRule="exact"/>
        <w:rPr>
          <w:sz w:val="20"/>
          <w:szCs w:val="20"/>
        </w:rPr>
      </w:pPr>
    </w:p>
    <w:p w:rsidR="00BD1D7F" w:rsidRDefault="007860A4">
      <w:pPr>
        <w:numPr>
          <w:ilvl w:val="0"/>
          <w:numId w:val="259"/>
        </w:numPr>
        <w:tabs>
          <w:tab w:val="left" w:pos="1420"/>
        </w:tabs>
        <w:ind w:left="1420" w:hanging="702"/>
        <w:rPr>
          <w:rFonts w:eastAsia="Times New Roman"/>
        </w:rPr>
      </w:pPr>
      <w:r>
        <w:rPr>
          <w:rFonts w:eastAsia="Times New Roman"/>
        </w:rPr>
        <w:t>знание  правил  безопасного  поведения  в  школе,  быту,  на  отдыхе,  городской  среде,</w:t>
      </w:r>
    </w:p>
    <w:p w:rsidR="00BD1D7F" w:rsidRDefault="00BD1D7F">
      <w:pPr>
        <w:spacing w:line="126" w:lineRule="exact"/>
        <w:rPr>
          <w:sz w:val="20"/>
          <w:szCs w:val="20"/>
        </w:rPr>
      </w:pPr>
    </w:p>
    <w:p w:rsidR="00BD1D7F" w:rsidRDefault="007860A4">
      <w:pPr>
        <w:rPr>
          <w:sz w:val="20"/>
          <w:szCs w:val="20"/>
        </w:rPr>
      </w:pPr>
      <w:r>
        <w:rPr>
          <w:rFonts w:eastAsia="Times New Roman"/>
        </w:rPr>
        <w:t>понимание необходимости их выполнения;</w:t>
      </w:r>
    </w:p>
    <w:p w:rsidR="00BD1D7F" w:rsidRDefault="00BD1D7F">
      <w:pPr>
        <w:spacing w:line="126" w:lineRule="exact"/>
        <w:rPr>
          <w:sz w:val="20"/>
          <w:szCs w:val="20"/>
        </w:rPr>
      </w:pPr>
    </w:p>
    <w:p w:rsidR="00BD1D7F" w:rsidRDefault="007860A4">
      <w:pPr>
        <w:numPr>
          <w:ilvl w:val="0"/>
          <w:numId w:val="260"/>
        </w:numPr>
        <w:tabs>
          <w:tab w:val="left" w:pos="1420"/>
        </w:tabs>
        <w:ind w:left="1420" w:hanging="702"/>
        <w:rPr>
          <w:rFonts w:eastAsia="Times New Roman"/>
        </w:rPr>
      </w:pPr>
      <w:r>
        <w:rPr>
          <w:rFonts w:eastAsia="Times New Roman"/>
        </w:rPr>
        <w:t>первоначальные представления об информационной безопасности;</w:t>
      </w:r>
    </w:p>
    <w:p w:rsidR="00BD1D7F" w:rsidRDefault="00BD1D7F">
      <w:pPr>
        <w:spacing w:line="137" w:lineRule="exact"/>
        <w:rPr>
          <w:rFonts w:eastAsia="Times New Roman"/>
        </w:rPr>
      </w:pPr>
    </w:p>
    <w:p w:rsidR="00BD1D7F" w:rsidRDefault="007860A4">
      <w:pPr>
        <w:numPr>
          <w:ilvl w:val="0"/>
          <w:numId w:val="260"/>
        </w:numPr>
        <w:tabs>
          <w:tab w:val="left" w:pos="1417"/>
        </w:tabs>
        <w:spacing w:line="349" w:lineRule="auto"/>
        <w:ind w:firstLine="718"/>
        <w:rPr>
          <w:rFonts w:eastAsia="Times New Roman"/>
        </w:rPr>
      </w:pPr>
      <w:r>
        <w:rPr>
          <w:rFonts w:eastAsia="Times New Roman"/>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BD1D7F" w:rsidRDefault="00BD1D7F">
      <w:pPr>
        <w:spacing w:line="16" w:lineRule="exact"/>
        <w:rPr>
          <w:rFonts w:eastAsia="Times New Roman"/>
        </w:rPr>
      </w:pPr>
    </w:p>
    <w:p w:rsidR="00BD1D7F" w:rsidRDefault="007860A4">
      <w:pPr>
        <w:numPr>
          <w:ilvl w:val="0"/>
          <w:numId w:val="260"/>
        </w:numPr>
        <w:tabs>
          <w:tab w:val="left" w:pos="1420"/>
        </w:tabs>
        <w:ind w:left="1420" w:hanging="702"/>
        <w:rPr>
          <w:rFonts w:eastAsia="Times New Roman"/>
        </w:rPr>
      </w:pPr>
      <w:r>
        <w:rPr>
          <w:rFonts w:eastAsia="Times New Roman"/>
        </w:rPr>
        <w:t>элементарные представления о девиантном и делинквентном поведении.</w:t>
      </w:r>
    </w:p>
    <w:p w:rsidR="00BD1D7F" w:rsidRDefault="00BD1D7F">
      <w:pPr>
        <w:spacing w:line="126" w:lineRule="exact"/>
        <w:rPr>
          <w:sz w:val="20"/>
          <w:szCs w:val="20"/>
        </w:rPr>
      </w:pPr>
    </w:p>
    <w:p w:rsidR="00BD1D7F" w:rsidRDefault="007860A4">
      <w:pPr>
        <w:ind w:left="720"/>
        <w:rPr>
          <w:sz w:val="20"/>
          <w:szCs w:val="20"/>
        </w:rPr>
      </w:pPr>
      <w:r>
        <w:rPr>
          <w:rFonts w:eastAsia="Times New Roman"/>
        </w:rPr>
        <w:t>Воспитание семейных ценностей:</w:t>
      </w:r>
    </w:p>
    <w:p w:rsidR="00BD1D7F" w:rsidRDefault="00BD1D7F">
      <w:pPr>
        <w:spacing w:line="138" w:lineRule="exact"/>
        <w:rPr>
          <w:sz w:val="20"/>
          <w:szCs w:val="20"/>
        </w:rPr>
      </w:pPr>
    </w:p>
    <w:p w:rsidR="00BD1D7F" w:rsidRDefault="007860A4">
      <w:pPr>
        <w:numPr>
          <w:ilvl w:val="0"/>
          <w:numId w:val="261"/>
        </w:numPr>
        <w:tabs>
          <w:tab w:val="left" w:pos="1417"/>
        </w:tabs>
        <w:spacing w:line="348" w:lineRule="auto"/>
        <w:ind w:firstLine="718"/>
        <w:rPr>
          <w:rFonts w:eastAsia="Times New Roman"/>
        </w:rPr>
      </w:pPr>
      <w:r>
        <w:rPr>
          <w:rFonts w:eastAsia="Times New Roman"/>
        </w:rPr>
        <w:t>первоначальные представления о семье как социальном институте, о роли семьи в жизни человека и общества;</w:t>
      </w:r>
    </w:p>
    <w:p w:rsidR="00BD1D7F" w:rsidRDefault="00BD1D7F">
      <w:pPr>
        <w:spacing w:line="13" w:lineRule="exact"/>
        <w:rPr>
          <w:rFonts w:eastAsia="Times New Roman"/>
        </w:rPr>
      </w:pPr>
    </w:p>
    <w:p w:rsidR="00BD1D7F" w:rsidRDefault="007860A4">
      <w:pPr>
        <w:numPr>
          <w:ilvl w:val="0"/>
          <w:numId w:val="261"/>
        </w:numPr>
        <w:tabs>
          <w:tab w:val="left" w:pos="1420"/>
        </w:tabs>
        <w:ind w:left="1420" w:hanging="702"/>
        <w:rPr>
          <w:rFonts w:eastAsia="Times New Roman"/>
        </w:rPr>
      </w:pPr>
      <w:r>
        <w:rPr>
          <w:rFonts w:eastAsia="Times New Roman"/>
        </w:rPr>
        <w:t>знание правил поведение в семье, понимание необходимости их выполнения;</w:t>
      </w:r>
    </w:p>
    <w:p w:rsidR="00BD1D7F" w:rsidRDefault="00BD1D7F">
      <w:pPr>
        <w:spacing w:line="126" w:lineRule="exact"/>
        <w:rPr>
          <w:rFonts w:eastAsia="Times New Roman"/>
        </w:rPr>
      </w:pPr>
    </w:p>
    <w:p w:rsidR="00BD1D7F" w:rsidRDefault="007860A4">
      <w:pPr>
        <w:numPr>
          <w:ilvl w:val="0"/>
          <w:numId w:val="261"/>
        </w:numPr>
        <w:tabs>
          <w:tab w:val="left" w:pos="1420"/>
        </w:tabs>
        <w:ind w:left="1420" w:hanging="702"/>
        <w:rPr>
          <w:rFonts w:eastAsia="Times New Roman"/>
        </w:rPr>
      </w:pPr>
      <w:r>
        <w:rPr>
          <w:rFonts w:eastAsia="Times New Roman"/>
        </w:rPr>
        <w:t>представление о семейных ролях, правах и обязанностях членов семьи;</w:t>
      </w:r>
    </w:p>
    <w:p w:rsidR="00BD1D7F" w:rsidRDefault="00BD1D7F">
      <w:pPr>
        <w:spacing w:line="126" w:lineRule="exact"/>
        <w:rPr>
          <w:rFonts w:eastAsia="Times New Roman"/>
        </w:rPr>
      </w:pPr>
    </w:p>
    <w:p w:rsidR="00BD1D7F" w:rsidRDefault="007860A4">
      <w:pPr>
        <w:numPr>
          <w:ilvl w:val="0"/>
          <w:numId w:val="261"/>
        </w:numPr>
        <w:tabs>
          <w:tab w:val="left" w:pos="1420"/>
        </w:tabs>
        <w:ind w:left="1420" w:hanging="702"/>
        <w:rPr>
          <w:rFonts w:eastAsia="Times New Roman"/>
        </w:rPr>
      </w:pPr>
      <w:r>
        <w:rPr>
          <w:rFonts w:eastAsia="Times New Roman"/>
        </w:rPr>
        <w:t>знание истории, ценностей и традиций своей семьи;</w:t>
      </w:r>
    </w:p>
    <w:p w:rsidR="00BD1D7F" w:rsidRDefault="00BD1D7F">
      <w:pPr>
        <w:spacing w:line="126" w:lineRule="exact"/>
        <w:rPr>
          <w:rFonts w:eastAsia="Times New Roman"/>
        </w:rPr>
      </w:pPr>
    </w:p>
    <w:p w:rsidR="00BD1D7F" w:rsidRDefault="007860A4">
      <w:pPr>
        <w:numPr>
          <w:ilvl w:val="0"/>
          <w:numId w:val="261"/>
        </w:numPr>
        <w:tabs>
          <w:tab w:val="left" w:pos="1420"/>
        </w:tabs>
        <w:ind w:left="1420" w:hanging="702"/>
        <w:rPr>
          <w:rFonts w:eastAsia="Times New Roman"/>
        </w:rPr>
      </w:pPr>
      <w:r>
        <w:rPr>
          <w:rFonts w:eastAsia="Times New Roman"/>
        </w:rPr>
        <w:t>уважительное, заботливое отношение к родителям, прародителям, сестрам и братьям;</w:t>
      </w:r>
    </w:p>
    <w:p w:rsidR="00BD1D7F" w:rsidRDefault="00BD1D7F">
      <w:pPr>
        <w:spacing w:line="138" w:lineRule="exact"/>
        <w:rPr>
          <w:rFonts w:eastAsia="Times New Roman"/>
        </w:rPr>
      </w:pPr>
    </w:p>
    <w:p w:rsidR="00BD1D7F" w:rsidRDefault="007860A4">
      <w:pPr>
        <w:numPr>
          <w:ilvl w:val="0"/>
          <w:numId w:val="261"/>
        </w:numPr>
        <w:tabs>
          <w:tab w:val="left" w:pos="1417"/>
        </w:tabs>
        <w:spacing w:line="348" w:lineRule="auto"/>
        <w:ind w:firstLine="718"/>
        <w:rPr>
          <w:rFonts w:eastAsia="Times New Roman"/>
        </w:rPr>
      </w:pPr>
      <w:r>
        <w:rPr>
          <w:rFonts w:eastAsia="Times New Roman"/>
        </w:rPr>
        <w:t>элементарные представления об этике и психологии семейных отношений, основанных на традиционных семейных ценностях народов России.</w:t>
      </w:r>
    </w:p>
    <w:p w:rsidR="00BD1D7F" w:rsidRDefault="00BD1D7F">
      <w:pPr>
        <w:spacing w:line="13" w:lineRule="exact"/>
        <w:rPr>
          <w:sz w:val="20"/>
          <w:szCs w:val="20"/>
        </w:rPr>
      </w:pPr>
    </w:p>
    <w:p w:rsidR="00BD1D7F" w:rsidRDefault="007860A4">
      <w:pPr>
        <w:ind w:left="720"/>
        <w:rPr>
          <w:sz w:val="20"/>
          <w:szCs w:val="20"/>
        </w:rPr>
      </w:pPr>
      <w:r>
        <w:rPr>
          <w:rFonts w:eastAsia="Times New Roman"/>
        </w:rPr>
        <w:t>Формирование коммуникативной культуры:</w:t>
      </w:r>
    </w:p>
    <w:p w:rsidR="00BD1D7F" w:rsidRDefault="00BD1D7F">
      <w:pPr>
        <w:spacing w:line="138" w:lineRule="exact"/>
        <w:rPr>
          <w:sz w:val="20"/>
          <w:szCs w:val="20"/>
        </w:rPr>
      </w:pPr>
    </w:p>
    <w:p w:rsidR="00BD1D7F" w:rsidRDefault="007860A4">
      <w:pPr>
        <w:numPr>
          <w:ilvl w:val="0"/>
          <w:numId w:val="262"/>
        </w:numPr>
        <w:tabs>
          <w:tab w:val="left" w:pos="1417"/>
        </w:tabs>
        <w:spacing w:line="348" w:lineRule="auto"/>
        <w:ind w:firstLine="718"/>
        <w:rPr>
          <w:rFonts w:eastAsia="Times New Roman"/>
        </w:rPr>
      </w:pPr>
      <w:r>
        <w:rPr>
          <w:rFonts w:eastAsia="Times New Roman"/>
        </w:rPr>
        <w:t>первоначальные представления о значении общения для жизни человека, развития личности, успешной учебы;</w:t>
      </w:r>
    </w:p>
    <w:p w:rsidR="00BD1D7F" w:rsidRDefault="00BD1D7F">
      <w:pPr>
        <w:spacing w:line="25" w:lineRule="exact"/>
        <w:rPr>
          <w:rFonts w:eastAsia="Times New Roman"/>
        </w:rPr>
      </w:pPr>
    </w:p>
    <w:p w:rsidR="00BD1D7F" w:rsidRDefault="007860A4">
      <w:pPr>
        <w:numPr>
          <w:ilvl w:val="0"/>
          <w:numId w:val="262"/>
        </w:numPr>
        <w:tabs>
          <w:tab w:val="left" w:pos="1417"/>
        </w:tabs>
        <w:spacing w:line="348" w:lineRule="auto"/>
        <w:ind w:right="20" w:firstLine="718"/>
        <w:rPr>
          <w:rFonts w:eastAsia="Times New Roman"/>
        </w:rPr>
      </w:pPr>
      <w:r>
        <w:rPr>
          <w:rFonts w:eastAsia="Times New Roman"/>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BD1D7F" w:rsidRDefault="00BD1D7F">
      <w:pPr>
        <w:spacing w:line="13" w:lineRule="exact"/>
        <w:rPr>
          <w:rFonts w:eastAsia="Times New Roman"/>
        </w:rPr>
      </w:pPr>
    </w:p>
    <w:p w:rsidR="00BD1D7F" w:rsidRDefault="007860A4">
      <w:pPr>
        <w:numPr>
          <w:ilvl w:val="0"/>
          <w:numId w:val="262"/>
        </w:numPr>
        <w:tabs>
          <w:tab w:val="left" w:pos="1420"/>
        </w:tabs>
        <w:ind w:left="1420" w:hanging="702"/>
        <w:rPr>
          <w:rFonts w:eastAsia="Times New Roman"/>
        </w:rPr>
      </w:pPr>
      <w:r>
        <w:rPr>
          <w:rFonts w:eastAsia="Times New Roman"/>
        </w:rPr>
        <w:t>понимание значимости ответственного отношения к слову как к поступку, действию;</w:t>
      </w:r>
    </w:p>
    <w:p w:rsidR="00BD1D7F" w:rsidRDefault="00BD1D7F">
      <w:pPr>
        <w:spacing w:line="126" w:lineRule="exact"/>
        <w:rPr>
          <w:rFonts w:eastAsia="Times New Roman"/>
        </w:rPr>
      </w:pPr>
    </w:p>
    <w:p w:rsidR="00BD1D7F" w:rsidRDefault="007860A4">
      <w:pPr>
        <w:numPr>
          <w:ilvl w:val="0"/>
          <w:numId w:val="262"/>
        </w:numPr>
        <w:tabs>
          <w:tab w:val="left" w:pos="1420"/>
        </w:tabs>
        <w:ind w:left="1420" w:hanging="702"/>
        <w:rPr>
          <w:rFonts w:eastAsia="Times New Roman"/>
        </w:rPr>
      </w:pPr>
      <w:r>
        <w:rPr>
          <w:rFonts w:eastAsia="Times New Roman"/>
        </w:rPr>
        <w:t>первоначальные знания о безопасном общении в Интернете;</w:t>
      </w:r>
    </w:p>
    <w:p w:rsidR="00BD1D7F" w:rsidRDefault="00BD1D7F">
      <w:pPr>
        <w:spacing w:line="126" w:lineRule="exact"/>
        <w:rPr>
          <w:rFonts w:eastAsia="Times New Roman"/>
        </w:rPr>
      </w:pPr>
    </w:p>
    <w:p w:rsidR="00BD1D7F" w:rsidRDefault="007860A4">
      <w:pPr>
        <w:numPr>
          <w:ilvl w:val="0"/>
          <w:numId w:val="262"/>
        </w:numPr>
        <w:tabs>
          <w:tab w:val="left" w:pos="1420"/>
        </w:tabs>
        <w:ind w:left="1420" w:hanging="702"/>
        <w:rPr>
          <w:rFonts w:eastAsia="Times New Roman"/>
        </w:rPr>
      </w:pPr>
      <w:r>
        <w:rPr>
          <w:rFonts w:eastAsia="Times New Roman"/>
        </w:rPr>
        <w:t>ценностные представления о родном языке;</w:t>
      </w:r>
    </w:p>
    <w:p w:rsidR="00BD1D7F" w:rsidRDefault="00BD1D7F">
      <w:pPr>
        <w:spacing w:line="131" w:lineRule="exact"/>
        <w:rPr>
          <w:rFonts w:eastAsia="Times New Roman"/>
        </w:rPr>
      </w:pPr>
    </w:p>
    <w:p w:rsidR="00BD1D7F" w:rsidRDefault="007860A4">
      <w:pPr>
        <w:numPr>
          <w:ilvl w:val="0"/>
          <w:numId w:val="262"/>
        </w:numPr>
        <w:tabs>
          <w:tab w:val="left" w:pos="1420"/>
        </w:tabs>
        <w:ind w:left="1420" w:hanging="702"/>
        <w:rPr>
          <w:rFonts w:eastAsia="Times New Roman"/>
        </w:rPr>
      </w:pPr>
      <w:r>
        <w:rPr>
          <w:rFonts w:eastAsia="Times New Roman"/>
        </w:rPr>
        <w:t>первоначальные представления об истории родного языка, его особенностях и месте в</w:t>
      </w:r>
    </w:p>
    <w:p w:rsidR="00BD1D7F" w:rsidRDefault="00BD1D7F">
      <w:pPr>
        <w:spacing w:line="126" w:lineRule="exact"/>
        <w:rPr>
          <w:rFonts w:eastAsia="Times New Roman"/>
        </w:rPr>
      </w:pPr>
    </w:p>
    <w:p w:rsidR="00BD1D7F" w:rsidRDefault="007860A4">
      <w:pPr>
        <w:rPr>
          <w:rFonts w:eastAsia="Times New Roman"/>
        </w:rPr>
      </w:pPr>
      <w:r>
        <w:rPr>
          <w:rFonts w:eastAsia="Times New Roman"/>
        </w:rPr>
        <w:t>мире;</w:t>
      </w:r>
    </w:p>
    <w:p w:rsidR="00BD1D7F" w:rsidRDefault="00BD1D7F">
      <w:pPr>
        <w:spacing w:line="126" w:lineRule="exact"/>
        <w:rPr>
          <w:rFonts w:eastAsia="Times New Roman"/>
        </w:rPr>
      </w:pPr>
    </w:p>
    <w:p w:rsidR="00BD1D7F" w:rsidRDefault="007860A4">
      <w:pPr>
        <w:numPr>
          <w:ilvl w:val="0"/>
          <w:numId w:val="262"/>
        </w:numPr>
        <w:tabs>
          <w:tab w:val="left" w:pos="1420"/>
        </w:tabs>
        <w:ind w:left="1420" w:hanging="702"/>
        <w:rPr>
          <w:rFonts w:eastAsia="Times New Roman"/>
        </w:rPr>
      </w:pPr>
      <w:r>
        <w:rPr>
          <w:rFonts w:eastAsia="Times New Roman"/>
        </w:rPr>
        <w:t>элементарные представления о современных технологиях коммуникации;</w:t>
      </w:r>
    </w:p>
    <w:p w:rsidR="00BD1D7F" w:rsidRDefault="00BD1D7F">
      <w:pPr>
        <w:spacing w:line="126" w:lineRule="exact"/>
        <w:rPr>
          <w:rFonts w:eastAsia="Times New Roman"/>
        </w:rPr>
      </w:pPr>
    </w:p>
    <w:p w:rsidR="00BD1D7F" w:rsidRDefault="007860A4">
      <w:pPr>
        <w:numPr>
          <w:ilvl w:val="0"/>
          <w:numId w:val="262"/>
        </w:numPr>
        <w:tabs>
          <w:tab w:val="left" w:pos="1420"/>
        </w:tabs>
        <w:ind w:left="1420" w:hanging="702"/>
        <w:rPr>
          <w:rFonts w:eastAsia="Times New Roman"/>
        </w:rPr>
      </w:pPr>
      <w:r>
        <w:rPr>
          <w:rFonts w:eastAsia="Times New Roman"/>
        </w:rPr>
        <w:t>элементарные навыки межкультурной коммуникации.</w:t>
      </w:r>
    </w:p>
    <w:p w:rsidR="00BD1D7F" w:rsidRDefault="00BD1D7F">
      <w:pPr>
        <w:spacing w:line="127" w:lineRule="exact"/>
        <w:rPr>
          <w:sz w:val="20"/>
          <w:szCs w:val="20"/>
        </w:rPr>
      </w:pPr>
    </w:p>
    <w:p w:rsidR="00BD1D7F" w:rsidRDefault="007860A4">
      <w:pPr>
        <w:ind w:left="720"/>
        <w:rPr>
          <w:sz w:val="20"/>
          <w:szCs w:val="20"/>
        </w:rPr>
      </w:pPr>
      <w:r>
        <w:rPr>
          <w:rFonts w:eastAsia="Times New Roman"/>
        </w:rPr>
        <w:t>Экологическое воспитание:</w:t>
      </w:r>
    </w:p>
    <w:p w:rsidR="00BD1D7F" w:rsidRDefault="00BD1D7F">
      <w:pPr>
        <w:spacing w:line="138" w:lineRule="exact"/>
        <w:rPr>
          <w:sz w:val="20"/>
          <w:szCs w:val="20"/>
        </w:rPr>
      </w:pPr>
    </w:p>
    <w:p w:rsidR="00BD1D7F" w:rsidRDefault="007860A4">
      <w:pPr>
        <w:numPr>
          <w:ilvl w:val="0"/>
          <w:numId w:val="263"/>
        </w:numPr>
        <w:tabs>
          <w:tab w:val="left" w:pos="1417"/>
        </w:tabs>
        <w:spacing w:line="348" w:lineRule="auto"/>
        <w:ind w:firstLine="718"/>
        <w:rPr>
          <w:rFonts w:eastAsia="Times New Roman"/>
        </w:rPr>
      </w:pPr>
      <w:r>
        <w:rPr>
          <w:rFonts w:eastAsia="Times New Roman"/>
        </w:rPr>
        <w:t>развитие интереса к природе, природным явлениям и формам жизни, понимание активной роли человека в природе;</w:t>
      </w:r>
    </w:p>
    <w:p w:rsidR="00BD1D7F" w:rsidRDefault="00BD1D7F">
      <w:pPr>
        <w:spacing w:line="24" w:lineRule="exact"/>
        <w:rPr>
          <w:rFonts w:eastAsia="Times New Roman"/>
        </w:rPr>
      </w:pPr>
    </w:p>
    <w:p w:rsidR="00BD1D7F" w:rsidRDefault="007860A4">
      <w:pPr>
        <w:numPr>
          <w:ilvl w:val="0"/>
          <w:numId w:val="263"/>
        </w:numPr>
        <w:tabs>
          <w:tab w:val="left" w:pos="1417"/>
        </w:tabs>
        <w:spacing w:line="348" w:lineRule="auto"/>
        <w:ind w:firstLine="718"/>
        <w:rPr>
          <w:rFonts w:eastAsia="Times New Roman"/>
        </w:rPr>
      </w:pPr>
      <w:r>
        <w:rPr>
          <w:rFonts w:eastAsia="Times New Roman"/>
        </w:rPr>
        <w:t>ценностное отношение к природе и всем формам жизни; элементарный опыт природоохранительной деятельности;</w:t>
      </w:r>
    </w:p>
    <w:p w:rsidR="00BD1D7F" w:rsidRDefault="00BD1D7F">
      <w:pPr>
        <w:spacing w:line="13" w:lineRule="exact"/>
        <w:rPr>
          <w:rFonts w:eastAsia="Times New Roman"/>
        </w:rPr>
      </w:pPr>
    </w:p>
    <w:p w:rsidR="00BD1D7F" w:rsidRDefault="007860A4">
      <w:pPr>
        <w:numPr>
          <w:ilvl w:val="0"/>
          <w:numId w:val="263"/>
        </w:numPr>
        <w:tabs>
          <w:tab w:val="left" w:pos="1420"/>
        </w:tabs>
        <w:ind w:left="1420" w:hanging="702"/>
        <w:rPr>
          <w:rFonts w:eastAsia="Times New Roman"/>
        </w:rPr>
      </w:pPr>
      <w:r>
        <w:rPr>
          <w:rFonts w:eastAsia="Times New Roman"/>
        </w:rPr>
        <w:t>бережное отношение к растениям и животным;</w:t>
      </w:r>
    </w:p>
    <w:p w:rsidR="00BD1D7F" w:rsidRDefault="00BD1D7F">
      <w:pPr>
        <w:spacing w:line="126" w:lineRule="exact"/>
        <w:rPr>
          <w:rFonts w:eastAsia="Times New Roman"/>
        </w:rPr>
      </w:pPr>
    </w:p>
    <w:p w:rsidR="00BD1D7F" w:rsidRDefault="007860A4">
      <w:pPr>
        <w:numPr>
          <w:ilvl w:val="0"/>
          <w:numId w:val="263"/>
        </w:numPr>
        <w:tabs>
          <w:tab w:val="left" w:pos="1420"/>
        </w:tabs>
        <w:ind w:left="1420" w:hanging="702"/>
        <w:rPr>
          <w:rFonts w:eastAsia="Times New Roman"/>
        </w:rPr>
      </w:pPr>
      <w:r>
        <w:rPr>
          <w:rFonts w:eastAsia="Times New Roman"/>
        </w:rPr>
        <w:t>понимание взаимосвязи здоровья человека и экологической культуры;</w:t>
      </w:r>
    </w:p>
    <w:p w:rsidR="00BD1D7F" w:rsidRDefault="00BD1D7F">
      <w:pPr>
        <w:spacing w:line="137" w:lineRule="exact"/>
        <w:rPr>
          <w:rFonts w:eastAsia="Times New Roman"/>
        </w:rPr>
      </w:pPr>
    </w:p>
    <w:p w:rsidR="00BD1D7F" w:rsidRDefault="007860A4">
      <w:pPr>
        <w:numPr>
          <w:ilvl w:val="0"/>
          <w:numId w:val="263"/>
        </w:numPr>
        <w:tabs>
          <w:tab w:val="left" w:pos="1420"/>
        </w:tabs>
        <w:ind w:left="1420" w:hanging="702"/>
        <w:rPr>
          <w:rFonts w:eastAsia="Times New Roman"/>
          <w:sz w:val="21"/>
          <w:szCs w:val="21"/>
        </w:rPr>
      </w:pPr>
      <w:r>
        <w:rPr>
          <w:rFonts w:eastAsia="Times New Roman"/>
          <w:sz w:val="21"/>
          <w:szCs w:val="21"/>
        </w:rPr>
        <w:t>первоначальные навыки определения экологического компонента в проектной и учебно-</w:t>
      </w:r>
    </w:p>
    <w:p w:rsidR="00BD1D7F" w:rsidRDefault="00BD1D7F">
      <w:pPr>
        <w:spacing w:line="126" w:lineRule="exact"/>
        <w:rPr>
          <w:sz w:val="20"/>
          <w:szCs w:val="20"/>
        </w:rPr>
      </w:pPr>
    </w:p>
    <w:p w:rsidR="00BD1D7F" w:rsidRDefault="007860A4">
      <w:pPr>
        <w:rPr>
          <w:sz w:val="20"/>
          <w:szCs w:val="20"/>
        </w:rPr>
      </w:pPr>
      <w:r>
        <w:rPr>
          <w:rFonts w:eastAsia="Times New Roman"/>
        </w:rPr>
        <w:t>исследовательской деятельности, других формах образовательной деятельности;</w:t>
      </w:r>
    </w:p>
    <w:p w:rsidR="00BD1D7F" w:rsidRDefault="00BD1D7F">
      <w:pPr>
        <w:spacing w:line="126" w:lineRule="exact"/>
        <w:rPr>
          <w:sz w:val="20"/>
          <w:szCs w:val="20"/>
        </w:rPr>
      </w:pPr>
    </w:p>
    <w:p w:rsidR="00BD1D7F" w:rsidRDefault="007860A4">
      <w:pPr>
        <w:numPr>
          <w:ilvl w:val="0"/>
          <w:numId w:val="264"/>
        </w:numPr>
        <w:tabs>
          <w:tab w:val="left" w:pos="1420"/>
        </w:tabs>
        <w:ind w:left="1420" w:hanging="702"/>
        <w:rPr>
          <w:rFonts w:eastAsia="Times New Roman"/>
        </w:rPr>
      </w:pPr>
      <w:r>
        <w:rPr>
          <w:rFonts w:eastAsia="Times New Roman"/>
        </w:rPr>
        <w:t>элементарные знания законодательства в области защиты окружающей среды.</w:t>
      </w:r>
    </w:p>
    <w:p w:rsidR="00BD1D7F" w:rsidRDefault="00BD1D7F">
      <w:pPr>
        <w:spacing w:line="127" w:lineRule="exact"/>
        <w:rPr>
          <w:sz w:val="20"/>
          <w:szCs w:val="20"/>
        </w:rPr>
      </w:pPr>
    </w:p>
    <w:p w:rsidR="00BD1D7F" w:rsidRDefault="007860A4">
      <w:pPr>
        <w:ind w:left="720"/>
        <w:rPr>
          <w:sz w:val="20"/>
          <w:szCs w:val="20"/>
        </w:rPr>
      </w:pPr>
      <w:r>
        <w:rPr>
          <w:rFonts w:eastAsia="Times New Roman"/>
        </w:rPr>
        <w:t>Виды деятельности и формы занятий с обучающимися</w:t>
      </w:r>
    </w:p>
    <w:p w:rsidR="00BD1D7F" w:rsidRDefault="00BD1D7F">
      <w:pPr>
        <w:spacing w:line="203" w:lineRule="exact"/>
        <w:rPr>
          <w:sz w:val="20"/>
          <w:szCs w:val="20"/>
        </w:rPr>
      </w:pPr>
    </w:p>
    <w:p w:rsidR="00BD1D7F" w:rsidRDefault="007860A4">
      <w:pPr>
        <w:ind w:left="720"/>
        <w:rPr>
          <w:sz w:val="20"/>
          <w:szCs w:val="20"/>
        </w:rPr>
      </w:pPr>
      <w:r>
        <w:rPr>
          <w:rFonts w:eastAsia="Times New Roman"/>
        </w:rPr>
        <w:t>Гражданско-патриотическое воспитание:</w:t>
      </w:r>
    </w:p>
    <w:p w:rsidR="00BD1D7F" w:rsidRDefault="00BD1D7F">
      <w:pPr>
        <w:spacing w:line="126" w:lineRule="exact"/>
        <w:rPr>
          <w:sz w:val="20"/>
          <w:szCs w:val="20"/>
        </w:rPr>
      </w:pPr>
    </w:p>
    <w:p w:rsidR="00BD1D7F" w:rsidRDefault="007860A4">
      <w:pPr>
        <w:numPr>
          <w:ilvl w:val="0"/>
          <w:numId w:val="265"/>
        </w:numPr>
        <w:tabs>
          <w:tab w:val="left" w:pos="1420"/>
        </w:tabs>
        <w:ind w:left="1420" w:hanging="702"/>
        <w:rPr>
          <w:rFonts w:eastAsia="Times New Roman"/>
        </w:rPr>
      </w:pPr>
      <w:r>
        <w:rPr>
          <w:rFonts w:eastAsia="Times New Roman"/>
        </w:rPr>
        <w:t>получают  первоначальные  представления  о  Конституции  Российской  Федерации,</w:t>
      </w:r>
    </w:p>
    <w:p w:rsidR="00BD1D7F" w:rsidRDefault="00BD1D7F">
      <w:pPr>
        <w:spacing w:line="138" w:lineRule="exact"/>
        <w:rPr>
          <w:sz w:val="20"/>
          <w:szCs w:val="20"/>
        </w:rPr>
      </w:pPr>
    </w:p>
    <w:p w:rsidR="00BD1D7F" w:rsidRDefault="007860A4">
      <w:pPr>
        <w:spacing w:line="348" w:lineRule="auto"/>
        <w:rPr>
          <w:sz w:val="20"/>
          <w:szCs w:val="20"/>
        </w:rPr>
      </w:pPr>
      <w:r>
        <w:rPr>
          <w:rFonts w:eastAsia="Times New Roman"/>
        </w:rPr>
        <w:t>знакомятся с государственной символикой - Гербом, Флагом Российской Федерации, гербом и флагом субъекта Российской Федерации, в котором находится</w:t>
      </w:r>
    </w:p>
    <w:p w:rsidR="00BD1D7F" w:rsidRDefault="00BD1D7F">
      <w:pPr>
        <w:spacing w:line="25" w:lineRule="exact"/>
        <w:rPr>
          <w:sz w:val="20"/>
          <w:szCs w:val="20"/>
        </w:rPr>
      </w:pPr>
    </w:p>
    <w:p w:rsidR="00BD1D7F" w:rsidRDefault="007860A4">
      <w:pPr>
        <w:spacing w:line="353" w:lineRule="auto"/>
        <w:ind w:firstLine="721"/>
        <w:rPr>
          <w:sz w:val="20"/>
          <w:szCs w:val="20"/>
        </w:rPr>
      </w:pPr>
      <w:r>
        <w:rPr>
          <w:rFonts w:eastAsia="Times New Roman"/>
        </w:rPr>
        <w:t>образовательная организация (на плакатах, картинах, в процессе бесед, чтения книг, изучения основных и вариативных учебных дисциплин);</w:t>
      </w:r>
    </w:p>
    <w:p w:rsidR="00BD1D7F" w:rsidRDefault="00BD1D7F">
      <w:pPr>
        <w:spacing w:line="8" w:lineRule="exact"/>
        <w:rPr>
          <w:sz w:val="20"/>
          <w:szCs w:val="20"/>
        </w:rPr>
      </w:pPr>
    </w:p>
    <w:p w:rsidR="00BD1D7F" w:rsidRDefault="007860A4">
      <w:pPr>
        <w:numPr>
          <w:ilvl w:val="0"/>
          <w:numId w:val="266"/>
        </w:numPr>
        <w:tabs>
          <w:tab w:val="left" w:pos="1420"/>
        </w:tabs>
        <w:ind w:left="1420" w:hanging="702"/>
        <w:rPr>
          <w:rFonts w:eastAsia="Times New Roman"/>
        </w:rPr>
      </w:pPr>
      <w:r>
        <w:rPr>
          <w:rFonts w:eastAsia="Times New Roman"/>
        </w:rPr>
        <w:t>знакомятся с героическими страницами истории России, жизнью замечательных людей,</w:t>
      </w:r>
    </w:p>
    <w:p w:rsidR="00BD1D7F" w:rsidRDefault="00BD1D7F">
      <w:pPr>
        <w:spacing w:line="138" w:lineRule="exact"/>
        <w:rPr>
          <w:sz w:val="20"/>
          <w:szCs w:val="20"/>
        </w:rPr>
      </w:pPr>
    </w:p>
    <w:p w:rsidR="00BD1D7F" w:rsidRDefault="007860A4">
      <w:pPr>
        <w:spacing w:line="356" w:lineRule="auto"/>
        <w:jc w:val="both"/>
        <w:rPr>
          <w:sz w:val="20"/>
          <w:szCs w:val="20"/>
        </w:rPr>
      </w:pPr>
      <w:r>
        <w:rPr>
          <w:rFonts w:eastAsia="Times New Roman"/>
        </w:rPr>
        <w:lastRenderedPageBreak/>
        <w:t>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w:t>
      </w:r>
    </w:p>
    <w:p w:rsidR="00BD1D7F" w:rsidRDefault="00BD1D7F">
      <w:pPr>
        <w:spacing w:line="5" w:lineRule="exact"/>
        <w:rPr>
          <w:sz w:val="20"/>
          <w:szCs w:val="20"/>
        </w:rPr>
      </w:pPr>
    </w:p>
    <w:p w:rsidR="00BD1D7F" w:rsidRDefault="007860A4">
      <w:pPr>
        <w:numPr>
          <w:ilvl w:val="0"/>
          <w:numId w:val="267"/>
        </w:numPr>
        <w:tabs>
          <w:tab w:val="left" w:pos="1420"/>
        </w:tabs>
        <w:ind w:left="1420" w:hanging="702"/>
        <w:rPr>
          <w:rFonts w:eastAsia="Times New Roman"/>
        </w:rPr>
      </w:pPr>
      <w:r>
        <w:rPr>
          <w:rFonts w:eastAsia="Times New Roman"/>
        </w:rPr>
        <w:t>знакомятся   с   историей   и   культурой   родного   края,   народным   творчеством,</w:t>
      </w:r>
    </w:p>
    <w:p w:rsidR="00BD1D7F" w:rsidRDefault="00BD1D7F">
      <w:pPr>
        <w:spacing w:line="138" w:lineRule="exact"/>
        <w:rPr>
          <w:sz w:val="20"/>
          <w:szCs w:val="20"/>
        </w:rPr>
      </w:pPr>
    </w:p>
    <w:p w:rsidR="00BD1D7F" w:rsidRDefault="007860A4">
      <w:pPr>
        <w:spacing w:line="356" w:lineRule="auto"/>
        <w:jc w:val="both"/>
        <w:rPr>
          <w:sz w:val="20"/>
          <w:szCs w:val="20"/>
        </w:rPr>
      </w:pPr>
      <w:r>
        <w:rPr>
          <w:rFonts w:eastAsia="Times New Roman"/>
        </w:rPr>
        <w:t>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BD1D7F" w:rsidRDefault="00BD1D7F">
      <w:pPr>
        <w:spacing w:line="16" w:lineRule="exact"/>
        <w:rPr>
          <w:sz w:val="20"/>
          <w:szCs w:val="20"/>
        </w:rPr>
      </w:pPr>
    </w:p>
    <w:p w:rsidR="00BD1D7F" w:rsidRDefault="007860A4">
      <w:pPr>
        <w:numPr>
          <w:ilvl w:val="0"/>
          <w:numId w:val="268"/>
        </w:numPr>
        <w:tabs>
          <w:tab w:val="left" w:pos="1417"/>
        </w:tabs>
        <w:spacing w:line="356" w:lineRule="auto"/>
        <w:ind w:firstLine="718"/>
        <w:jc w:val="both"/>
        <w:rPr>
          <w:rFonts w:eastAsia="Times New Roman"/>
        </w:rPr>
      </w:pPr>
      <w:r>
        <w:rPr>
          <w:rFonts w:eastAsia="Times New Roman"/>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BD1D7F" w:rsidRDefault="00BD1D7F">
      <w:pPr>
        <w:spacing w:line="16" w:lineRule="exact"/>
        <w:rPr>
          <w:rFonts w:eastAsia="Times New Roman"/>
        </w:rPr>
      </w:pPr>
    </w:p>
    <w:p w:rsidR="00BD1D7F" w:rsidRDefault="007860A4">
      <w:pPr>
        <w:numPr>
          <w:ilvl w:val="0"/>
          <w:numId w:val="268"/>
        </w:numPr>
        <w:tabs>
          <w:tab w:val="left" w:pos="1417"/>
        </w:tabs>
        <w:spacing w:line="354" w:lineRule="auto"/>
        <w:ind w:right="20" w:firstLine="718"/>
        <w:jc w:val="both"/>
        <w:rPr>
          <w:rFonts w:eastAsia="Times New Roman"/>
        </w:rPr>
      </w:pPr>
      <w:r>
        <w:rPr>
          <w:rFonts w:eastAsia="Times New Roman"/>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BD1D7F" w:rsidRDefault="00BD1D7F">
      <w:pPr>
        <w:spacing w:line="11" w:lineRule="exact"/>
        <w:rPr>
          <w:rFonts w:eastAsia="Times New Roman"/>
        </w:rPr>
      </w:pPr>
    </w:p>
    <w:p w:rsidR="00BD1D7F" w:rsidRDefault="007860A4">
      <w:pPr>
        <w:numPr>
          <w:ilvl w:val="0"/>
          <w:numId w:val="268"/>
        </w:numPr>
        <w:tabs>
          <w:tab w:val="left" w:pos="1420"/>
        </w:tabs>
        <w:ind w:left="1420" w:hanging="702"/>
        <w:rPr>
          <w:rFonts w:eastAsia="Times New Roman"/>
        </w:rPr>
      </w:pPr>
      <w:r>
        <w:rPr>
          <w:rFonts w:eastAsia="Times New Roman"/>
        </w:rPr>
        <w:t>участвуют  в  просмотре  учебных  фильмов,  отрывков  из  художественных  фильмов,</w:t>
      </w:r>
    </w:p>
    <w:p w:rsidR="00BD1D7F" w:rsidRDefault="00BD1D7F">
      <w:pPr>
        <w:spacing w:line="138" w:lineRule="exact"/>
        <w:rPr>
          <w:sz w:val="20"/>
          <w:szCs w:val="20"/>
        </w:rPr>
      </w:pPr>
    </w:p>
    <w:p w:rsidR="00BD1D7F" w:rsidRDefault="007860A4">
      <w:pPr>
        <w:spacing w:line="354" w:lineRule="auto"/>
        <w:jc w:val="both"/>
        <w:rPr>
          <w:sz w:val="20"/>
          <w:szCs w:val="20"/>
        </w:rPr>
      </w:pPr>
      <w:r>
        <w:rPr>
          <w:rFonts w:eastAsia="Times New Roman"/>
        </w:rPr>
        <w:t>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D1D7F" w:rsidRDefault="00BD1D7F">
      <w:pPr>
        <w:spacing w:line="7" w:lineRule="exact"/>
        <w:rPr>
          <w:sz w:val="20"/>
          <w:szCs w:val="20"/>
        </w:rPr>
      </w:pPr>
    </w:p>
    <w:p w:rsidR="00BD1D7F" w:rsidRDefault="007860A4">
      <w:pPr>
        <w:numPr>
          <w:ilvl w:val="0"/>
          <w:numId w:val="269"/>
        </w:numPr>
        <w:tabs>
          <w:tab w:val="left" w:pos="1420"/>
        </w:tabs>
        <w:ind w:left="1420" w:hanging="702"/>
        <w:rPr>
          <w:rFonts w:eastAsia="Times New Roman"/>
        </w:rPr>
      </w:pPr>
      <w:r>
        <w:rPr>
          <w:rFonts w:eastAsia="Times New Roman"/>
        </w:rPr>
        <w:t>получают первоначальный опыт межкультурной коммуникации с детьми и взрослыми -</w:t>
      </w:r>
    </w:p>
    <w:p w:rsidR="00BD1D7F" w:rsidRDefault="00BD1D7F">
      <w:pPr>
        <w:spacing w:line="138" w:lineRule="exact"/>
        <w:rPr>
          <w:sz w:val="20"/>
          <w:szCs w:val="20"/>
        </w:rPr>
      </w:pPr>
    </w:p>
    <w:p w:rsidR="00BD1D7F" w:rsidRDefault="007860A4">
      <w:pPr>
        <w:spacing w:line="348" w:lineRule="auto"/>
        <w:rPr>
          <w:sz w:val="20"/>
          <w:szCs w:val="20"/>
        </w:rPr>
      </w:pPr>
      <w:r>
        <w:rPr>
          <w:rFonts w:eastAsia="Times New Roman"/>
        </w:rPr>
        <w:t>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BD1D7F" w:rsidRDefault="00BD1D7F">
      <w:pPr>
        <w:spacing w:line="25" w:lineRule="exact"/>
        <w:rPr>
          <w:sz w:val="20"/>
          <w:szCs w:val="20"/>
        </w:rPr>
      </w:pPr>
    </w:p>
    <w:p w:rsidR="00BD1D7F" w:rsidRDefault="007860A4">
      <w:pPr>
        <w:numPr>
          <w:ilvl w:val="0"/>
          <w:numId w:val="270"/>
        </w:numPr>
        <w:tabs>
          <w:tab w:val="left" w:pos="1417"/>
        </w:tabs>
        <w:spacing w:line="348" w:lineRule="auto"/>
        <w:ind w:firstLine="718"/>
        <w:rPr>
          <w:rFonts w:eastAsia="Times New Roman"/>
        </w:rPr>
      </w:pPr>
      <w:r>
        <w:rPr>
          <w:rFonts w:eastAsia="Times New Roman"/>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BD1D7F" w:rsidRDefault="00BD1D7F">
      <w:pPr>
        <w:spacing w:line="25" w:lineRule="exact"/>
        <w:rPr>
          <w:rFonts w:eastAsia="Times New Roman"/>
        </w:rPr>
      </w:pPr>
    </w:p>
    <w:p w:rsidR="00BD1D7F" w:rsidRDefault="007860A4">
      <w:pPr>
        <w:numPr>
          <w:ilvl w:val="0"/>
          <w:numId w:val="270"/>
        </w:numPr>
        <w:tabs>
          <w:tab w:val="left" w:pos="1417"/>
        </w:tabs>
        <w:spacing w:line="348" w:lineRule="auto"/>
        <w:ind w:firstLine="718"/>
        <w:rPr>
          <w:rFonts w:eastAsia="Times New Roman"/>
        </w:rPr>
      </w:pPr>
      <w:r>
        <w:rPr>
          <w:rFonts w:eastAsia="Times New Roman"/>
        </w:rPr>
        <w:t>принимают посильное участие в школьных программах и мероприятиях по поддержке ветеранов войны;</w:t>
      </w:r>
    </w:p>
    <w:p w:rsidR="00BD1D7F" w:rsidRDefault="00BD1D7F">
      <w:pPr>
        <w:spacing w:line="24" w:lineRule="exact"/>
        <w:rPr>
          <w:rFonts w:eastAsia="Times New Roman"/>
        </w:rPr>
      </w:pPr>
    </w:p>
    <w:p w:rsidR="00BD1D7F" w:rsidRDefault="007860A4">
      <w:pPr>
        <w:numPr>
          <w:ilvl w:val="0"/>
          <w:numId w:val="270"/>
        </w:numPr>
        <w:tabs>
          <w:tab w:val="left" w:pos="1417"/>
        </w:tabs>
        <w:spacing w:line="354" w:lineRule="auto"/>
        <w:ind w:firstLine="718"/>
        <w:jc w:val="both"/>
        <w:rPr>
          <w:rFonts w:eastAsia="Times New Roman"/>
        </w:rPr>
      </w:pPr>
      <w:r>
        <w:rPr>
          <w:rFonts w:eastAsia="Times New Roman"/>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BD1D7F" w:rsidRDefault="00BD1D7F">
      <w:pPr>
        <w:spacing w:line="7" w:lineRule="exact"/>
        <w:rPr>
          <w:rFonts w:eastAsia="Times New Roman"/>
        </w:rPr>
      </w:pPr>
    </w:p>
    <w:p w:rsidR="00BD1D7F" w:rsidRDefault="007860A4">
      <w:pPr>
        <w:numPr>
          <w:ilvl w:val="0"/>
          <w:numId w:val="270"/>
        </w:numPr>
        <w:tabs>
          <w:tab w:val="left" w:pos="1420"/>
        </w:tabs>
        <w:ind w:left="1420" w:hanging="702"/>
        <w:rPr>
          <w:rFonts w:eastAsia="Times New Roman"/>
        </w:rPr>
      </w:pPr>
      <w:r>
        <w:rPr>
          <w:rFonts w:eastAsia="Times New Roman"/>
        </w:rPr>
        <w:t>участвуют в  проектах,  направленных на изучение истории  своей  семьи  в  контексте</w:t>
      </w:r>
    </w:p>
    <w:p w:rsidR="00BD1D7F" w:rsidRDefault="00BD1D7F">
      <w:pPr>
        <w:spacing w:line="202" w:lineRule="exact"/>
        <w:rPr>
          <w:rFonts w:eastAsia="Times New Roman"/>
        </w:rPr>
      </w:pPr>
    </w:p>
    <w:p w:rsidR="00BD1D7F" w:rsidRDefault="007860A4">
      <w:pPr>
        <w:ind w:left="3"/>
        <w:rPr>
          <w:sz w:val="20"/>
          <w:szCs w:val="20"/>
        </w:rPr>
      </w:pPr>
      <w:r>
        <w:rPr>
          <w:rFonts w:eastAsia="Times New Roman"/>
        </w:rPr>
        <w:t>значимых событий истории родного края, страны.</w:t>
      </w:r>
    </w:p>
    <w:p w:rsidR="00BD1D7F" w:rsidRDefault="00BD1D7F">
      <w:pPr>
        <w:spacing w:line="126" w:lineRule="exact"/>
        <w:rPr>
          <w:sz w:val="20"/>
          <w:szCs w:val="20"/>
        </w:rPr>
      </w:pPr>
    </w:p>
    <w:p w:rsidR="00BD1D7F" w:rsidRDefault="007860A4">
      <w:pPr>
        <w:ind w:left="723"/>
        <w:rPr>
          <w:sz w:val="20"/>
          <w:szCs w:val="20"/>
        </w:rPr>
      </w:pPr>
      <w:r>
        <w:rPr>
          <w:rFonts w:eastAsia="Times New Roman"/>
        </w:rPr>
        <w:t>Нравственное и духовное воспитание:</w:t>
      </w:r>
    </w:p>
    <w:p w:rsidR="00BD1D7F" w:rsidRDefault="00BD1D7F">
      <w:pPr>
        <w:spacing w:line="138" w:lineRule="exact"/>
        <w:rPr>
          <w:sz w:val="20"/>
          <w:szCs w:val="20"/>
        </w:rPr>
      </w:pPr>
    </w:p>
    <w:p w:rsidR="00BD1D7F" w:rsidRDefault="007860A4">
      <w:pPr>
        <w:numPr>
          <w:ilvl w:val="0"/>
          <w:numId w:val="271"/>
        </w:numPr>
        <w:tabs>
          <w:tab w:val="left" w:pos="1423"/>
        </w:tabs>
        <w:ind w:left="1423" w:hanging="702"/>
        <w:rPr>
          <w:rFonts w:eastAsia="Times New Roman"/>
          <w:sz w:val="21"/>
          <w:szCs w:val="21"/>
        </w:rPr>
      </w:pPr>
      <w:r>
        <w:rPr>
          <w:rFonts w:eastAsia="Times New Roman"/>
          <w:sz w:val="21"/>
          <w:szCs w:val="21"/>
        </w:rPr>
        <w:t>получают первоначальные представления о базовых ценностях отечественной культуры,</w:t>
      </w:r>
    </w:p>
    <w:p w:rsidR="00BD1D7F" w:rsidRDefault="00BD1D7F">
      <w:pPr>
        <w:spacing w:line="138" w:lineRule="exact"/>
        <w:rPr>
          <w:sz w:val="20"/>
          <w:szCs w:val="20"/>
        </w:rPr>
      </w:pPr>
    </w:p>
    <w:p w:rsidR="00BD1D7F" w:rsidRDefault="007860A4">
      <w:pPr>
        <w:spacing w:line="356" w:lineRule="auto"/>
        <w:ind w:left="3"/>
        <w:jc w:val="both"/>
        <w:rPr>
          <w:sz w:val="20"/>
          <w:szCs w:val="20"/>
        </w:rPr>
      </w:pPr>
      <w:r>
        <w:rPr>
          <w:rFonts w:eastAsia="Times New Roman"/>
        </w:rPr>
        <w:t>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w:t>
      </w:r>
    </w:p>
    <w:p w:rsidR="00BD1D7F" w:rsidRDefault="00BD1D7F">
      <w:pPr>
        <w:spacing w:line="6" w:lineRule="exact"/>
        <w:rPr>
          <w:sz w:val="20"/>
          <w:szCs w:val="20"/>
        </w:rPr>
      </w:pPr>
    </w:p>
    <w:p w:rsidR="00BD1D7F" w:rsidRDefault="007860A4">
      <w:pPr>
        <w:numPr>
          <w:ilvl w:val="0"/>
          <w:numId w:val="272"/>
        </w:numPr>
        <w:tabs>
          <w:tab w:val="left" w:pos="183"/>
        </w:tabs>
        <w:ind w:left="183" w:hanging="183"/>
        <w:rPr>
          <w:rFonts w:eastAsia="Times New Roman"/>
        </w:rPr>
      </w:pPr>
      <w:r>
        <w:rPr>
          <w:rFonts w:eastAsia="Times New Roman"/>
        </w:rPr>
        <w:t>других мероприятий, отражающих культурные и духовные традиции народов России);</w:t>
      </w:r>
    </w:p>
    <w:p w:rsidR="00BD1D7F" w:rsidRDefault="00BD1D7F">
      <w:pPr>
        <w:spacing w:line="137" w:lineRule="exact"/>
        <w:rPr>
          <w:rFonts w:eastAsia="Times New Roman"/>
        </w:rPr>
      </w:pPr>
    </w:p>
    <w:p w:rsidR="00BD1D7F" w:rsidRDefault="007860A4">
      <w:pPr>
        <w:numPr>
          <w:ilvl w:val="1"/>
          <w:numId w:val="272"/>
        </w:numPr>
        <w:tabs>
          <w:tab w:val="left" w:pos="1423"/>
        </w:tabs>
        <w:ind w:left="1423" w:hanging="702"/>
        <w:rPr>
          <w:rFonts w:eastAsia="Times New Roman"/>
          <w:sz w:val="21"/>
          <w:szCs w:val="21"/>
        </w:rPr>
      </w:pPr>
      <w:r>
        <w:rPr>
          <w:rFonts w:eastAsia="Times New Roman"/>
          <w:sz w:val="21"/>
          <w:szCs w:val="21"/>
        </w:rPr>
        <w:t>знакомятся по желанию обучающихся и с согласия родителей (законных представителей)</w:t>
      </w:r>
    </w:p>
    <w:p w:rsidR="00BD1D7F" w:rsidRDefault="00BD1D7F">
      <w:pPr>
        <w:spacing w:line="126" w:lineRule="exact"/>
        <w:rPr>
          <w:sz w:val="20"/>
          <w:szCs w:val="20"/>
        </w:rPr>
      </w:pPr>
    </w:p>
    <w:p w:rsidR="00BD1D7F" w:rsidRDefault="007860A4">
      <w:pPr>
        <w:ind w:left="3"/>
        <w:rPr>
          <w:sz w:val="20"/>
          <w:szCs w:val="20"/>
        </w:rPr>
      </w:pPr>
      <w:r>
        <w:rPr>
          <w:rFonts w:eastAsia="Times New Roman"/>
        </w:rPr>
        <w:t>с деятельностью традиционных религиозных организаций (путем</w:t>
      </w:r>
    </w:p>
    <w:p w:rsidR="00BD1D7F" w:rsidRDefault="00BD1D7F">
      <w:pPr>
        <w:spacing w:line="138" w:lineRule="exact"/>
        <w:rPr>
          <w:sz w:val="20"/>
          <w:szCs w:val="20"/>
        </w:rPr>
      </w:pPr>
    </w:p>
    <w:p w:rsidR="00BD1D7F" w:rsidRDefault="007860A4">
      <w:pPr>
        <w:ind w:left="723"/>
        <w:rPr>
          <w:sz w:val="20"/>
          <w:szCs w:val="20"/>
        </w:rPr>
      </w:pPr>
      <w:r>
        <w:rPr>
          <w:rFonts w:eastAsia="Times New Roman"/>
          <w:sz w:val="21"/>
          <w:szCs w:val="21"/>
        </w:rPr>
        <w:t>проведения экскурсий в места богослужения, добровольного участия в подготовке и проведении</w:t>
      </w:r>
    </w:p>
    <w:p w:rsidR="00BD1D7F" w:rsidRDefault="00BD1D7F">
      <w:pPr>
        <w:spacing w:line="126" w:lineRule="exact"/>
        <w:rPr>
          <w:sz w:val="20"/>
          <w:szCs w:val="20"/>
        </w:rPr>
      </w:pPr>
    </w:p>
    <w:p w:rsidR="00BD1D7F" w:rsidRDefault="007860A4">
      <w:pPr>
        <w:ind w:left="3"/>
        <w:rPr>
          <w:sz w:val="20"/>
          <w:szCs w:val="20"/>
        </w:rPr>
      </w:pPr>
      <w:r>
        <w:rPr>
          <w:rFonts w:eastAsia="Times New Roman"/>
        </w:rPr>
        <w:t>религиозных праздников, встреч с религиозными деятелями);</w:t>
      </w:r>
    </w:p>
    <w:p w:rsidR="00BD1D7F" w:rsidRDefault="00BD1D7F">
      <w:pPr>
        <w:spacing w:line="138" w:lineRule="exact"/>
        <w:rPr>
          <w:sz w:val="20"/>
          <w:szCs w:val="20"/>
        </w:rPr>
      </w:pPr>
    </w:p>
    <w:p w:rsidR="00BD1D7F" w:rsidRDefault="007860A4">
      <w:pPr>
        <w:numPr>
          <w:ilvl w:val="0"/>
          <w:numId w:val="273"/>
        </w:numPr>
        <w:tabs>
          <w:tab w:val="left" w:pos="1419"/>
        </w:tabs>
        <w:spacing w:line="348" w:lineRule="auto"/>
        <w:ind w:left="3" w:firstLine="718"/>
        <w:jc w:val="both"/>
        <w:rPr>
          <w:rFonts w:eastAsia="Times New Roman"/>
        </w:rPr>
      </w:pPr>
      <w:r>
        <w:rPr>
          <w:rFonts w:eastAsia="Times New Roman"/>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w:t>
      </w:r>
    </w:p>
    <w:p w:rsidR="00BD1D7F" w:rsidRDefault="00BD1D7F">
      <w:pPr>
        <w:spacing w:line="14" w:lineRule="exact"/>
        <w:rPr>
          <w:sz w:val="20"/>
          <w:szCs w:val="20"/>
        </w:rPr>
      </w:pPr>
    </w:p>
    <w:p w:rsidR="00BD1D7F" w:rsidRDefault="007860A4">
      <w:pPr>
        <w:ind w:left="3"/>
        <w:rPr>
          <w:sz w:val="20"/>
          <w:szCs w:val="20"/>
        </w:rPr>
      </w:pPr>
      <w:r>
        <w:rPr>
          <w:rFonts w:eastAsia="Times New Roman"/>
        </w:rPr>
        <w:t>позволяющих школьникам приобретать опыт ролевого нравственного взаимодействия;</w:t>
      </w:r>
    </w:p>
    <w:p w:rsidR="00BD1D7F" w:rsidRDefault="00BD1D7F">
      <w:pPr>
        <w:spacing w:line="138" w:lineRule="exact"/>
        <w:rPr>
          <w:sz w:val="20"/>
          <w:szCs w:val="20"/>
        </w:rPr>
      </w:pPr>
    </w:p>
    <w:p w:rsidR="00BD1D7F" w:rsidRDefault="007860A4">
      <w:pPr>
        <w:numPr>
          <w:ilvl w:val="0"/>
          <w:numId w:val="274"/>
        </w:numPr>
        <w:tabs>
          <w:tab w:val="left" w:pos="1419"/>
        </w:tabs>
        <w:spacing w:line="354" w:lineRule="auto"/>
        <w:ind w:left="3" w:firstLine="718"/>
        <w:jc w:val="both"/>
        <w:rPr>
          <w:rFonts w:eastAsia="Times New Roman"/>
        </w:rPr>
      </w:pPr>
      <w:r>
        <w:rPr>
          <w:rFonts w:eastAsia="Times New Roman"/>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D1D7F" w:rsidRDefault="00BD1D7F">
      <w:pPr>
        <w:spacing w:line="18" w:lineRule="exact"/>
        <w:rPr>
          <w:rFonts w:eastAsia="Times New Roman"/>
        </w:rPr>
      </w:pPr>
    </w:p>
    <w:p w:rsidR="00BD1D7F" w:rsidRDefault="007860A4">
      <w:pPr>
        <w:numPr>
          <w:ilvl w:val="0"/>
          <w:numId w:val="274"/>
        </w:numPr>
        <w:tabs>
          <w:tab w:val="left" w:pos="1419"/>
        </w:tabs>
        <w:spacing w:line="356" w:lineRule="auto"/>
        <w:ind w:left="3" w:firstLine="718"/>
        <w:jc w:val="both"/>
        <w:rPr>
          <w:rFonts w:eastAsia="Times New Roman"/>
        </w:rPr>
      </w:pPr>
      <w:r>
        <w:rPr>
          <w:rFonts w:eastAsia="Times New Roman"/>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BD1D7F" w:rsidRDefault="00BD1D7F">
      <w:pPr>
        <w:spacing w:line="16" w:lineRule="exact"/>
        <w:rPr>
          <w:rFonts w:eastAsia="Times New Roman"/>
        </w:rPr>
      </w:pPr>
    </w:p>
    <w:p w:rsidR="00BD1D7F" w:rsidRDefault="007860A4">
      <w:pPr>
        <w:numPr>
          <w:ilvl w:val="0"/>
          <w:numId w:val="274"/>
        </w:numPr>
        <w:tabs>
          <w:tab w:val="left" w:pos="1419"/>
        </w:tabs>
        <w:spacing w:line="348" w:lineRule="auto"/>
        <w:ind w:left="3" w:firstLine="718"/>
        <w:rPr>
          <w:rFonts w:eastAsia="Times New Roman"/>
        </w:rPr>
      </w:pPr>
      <w:r>
        <w:rPr>
          <w:rFonts w:eastAsia="Times New Roman"/>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BD1D7F" w:rsidRDefault="00BD1D7F">
      <w:pPr>
        <w:spacing w:line="18" w:lineRule="exact"/>
        <w:rPr>
          <w:sz w:val="20"/>
          <w:szCs w:val="20"/>
        </w:rPr>
      </w:pPr>
    </w:p>
    <w:p w:rsidR="00BD1D7F" w:rsidRDefault="007860A4">
      <w:pPr>
        <w:ind w:left="723"/>
        <w:rPr>
          <w:sz w:val="20"/>
          <w:szCs w:val="20"/>
        </w:rPr>
      </w:pPr>
      <w:r>
        <w:rPr>
          <w:rFonts w:eastAsia="Times New Roman"/>
        </w:rPr>
        <w:t>Воспитание положительного отношения к труду и творчеству:</w:t>
      </w:r>
    </w:p>
    <w:p w:rsidR="00BD1D7F" w:rsidRDefault="00BD1D7F">
      <w:pPr>
        <w:spacing w:line="138" w:lineRule="exact"/>
        <w:rPr>
          <w:sz w:val="20"/>
          <w:szCs w:val="20"/>
        </w:rPr>
      </w:pPr>
    </w:p>
    <w:p w:rsidR="00BD1D7F" w:rsidRDefault="007860A4">
      <w:pPr>
        <w:numPr>
          <w:ilvl w:val="0"/>
          <w:numId w:val="275"/>
        </w:numPr>
        <w:tabs>
          <w:tab w:val="left" w:pos="1419"/>
        </w:tabs>
        <w:spacing w:line="348" w:lineRule="auto"/>
        <w:ind w:left="3" w:right="20" w:firstLine="718"/>
        <w:rPr>
          <w:rFonts w:eastAsia="Times New Roman"/>
        </w:rPr>
      </w:pPr>
      <w:r>
        <w:rPr>
          <w:rFonts w:eastAsia="Times New Roman"/>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BD1D7F" w:rsidRDefault="00BD1D7F">
      <w:pPr>
        <w:spacing w:line="13" w:lineRule="exact"/>
        <w:rPr>
          <w:rFonts w:eastAsia="Times New Roman"/>
        </w:rPr>
      </w:pPr>
    </w:p>
    <w:p w:rsidR="00BD1D7F" w:rsidRDefault="007860A4">
      <w:pPr>
        <w:numPr>
          <w:ilvl w:val="0"/>
          <w:numId w:val="275"/>
        </w:numPr>
        <w:tabs>
          <w:tab w:val="left" w:pos="1423"/>
        </w:tabs>
        <w:ind w:left="1423" w:hanging="702"/>
        <w:rPr>
          <w:rFonts w:eastAsia="Times New Roman"/>
        </w:rPr>
      </w:pPr>
      <w:r>
        <w:rPr>
          <w:rFonts w:eastAsia="Times New Roman"/>
        </w:rPr>
        <w:t>получают  элементарные  представления  о  современной  инновационной  экономике  -</w:t>
      </w:r>
    </w:p>
    <w:p w:rsidR="00BD1D7F" w:rsidRDefault="00BD1D7F">
      <w:pPr>
        <w:spacing w:line="138" w:lineRule="exact"/>
        <w:rPr>
          <w:sz w:val="20"/>
          <w:szCs w:val="20"/>
        </w:rPr>
      </w:pPr>
    </w:p>
    <w:p w:rsidR="00BD1D7F" w:rsidRDefault="007860A4">
      <w:pPr>
        <w:spacing w:line="348" w:lineRule="auto"/>
        <w:ind w:left="3" w:right="20"/>
        <w:rPr>
          <w:sz w:val="20"/>
          <w:szCs w:val="20"/>
        </w:rPr>
      </w:pPr>
      <w:r>
        <w:rPr>
          <w:rFonts w:eastAsia="Times New Roman"/>
        </w:rPr>
        <w:t>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BD1D7F" w:rsidRDefault="00BD1D7F">
      <w:pPr>
        <w:spacing w:line="25" w:lineRule="exact"/>
        <w:rPr>
          <w:sz w:val="20"/>
          <w:szCs w:val="20"/>
        </w:rPr>
      </w:pPr>
    </w:p>
    <w:p w:rsidR="00BD1D7F" w:rsidRDefault="007860A4">
      <w:pPr>
        <w:numPr>
          <w:ilvl w:val="0"/>
          <w:numId w:val="276"/>
        </w:numPr>
        <w:tabs>
          <w:tab w:val="left" w:pos="1419"/>
        </w:tabs>
        <w:spacing w:line="354" w:lineRule="auto"/>
        <w:ind w:left="3" w:firstLine="718"/>
        <w:jc w:val="both"/>
        <w:rPr>
          <w:rFonts w:eastAsia="Times New Roman"/>
        </w:rPr>
      </w:pPr>
      <w:r>
        <w:rPr>
          <w:rFonts w:eastAsia="Times New Roman"/>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BD1D7F" w:rsidRDefault="00BD1D7F">
      <w:pPr>
        <w:spacing w:line="7" w:lineRule="exact"/>
        <w:rPr>
          <w:rFonts w:eastAsia="Times New Roman"/>
        </w:rPr>
      </w:pPr>
    </w:p>
    <w:p w:rsidR="00BD1D7F" w:rsidRDefault="007860A4">
      <w:pPr>
        <w:numPr>
          <w:ilvl w:val="0"/>
          <w:numId w:val="276"/>
        </w:numPr>
        <w:tabs>
          <w:tab w:val="left" w:pos="1423"/>
        </w:tabs>
        <w:ind w:left="1423" w:hanging="702"/>
        <w:rPr>
          <w:rFonts w:eastAsia="Times New Roman"/>
        </w:rPr>
      </w:pPr>
      <w:r>
        <w:rPr>
          <w:rFonts w:eastAsia="Times New Roman"/>
        </w:rPr>
        <w:t>знакомятся с профессиями своих родителей (законных представителей) и прародителей,</w:t>
      </w:r>
    </w:p>
    <w:p w:rsidR="00BD1D7F" w:rsidRDefault="00BD1D7F">
      <w:pPr>
        <w:spacing w:line="126" w:lineRule="exact"/>
        <w:rPr>
          <w:sz w:val="20"/>
          <w:szCs w:val="20"/>
        </w:rPr>
      </w:pPr>
    </w:p>
    <w:p w:rsidR="00BD1D7F" w:rsidRDefault="007860A4">
      <w:pPr>
        <w:ind w:left="3"/>
        <w:rPr>
          <w:sz w:val="20"/>
          <w:szCs w:val="20"/>
        </w:rPr>
      </w:pPr>
      <w:r>
        <w:rPr>
          <w:rFonts w:eastAsia="Times New Roman"/>
        </w:rPr>
        <w:t>участвуют в организации и проведении презентаций «Труд наших родных»;</w:t>
      </w:r>
    </w:p>
    <w:p w:rsidR="00BD1D7F" w:rsidRDefault="00BD1D7F">
      <w:pPr>
        <w:spacing w:line="138" w:lineRule="exact"/>
        <w:rPr>
          <w:sz w:val="20"/>
          <w:szCs w:val="20"/>
        </w:rPr>
      </w:pPr>
    </w:p>
    <w:p w:rsidR="00BD1D7F" w:rsidRDefault="007860A4" w:rsidP="00855387">
      <w:pPr>
        <w:numPr>
          <w:ilvl w:val="0"/>
          <w:numId w:val="277"/>
        </w:numPr>
        <w:tabs>
          <w:tab w:val="left" w:pos="1419"/>
        </w:tabs>
        <w:spacing w:line="354" w:lineRule="auto"/>
        <w:ind w:left="3" w:firstLine="718"/>
        <w:jc w:val="both"/>
        <w:rPr>
          <w:rFonts w:eastAsia="Times New Roman"/>
        </w:rPr>
      </w:pPr>
      <w:proofErr w:type="gramStart"/>
      <w:r>
        <w:rPr>
          <w:rFonts w:eastAsia="Times New Roman"/>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w:t>
      </w:r>
      <w:proofErr w:type="gramEnd"/>
    </w:p>
    <w:p w:rsidR="00BD1D7F" w:rsidRDefault="00BD1D7F" w:rsidP="00855387">
      <w:pPr>
        <w:spacing w:line="7" w:lineRule="exact"/>
        <w:jc w:val="both"/>
        <w:rPr>
          <w:sz w:val="20"/>
          <w:szCs w:val="20"/>
        </w:rPr>
      </w:pPr>
    </w:p>
    <w:p w:rsidR="00BD1D7F" w:rsidRDefault="00855387" w:rsidP="00855387">
      <w:pPr>
        <w:tabs>
          <w:tab w:val="left" w:pos="8500"/>
          <w:tab w:val="left" w:pos="7200"/>
          <w:tab w:val="left" w:pos="5800"/>
          <w:tab w:val="left" w:pos="4580"/>
          <w:tab w:val="left" w:pos="3820"/>
          <w:tab w:val="left" w:pos="2820"/>
          <w:tab w:val="left" w:pos="1700"/>
          <w:tab w:val="left" w:pos="900"/>
        </w:tabs>
        <w:ind w:right="20"/>
        <w:jc w:val="both"/>
        <w:rPr>
          <w:sz w:val="20"/>
          <w:szCs w:val="20"/>
        </w:rPr>
      </w:pPr>
      <w:proofErr w:type="gramStart"/>
      <w:r>
        <w:rPr>
          <w:rFonts w:eastAsia="Times New Roman"/>
        </w:rPr>
        <w:t xml:space="preserve">проведения внеурочных </w:t>
      </w:r>
      <w:r w:rsidR="007860A4">
        <w:rPr>
          <w:rFonts w:eastAsia="Times New Roman"/>
        </w:rPr>
        <w:t>мероприятий</w:t>
      </w:r>
      <w:r>
        <w:rPr>
          <w:sz w:val="20"/>
          <w:szCs w:val="20"/>
        </w:rPr>
        <w:t xml:space="preserve">  </w:t>
      </w:r>
      <w:r w:rsidR="007860A4">
        <w:rPr>
          <w:rFonts w:eastAsia="Times New Roman"/>
        </w:rPr>
        <w:t>(праздники</w:t>
      </w:r>
      <w:r>
        <w:rPr>
          <w:sz w:val="20"/>
          <w:szCs w:val="20"/>
        </w:rPr>
        <w:t xml:space="preserve"> </w:t>
      </w:r>
      <w:r>
        <w:rPr>
          <w:rFonts w:eastAsia="Times New Roman"/>
        </w:rPr>
        <w:t xml:space="preserve">труда, ярмарки, конкурсы, </w:t>
      </w:r>
      <w:r w:rsidR="007860A4">
        <w:rPr>
          <w:rFonts w:eastAsia="Times New Roman"/>
        </w:rPr>
        <w:t>города</w:t>
      </w:r>
      <w:r>
        <w:rPr>
          <w:sz w:val="20"/>
          <w:szCs w:val="20"/>
        </w:rPr>
        <w:t xml:space="preserve"> </w:t>
      </w:r>
      <w:r w:rsidR="007860A4">
        <w:rPr>
          <w:rFonts w:eastAsia="Times New Roman"/>
          <w:sz w:val="21"/>
          <w:szCs w:val="21"/>
        </w:rPr>
        <w:t>мастеров,</w:t>
      </w:r>
      <w:proofErr w:type="gramEnd"/>
    </w:p>
    <w:p w:rsidR="00BD1D7F" w:rsidRDefault="007860A4">
      <w:pPr>
        <w:spacing w:line="348" w:lineRule="auto"/>
        <w:ind w:left="3" w:right="20"/>
        <w:rPr>
          <w:sz w:val="20"/>
          <w:szCs w:val="20"/>
        </w:rPr>
      </w:pPr>
      <w:proofErr w:type="gramStart"/>
      <w:r>
        <w:rPr>
          <w:rFonts w:eastAsia="Times New Roman"/>
        </w:rPr>
        <w:t>организации детских фирм и т. д.), раскрывающих перед детьми широкий спектр профессиональной и трудовой деятельности);</w:t>
      </w:r>
      <w:proofErr w:type="gramEnd"/>
    </w:p>
    <w:p w:rsidR="00BD1D7F" w:rsidRDefault="00BD1D7F">
      <w:pPr>
        <w:spacing w:line="13" w:lineRule="exact"/>
        <w:rPr>
          <w:sz w:val="20"/>
          <w:szCs w:val="20"/>
        </w:rPr>
      </w:pPr>
    </w:p>
    <w:p w:rsidR="00BD1D7F" w:rsidRDefault="007860A4">
      <w:pPr>
        <w:numPr>
          <w:ilvl w:val="0"/>
          <w:numId w:val="278"/>
        </w:numPr>
        <w:tabs>
          <w:tab w:val="left" w:pos="1423"/>
        </w:tabs>
        <w:ind w:left="1423" w:hanging="702"/>
        <w:rPr>
          <w:rFonts w:eastAsia="Times New Roman"/>
        </w:rPr>
      </w:pPr>
      <w:r>
        <w:rPr>
          <w:rFonts w:eastAsia="Times New Roman"/>
        </w:rPr>
        <w:t>приобретают  опыт  уважительного  и  творческого  отношения  к  учебному  труду</w:t>
      </w:r>
    </w:p>
    <w:p w:rsidR="00BD1D7F" w:rsidRDefault="00BD1D7F">
      <w:pPr>
        <w:spacing w:line="138" w:lineRule="exact"/>
        <w:rPr>
          <w:sz w:val="20"/>
          <w:szCs w:val="20"/>
        </w:rPr>
      </w:pPr>
    </w:p>
    <w:p w:rsidR="00BD1D7F" w:rsidRDefault="007860A4">
      <w:pPr>
        <w:spacing w:line="349" w:lineRule="auto"/>
        <w:ind w:left="3"/>
        <w:rPr>
          <w:sz w:val="20"/>
          <w:szCs w:val="20"/>
        </w:rPr>
      </w:pPr>
      <w:r>
        <w:rPr>
          <w:rFonts w:eastAsia="Times New Roman"/>
        </w:rPr>
        <w:t>(посредством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D1D7F" w:rsidRDefault="00BD1D7F">
      <w:pPr>
        <w:spacing w:line="28" w:lineRule="exact"/>
        <w:rPr>
          <w:sz w:val="20"/>
          <w:szCs w:val="20"/>
        </w:rPr>
      </w:pPr>
    </w:p>
    <w:p w:rsidR="00BD1D7F" w:rsidRDefault="007860A4">
      <w:pPr>
        <w:numPr>
          <w:ilvl w:val="0"/>
          <w:numId w:val="279"/>
        </w:numPr>
        <w:tabs>
          <w:tab w:val="left" w:pos="1419"/>
        </w:tabs>
        <w:spacing w:line="354" w:lineRule="auto"/>
        <w:ind w:left="3" w:right="20" w:firstLine="718"/>
        <w:jc w:val="both"/>
        <w:rPr>
          <w:rFonts w:eastAsia="Times New Roman"/>
        </w:rPr>
      </w:pPr>
      <w:r>
        <w:rPr>
          <w:rFonts w:eastAsia="Times New Roman"/>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BD1D7F" w:rsidRDefault="00BD1D7F">
      <w:pPr>
        <w:spacing w:line="18" w:lineRule="exact"/>
        <w:rPr>
          <w:rFonts w:eastAsia="Times New Roman"/>
        </w:rPr>
      </w:pPr>
    </w:p>
    <w:p w:rsidR="00BD1D7F" w:rsidRDefault="007860A4">
      <w:pPr>
        <w:numPr>
          <w:ilvl w:val="0"/>
          <w:numId w:val="279"/>
        </w:numPr>
        <w:tabs>
          <w:tab w:val="left" w:pos="1419"/>
        </w:tabs>
        <w:spacing w:line="354" w:lineRule="auto"/>
        <w:ind w:left="3" w:firstLine="718"/>
        <w:jc w:val="both"/>
        <w:rPr>
          <w:rFonts w:eastAsia="Times New Roman"/>
        </w:rPr>
      </w:pPr>
      <w:r>
        <w:rPr>
          <w:rFonts w:eastAsia="Times New Roman"/>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w:t>
      </w:r>
    </w:p>
    <w:p w:rsidR="00BD1D7F" w:rsidRDefault="00BD1D7F">
      <w:pPr>
        <w:spacing w:line="19" w:lineRule="exact"/>
        <w:rPr>
          <w:sz w:val="20"/>
          <w:szCs w:val="20"/>
        </w:rPr>
      </w:pPr>
    </w:p>
    <w:p w:rsidR="00BD1D7F" w:rsidRDefault="007860A4">
      <w:pPr>
        <w:spacing w:line="356" w:lineRule="auto"/>
        <w:ind w:left="3"/>
        <w:jc w:val="both"/>
        <w:rPr>
          <w:sz w:val="20"/>
          <w:szCs w:val="20"/>
        </w:rPr>
      </w:pPr>
      <w:r>
        <w:rPr>
          <w:rFonts w:eastAsia="Times New Roman"/>
        </w:rPr>
        <w:lastRenderedPageBreak/>
        <w:t>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BD1D7F" w:rsidRDefault="00BD1D7F">
      <w:pPr>
        <w:spacing w:line="5" w:lineRule="exact"/>
        <w:rPr>
          <w:sz w:val="20"/>
          <w:szCs w:val="20"/>
        </w:rPr>
      </w:pPr>
    </w:p>
    <w:p w:rsidR="00BD1D7F" w:rsidRDefault="007860A4">
      <w:pPr>
        <w:numPr>
          <w:ilvl w:val="0"/>
          <w:numId w:val="280"/>
        </w:numPr>
        <w:tabs>
          <w:tab w:val="left" w:pos="1423"/>
        </w:tabs>
        <w:ind w:left="1423" w:hanging="702"/>
        <w:rPr>
          <w:rFonts w:eastAsia="Times New Roman"/>
        </w:rPr>
      </w:pPr>
      <w:r>
        <w:rPr>
          <w:rFonts w:eastAsia="Times New Roman"/>
        </w:rPr>
        <w:t>приобретают умения и навыки самообслуживания в школе и дома;</w:t>
      </w:r>
    </w:p>
    <w:p w:rsidR="00BD1D7F" w:rsidRDefault="00BD1D7F">
      <w:pPr>
        <w:spacing w:line="137" w:lineRule="exact"/>
        <w:rPr>
          <w:rFonts w:eastAsia="Times New Roman"/>
        </w:rPr>
      </w:pPr>
    </w:p>
    <w:p w:rsidR="00BD1D7F" w:rsidRDefault="007860A4">
      <w:pPr>
        <w:numPr>
          <w:ilvl w:val="0"/>
          <w:numId w:val="280"/>
        </w:numPr>
        <w:tabs>
          <w:tab w:val="left" w:pos="1419"/>
        </w:tabs>
        <w:spacing w:line="348" w:lineRule="auto"/>
        <w:ind w:left="3" w:firstLine="718"/>
        <w:jc w:val="both"/>
        <w:rPr>
          <w:rFonts w:eastAsia="Times New Roman"/>
        </w:rPr>
      </w:pPr>
      <w:r>
        <w:rPr>
          <w:rFonts w:eastAsia="Times New Roman"/>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w:t>
      </w:r>
    </w:p>
    <w:p w:rsidR="00BD1D7F" w:rsidRDefault="00BD1D7F">
      <w:pPr>
        <w:spacing w:line="14" w:lineRule="exact"/>
        <w:rPr>
          <w:sz w:val="20"/>
          <w:szCs w:val="20"/>
        </w:rPr>
      </w:pPr>
    </w:p>
    <w:p w:rsidR="00BD1D7F" w:rsidRDefault="007860A4">
      <w:pPr>
        <w:ind w:left="3"/>
        <w:rPr>
          <w:sz w:val="20"/>
          <w:szCs w:val="20"/>
        </w:rPr>
      </w:pPr>
      <w:r>
        <w:rPr>
          <w:rFonts w:eastAsia="Times New Roman"/>
        </w:rPr>
        <w:t>отношения к труду и жизни.</w:t>
      </w:r>
    </w:p>
    <w:p w:rsidR="00BD1D7F" w:rsidRDefault="00BD1D7F">
      <w:pPr>
        <w:spacing w:line="126" w:lineRule="exact"/>
        <w:rPr>
          <w:sz w:val="20"/>
          <w:szCs w:val="20"/>
        </w:rPr>
      </w:pPr>
    </w:p>
    <w:p w:rsidR="00BD1D7F" w:rsidRDefault="007860A4">
      <w:pPr>
        <w:ind w:left="723"/>
        <w:rPr>
          <w:sz w:val="20"/>
          <w:szCs w:val="20"/>
        </w:rPr>
      </w:pPr>
      <w:r>
        <w:rPr>
          <w:rFonts w:eastAsia="Times New Roman"/>
        </w:rPr>
        <w:t>Интеллектуальное воспитание:</w:t>
      </w:r>
    </w:p>
    <w:p w:rsidR="00BD1D7F" w:rsidRDefault="00BD1D7F">
      <w:pPr>
        <w:spacing w:line="138" w:lineRule="exact"/>
        <w:rPr>
          <w:sz w:val="20"/>
          <w:szCs w:val="20"/>
        </w:rPr>
      </w:pPr>
    </w:p>
    <w:p w:rsidR="00BD1D7F" w:rsidRDefault="007860A4">
      <w:pPr>
        <w:numPr>
          <w:ilvl w:val="1"/>
          <w:numId w:val="281"/>
        </w:numPr>
        <w:tabs>
          <w:tab w:val="left" w:pos="1419"/>
        </w:tabs>
        <w:spacing w:line="354" w:lineRule="auto"/>
        <w:ind w:left="3" w:right="20" w:firstLine="718"/>
        <w:jc w:val="both"/>
        <w:rPr>
          <w:rFonts w:eastAsia="Times New Roman"/>
        </w:rPr>
      </w:pPr>
      <w:r>
        <w:rPr>
          <w:rFonts w:eastAsia="Times New Roman"/>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BD1D7F" w:rsidRDefault="00BD1D7F">
      <w:pPr>
        <w:spacing w:line="11" w:lineRule="exact"/>
        <w:rPr>
          <w:rFonts w:eastAsia="Times New Roman"/>
        </w:rPr>
      </w:pPr>
    </w:p>
    <w:p w:rsidR="00BD1D7F" w:rsidRDefault="007860A4">
      <w:pPr>
        <w:numPr>
          <w:ilvl w:val="1"/>
          <w:numId w:val="281"/>
        </w:numPr>
        <w:tabs>
          <w:tab w:val="left" w:pos="1423"/>
        </w:tabs>
        <w:ind w:left="1423" w:hanging="702"/>
        <w:rPr>
          <w:rFonts w:eastAsia="Times New Roman"/>
        </w:rPr>
      </w:pPr>
      <w:r>
        <w:rPr>
          <w:rFonts w:eastAsia="Times New Roman"/>
        </w:rPr>
        <w:t>получают элементарные представления о возможностях интеллектуальной деятельности</w:t>
      </w:r>
    </w:p>
    <w:p w:rsidR="00BD1D7F" w:rsidRDefault="00BD1D7F">
      <w:pPr>
        <w:spacing w:line="137" w:lineRule="exact"/>
        <w:rPr>
          <w:rFonts w:eastAsia="Times New Roman"/>
        </w:rPr>
      </w:pPr>
    </w:p>
    <w:p w:rsidR="00BD1D7F" w:rsidRDefault="007860A4">
      <w:pPr>
        <w:numPr>
          <w:ilvl w:val="0"/>
          <w:numId w:val="281"/>
        </w:numPr>
        <w:tabs>
          <w:tab w:val="left" w:pos="223"/>
        </w:tabs>
        <w:spacing w:line="348" w:lineRule="auto"/>
        <w:ind w:left="3" w:right="20" w:hanging="3"/>
        <w:rPr>
          <w:rFonts w:eastAsia="Times New Roman"/>
        </w:rPr>
      </w:pPr>
      <w:r>
        <w:rPr>
          <w:rFonts w:eastAsia="Times New Roman"/>
        </w:rPr>
        <w:t>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BD1D7F" w:rsidRDefault="00BD1D7F">
      <w:pPr>
        <w:spacing w:line="24" w:lineRule="exact"/>
        <w:rPr>
          <w:rFonts w:eastAsia="Times New Roman"/>
        </w:rPr>
      </w:pPr>
    </w:p>
    <w:p w:rsidR="00BD1D7F" w:rsidRDefault="007860A4">
      <w:pPr>
        <w:numPr>
          <w:ilvl w:val="1"/>
          <w:numId w:val="282"/>
        </w:numPr>
        <w:tabs>
          <w:tab w:val="left" w:pos="1419"/>
        </w:tabs>
        <w:spacing w:line="349" w:lineRule="auto"/>
        <w:ind w:left="3" w:firstLine="718"/>
        <w:rPr>
          <w:rFonts w:eastAsia="Times New Roman"/>
        </w:rPr>
      </w:pPr>
      <w:r>
        <w:rPr>
          <w:rFonts w:eastAsia="Times New Roman"/>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BD1D7F" w:rsidRDefault="00BD1D7F">
      <w:pPr>
        <w:spacing w:line="11" w:lineRule="exact"/>
        <w:rPr>
          <w:rFonts w:eastAsia="Times New Roman"/>
        </w:rPr>
      </w:pPr>
    </w:p>
    <w:p w:rsidR="00BD1D7F" w:rsidRDefault="007860A4">
      <w:pPr>
        <w:numPr>
          <w:ilvl w:val="1"/>
          <w:numId w:val="282"/>
        </w:numPr>
        <w:tabs>
          <w:tab w:val="left" w:pos="1423"/>
        </w:tabs>
        <w:ind w:left="1423" w:hanging="702"/>
        <w:rPr>
          <w:rFonts w:eastAsia="Times New Roman"/>
        </w:rPr>
      </w:pPr>
      <w:r>
        <w:rPr>
          <w:rFonts w:eastAsia="Times New Roman"/>
        </w:rPr>
        <w:t>активноучаствуютволимпиадах,конкурсах,творческихлабораториях,</w:t>
      </w:r>
    </w:p>
    <w:p w:rsidR="00BD1D7F" w:rsidRDefault="00BD1D7F">
      <w:pPr>
        <w:spacing w:line="138" w:lineRule="exact"/>
        <w:rPr>
          <w:sz w:val="20"/>
          <w:szCs w:val="20"/>
        </w:rPr>
      </w:pPr>
    </w:p>
    <w:p w:rsidR="00BD1D7F" w:rsidRDefault="007860A4">
      <w:pPr>
        <w:spacing w:line="348" w:lineRule="auto"/>
        <w:ind w:left="3" w:right="20"/>
        <w:rPr>
          <w:sz w:val="20"/>
          <w:szCs w:val="20"/>
        </w:rPr>
      </w:pPr>
      <w:r>
        <w:rPr>
          <w:rFonts w:eastAsia="Times New Roman"/>
        </w:rPr>
        <w:t>интеллектуальных играх, деятельности детских научных сообществ, кружков и центров интеллектуальной направленности и т. д.;</w:t>
      </w:r>
    </w:p>
    <w:p w:rsidR="00BD1D7F" w:rsidRDefault="00BD1D7F">
      <w:pPr>
        <w:spacing w:line="25" w:lineRule="exact"/>
        <w:rPr>
          <w:sz w:val="20"/>
          <w:szCs w:val="20"/>
        </w:rPr>
      </w:pPr>
    </w:p>
    <w:p w:rsidR="00BD1D7F" w:rsidRDefault="007860A4">
      <w:pPr>
        <w:numPr>
          <w:ilvl w:val="0"/>
          <w:numId w:val="283"/>
        </w:numPr>
        <w:tabs>
          <w:tab w:val="left" w:pos="1419"/>
        </w:tabs>
        <w:spacing w:line="349" w:lineRule="auto"/>
        <w:ind w:left="3" w:firstLine="718"/>
        <w:rPr>
          <w:rFonts w:eastAsia="Times New Roman"/>
        </w:rPr>
      </w:pPr>
      <w:r>
        <w:rPr>
          <w:rFonts w:eastAsia="Times New Roman"/>
        </w:rPr>
        <w:t>получают элементарные навыки научно-исследовательской работы в ходе реализации учебно-исследовательских проектов;</w:t>
      </w:r>
    </w:p>
    <w:p w:rsidR="00BD1D7F" w:rsidRDefault="00BD1D7F">
      <w:pPr>
        <w:spacing w:line="23" w:lineRule="exact"/>
        <w:rPr>
          <w:rFonts w:eastAsia="Times New Roman"/>
        </w:rPr>
      </w:pPr>
    </w:p>
    <w:p w:rsidR="00BD1D7F" w:rsidRDefault="007860A4">
      <w:pPr>
        <w:numPr>
          <w:ilvl w:val="0"/>
          <w:numId w:val="283"/>
        </w:numPr>
        <w:tabs>
          <w:tab w:val="left" w:pos="1419"/>
        </w:tabs>
        <w:spacing w:line="357" w:lineRule="auto"/>
        <w:ind w:left="3" w:firstLine="718"/>
        <w:jc w:val="both"/>
        <w:rPr>
          <w:rFonts w:eastAsia="Times New Roman"/>
        </w:rPr>
      </w:pPr>
      <w:r>
        <w:rPr>
          <w:rFonts w:eastAsia="Times New Roman"/>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BD1D7F" w:rsidRDefault="00BD1D7F">
      <w:pPr>
        <w:spacing w:line="80" w:lineRule="exact"/>
        <w:rPr>
          <w:sz w:val="20"/>
          <w:szCs w:val="20"/>
        </w:rPr>
      </w:pPr>
    </w:p>
    <w:p w:rsidR="00BD1D7F" w:rsidRDefault="007860A4" w:rsidP="00855387">
      <w:pPr>
        <w:numPr>
          <w:ilvl w:val="1"/>
          <w:numId w:val="284"/>
        </w:numPr>
        <w:tabs>
          <w:tab w:val="left" w:pos="1419"/>
        </w:tabs>
        <w:spacing w:line="376" w:lineRule="auto"/>
        <w:ind w:left="3" w:firstLine="718"/>
        <w:jc w:val="both"/>
        <w:rPr>
          <w:rFonts w:eastAsia="Times New Roman"/>
          <w:sz w:val="21"/>
          <w:szCs w:val="21"/>
        </w:rPr>
      </w:pPr>
      <w:r>
        <w:rPr>
          <w:rFonts w:eastAsia="Times New Roman"/>
          <w:sz w:val="21"/>
          <w:szCs w:val="21"/>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w:t>
      </w:r>
    </w:p>
    <w:p w:rsidR="00BD1D7F" w:rsidRDefault="007860A4" w:rsidP="00855387">
      <w:pPr>
        <w:numPr>
          <w:ilvl w:val="0"/>
          <w:numId w:val="284"/>
        </w:numPr>
        <w:tabs>
          <w:tab w:val="left" w:pos="183"/>
        </w:tabs>
        <w:ind w:left="183" w:hanging="183"/>
        <w:jc w:val="both"/>
        <w:rPr>
          <w:rFonts w:eastAsia="Times New Roman"/>
        </w:rPr>
      </w:pPr>
      <w:r>
        <w:rPr>
          <w:rFonts w:eastAsia="Times New Roman"/>
        </w:rPr>
        <w:t>внеурочной деятельности, выполнения учебно¬исследовательских проектов.</w:t>
      </w:r>
    </w:p>
    <w:p w:rsidR="00BD1D7F" w:rsidRDefault="00BD1D7F" w:rsidP="00855387">
      <w:pPr>
        <w:spacing w:line="126" w:lineRule="exact"/>
        <w:jc w:val="both"/>
        <w:rPr>
          <w:sz w:val="20"/>
          <w:szCs w:val="20"/>
        </w:rPr>
      </w:pPr>
    </w:p>
    <w:p w:rsidR="00BD1D7F" w:rsidRDefault="007860A4" w:rsidP="00855387">
      <w:pPr>
        <w:ind w:left="723"/>
        <w:jc w:val="both"/>
        <w:rPr>
          <w:sz w:val="20"/>
          <w:szCs w:val="20"/>
        </w:rPr>
      </w:pPr>
      <w:r>
        <w:rPr>
          <w:rFonts w:eastAsia="Times New Roman"/>
        </w:rPr>
        <w:t>Здоровьесберегающее воспитание:</w:t>
      </w:r>
    </w:p>
    <w:p w:rsidR="00BD1D7F" w:rsidRDefault="00BD1D7F" w:rsidP="00855387">
      <w:pPr>
        <w:spacing w:line="138" w:lineRule="exact"/>
        <w:jc w:val="both"/>
        <w:rPr>
          <w:sz w:val="20"/>
          <w:szCs w:val="20"/>
        </w:rPr>
      </w:pPr>
    </w:p>
    <w:p w:rsidR="00BD1D7F" w:rsidRDefault="007860A4" w:rsidP="00855387">
      <w:pPr>
        <w:numPr>
          <w:ilvl w:val="0"/>
          <w:numId w:val="285"/>
        </w:numPr>
        <w:tabs>
          <w:tab w:val="left" w:pos="1423"/>
        </w:tabs>
        <w:ind w:left="1423" w:hanging="702"/>
        <w:jc w:val="both"/>
        <w:rPr>
          <w:rFonts w:eastAsia="Times New Roman"/>
          <w:sz w:val="21"/>
          <w:szCs w:val="21"/>
        </w:rPr>
      </w:pPr>
      <w:r>
        <w:rPr>
          <w:rFonts w:eastAsia="Times New Roman"/>
          <w:sz w:val="21"/>
          <w:szCs w:val="21"/>
        </w:rPr>
        <w:t>получают первоначальные представления о здоровье человека как абсолютной ценности,</w:t>
      </w:r>
    </w:p>
    <w:p w:rsidR="00BD1D7F" w:rsidRDefault="00BD1D7F" w:rsidP="00855387">
      <w:pPr>
        <w:spacing w:line="131" w:lineRule="exact"/>
        <w:jc w:val="both"/>
        <w:rPr>
          <w:sz w:val="20"/>
          <w:szCs w:val="20"/>
        </w:rPr>
      </w:pPr>
    </w:p>
    <w:p w:rsidR="00BD1D7F" w:rsidRDefault="007860A4" w:rsidP="00855387">
      <w:pPr>
        <w:ind w:left="3"/>
        <w:jc w:val="both"/>
        <w:rPr>
          <w:sz w:val="20"/>
          <w:szCs w:val="20"/>
        </w:rPr>
      </w:pPr>
      <w:r>
        <w:rPr>
          <w:rFonts w:eastAsia="Times New Roman"/>
        </w:rPr>
        <w:t>его значении для полноценной человеческой жизни, о физическом, духовном и нравственном здоровье,</w:t>
      </w:r>
    </w:p>
    <w:p w:rsidR="00BD1D7F" w:rsidRDefault="00BD1D7F" w:rsidP="00855387">
      <w:pPr>
        <w:spacing w:line="138" w:lineRule="exact"/>
        <w:jc w:val="both"/>
        <w:rPr>
          <w:sz w:val="20"/>
          <w:szCs w:val="20"/>
        </w:rPr>
      </w:pPr>
    </w:p>
    <w:p w:rsidR="00BD1D7F" w:rsidRDefault="007860A4" w:rsidP="00855387">
      <w:pPr>
        <w:numPr>
          <w:ilvl w:val="0"/>
          <w:numId w:val="286"/>
        </w:numPr>
        <w:tabs>
          <w:tab w:val="left" w:pos="175"/>
        </w:tabs>
        <w:spacing w:line="348" w:lineRule="auto"/>
        <w:ind w:left="3" w:right="20" w:hanging="3"/>
        <w:jc w:val="both"/>
        <w:rPr>
          <w:rFonts w:eastAsia="Times New Roman"/>
        </w:rPr>
      </w:pPr>
      <w:r>
        <w:rPr>
          <w:rFonts w:eastAsia="Times New Roman"/>
        </w:rPr>
        <w:t>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BD1D7F" w:rsidRDefault="00BD1D7F" w:rsidP="00855387">
      <w:pPr>
        <w:spacing w:line="13" w:lineRule="exact"/>
        <w:jc w:val="both"/>
        <w:rPr>
          <w:rFonts w:eastAsia="Times New Roman"/>
        </w:rPr>
      </w:pPr>
    </w:p>
    <w:p w:rsidR="00BD1D7F" w:rsidRDefault="007860A4" w:rsidP="00855387">
      <w:pPr>
        <w:numPr>
          <w:ilvl w:val="1"/>
          <w:numId w:val="286"/>
        </w:numPr>
        <w:tabs>
          <w:tab w:val="left" w:pos="1423"/>
        </w:tabs>
        <w:ind w:left="1423" w:hanging="702"/>
        <w:jc w:val="both"/>
        <w:rPr>
          <w:rFonts w:eastAsia="Times New Roman"/>
        </w:rPr>
      </w:pPr>
      <w:r>
        <w:rPr>
          <w:rFonts w:eastAsia="Times New Roman"/>
        </w:rPr>
        <w:t>участвуют в пропаганде здорового образа жизни (в процессе бесед, тематических игр,</w:t>
      </w:r>
    </w:p>
    <w:p w:rsidR="00BD1D7F" w:rsidRDefault="00BD1D7F" w:rsidP="00855387">
      <w:pPr>
        <w:spacing w:line="127" w:lineRule="exact"/>
        <w:jc w:val="both"/>
        <w:rPr>
          <w:sz w:val="20"/>
          <w:szCs w:val="20"/>
        </w:rPr>
      </w:pPr>
    </w:p>
    <w:p w:rsidR="00BD1D7F" w:rsidRDefault="007860A4" w:rsidP="00855387">
      <w:pPr>
        <w:ind w:left="3"/>
        <w:jc w:val="both"/>
        <w:rPr>
          <w:sz w:val="20"/>
          <w:szCs w:val="20"/>
        </w:rPr>
      </w:pPr>
      <w:r>
        <w:rPr>
          <w:rFonts w:eastAsia="Times New Roman"/>
        </w:rPr>
        <w:t>театрализованных представлений, проектной деятельности);</w:t>
      </w:r>
    </w:p>
    <w:p w:rsidR="00BD1D7F" w:rsidRDefault="00BD1D7F" w:rsidP="00855387">
      <w:pPr>
        <w:spacing w:line="126" w:lineRule="exact"/>
        <w:jc w:val="both"/>
        <w:rPr>
          <w:sz w:val="20"/>
          <w:szCs w:val="20"/>
        </w:rPr>
      </w:pPr>
    </w:p>
    <w:p w:rsidR="00BD1D7F" w:rsidRDefault="007860A4" w:rsidP="00855387">
      <w:pPr>
        <w:numPr>
          <w:ilvl w:val="0"/>
          <w:numId w:val="287"/>
        </w:numPr>
        <w:tabs>
          <w:tab w:val="left" w:pos="1423"/>
        </w:tabs>
        <w:ind w:left="1423" w:hanging="702"/>
        <w:jc w:val="both"/>
        <w:rPr>
          <w:rFonts w:eastAsia="Times New Roman"/>
        </w:rPr>
      </w:pPr>
      <w:r>
        <w:rPr>
          <w:rFonts w:eastAsia="Times New Roman"/>
        </w:rPr>
        <w:t>учатся  организовывать правильный  режим  занятий  физической  культурой,  спортом,</w:t>
      </w:r>
    </w:p>
    <w:p w:rsidR="00BD1D7F" w:rsidRDefault="00BD1D7F" w:rsidP="00855387">
      <w:pPr>
        <w:spacing w:line="126" w:lineRule="exact"/>
        <w:jc w:val="both"/>
        <w:rPr>
          <w:sz w:val="20"/>
          <w:szCs w:val="20"/>
        </w:rPr>
      </w:pPr>
    </w:p>
    <w:p w:rsidR="00BD1D7F" w:rsidRDefault="007860A4" w:rsidP="00855387">
      <w:pPr>
        <w:ind w:left="3"/>
        <w:jc w:val="both"/>
        <w:rPr>
          <w:sz w:val="20"/>
          <w:szCs w:val="20"/>
        </w:rPr>
      </w:pPr>
      <w:r>
        <w:rPr>
          <w:rFonts w:eastAsia="Times New Roman"/>
        </w:rPr>
        <w:t>туризмом, рацион здорового питания, режим дня, учебы и отдыха;</w:t>
      </w:r>
    </w:p>
    <w:p w:rsidR="00BD1D7F" w:rsidRDefault="00BD1D7F" w:rsidP="00855387">
      <w:pPr>
        <w:spacing w:line="126" w:lineRule="exact"/>
        <w:jc w:val="both"/>
        <w:rPr>
          <w:sz w:val="20"/>
          <w:szCs w:val="20"/>
        </w:rPr>
      </w:pPr>
    </w:p>
    <w:p w:rsidR="00BD1D7F" w:rsidRDefault="007860A4" w:rsidP="00855387">
      <w:pPr>
        <w:numPr>
          <w:ilvl w:val="0"/>
          <w:numId w:val="288"/>
        </w:numPr>
        <w:tabs>
          <w:tab w:val="left" w:pos="1423"/>
        </w:tabs>
        <w:ind w:left="1423" w:hanging="702"/>
        <w:jc w:val="both"/>
        <w:rPr>
          <w:rFonts w:eastAsia="Times New Roman"/>
        </w:rPr>
      </w:pPr>
      <w:r>
        <w:rPr>
          <w:rFonts w:eastAsia="Times New Roman"/>
        </w:rPr>
        <w:lastRenderedPageBreak/>
        <w:t>получают элементарные представления о первой доврачебной помощи пострадавшим;</w:t>
      </w:r>
    </w:p>
    <w:p w:rsidR="00BD1D7F" w:rsidRDefault="00BD1D7F" w:rsidP="00855387">
      <w:pPr>
        <w:spacing w:line="126" w:lineRule="exact"/>
        <w:jc w:val="both"/>
        <w:rPr>
          <w:rFonts w:eastAsia="Times New Roman"/>
        </w:rPr>
      </w:pPr>
    </w:p>
    <w:p w:rsidR="00BD1D7F" w:rsidRDefault="007860A4" w:rsidP="00855387">
      <w:pPr>
        <w:numPr>
          <w:ilvl w:val="0"/>
          <w:numId w:val="288"/>
        </w:numPr>
        <w:tabs>
          <w:tab w:val="left" w:pos="1423"/>
        </w:tabs>
        <w:ind w:left="1423" w:hanging="702"/>
        <w:jc w:val="both"/>
        <w:rPr>
          <w:rFonts w:eastAsia="Times New Roman"/>
        </w:rPr>
      </w:pPr>
      <w:r>
        <w:rPr>
          <w:rFonts w:eastAsia="Times New Roman"/>
        </w:rPr>
        <w:t>получают  представление  о  возможном  негативном  влиянии  компьютерных  игр,</w:t>
      </w:r>
    </w:p>
    <w:p w:rsidR="00BD1D7F" w:rsidRDefault="00BD1D7F" w:rsidP="00855387">
      <w:pPr>
        <w:spacing w:line="138" w:lineRule="exact"/>
        <w:jc w:val="both"/>
        <w:rPr>
          <w:sz w:val="20"/>
          <w:szCs w:val="20"/>
        </w:rPr>
      </w:pPr>
    </w:p>
    <w:p w:rsidR="00BD1D7F" w:rsidRDefault="007860A4" w:rsidP="00855387">
      <w:pPr>
        <w:spacing w:line="348" w:lineRule="auto"/>
        <w:ind w:left="3" w:right="20"/>
        <w:jc w:val="both"/>
        <w:rPr>
          <w:sz w:val="20"/>
          <w:szCs w:val="20"/>
        </w:rPr>
      </w:pPr>
      <w:r>
        <w:rPr>
          <w:rFonts w:eastAsia="Times New Roman"/>
        </w:rPr>
        <w:t>телевидения, рекламы на здоровье человека (в рамках бесед с педагогами, школьными психологами, медицинскими работниками, родителями);</w:t>
      </w:r>
    </w:p>
    <w:p w:rsidR="00BD1D7F" w:rsidRDefault="00BD1D7F" w:rsidP="00855387">
      <w:pPr>
        <w:spacing w:line="25" w:lineRule="exact"/>
        <w:jc w:val="both"/>
        <w:rPr>
          <w:sz w:val="20"/>
          <w:szCs w:val="20"/>
        </w:rPr>
      </w:pPr>
    </w:p>
    <w:p w:rsidR="00BD1D7F" w:rsidRDefault="007860A4" w:rsidP="00855387">
      <w:pPr>
        <w:numPr>
          <w:ilvl w:val="1"/>
          <w:numId w:val="289"/>
        </w:numPr>
        <w:tabs>
          <w:tab w:val="left" w:pos="1423"/>
        </w:tabs>
        <w:ind w:left="1423" w:hanging="702"/>
        <w:jc w:val="both"/>
        <w:rPr>
          <w:rFonts w:eastAsia="Times New Roman"/>
          <w:sz w:val="21"/>
          <w:szCs w:val="21"/>
        </w:rPr>
      </w:pPr>
      <w:r>
        <w:rPr>
          <w:rFonts w:eastAsia="Times New Roman"/>
          <w:sz w:val="21"/>
          <w:szCs w:val="21"/>
        </w:rPr>
        <w:t>получают элементарные знания и умения противостоять негативному влиянию открытой</w:t>
      </w:r>
    </w:p>
    <w:p w:rsidR="00BD1D7F" w:rsidRDefault="00BD1D7F" w:rsidP="00855387">
      <w:pPr>
        <w:spacing w:line="126" w:lineRule="exact"/>
        <w:jc w:val="both"/>
        <w:rPr>
          <w:rFonts w:eastAsia="Times New Roman"/>
          <w:sz w:val="21"/>
          <w:szCs w:val="21"/>
        </w:rPr>
      </w:pPr>
    </w:p>
    <w:p w:rsidR="00BD1D7F" w:rsidRDefault="007860A4" w:rsidP="00855387">
      <w:pPr>
        <w:numPr>
          <w:ilvl w:val="0"/>
          <w:numId w:val="289"/>
        </w:numPr>
        <w:tabs>
          <w:tab w:val="left" w:pos="223"/>
        </w:tabs>
        <w:ind w:left="223" w:hanging="223"/>
        <w:jc w:val="both"/>
        <w:rPr>
          <w:rFonts w:eastAsia="Times New Roman"/>
        </w:rPr>
      </w:pPr>
      <w:r>
        <w:rPr>
          <w:rFonts w:eastAsia="Times New Roman"/>
        </w:rPr>
        <w:t>скрытой  рекламы ПАВ,  алкоголя,  табакокурения (научиться говорить «нет») (в  ходе дискуссий,</w:t>
      </w:r>
    </w:p>
    <w:p w:rsidR="00BD1D7F" w:rsidRDefault="00BD1D7F" w:rsidP="00855387">
      <w:pPr>
        <w:spacing w:line="127" w:lineRule="exact"/>
        <w:jc w:val="both"/>
        <w:rPr>
          <w:sz w:val="20"/>
          <w:szCs w:val="20"/>
        </w:rPr>
      </w:pPr>
    </w:p>
    <w:p w:rsidR="00BD1D7F" w:rsidRDefault="007860A4" w:rsidP="00855387">
      <w:pPr>
        <w:ind w:left="3"/>
        <w:jc w:val="both"/>
        <w:rPr>
          <w:sz w:val="20"/>
          <w:szCs w:val="20"/>
        </w:rPr>
      </w:pPr>
      <w:r>
        <w:rPr>
          <w:rFonts w:eastAsia="Times New Roman"/>
        </w:rPr>
        <w:t>тренингов, ролевых игр, обсуждения видеосюжетов и др.);</w:t>
      </w:r>
    </w:p>
    <w:p w:rsidR="00BD1D7F" w:rsidRDefault="00BD1D7F" w:rsidP="00855387">
      <w:pPr>
        <w:spacing w:line="138" w:lineRule="exact"/>
        <w:jc w:val="both"/>
        <w:rPr>
          <w:sz w:val="20"/>
          <w:szCs w:val="20"/>
        </w:rPr>
      </w:pPr>
    </w:p>
    <w:p w:rsidR="00BD1D7F" w:rsidRDefault="007860A4" w:rsidP="00855387">
      <w:pPr>
        <w:numPr>
          <w:ilvl w:val="0"/>
          <w:numId w:val="290"/>
        </w:numPr>
        <w:tabs>
          <w:tab w:val="left" w:pos="1419"/>
        </w:tabs>
        <w:spacing w:line="354" w:lineRule="auto"/>
        <w:ind w:left="3" w:firstLine="718"/>
        <w:jc w:val="both"/>
        <w:rPr>
          <w:rFonts w:eastAsia="Times New Roman"/>
        </w:rPr>
      </w:pPr>
      <w:r>
        <w:rPr>
          <w:rFonts w:eastAsia="Times New Roman"/>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w:t>
      </w:r>
    </w:p>
    <w:p w:rsidR="00BD1D7F" w:rsidRDefault="00BD1D7F" w:rsidP="00855387">
      <w:pPr>
        <w:spacing w:line="18" w:lineRule="exact"/>
        <w:jc w:val="both"/>
        <w:rPr>
          <w:sz w:val="20"/>
          <w:szCs w:val="20"/>
        </w:rPr>
      </w:pPr>
    </w:p>
    <w:p w:rsidR="00BD1D7F" w:rsidRDefault="007860A4" w:rsidP="00855387">
      <w:pPr>
        <w:spacing w:line="353" w:lineRule="auto"/>
        <w:ind w:left="3"/>
        <w:jc w:val="both"/>
        <w:rPr>
          <w:sz w:val="20"/>
          <w:szCs w:val="20"/>
        </w:rPr>
      </w:pPr>
      <w:r>
        <w:rPr>
          <w:rFonts w:eastAsia="Times New Roman"/>
        </w:rPr>
        <w:t>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BD1D7F" w:rsidRDefault="00BD1D7F" w:rsidP="00855387">
      <w:pPr>
        <w:spacing w:line="19" w:lineRule="exact"/>
        <w:jc w:val="both"/>
        <w:rPr>
          <w:sz w:val="20"/>
          <w:szCs w:val="20"/>
        </w:rPr>
      </w:pPr>
    </w:p>
    <w:p w:rsidR="00BD1D7F" w:rsidRDefault="007860A4" w:rsidP="00855387">
      <w:pPr>
        <w:numPr>
          <w:ilvl w:val="0"/>
          <w:numId w:val="291"/>
        </w:numPr>
        <w:tabs>
          <w:tab w:val="left" w:pos="1419"/>
        </w:tabs>
        <w:spacing w:line="376" w:lineRule="auto"/>
        <w:ind w:left="3" w:firstLine="718"/>
        <w:jc w:val="both"/>
        <w:rPr>
          <w:rFonts w:eastAsia="Times New Roman"/>
          <w:sz w:val="21"/>
          <w:szCs w:val="21"/>
        </w:rPr>
      </w:pPr>
      <w:r>
        <w:rPr>
          <w:rFonts w:eastAsia="Times New Roman"/>
          <w:sz w:val="21"/>
          <w:szCs w:val="21"/>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BD1D7F" w:rsidRDefault="00BD1D7F" w:rsidP="00855387">
      <w:pPr>
        <w:spacing w:line="1" w:lineRule="exact"/>
        <w:jc w:val="both"/>
        <w:rPr>
          <w:rFonts w:eastAsia="Times New Roman"/>
          <w:sz w:val="21"/>
          <w:szCs w:val="21"/>
        </w:rPr>
      </w:pPr>
    </w:p>
    <w:p w:rsidR="00BD1D7F" w:rsidRDefault="007860A4" w:rsidP="00855387">
      <w:pPr>
        <w:numPr>
          <w:ilvl w:val="0"/>
          <w:numId w:val="291"/>
        </w:numPr>
        <w:tabs>
          <w:tab w:val="left" w:pos="1419"/>
        </w:tabs>
        <w:spacing w:line="354" w:lineRule="auto"/>
        <w:ind w:left="3" w:firstLine="718"/>
        <w:jc w:val="both"/>
        <w:rPr>
          <w:rFonts w:eastAsia="Times New Roman"/>
        </w:rPr>
      </w:pPr>
      <w:r>
        <w:rPr>
          <w:rFonts w:eastAsia="Times New Roman"/>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BD1D7F" w:rsidRDefault="00BD1D7F">
      <w:pPr>
        <w:spacing w:line="7" w:lineRule="exact"/>
        <w:rPr>
          <w:sz w:val="20"/>
          <w:szCs w:val="20"/>
        </w:rPr>
      </w:pPr>
    </w:p>
    <w:p w:rsidR="00BD1D7F" w:rsidRDefault="007860A4">
      <w:pPr>
        <w:ind w:left="723"/>
        <w:rPr>
          <w:sz w:val="20"/>
          <w:szCs w:val="20"/>
        </w:rPr>
      </w:pPr>
      <w:r>
        <w:rPr>
          <w:rFonts w:eastAsia="Times New Roman"/>
        </w:rPr>
        <w:t>Социокультурное и медиакультурное воспитание:</w:t>
      </w:r>
    </w:p>
    <w:p w:rsidR="00BD1D7F" w:rsidRDefault="00BD1D7F">
      <w:pPr>
        <w:spacing w:line="138" w:lineRule="exact"/>
        <w:rPr>
          <w:sz w:val="20"/>
          <w:szCs w:val="20"/>
        </w:rPr>
      </w:pPr>
    </w:p>
    <w:p w:rsidR="00BD1D7F" w:rsidRDefault="007860A4">
      <w:pPr>
        <w:numPr>
          <w:ilvl w:val="0"/>
          <w:numId w:val="292"/>
        </w:numPr>
        <w:tabs>
          <w:tab w:val="left" w:pos="1419"/>
        </w:tabs>
        <w:spacing w:line="357" w:lineRule="auto"/>
        <w:ind w:left="3" w:firstLine="718"/>
        <w:jc w:val="both"/>
        <w:rPr>
          <w:rFonts w:eastAsia="Times New Roman"/>
        </w:rPr>
      </w:pPr>
      <w:r>
        <w:rPr>
          <w:rFonts w:eastAsia="Times New Roman"/>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BD1D7F" w:rsidRDefault="00BD1D7F">
      <w:pPr>
        <w:spacing w:line="3" w:lineRule="exact"/>
        <w:rPr>
          <w:rFonts w:eastAsia="Times New Roman"/>
        </w:rPr>
      </w:pPr>
    </w:p>
    <w:p w:rsidR="00BD1D7F" w:rsidRDefault="007860A4">
      <w:pPr>
        <w:numPr>
          <w:ilvl w:val="0"/>
          <w:numId w:val="292"/>
        </w:numPr>
        <w:tabs>
          <w:tab w:val="left" w:pos="1423"/>
        </w:tabs>
        <w:ind w:left="1423" w:hanging="702"/>
        <w:rPr>
          <w:rFonts w:eastAsia="Times New Roman"/>
        </w:rPr>
      </w:pPr>
      <w:r>
        <w:rPr>
          <w:rFonts w:eastAsia="Times New Roman"/>
        </w:rPr>
        <w:t>приобретаютэлементарныйопыт,межкультурного,</w:t>
      </w:r>
      <w:r>
        <w:rPr>
          <w:rFonts w:eastAsia="Times New Roman"/>
          <w:sz w:val="21"/>
          <w:szCs w:val="21"/>
        </w:rPr>
        <w:t>межнационального,</w:t>
      </w:r>
    </w:p>
    <w:p w:rsidR="00BD1D7F" w:rsidRDefault="00BD1D7F">
      <w:pPr>
        <w:spacing w:line="138" w:lineRule="exact"/>
        <w:rPr>
          <w:sz w:val="20"/>
          <w:szCs w:val="20"/>
        </w:rPr>
      </w:pPr>
    </w:p>
    <w:p w:rsidR="00BD1D7F" w:rsidRDefault="007860A4">
      <w:pPr>
        <w:spacing w:line="377" w:lineRule="auto"/>
        <w:ind w:left="3" w:right="20"/>
        <w:rPr>
          <w:sz w:val="20"/>
          <w:szCs w:val="20"/>
        </w:rPr>
      </w:pPr>
      <w:r>
        <w:rPr>
          <w:rFonts w:eastAsia="Times New Roman"/>
          <w:sz w:val="21"/>
          <w:szCs w:val="21"/>
        </w:rPr>
        <w:t>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w:t>
      </w:r>
    </w:p>
    <w:p w:rsidR="00BD1D7F" w:rsidRDefault="00BD1D7F">
      <w:pPr>
        <w:spacing w:line="65" w:lineRule="exact"/>
        <w:rPr>
          <w:sz w:val="20"/>
          <w:szCs w:val="20"/>
        </w:rPr>
      </w:pPr>
    </w:p>
    <w:p w:rsidR="00BD1D7F" w:rsidRDefault="007860A4">
      <w:pPr>
        <w:spacing w:line="348" w:lineRule="auto"/>
        <w:ind w:left="3"/>
        <w:rPr>
          <w:sz w:val="20"/>
          <w:szCs w:val="20"/>
        </w:rPr>
      </w:pPr>
      <w:r>
        <w:rPr>
          <w:rFonts w:eastAsia="Times New Roman"/>
        </w:rPr>
        <w:t>социокультурной направленности, отражающих культурное разнообразие народов, проживающих на территории родного края, России;</w:t>
      </w:r>
    </w:p>
    <w:p w:rsidR="00BD1D7F" w:rsidRDefault="00BD1D7F">
      <w:pPr>
        <w:spacing w:line="25" w:lineRule="exact"/>
        <w:rPr>
          <w:sz w:val="20"/>
          <w:szCs w:val="20"/>
        </w:rPr>
      </w:pPr>
    </w:p>
    <w:p w:rsidR="00BD1D7F" w:rsidRDefault="007860A4">
      <w:pPr>
        <w:numPr>
          <w:ilvl w:val="0"/>
          <w:numId w:val="293"/>
        </w:numPr>
        <w:tabs>
          <w:tab w:val="left" w:pos="1419"/>
        </w:tabs>
        <w:spacing w:line="354" w:lineRule="auto"/>
        <w:ind w:left="3" w:firstLine="718"/>
        <w:jc w:val="both"/>
        <w:rPr>
          <w:rFonts w:eastAsia="Times New Roman"/>
        </w:rPr>
      </w:pPr>
      <w:r>
        <w:rPr>
          <w:rFonts w:eastAsia="Times New Roman"/>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BD1D7F" w:rsidRDefault="00BD1D7F">
      <w:pPr>
        <w:spacing w:line="23" w:lineRule="exact"/>
        <w:rPr>
          <w:rFonts w:eastAsia="Times New Roman"/>
        </w:rPr>
      </w:pPr>
    </w:p>
    <w:p w:rsidR="00BD1D7F" w:rsidRDefault="007860A4">
      <w:pPr>
        <w:numPr>
          <w:ilvl w:val="0"/>
          <w:numId w:val="293"/>
        </w:numPr>
        <w:tabs>
          <w:tab w:val="left" w:pos="1419"/>
        </w:tabs>
        <w:spacing w:line="376" w:lineRule="auto"/>
        <w:ind w:left="3" w:firstLine="718"/>
        <w:jc w:val="both"/>
        <w:rPr>
          <w:rFonts w:eastAsia="Times New Roman"/>
          <w:sz w:val="21"/>
          <w:szCs w:val="21"/>
        </w:rPr>
      </w:pPr>
      <w:r>
        <w:rPr>
          <w:rFonts w:eastAsia="Times New Roman"/>
          <w:sz w:val="21"/>
          <w:szCs w:val="21"/>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BD1D7F" w:rsidRDefault="00BD1D7F">
      <w:pPr>
        <w:spacing w:line="1" w:lineRule="exact"/>
        <w:rPr>
          <w:rFonts w:eastAsia="Times New Roman"/>
          <w:sz w:val="21"/>
          <w:szCs w:val="21"/>
        </w:rPr>
      </w:pPr>
    </w:p>
    <w:p w:rsidR="00BD1D7F" w:rsidRDefault="007860A4">
      <w:pPr>
        <w:numPr>
          <w:ilvl w:val="0"/>
          <w:numId w:val="293"/>
        </w:numPr>
        <w:tabs>
          <w:tab w:val="left" w:pos="1419"/>
        </w:tabs>
        <w:spacing w:line="354" w:lineRule="auto"/>
        <w:ind w:left="3" w:right="20" w:firstLine="718"/>
        <w:jc w:val="both"/>
        <w:rPr>
          <w:rFonts w:eastAsia="Times New Roman"/>
        </w:rPr>
      </w:pPr>
      <w:r>
        <w:rPr>
          <w:rFonts w:eastAsia="Times New Roman"/>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BD1D7F" w:rsidRDefault="00BD1D7F">
      <w:pPr>
        <w:spacing w:line="7" w:lineRule="exact"/>
        <w:rPr>
          <w:rFonts w:eastAsia="Times New Roman"/>
        </w:rPr>
      </w:pPr>
    </w:p>
    <w:p w:rsidR="00BD1D7F" w:rsidRDefault="007860A4">
      <w:pPr>
        <w:numPr>
          <w:ilvl w:val="0"/>
          <w:numId w:val="293"/>
        </w:numPr>
        <w:tabs>
          <w:tab w:val="left" w:pos="1423"/>
        </w:tabs>
        <w:ind w:left="1423" w:hanging="702"/>
        <w:rPr>
          <w:rFonts w:eastAsia="Times New Roman"/>
        </w:rPr>
      </w:pPr>
      <w:r>
        <w:rPr>
          <w:rFonts w:eastAsia="Times New Roman"/>
        </w:rPr>
        <w:t>приобретаютпервичныенавыкииспользованияинформационной</w:t>
      </w:r>
      <w:r>
        <w:rPr>
          <w:rFonts w:eastAsia="Times New Roman"/>
          <w:sz w:val="21"/>
          <w:szCs w:val="21"/>
        </w:rPr>
        <w:t>среды,</w:t>
      </w:r>
    </w:p>
    <w:p w:rsidR="00BD1D7F" w:rsidRDefault="00BD1D7F">
      <w:pPr>
        <w:spacing w:line="138" w:lineRule="exact"/>
        <w:rPr>
          <w:sz w:val="20"/>
          <w:szCs w:val="20"/>
        </w:rPr>
      </w:pPr>
    </w:p>
    <w:p w:rsidR="00BD1D7F" w:rsidRDefault="007860A4">
      <w:pPr>
        <w:spacing w:line="354" w:lineRule="auto"/>
        <w:ind w:left="3" w:right="20"/>
        <w:jc w:val="both"/>
        <w:rPr>
          <w:sz w:val="20"/>
          <w:szCs w:val="20"/>
        </w:rPr>
      </w:pPr>
      <w:r>
        <w:rPr>
          <w:rFonts w:eastAsia="Times New Roman"/>
        </w:rPr>
        <w:t>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BD1D7F" w:rsidRDefault="00BD1D7F">
      <w:pPr>
        <w:spacing w:line="7" w:lineRule="exact"/>
        <w:rPr>
          <w:sz w:val="20"/>
          <w:szCs w:val="20"/>
        </w:rPr>
      </w:pPr>
    </w:p>
    <w:p w:rsidR="00BD1D7F" w:rsidRDefault="007860A4">
      <w:pPr>
        <w:ind w:left="723"/>
        <w:rPr>
          <w:sz w:val="20"/>
          <w:szCs w:val="20"/>
        </w:rPr>
      </w:pPr>
      <w:r>
        <w:rPr>
          <w:rFonts w:eastAsia="Times New Roman"/>
        </w:rPr>
        <w:t>Культуротворческое и эстетическое воспитание:</w:t>
      </w:r>
    </w:p>
    <w:p w:rsidR="00BD1D7F" w:rsidRDefault="00BD1D7F">
      <w:pPr>
        <w:spacing w:line="138" w:lineRule="exact"/>
        <w:rPr>
          <w:sz w:val="20"/>
          <w:szCs w:val="20"/>
        </w:rPr>
      </w:pPr>
    </w:p>
    <w:p w:rsidR="00BD1D7F" w:rsidRDefault="007860A4">
      <w:pPr>
        <w:numPr>
          <w:ilvl w:val="0"/>
          <w:numId w:val="294"/>
        </w:numPr>
        <w:tabs>
          <w:tab w:val="left" w:pos="1419"/>
        </w:tabs>
        <w:spacing w:line="376" w:lineRule="auto"/>
        <w:ind w:left="3" w:firstLine="718"/>
        <w:jc w:val="both"/>
        <w:rPr>
          <w:rFonts w:eastAsia="Times New Roman"/>
          <w:sz w:val="21"/>
          <w:szCs w:val="21"/>
        </w:rPr>
      </w:pPr>
      <w:r>
        <w:rPr>
          <w:rFonts w:eastAsia="Times New Roman"/>
          <w:sz w:val="21"/>
          <w:szCs w:val="21"/>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w:t>
      </w:r>
    </w:p>
    <w:p w:rsidR="00BD1D7F" w:rsidRDefault="00BD1D7F">
      <w:pPr>
        <w:spacing w:line="2" w:lineRule="exact"/>
        <w:rPr>
          <w:sz w:val="20"/>
          <w:szCs w:val="20"/>
        </w:rPr>
      </w:pPr>
    </w:p>
    <w:p w:rsidR="00BD1D7F" w:rsidRDefault="007860A4">
      <w:pPr>
        <w:spacing w:line="349" w:lineRule="auto"/>
        <w:ind w:left="3"/>
        <w:rPr>
          <w:sz w:val="20"/>
          <w:szCs w:val="20"/>
        </w:rPr>
      </w:pPr>
      <w:r>
        <w:rPr>
          <w:rFonts w:eastAsia="Times New Roman"/>
        </w:rPr>
        <w:t>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w:t>
      </w:r>
    </w:p>
    <w:p w:rsidR="00BD1D7F" w:rsidRDefault="00BD1D7F">
      <w:pPr>
        <w:spacing w:line="23" w:lineRule="exact"/>
        <w:rPr>
          <w:sz w:val="20"/>
          <w:szCs w:val="20"/>
        </w:rPr>
      </w:pPr>
    </w:p>
    <w:p w:rsidR="00BD1D7F" w:rsidRDefault="007860A4">
      <w:pPr>
        <w:numPr>
          <w:ilvl w:val="0"/>
          <w:numId w:val="295"/>
        </w:numPr>
        <w:tabs>
          <w:tab w:val="left" w:pos="204"/>
        </w:tabs>
        <w:spacing w:line="348" w:lineRule="auto"/>
        <w:ind w:left="3" w:hanging="3"/>
        <w:rPr>
          <w:rFonts w:eastAsia="Times New Roman"/>
        </w:rPr>
      </w:pPr>
      <w:r>
        <w:rPr>
          <w:rFonts w:eastAsia="Times New Roman"/>
        </w:rPr>
        <w:t>парковых ансамблей, знакомства с лучшими произведениями искусства в музеях, на выставках, по репродукциям, учебным фильмам);</w:t>
      </w:r>
    </w:p>
    <w:p w:rsidR="00BD1D7F" w:rsidRDefault="00BD1D7F">
      <w:pPr>
        <w:spacing w:line="24" w:lineRule="exact"/>
        <w:rPr>
          <w:rFonts w:eastAsia="Times New Roman"/>
        </w:rPr>
      </w:pPr>
    </w:p>
    <w:p w:rsidR="00BD1D7F" w:rsidRDefault="007860A4">
      <w:pPr>
        <w:numPr>
          <w:ilvl w:val="1"/>
          <w:numId w:val="295"/>
        </w:numPr>
        <w:tabs>
          <w:tab w:val="left" w:pos="1419"/>
        </w:tabs>
        <w:spacing w:line="358" w:lineRule="auto"/>
        <w:ind w:left="3" w:firstLine="718"/>
        <w:jc w:val="both"/>
        <w:rPr>
          <w:rFonts w:eastAsia="Times New Roman"/>
        </w:rPr>
      </w:pPr>
      <w:r>
        <w:rPr>
          <w:rFonts w:eastAsia="Times New Roman"/>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BD1D7F" w:rsidRDefault="00BD1D7F">
      <w:pPr>
        <w:spacing w:line="16" w:lineRule="exact"/>
        <w:rPr>
          <w:rFonts w:eastAsia="Times New Roman"/>
        </w:rPr>
      </w:pPr>
    </w:p>
    <w:p w:rsidR="00BD1D7F" w:rsidRDefault="007860A4">
      <w:pPr>
        <w:numPr>
          <w:ilvl w:val="1"/>
          <w:numId w:val="295"/>
        </w:numPr>
        <w:tabs>
          <w:tab w:val="left" w:pos="1423"/>
        </w:tabs>
        <w:ind w:left="1423" w:hanging="702"/>
        <w:rPr>
          <w:rFonts w:eastAsia="Times New Roman"/>
          <w:sz w:val="21"/>
          <w:szCs w:val="21"/>
        </w:rPr>
      </w:pPr>
      <w:r>
        <w:rPr>
          <w:rFonts w:eastAsia="Times New Roman"/>
          <w:sz w:val="21"/>
          <w:szCs w:val="21"/>
        </w:rPr>
        <w:t>осваивают навыки видеть прекрасное в окружающем мире, природе родного края, в том,</w:t>
      </w:r>
    </w:p>
    <w:p w:rsidR="00BD1D7F" w:rsidRDefault="00BD1D7F">
      <w:pPr>
        <w:spacing w:line="138" w:lineRule="exact"/>
        <w:rPr>
          <w:sz w:val="20"/>
          <w:szCs w:val="20"/>
        </w:rPr>
      </w:pPr>
    </w:p>
    <w:p w:rsidR="00BD1D7F" w:rsidRDefault="007860A4">
      <w:pPr>
        <w:spacing w:line="357" w:lineRule="auto"/>
        <w:ind w:left="3"/>
        <w:jc w:val="both"/>
        <w:rPr>
          <w:sz w:val="20"/>
          <w:szCs w:val="20"/>
        </w:rPr>
      </w:pPr>
      <w:r>
        <w:rPr>
          <w:rFonts w:eastAsia="Times New Roman"/>
        </w:rPr>
        <w:t>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BD1D7F" w:rsidRDefault="00BD1D7F">
      <w:pPr>
        <w:spacing w:line="15" w:lineRule="exact"/>
        <w:rPr>
          <w:sz w:val="20"/>
          <w:szCs w:val="20"/>
        </w:rPr>
      </w:pPr>
    </w:p>
    <w:p w:rsidR="00BD1D7F" w:rsidRDefault="007860A4">
      <w:pPr>
        <w:numPr>
          <w:ilvl w:val="0"/>
          <w:numId w:val="296"/>
        </w:numPr>
        <w:tabs>
          <w:tab w:val="left" w:pos="1419"/>
        </w:tabs>
        <w:spacing w:line="354" w:lineRule="auto"/>
        <w:ind w:left="3" w:firstLine="718"/>
        <w:jc w:val="both"/>
        <w:rPr>
          <w:rFonts w:eastAsia="Times New Roman"/>
        </w:rPr>
      </w:pPr>
      <w:r>
        <w:rPr>
          <w:rFonts w:eastAsia="Times New Roman"/>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w:t>
      </w:r>
    </w:p>
    <w:p w:rsidR="00BD1D7F" w:rsidRDefault="00BD1D7F">
      <w:pPr>
        <w:spacing w:line="18" w:lineRule="exact"/>
        <w:rPr>
          <w:sz w:val="20"/>
          <w:szCs w:val="20"/>
        </w:rPr>
      </w:pPr>
    </w:p>
    <w:p w:rsidR="00BD1D7F" w:rsidRDefault="007860A4" w:rsidP="00874F58">
      <w:pPr>
        <w:spacing w:line="377" w:lineRule="auto"/>
        <w:ind w:left="3"/>
        <w:rPr>
          <w:rFonts w:eastAsia="Times New Roman"/>
          <w:sz w:val="21"/>
          <w:szCs w:val="21"/>
        </w:rPr>
      </w:pPr>
      <w:r>
        <w:rPr>
          <w:rFonts w:eastAsia="Times New Roman"/>
          <w:sz w:val="21"/>
          <w:szCs w:val="21"/>
        </w:rPr>
        <w:t>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roofErr w:type="gramStart"/>
      <w:r>
        <w:rPr>
          <w:rFonts w:eastAsia="Times New Roman"/>
          <w:sz w:val="21"/>
          <w:szCs w:val="21"/>
        </w:rPr>
        <w:t>;п</w:t>
      </w:r>
      <w:proofErr w:type="gramEnd"/>
      <w:r>
        <w:rPr>
          <w:rFonts w:eastAsia="Times New Roman"/>
          <w:sz w:val="21"/>
          <w:szCs w:val="21"/>
        </w:rPr>
        <w:t>олучают первичный опыт самореализации в различных видах творческой деятельности,</w:t>
      </w:r>
    </w:p>
    <w:p w:rsidR="00BD1D7F" w:rsidRDefault="00BD1D7F">
      <w:pPr>
        <w:spacing w:line="138" w:lineRule="exact"/>
        <w:rPr>
          <w:sz w:val="20"/>
          <w:szCs w:val="20"/>
        </w:rPr>
      </w:pPr>
    </w:p>
    <w:p w:rsidR="00BD1D7F" w:rsidRDefault="007860A4">
      <w:pPr>
        <w:spacing w:line="354" w:lineRule="auto"/>
        <w:ind w:left="3"/>
        <w:jc w:val="both"/>
        <w:rPr>
          <w:sz w:val="20"/>
          <w:szCs w:val="20"/>
        </w:rPr>
      </w:pPr>
      <w:r>
        <w:rPr>
          <w:rFonts w:eastAsia="Times New Roman"/>
        </w:rPr>
        <w:t>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BD1D7F" w:rsidRDefault="00BD1D7F">
      <w:pPr>
        <w:spacing w:line="19" w:lineRule="exact"/>
        <w:rPr>
          <w:sz w:val="20"/>
          <w:szCs w:val="20"/>
        </w:rPr>
      </w:pPr>
    </w:p>
    <w:p w:rsidR="00BD1D7F" w:rsidRDefault="007860A4">
      <w:pPr>
        <w:numPr>
          <w:ilvl w:val="0"/>
          <w:numId w:val="298"/>
        </w:numPr>
        <w:tabs>
          <w:tab w:val="left" w:pos="1419"/>
        </w:tabs>
        <w:spacing w:line="358" w:lineRule="auto"/>
        <w:ind w:left="3" w:firstLine="718"/>
        <w:jc w:val="both"/>
        <w:rPr>
          <w:rFonts w:eastAsia="Times New Roman"/>
        </w:rPr>
      </w:pPr>
      <w:r>
        <w:rPr>
          <w:rFonts w:eastAsia="Times New Roman"/>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BD1D7F" w:rsidRDefault="00BD1D7F">
      <w:pPr>
        <w:spacing w:line="14" w:lineRule="exact"/>
        <w:rPr>
          <w:rFonts w:eastAsia="Times New Roman"/>
        </w:rPr>
      </w:pPr>
    </w:p>
    <w:p w:rsidR="00BD1D7F" w:rsidRDefault="007860A4">
      <w:pPr>
        <w:numPr>
          <w:ilvl w:val="0"/>
          <w:numId w:val="298"/>
        </w:numPr>
        <w:tabs>
          <w:tab w:val="left" w:pos="1419"/>
        </w:tabs>
        <w:spacing w:line="348" w:lineRule="auto"/>
        <w:ind w:left="3" w:right="20" w:firstLine="718"/>
        <w:rPr>
          <w:rFonts w:eastAsia="Times New Roman"/>
        </w:rPr>
      </w:pPr>
      <w:r>
        <w:rPr>
          <w:rFonts w:eastAsia="Times New Roman"/>
        </w:rPr>
        <w:t>получают элементарные представления о стиле одежды как способе выражения душевного состояния человека;</w:t>
      </w:r>
    </w:p>
    <w:p w:rsidR="00BD1D7F" w:rsidRDefault="00BD1D7F">
      <w:pPr>
        <w:spacing w:line="13" w:lineRule="exact"/>
        <w:rPr>
          <w:rFonts w:eastAsia="Times New Roman"/>
        </w:rPr>
      </w:pPr>
    </w:p>
    <w:p w:rsidR="00BD1D7F" w:rsidRDefault="007860A4">
      <w:pPr>
        <w:numPr>
          <w:ilvl w:val="0"/>
          <w:numId w:val="298"/>
        </w:numPr>
        <w:tabs>
          <w:tab w:val="left" w:pos="1423"/>
        </w:tabs>
        <w:ind w:left="1423" w:hanging="702"/>
        <w:rPr>
          <w:rFonts w:eastAsia="Times New Roman"/>
        </w:rPr>
      </w:pPr>
      <w:r>
        <w:rPr>
          <w:rFonts w:eastAsia="Times New Roman"/>
        </w:rPr>
        <w:t>участвуют в художественном оформлении помещений.</w:t>
      </w:r>
    </w:p>
    <w:p w:rsidR="00BD1D7F" w:rsidRDefault="00BD1D7F">
      <w:pPr>
        <w:spacing w:line="126" w:lineRule="exact"/>
        <w:rPr>
          <w:sz w:val="20"/>
          <w:szCs w:val="20"/>
        </w:rPr>
      </w:pPr>
    </w:p>
    <w:p w:rsidR="00BD1D7F" w:rsidRDefault="007860A4">
      <w:pPr>
        <w:ind w:left="723"/>
        <w:rPr>
          <w:sz w:val="20"/>
          <w:szCs w:val="20"/>
        </w:rPr>
      </w:pPr>
      <w:r>
        <w:rPr>
          <w:rFonts w:eastAsia="Times New Roman"/>
        </w:rPr>
        <w:t>Правовое воспитание и культура безопасности:</w:t>
      </w:r>
    </w:p>
    <w:p w:rsidR="00BD1D7F" w:rsidRDefault="00BD1D7F">
      <w:pPr>
        <w:spacing w:line="138" w:lineRule="exact"/>
        <w:rPr>
          <w:sz w:val="20"/>
          <w:szCs w:val="20"/>
        </w:rPr>
      </w:pPr>
    </w:p>
    <w:p w:rsidR="00BD1D7F" w:rsidRDefault="007860A4">
      <w:pPr>
        <w:numPr>
          <w:ilvl w:val="0"/>
          <w:numId w:val="299"/>
        </w:numPr>
        <w:tabs>
          <w:tab w:val="left" w:pos="1419"/>
        </w:tabs>
        <w:spacing w:line="357" w:lineRule="auto"/>
        <w:ind w:left="3" w:firstLine="718"/>
        <w:jc w:val="both"/>
        <w:rPr>
          <w:rFonts w:eastAsia="Times New Roman"/>
        </w:rPr>
      </w:pPr>
      <w:r>
        <w:rPr>
          <w:rFonts w:eastAsia="Times New Roman"/>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w:t>
      </w:r>
      <w:r>
        <w:rPr>
          <w:rFonts w:eastAsia="Times New Roman"/>
        </w:rPr>
        <w:lastRenderedPageBreak/>
        <w:t>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BD1D7F" w:rsidRDefault="00BD1D7F">
      <w:pPr>
        <w:spacing w:line="3" w:lineRule="exact"/>
        <w:rPr>
          <w:rFonts w:eastAsia="Times New Roman"/>
        </w:rPr>
      </w:pPr>
    </w:p>
    <w:p w:rsidR="00BD1D7F" w:rsidRDefault="007860A4">
      <w:pPr>
        <w:numPr>
          <w:ilvl w:val="0"/>
          <w:numId w:val="299"/>
        </w:numPr>
        <w:tabs>
          <w:tab w:val="left" w:pos="1423"/>
        </w:tabs>
        <w:ind w:left="1423" w:hanging="702"/>
        <w:rPr>
          <w:rFonts w:eastAsia="Times New Roman"/>
        </w:rPr>
      </w:pPr>
      <w:r>
        <w:rPr>
          <w:rFonts w:eastAsia="Times New Roman"/>
        </w:rPr>
        <w:t>получают первоначальные представления о правах, свободах и обязанностях человека,</w:t>
      </w:r>
    </w:p>
    <w:p w:rsidR="00BD1D7F" w:rsidRDefault="00BD1D7F">
      <w:pPr>
        <w:spacing w:line="138" w:lineRule="exact"/>
        <w:rPr>
          <w:sz w:val="20"/>
          <w:szCs w:val="20"/>
        </w:rPr>
      </w:pPr>
    </w:p>
    <w:p w:rsidR="00BD1D7F" w:rsidRDefault="007860A4">
      <w:pPr>
        <w:spacing w:line="354" w:lineRule="auto"/>
        <w:ind w:left="3"/>
        <w:jc w:val="both"/>
        <w:rPr>
          <w:sz w:val="20"/>
          <w:szCs w:val="20"/>
        </w:rPr>
      </w:pPr>
      <w:r>
        <w:rPr>
          <w:rFonts w:eastAsia="Times New Roman"/>
        </w:rPr>
        <w:t>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BD1D7F" w:rsidRDefault="00BD1D7F">
      <w:pPr>
        <w:spacing w:line="18" w:lineRule="exact"/>
        <w:rPr>
          <w:sz w:val="20"/>
          <w:szCs w:val="20"/>
        </w:rPr>
      </w:pPr>
    </w:p>
    <w:p w:rsidR="00BD1D7F" w:rsidRDefault="007860A4">
      <w:pPr>
        <w:numPr>
          <w:ilvl w:val="0"/>
          <w:numId w:val="300"/>
        </w:numPr>
        <w:tabs>
          <w:tab w:val="left" w:pos="1419"/>
        </w:tabs>
        <w:spacing w:line="353" w:lineRule="auto"/>
        <w:ind w:left="3" w:firstLine="718"/>
        <w:jc w:val="both"/>
        <w:rPr>
          <w:rFonts w:eastAsia="Times New Roman"/>
        </w:rPr>
      </w:pPr>
      <w:r>
        <w:rPr>
          <w:rFonts w:eastAsia="Times New Roman"/>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w:t>
      </w:r>
    </w:p>
    <w:p w:rsidR="00BD1D7F" w:rsidRDefault="00BD1D7F">
      <w:pPr>
        <w:spacing w:line="19" w:lineRule="exact"/>
        <w:rPr>
          <w:sz w:val="20"/>
          <w:szCs w:val="20"/>
        </w:rPr>
      </w:pPr>
    </w:p>
    <w:p w:rsidR="00BD1D7F" w:rsidRDefault="007860A4">
      <w:pPr>
        <w:spacing w:line="348" w:lineRule="auto"/>
        <w:ind w:left="3"/>
        <w:rPr>
          <w:sz w:val="20"/>
          <w:szCs w:val="20"/>
        </w:rPr>
      </w:pPr>
      <w:r>
        <w:rPr>
          <w:rFonts w:eastAsia="Times New Roman"/>
        </w:rPr>
        <w:t>сообществ, посильного участия в социальных проектах и мероприятиях, проводимых детско-юношескими организациями);</w:t>
      </w:r>
    </w:p>
    <w:p w:rsidR="00BD1D7F" w:rsidRDefault="00BD1D7F">
      <w:pPr>
        <w:spacing w:line="25" w:lineRule="exact"/>
        <w:rPr>
          <w:sz w:val="20"/>
          <w:szCs w:val="20"/>
        </w:rPr>
      </w:pPr>
    </w:p>
    <w:p w:rsidR="00BD1D7F" w:rsidRDefault="007860A4">
      <w:pPr>
        <w:numPr>
          <w:ilvl w:val="0"/>
          <w:numId w:val="301"/>
        </w:numPr>
        <w:tabs>
          <w:tab w:val="left" w:pos="1419"/>
        </w:tabs>
        <w:spacing w:line="356" w:lineRule="auto"/>
        <w:ind w:left="3" w:firstLine="718"/>
        <w:jc w:val="both"/>
        <w:rPr>
          <w:rFonts w:eastAsia="Times New Roman"/>
        </w:rPr>
      </w:pPr>
      <w:r>
        <w:rPr>
          <w:rFonts w:eastAsia="Times New Roman"/>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w:t>
      </w:r>
    </w:p>
    <w:p w:rsidR="00BD1D7F" w:rsidRDefault="00BD1D7F">
      <w:pPr>
        <w:spacing w:line="5" w:lineRule="exact"/>
        <w:rPr>
          <w:sz w:val="20"/>
          <w:szCs w:val="20"/>
        </w:rPr>
      </w:pPr>
    </w:p>
    <w:p w:rsidR="00BD1D7F" w:rsidRDefault="007860A4">
      <w:pPr>
        <w:ind w:left="3"/>
        <w:rPr>
          <w:sz w:val="20"/>
          <w:szCs w:val="20"/>
        </w:rPr>
      </w:pPr>
      <w:r>
        <w:rPr>
          <w:rFonts w:eastAsia="Times New Roman"/>
        </w:rPr>
        <w:t>обеспечивают защиту прав на всех уровнях управления школой и т. д.);</w:t>
      </w:r>
    </w:p>
    <w:p w:rsidR="00BD1D7F" w:rsidRDefault="00BD1D7F">
      <w:pPr>
        <w:spacing w:line="138" w:lineRule="exact"/>
        <w:rPr>
          <w:sz w:val="20"/>
          <w:szCs w:val="20"/>
        </w:rPr>
      </w:pPr>
    </w:p>
    <w:p w:rsidR="00BD1D7F" w:rsidRDefault="007860A4">
      <w:pPr>
        <w:numPr>
          <w:ilvl w:val="1"/>
          <w:numId w:val="302"/>
        </w:numPr>
        <w:tabs>
          <w:tab w:val="left" w:pos="1423"/>
        </w:tabs>
        <w:ind w:left="1423" w:hanging="702"/>
        <w:rPr>
          <w:rFonts w:eastAsia="Times New Roman"/>
          <w:sz w:val="21"/>
          <w:szCs w:val="21"/>
        </w:rPr>
      </w:pPr>
      <w:r>
        <w:rPr>
          <w:rFonts w:eastAsia="Times New Roman"/>
          <w:sz w:val="21"/>
          <w:szCs w:val="21"/>
        </w:rPr>
        <w:t>получают элементарные представления об информационной безопасности, о девиантном</w:t>
      </w:r>
    </w:p>
    <w:p w:rsidR="00BD1D7F" w:rsidRDefault="00BD1D7F">
      <w:pPr>
        <w:spacing w:line="138" w:lineRule="exact"/>
        <w:rPr>
          <w:rFonts w:eastAsia="Times New Roman"/>
          <w:sz w:val="21"/>
          <w:szCs w:val="21"/>
        </w:rPr>
      </w:pPr>
    </w:p>
    <w:p w:rsidR="00BD1D7F" w:rsidRDefault="007860A4">
      <w:pPr>
        <w:numPr>
          <w:ilvl w:val="0"/>
          <w:numId w:val="302"/>
        </w:numPr>
        <w:tabs>
          <w:tab w:val="left" w:pos="204"/>
        </w:tabs>
        <w:spacing w:line="354" w:lineRule="auto"/>
        <w:ind w:left="3" w:hanging="3"/>
        <w:jc w:val="both"/>
        <w:rPr>
          <w:rFonts w:eastAsia="Times New Roman"/>
        </w:rPr>
      </w:pPr>
      <w:r>
        <w:rPr>
          <w:rFonts w:eastAsia="Times New Roman"/>
        </w:rPr>
        <w:t>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BD1D7F" w:rsidRDefault="00BD1D7F">
      <w:pPr>
        <w:spacing w:line="6" w:lineRule="exact"/>
        <w:rPr>
          <w:rFonts w:eastAsia="Times New Roman"/>
        </w:rPr>
      </w:pPr>
    </w:p>
    <w:p w:rsidR="00BD1D7F" w:rsidRDefault="007860A4">
      <w:pPr>
        <w:numPr>
          <w:ilvl w:val="1"/>
          <w:numId w:val="303"/>
        </w:numPr>
        <w:tabs>
          <w:tab w:val="left" w:pos="1423"/>
        </w:tabs>
        <w:ind w:left="1423" w:hanging="702"/>
        <w:rPr>
          <w:rFonts w:eastAsia="Times New Roman"/>
        </w:rPr>
      </w:pPr>
      <w:r>
        <w:rPr>
          <w:rFonts w:eastAsia="Times New Roman"/>
        </w:rPr>
        <w:t>получают первоначальные представления о правилах безопасного поведения в школе,</w:t>
      </w:r>
    </w:p>
    <w:p w:rsidR="00BD1D7F" w:rsidRDefault="00BD1D7F">
      <w:pPr>
        <w:spacing w:line="138" w:lineRule="exact"/>
        <w:rPr>
          <w:sz w:val="20"/>
          <w:szCs w:val="20"/>
        </w:rPr>
      </w:pPr>
    </w:p>
    <w:p w:rsidR="00BD1D7F" w:rsidRDefault="007860A4">
      <w:pPr>
        <w:spacing w:line="349" w:lineRule="auto"/>
        <w:ind w:left="3" w:right="20"/>
        <w:rPr>
          <w:sz w:val="20"/>
          <w:szCs w:val="20"/>
        </w:rPr>
      </w:pPr>
      <w:r>
        <w:rPr>
          <w:rFonts w:eastAsia="Times New Roman"/>
        </w:rPr>
        <w:t>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w:t>
      </w:r>
    </w:p>
    <w:p w:rsidR="00BD1D7F" w:rsidRDefault="00BD1D7F">
      <w:pPr>
        <w:spacing w:line="88" w:lineRule="exact"/>
        <w:rPr>
          <w:sz w:val="20"/>
          <w:szCs w:val="20"/>
        </w:rPr>
      </w:pPr>
    </w:p>
    <w:p w:rsidR="00BD1D7F" w:rsidRDefault="00874F58" w:rsidP="00874F58">
      <w:pPr>
        <w:rPr>
          <w:sz w:val="20"/>
          <w:szCs w:val="20"/>
        </w:rPr>
      </w:pPr>
      <w:r>
        <w:rPr>
          <w:rFonts w:eastAsia="Times New Roman"/>
          <w:sz w:val="20"/>
          <w:szCs w:val="20"/>
        </w:rPr>
        <w:t xml:space="preserve"> </w:t>
      </w:r>
      <w:r w:rsidR="007860A4">
        <w:rPr>
          <w:rFonts w:eastAsia="Times New Roman"/>
        </w:rPr>
        <w:t>инспекторов дорожного движения, юных пожарных, юных миротворцев, юных спасателей и т. д.).</w:t>
      </w:r>
    </w:p>
    <w:p w:rsidR="00BD1D7F" w:rsidRDefault="00BD1D7F">
      <w:pPr>
        <w:spacing w:line="126" w:lineRule="exact"/>
        <w:rPr>
          <w:sz w:val="20"/>
          <w:szCs w:val="20"/>
        </w:rPr>
      </w:pPr>
    </w:p>
    <w:p w:rsidR="00BD1D7F" w:rsidRDefault="007860A4">
      <w:pPr>
        <w:ind w:left="723"/>
        <w:rPr>
          <w:sz w:val="20"/>
          <w:szCs w:val="20"/>
        </w:rPr>
      </w:pPr>
      <w:r>
        <w:rPr>
          <w:rFonts w:eastAsia="Times New Roman"/>
        </w:rPr>
        <w:t>Воспитание семейных ценностей:</w:t>
      </w:r>
    </w:p>
    <w:p w:rsidR="00BD1D7F" w:rsidRDefault="00BD1D7F">
      <w:pPr>
        <w:spacing w:line="126" w:lineRule="exact"/>
        <w:rPr>
          <w:sz w:val="20"/>
          <w:szCs w:val="20"/>
        </w:rPr>
      </w:pPr>
    </w:p>
    <w:p w:rsidR="00BD1D7F" w:rsidRDefault="007860A4">
      <w:pPr>
        <w:numPr>
          <w:ilvl w:val="1"/>
          <w:numId w:val="304"/>
        </w:numPr>
        <w:tabs>
          <w:tab w:val="left" w:pos="1423"/>
        </w:tabs>
        <w:ind w:left="1423" w:hanging="702"/>
        <w:rPr>
          <w:rFonts w:eastAsia="Times New Roman"/>
        </w:rPr>
      </w:pPr>
      <w:r>
        <w:rPr>
          <w:rFonts w:eastAsia="Times New Roman"/>
        </w:rPr>
        <w:t>получают элементарные представления о семье как социальном институте, о роли семьи</w:t>
      </w:r>
    </w:p>
    <w:p w:rsidR="00BD1D7F" w:rsidRDefault="00BD1D7F">
      <w:pPr>
        <w:spacing w:line="137" w:lineRule="exact"/>
        <w:rPr>
          <w:rFonts w:eastAsia="Times New Roman"/>
        </w:rPr>
      </w:pPr>
    </w:p>
    <w:p w:rsidR="00BD1D7F" w:rsidRDefault="007860A4">
      <w:pPr>
        <w:numPr>
          <w:ilvl w:val="0"/>
          <w:numId w:val="304"/>
        </w:numPr>
        <w:tabs>
          <w:tab w:val="left" w:pos="175"/>
        </w:tabs>
        <w:spacing w:line="349" w:lineRule="auto"/>
        <w:ind w:left="3" w:right="20" w:hanging="3"/>
        <w:rPr>
          <w:rFonts w:eastAsia="Times New Roman"/>
        </w:rPr>
      </w:pPr>
      <w:r>
        <w:rPr>
          <w:rFonts w:eastAsia="Times New Roman"/>
        </w:rPr>
        <w:t>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BD1D7F" w:rsidRDefault="00BD1D7F">
      <w:pPr>
        <w:spacing w:line="28" w:lineRule="exact"/>
        <w:rPr>
          <w:rFonts w:eastAsia="Times New Roman"/>
        </w:rPr>
      </w:pPr>
    </w:p>
    <w:p w:rsidR="00BD1D7F" w:rsidRDefault="007860A4">
      <w:pPr>
        <w:numPr>
          <w:ilvl w:val="1"/>
          <w:numId w:val="305"/>
        </w:numPr>
        <w:tabs>
          <w:tab w:val="left" w:pos="1419"/>
        </w:tabs>
        <w:spacing w:line="356" w:lineRule="auto"/>
        <w:ind w:left="3" w:firstLine="718"/>
        <w:jc w:val="both"/>
        <w:rPr>
          <w:rFonts w:eastAsia="Times New Roman"/>
        </w:rPr>
      </w:pPr>
      <w:r>
        <w:rPr>
          <w:rFonts w:eastAsia="Times New Roman"/>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w:t>
      </w:r>
    </w:p>
    <w:p w:rsidR="00BD1D7F" w:rsidRDefault="00BD1D7F">
      <w:pPr>
        <w:spacing w:line="5" w:lineRule="exact"/>
        <w:rPr>
          <w:sz w:val="20"/>
          <w:szCs w:val="20"/>
        </w:rPr>
      </w:pPr>
    </w:p>
    <w:p w:rsidR="00BD1D7F" w:rsidRDefault="007860A4">
      <w:pPr>
        <w:ind w:left="3"/>
        <w:rPr>
          <w:sz w:val="20"/>
          <w:szCs w:val="20"/>
        </w:rPr>
      </w:pPr>
      <w:r>
        <w:rPr>
          <w:rFonts w:eastAsia="Times New Roman"/>
        </w:rPr>
        <w:t>«История моей семьи», «Наши семейные традиции» и др.);</w:t>
      </w:r>
    </w:p>
    <w:p w:rsidR="00BD1D7F" w:rsidRDefault="00BD1D7F">
      <w:pPr>
        <w:spacing w:line="138" w:lineRule="exact"/>
        <w:rPr>
          <w:sz w:val="20"/>
          <w:szCs w:val="20"/>
        </w:rPr>
      </w:pPr>
    </w:p>
    <w:p w:rsidR="00BD1D7F" w:rsidRDefault="007860A4">
      <w:pPr>
        <w:numPr>
          <w:ilvl w:val="0"/>
          <w:numId w:val="306"/>
        </w:numPr>
        <w:tabs>
          <w:tab w:val="left" w:pos="1419"/>
        </w:tabs>
        <w:spacing w:line="357" w:lineRule="auto"/>
        <w:ind w:left="3" w:firstLine="718"/>
        <w:jc w:val="both"/>
        <w:rPr>
          <w:rFonts w:eastAsia="Times New Roman"/>
        </w:rPr>
      </w:pPr>
      <w:r>
        <w:rPr>
          <w:rFonts w:eastAsia="Times New Roman"/>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D1D7F" w:rsidRDefault="00BD1D7F">
      <w:pPr>
        <w:spacing w:line="15" w:lineRule="exact"/>
        <w:rPr>
          <w:rFonts w:eastAsia="Times New Roman"/>
        </w:rPr>
      </w:pPr>
    </w:p>
    <w:p w:rsidR="00BD1D7F" w:rsidRDefault="007860A4">
      <w:pPr>
        <w:numPr>
          <w:ilvl w:val="0"/>
          <w:numId w:val="306"/>
        </w:numPr>
        <w:tabs>
          <w:tab w:val="left" w:pos="1419"/>
        </w:tabs>
        <w:spacing w:line="357" w:lineRule="auto"/>
        <w:ind w:left="3" w:firstLine="718"/>
        <w:jc w:val="both"/>
        <w:rPr>
          <w:rFonts w:eastAsia="Times New Roman"/>
        </w:rPr>
      </w:pPr>
      <w:r>
        <w:rPr>
          <w:rFonts w:eastAsia="Times New Roman"/>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w:t>
      </w:r>
      <w:r>
        <w:rPr>
          <w:rFonts w:eastAsia="Times New Roman"/>
        </w:rPr>
        <w:lastRenderedPageBreak/>
        <w:t>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BD1D7F" w:rsidRDefault="00BD1D7F">
      <w:pPr>
        <w:spacing w:line="3" w:lineRule="exact"/>
        <w:rPr>
          <w:sz w:val="20"/>
          <w:szCs w:val="20"/>
        </w:rPr>
      </w:pPr>
    </w:p>
    <w:p w:rsidR="00BD1D7F" w:rsidRDefault="007860A4">
      <w:pPr>
        <w:ind w:left="723"/>
        <w:rPr>
          <w:sz w:val="20"/>
          <w:szCs w:val="20"/>
        </w:rPr>
      </w:pPr>
      <w:r>
        <w:rPr>
          <w:rFonts w:eastAsia="Times New Roman"/>
        </w:rPr>
        <w:t>Формирование коммуникативной культуры:</w:t>
      </w:r>
    </w:p>
    <w:p w:rsidR="00BD1D7F" w:rsidRDefault="00BD1D7F">
      <w:pPr>
        <w:spacing w:line="126" w:lineRule="exact"/>
        <w:rPr>
          <w:sz w:val="20"/>
          <w:szCs w:val="20"/>
        </w:rPr>
      </w:pPr>
    </w:p>
    <w:p w:rsidR="00BD1D7F" w:rsidRDefault="007860A4">
      <w:pPr>
        <w:numPr>
          <w:ilvl w:val="0"/>
          <w:numId w:val="307"/>
        </w:numPr>
        <w:tabs>
          <w:tab w:val="left" w:pos="1423"/>
        </w:tabs>
        <w:ind w:left="1423" w:hanging="702"/>
        <w:rPr>
          <w:rFonts w:eastAsia="Times New Roman"/>
        </w:rPr>
      </w:pPr>
      <w:r>
        <w:rPr>
          <w:rFonts w:eastAsia="Times New Roman"/>
        </w:rPr>
        <w:t>получают  первоначальные  представления  о  значении  общения  для  жизни  человека,</w:t>
      </w:r>
    </w:p>
    <w:p w:rsidR="00BD1D7F" w:rsidRDefault="00BD1D7F">
      <w:pPr>
        <w:spacing w:line="138" w:lineRule="exact"/>
        <w:rPr>
          <w:sz w:val="20"/>
          <w:szCs w:val="20"/>
        </w:rPr>
      </w:pPr>
    </w:p>
    <w:p w:rsidR="00BD1D7F" w:rsidRDefault="007860A4">
      <w:pPr>
        <w:ind w:left="3"/>
        <w:rPr>
          <w:sz w:val="20"/>
          <w:szCs w:val="20"/>
        </w:rPr>
      </w:pPr>
      <w:r>
        <w:rPr>
          <w:rFonts w:eastAsia="Times New Roman"/>
          <w:sz w:val="21"/>
          <w:szCs w:val="21"/>
        </w:rPr>
        <w:t>развития личности, успешной учебы, о правилах эффективного, бесконфликтного, безопасного общения</w:t>
      </w:r>
    </w:p>
    <w:p w:rsidR="00BD1D7F" w:rsidRDefault="00BD1D7F">
      <w:pPr>
        <w:spacing w:line="143" w:lineRule="exact"/>
        <w:rPr>
          <w:sz w:val="20"/>
          <w:szCs w:val="20"/>
        </w:rPr>
      </w:pPr>
    </w:p>
    <w:p w:rsidR="00BD1D7F" w:rsidRDefault="007860A4">
      <w:pPr>
        <w:numPr>
          <w:ilvl w:val="0"/>
          <w:numId w:val="308"/>
        </w:numPr>
        <w:tabs>
          <w:tab w:val="left" w:pos="233"/>
        </w:tabs>
        <w:spacing w:line="348" w:lineRule="auto"/>
        <w:ind w:left="3" w:hanging="3"/>
        <w:rPr>
          <w:rFonts w:eastAsia="Times New Roman"/>
        </w:rPr>
      </w:pPr>
      <w:r>
        <w:rPr>
          <w:rFonts w:eastAsia="Times New Roman"/>
        </w:rPr>
        <w:t>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BD1D7F" w:rsidRDefault="00BD1D7F">
      <w:pPr>
        <w:spacing w:line="24" w:lineRule="exact"/>
        <w:rPr>
          <w:rFonts w:eastAsia="Times New Roman"/>
        </w:rPr>
      </w:pPr>
    </w:p>
    <w:p w:rsidR="00BD1D7F" w:rsidRDefault="007860A4">
      <w:pPr>
        <w:numPr>
          <w:ilvl w:val="1"/>
          <w:numId w:val="308"/>
        </w:numPr>
        <w:tabs>
          <w:tab w:val="left" w:pos="1419"/>
        </w:tabs>
        <w:spacing w:line="354" w:lineRule="auto"/>
        <w:ind w:left="3" w:firstLine="718"/>
        <w:jc w:val="both"/>
        <w:rPr>
          <w:rFonts w:eastAsia="Times New Roman"/>
        </w:rPr>
      </w:pPr>
      <w:r>
        <w:rPr>
          <w:rFonts w:eastAsia="Times New Roman"/>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BD1D7F" w:rsidRDefault="00BD1D7F">
      <w:pPr>
        <w:spacing w:line="7" w:lineRule="exact"/>
        <w:rPr>
          <w:rFonts w:eastAsia="Times New Roman"/>
        </w:rPr>
      </w:pPr>
    </w:p>
    <w:p w:rsidR="00BD1D7F" w:rsidRDefault="007860A4">
      <w:pPr>
        <w:numPr>
          <w:ilvl w:val="1"/>
          <w:numId w:val="308"/>
        </w:numPr>
        <w:tabs>
          <w:tab w:val="left" w:pos="1423"/>
        </w:tabs>
        <w:ind w:left="1423" w:hanging="702"/>
        <w:rPr>
          <w:rFonts w:eastAsia="Times New Roman"/>
        </w:rPr>
      </w:pPr>
      <w:r>
        <w:rPr>
          <w:rFonts w:eastAsia="Times New Roman"/>
        </w:rPr>
        <w:t>участвуют  в  развитии  школьных  средств  массовой  информации  (школьные  газеты,</w:t>
      </w:r>
    </w:p>
    <w:p w:rsidR="00BD1D7F" w:rsidRDefault="00BD1D7F">
      <w:pPr>
        <w:spacing w:line="126" w:lineRule="exact"/>
        <w:rPr>
          <w:sz w:val="20"/>
          <w:szCs w:val="20"/>
        </w:rPr>
      </w:pPr>
    </w:p>
    <w:p w:rsidR="00BD1D7F" w:rsidRDefault="007860A4">
      <w:pPr>
        <w:ind w:left="3"/>
        <w:rPr>
          <w:sz w:val="20"/>
          <w:szCs w:val="20"/>
        </w:rPr>
      </w:pPr>
      <w:r>
        <w:rPr>
          <w:rFonts w:eastAsia="Times New Roman"/>
        </w:rPr>
        <w:t>сайты, радио-, теле-, видеостудии);</w:t>
      </w:r>
    </w:p>
    <w:p w:rsidR="00BD1D7F" w:rsidRDefault="00BD1D7F">
      <w:pPr>
        <w:spacing w:line="138" w:lineRule="exact"/>
        <w:rPr>
          <w:sz w:val="20"/>
          <w:szCs w:val="20"/>
        </w:rPr>
      </w:pPr>
    </w:p>
    <w:p w:rsidR="00BD1D7F" w:rsidRDefault="007860A4">
      <w:pPr>
        <w:numPr>
          <w:ilvl w:val="0"/>
          <w:numId w:val="309"/>
        </w:numPr>
        <w:tabs>
          <w:tab w:val="left" w:pos="1419"/>
        </w:tabs>
        <w:spacing w:line="354" w:lineRule="auto"/>
        <w:ind w:left="3" w:firstLine="718"/>
        <w:jc w:val="both"/>
        <w:rPr>
          <w:rFonts w:eastAsia="Times New Roman"/>
        </w:rPr>
      </w:pPr>
      <w:r>
        <w:rPr>
          <w:rFonts w:eastAsia="Times New Roman"/>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BD1D7F" w:rsidRDefault="00BD1D7F">
      <w:pPr>
        <w:spacing w:line="18" w:lineRule="exact"/>
        <w:rPr>
          <w:rFonts w:eastAsia="Times New Roman"/>
        </w:rPr>
      </w:pPr>
    </w:p>
    <w:p w:rsidR="00BD1D7F" w:rsidRDefault="007860A4">
      <w:pPr>
        <w:numPr>
          <w:ilvl w:val="0"/>
          <w:numId w:val="309"/>
        </w:numPr>
        <w:tabs>
          <w:tab w:val="left" w:pos="1419"/>
        </w:tabs>
        <w:spacing w:line="348" w:lineRule="auto"/>
        <w:ind w:left="3" w:firstLine="718"/>
        <w:jc w:val="both"/>
        <w:rPr>
          <w:rFonts w:eastAsia="Times New Roman"/>
        </w:rPr>
      </w:pPr>
      <w:r>
        <w:rPr>
          <w:rFonts w:eastAsia="Times New Roman"/>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w:t>
      </w:r>
    </w:p>
    <w:p w:rsidR="00BD1D7F" w:rsidRDefault="00BD1D7F">
      <w:pPr>
        <w:spacing w:line="25" w:lineRule="exact"/>
        <w:rPr>
          <w:sz w:val="20"/>
          <w:szCs w:val="20"/>
        </w:rPr>
      </w:pPr>
    </w:p>
    <w:p w:rsidR="00BD1D7F" w:rsidRDefault="007860A4">
      <w:pPr>
        <w:spacing w:line="348" w:lineRule="auto"/>
        <w:ind w:left="3"/>
        <w:rPr>
          <w:sz w:val="20"/>
          <w:szCs w:val="20"/>
        </w:rPr>
      </w:pPr>
      <w:r>
        <w:rPr>
          <w:rFonts w:eastAsia="Times New Roman"/>
        </w:rPr>
        <w:t>бесед, тематических классных часов, участия в деятельности школьных кружков и клубов юного филолога и др.);</w:t>
      </w:r>
    </w:p>
    <w:p w:rsidR="00BD1D7F" w:rsidRDefault="00BD1D7F">
      <w:pPr>
        <w:spacing w:line="14" w:lineRule="exact"/>
        <w:rPr>
          <w:sz w:val="20"/>
          <w:szCs w:val="20"/>
        </w:rPr>
      </w:pPr>
    </w:p>
    <w:p w:rsidR="00BD1D7F" w:rsidRDefault="007860A4">
      <w:pPr>
        <w:tabs>
          <w:tab w:val="left" w:pos="1402"/>
          <w:tab w:val="left" w:pos="2602"/>
          <w:tab w:val="left" w:pos="4142"/>
          <w:tab w:val="left" w:pos="5042"/>
          <w:tab w:val="left" w:pos="6722"/>
          <w:tab w:val="left" w:pos="8402"/>
          <w:tab w:val="left" w:pos="9562"/>
        </w:tabs>
        <w:ind w:left="723"/>
        <w:rPr>
          <w:sz w:val="20"/>
          <w:szCs w:val="20"/>
        </w:rPr>
      </w:pPr>
      <w:r>
        <w:rPr>
          <w:rFonts w:eastAsia="Times New Roman"/>
        </w:rPr>
        <w:t>6)</w:t>
      </w:r>
      <w:r>
        <w:rPr>
          <w:sz w:val="20"/>
          <w:szCs w:val="20"/>
        </w:rPr>
        <w:tab/>
      </w:r>
      <w:r>
        <w:rPr>
          <w:rFonts w:eastAsia="Times New Roman"/>
        </w:rPr>
        <w:t>осваивают</w:t>
      </w:r>
      <w:r>
        <w:rPr>
          <w:rFonts w:eastAsia="Times New Roman"/>
        </w:rPr>
        <w:tab/>
        <w:t>элементарные</w:t>
      </w:r>
      <w:r>
        <w:rPr>
          <w:rFonts w:eastAsia="Times New Roman"/>
        </w:rPr>
        <w:tab/>
        <w:t>навыки</w:t>
      </w:r>
      <w:r>
        <w:rPr>
          <w:rFonts w:eastAsia="Times New Roman"/>
        </w:rPr>
        <w:tab/>
        <w:t>межкультурной</w:t>
      </w:r>
      <w:r>
        <w:rPr>
          <w:rFonts w:eastAsia="Times New Roman"/>
        </w:rPr>
        <w:tab/>
        <w:t>коммуникации,</w:t>
      </w:r>
      <w:r>
        <w:rPr>
          <w:rFonts w:eastAsia="Times New Roman"/>
        </w:rPr>
        <w:tab/>
        <w:t>общаются</w:t>
      </w:r>
      <w:r>
        <w:rPr>
          <w:sz w:val="20"/>
          <w:szCs w:val="20"/>
        </w:rPr>
        <w:tab/>
      </w:r>
      <w:r>
        <w:rPr>
          <w:rFonts w:eastAsia="Times New Roman"/>
          <w:sz w:val="21"/>
          <w:szCs w:val="21"/>
        </w:rPr>
        <w:t>со</w:t>
      </w:r>
    </w:p>
    <w:p w:rsidR="00BD1D7F" w:rsidRDefault="00BD1D7F">
      <w:pPr>
        <w:spacing w:line="203" w:lineRule="exact"/>
        <w:rPr>
          <w:sz w:val="20"/>
          <w:szCs w:val="20"/>
        </w:rPr>
      </w:pPr>
    </w:p>
    <w:p w:rsidR="00BD1D7F" w:rsidRDefault="007860A4">
      <w:pPr>
        <w:spacing w:line="354" w:lineRule="auto"/>
        <w:ind w:left="3"/>
        <w:jc w:val="both"/>
        <w:rPr>
          <w:sz w:val="20"/>
          <w:szCs w:val="20"/>
        </w:rPr>
      </w:pPr>
      <w:r>
        <w:rPr>
          <w:rFonts w:eastAsia="Times New Roman"/>
        </w:rPr>
        <w:t>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BD1D7F" w:rsidRDefault="00BD1D7F">
      <w:pPr>
        <w:spacing w:line="7" w:lineRule="exact"/>
        <w:rPr>
          <w:sz w:val="20"/>
          <w:szCs w:val="20"/>
        </w:rPr>
      </w:pPr>
    </w:p>
    <w:p w:rsidR="00BD1D7F" w:rsidRDefault="007860A4">
      <w:pPr>
        <w:ind w:left="723"/>
        <w:rPr>
          <w:sz w:val="20"/>
          <w:szCs w:val="20"/>
        </w:rPr>
      </w:pPr>
      <w:r>
        <w:rPr>
          <w:rFonts w:eastAsia="Times New Roman"/>
        </w:rPr>
        <w:t>Экологическое воспитание:</w:t>
      </w:r>
    </w:p>
    <w:p w:rsidR="00BD1D7F" w:rsidRDefault="00BD1D7F">
      <w:pPr>
        <w:spacing w:line="138" w:lineRule="exact"/>
        <w:rPr>
          <w:sz w:val="20"/>
          <w:szCs w:val="20"/>
        </w:rPr>
      </w:pPr>
    </w:p>
    <w:p w:rsidR="00BD1D7F" w:rsidRDefault="007860A4">
      <w:pPr>
        <w:spacing w:line="353" w:lineRule="auto"/>
        <w:ind w:left="3" w:firstLine="721"/>
        <w:jc w:val="both"/>
        <w:rPr>
          <w:sz w:val="20"/>
          <w:szCs w:val="20"/>
        </w:rPr>
      </w:pPr>
      <w:r>
        <w:rPr>
          <w:rFonts w:eastAsia="Times New Roman"/>
        </w:rPr>
        <w:t>1) 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w:t>
      </w:r>
    </w:p>
    <w:p w:rsidR="00BD1D7F" w:rsidRDefault="00BD1D7F">
      <w:pPr>
        <w:spacing w:line="19" w:lineRule="exact"/>
        <w:rPr>
          <w:sz w:val="20"/>
          <w:szCs w:val="20"/>
        </w:rPr>
      </w:pPr>
    </w:p>
    <w:p w:rsidR="00BD1D7F" w:rsidRDefault="007860A4">
      <w:pPr>
        <w:numPr>
          <w:ilvl w:val="0"/>
          <w:numId w:val="310"/>
        </w:numPr>
        <w:tabs>
          <w:tab w:val="left" w:pos="199"/>
        </w:tabs>
        <w:spacing w:line="354" w:lineRule="auto"/>
        <w:ind w:left="3" w:hanging="3"/>
        <w:jc w:val="both"/>
        <w:rPr>
          <w:rFonts w:eastAsia="Times New Roman"/>
        </w:rPr>
      </w:pPr>
      <w:r>
        <w:rPr>
          <w:rFonts w:eastAsia="Times New Roman"/>
        </w:rPr>
        <w:t>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BD1D7F" w:rsidRDefault="00BD1D7F">
      <w:pPr>
        <w:spacing w:line="18" w:lineRule="exact"/>
        <w:rPr>
          <w:rFonts w:eastAsia="Times New Roman"/>
        </w:rPr>
      </w:pPr>
    </w:p>
    <w:p w:rsidR="00BD1D7F" w:rsidRDefault="007860A4">
      <w:pPr>
        <w:numPr>
          <w:ilvl w:val="1"/>
          <w:numId w:val="310"/>
        </w:numPr>
        <w:tabs>
          <w:tab w:val="left" w:pos="1419"/>
        </w:tabs>
        <w:spacing w:line="376" w:lineRule="auto"/>
        <w:ind w:left="3" w:firstLine="718"/>
        <w:jc w:val="both"/>
        <w:rPr>
          <w:rFonts w:eastAsia="Times New Roman"/>
          <w:sz w:val="21"/>
          <w:szCs w:val="21"/>
        </w:rPr>
      </w:pPr>
      <w:r>
        <w:rPr>
          <w:rFonts w:eastAsia="Times New Roman"/>
          <w:sz w:val="21"/>
          <w:szCs w:val="21"/>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w:t>
      </w:r>
    </w:p>
    <w:p w:rsidR="00BD1D7F" w:rsidRDefault="007860A4">
      <w:pPr>
        <w:spacing w:line="230" w:lineRule="auto"/>
        <w:ind w:left="3"/>
        <w:rPr>
          <w:sz w:val="20"/>
          <w:szCs w:val="20"/>
        </w:rPr>
      </w:pPr>
      <w:r>
        <w:rPr>
          <w:rFonts w:eastAsia="Times New Roman"/>
        </w:rPr>
        <w:t>туристических походов и путешествий по родному краю и др.);</w:t>
      </w:r>
    </w:p>
    <w:p w:rsidR="00BD1D7F" w:rsidRDefault="00BD1D7F">
      <w:pPr>
        <w:spacing w:line="139" w:lineRule="exact"/>
        <w:rPr>
          <w:sz w:val="20"/>
          <w:szCs w:val="20"/>
        </w:rPr>
      </w:pPr>
    </w:p>
    <w:p w:rsidR="00BD1D7F" w:rsidRDefault="007860A4">
      <w:pPr>
        <w:spacing w:line="357" w:lineRule="auto"/>
        <w:ind w:left="3" w:firstLine="721"/>
        <w:jc w:val="both"/>
        <w:rPr>
          <w:sz w:val="20"/>
          <w:szCs w:val="20"/>
        </w:rPr>
      </w:pPr>
      <w:r>
        <w:rPr>
          <w:rFonts w:eastAsia="Times New Roman"/>
        </w:rPr>
        <w:t>3) 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BD1D7F" w:rsidRDefault="00BD1D7F">
      <w:pPr>
        <w:spacing w:line="15" w:lineRule="exact"/>
        <w:rPr>
          <w:sz w:val="20"/>
          <w:szCs w:val="20"/>
        </w:rPr>
      </w:pPr>
    </w:p>
    <w:p w:rsidR="00BD1D7F" w:rsidRDefault="007860A4">
      <w:pPr>
        <w:numPr>
          <w:ilvl w:val="0"/>
          <w:numId w:val="311"/>
        </w:numPr>
        <w:tabs>
          <w:tab w:val="left" w:pos="1419"/>
        </w:tabs>
        <w:spacing w:line="377" w:lineRule="auto"/>
        <w:ind w:left="3" w:right="20" w:firstLine="718"/>
        <w:jc w:val="both"/>
        <w:rPr>
          <w:rFonts w:eastAsia="Times New Roman"/>
          <w:sz w:val="21"/>
          <w:szCs w:val="21"/>
        </w:rPr>
      </w:pPr>
      <w:r>
        <w:rPr>
          <w:rFonts w:eastAsia="Times New Roman"/>
          <w:sz w:val="21"/>
          <w:szCs w:val="21"/>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w:t>
      </w:r>
    </w:p>
    <w:p w:rsidR="00BD1D7F" w:rsidRDefault="007860A4">
      <w:pPr>
        <w:spacing w:line="348" w:lineRule="auto"/>
        <w:ind w:left="3"/>
        <w:rPr>
          <w:sz w:val="20"/>
          <w:szCs w:val="20"/>
        </w:rPr>
      </w:pPr>
      <w:r>
        <w:rPr>
          <w:rFonts w:eastAsia="Times New Roman"/>
        </w:rPr>
        <w:lastRenderedPageBreak/>
        <w:t>заботятся о животных и растениях, участвуют вместе с родителями (законными представителями) в экологических мероприятиях по месту жительства;</w:t>
      </w:r>
    </w:p>
    <w:p w:rsidR="00BD1D7F" w:rsidRDefault="00BD1D7F">
      <w:pPr>
        <w:spacing w:line="25" w:lineRule="exact"/>
        <w:rPr>
          <w:sz w:val="20"/>
          <w:szCs w:val="20"/>
        </w:rPr>
      </w:pPr>
    </w:p>
    <w:p w:rsidR="00BD1D7F" w:rsidRDefault="007860A4">
      <w:pPr>
        <w:numPr>
          <w:ilvl w:val="0"/>
          <w:numId w:val="312"/>
        </w:numPr>
        <w:tabs>
          <w:tab w:val="left" w:pos="1419"/>
        </w:tabs>
        <w:spacing w:line="348" w:lineRule="auto"/>
        <w:ind w:left="3" w:firstLine="718"/>
        <w:jc w:val="both"/>
        <w:rPr>
          <w:rFonts w:eastAsia="Times New Roman"/>
        </w:rPr>
      </w:pPr>
      <w:r>
        <w:rPr>
          <w:rFonts w:eastAsia="Times New Roman"/>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w:t>
      </w:r>
    </w:p>
    <w:p w:rsidR="00BD1D7F" w:rsidRDefault="00BD1D7F">
      <w:pPr>
        <w:spacing w:line="18" w:lineRule="exact"/>
        <w:rPr>
          <w:sz w:val="20"/>
          <w:szCs w:val="20"/>
        </w:rPr>
      </w:pPr>
    </w:p>
    <w:p w:rsidR="00BD1D7F" w:rsidRDefault="007860A4">
      <w:pPr>
        <w:ind w:left="3"/>
        <w:rPr>
          <w:sz w:val="20"/>
          <w:szCs w:val="20"/>
        </w:rPr>
      </w:pPr>
      <w:r>
        <w:rPr>
          <w:rFonts w:eastAsia="Times New Roman"/>
        </w:rPr>
        <w:t>электроэнергию, оберегать растения и животных и т. д.).</w:t>
      </w:r>
    </w:p>
    <w:p w:rsidR="00BD1D7F" w:rsidRDefault="00BD1D7F">
      <w:pPr>
        <w:spacing w:line="138" w:lineRule="exact"/>
        <w:rPr>
          <w:sz w:val="20"/>
          <w:szCs w:val="20"/>
        </w:rPr>
      </w:pPr>
    </w:p>
    <w:p w:rsidR="00BD1D7F" w:rsidRDefault="007860A4">
      <w:pPr>
        <w:spacing w:line="348" w:lineRule="auto"/>
        <w:ind w:left="723" w:right="2760"/>
        <w:rPr>
          <w:sz w:val="20"/>
          <w:szCs w:val="20"/>
        </w:rPr>
      </w:pPr>
      <w:r>
        <w:rPr>
          <w:rFonts w:eastAsia="Times New Roman"/>
        </w:rPr>
        <w:t>Модель организации работы по духовно-нравственному развитию, воспитанию и социализации обучающихся</w:t>
      </w:r>
    </w:p>
    <w:p w:rsidR="00BD1D7F" w:rsidRDefault="00BD1D7F">
      <w:pPr>
        <w:spacing w:line="25" w:lineRule="exact"/>
        <w:rPr>
          <w:sz w:val="20"/>
          <w:szCs w:val="20"/>
        </w:rPr>
      </w:pPr>
    </w:p>
    <w:p w:rsidR="00BD1D7F" w:rsidRDefault="007860A4">
      <w:pPr>
        <w:spacing w:line="354" w:lineRule="auto"/>
        <w:ind w:left="3" w:firstLine="721"/>
        <w:jc w:val="both"/>
        <w:rPr>
          <w:sz w:val="20"/>
          <w:szCs w:val="20"/>
        </w:rPr>
      </w:pPr>
      <w:r>
        <w:rPr>
          <w:rFonts w:eastAsia="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BD1D7F" w:rsidRDefault="00BD1D7F">
      <w:pPr>
        <w:spacing w:line="19" w:lineRule="exact"/>
        <w:rPr>
          <w:sz w:val="20"/>
          <w:szCs w:val="20"/>
        </w:rPr>
      </w:pPr>
    </w:p>
    <w:p w:rsidR="00BD1D7F" w:rsidRDefault="007860A4">
      <w:pPr>
        <w:spacing w:line="348" w:lineRule="auto"/>
        <w:ind w:left="723" w:right="1640"/>
        <w:rPr>
          <w:sz w:val="20"/>
          <w:szCs w:val="20"/>
        </w:rPr>
      </w:pPr>
      <w:r>
        <w:rPr>
          <w:rFonts w:eastAsia="Times New Roman"/>
        </w:rPr>
        <w:t>-научно-методологическом (уровень согласованного единства базовых педагогических принципов и подходов к воспитанию);</w:t>
      </w:r>
    </w:p>
    <w:p w:rsidR="00BD1D7F" w:rsidRDefault="00BD1D7F">
      <w:pPr>
        <w:spacing w:line="25" w:lineRule="exact"/>
        <w:rPr>
          <w:sz w:val="20"/>
          <w:szCs w:val="20"/>
        </w:rPr>
      </w:pPr>
    </w:p>
    <w:p w:rsidR="00BD1D7F" w:rsidRDefault="007860A4">
      <w:pPr>
        <w:spacing w:line="354" w:lineRule="auto"/>
        <w:ind w:left="3" w:firstLine="721"/>
        <w:jc w:val="both"/>
        <w:rPr>
          <w:sz w:val="20"/>
          <w:szCs w:val="20"/>
        </w:rPr>
      </w:pPr>
      <w:r>
        <w:rPr>
          <w:rFonts w:eastAsia="Times New Roman"/>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BD1D7F" w:rsidRDefault="00BD1D7F">
      <w:pPr>
        <w:spacing w:line="19" w:lineRule="exact"/>
        <w:rPr>
          <w:sz w:val="20"/>
          <w:szCs w:val="20"/>
        </w:rPr>
      </w:pPr>
    </w:p>
    <w:p w:rsidR="00BD1D7F" w:rsidRDefault="007860A4">
      <w:pPr>
        <w:spacing w:line="348" w:lineRule="auto"/>
        <w:ind w:left="3" w:firstLine="721"/>
        <w:jc w:val="both"/>
        <w:rPr>
          <w:sz w:val="20"/>
          <w:szCs w:val="20"/>
        </w:rPr>
      </w:pPr>
      <w:r>
        <w:rPr>
          <w:rFonts w:eastAsia="Times New Roman"/>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BD1D7F" w:rsidRDefault="00BD1D7F">
      <w:pPr>
        <w:spacing w:line="25" w:lineRule="exact"/>
        <w:rPr>
          <w:sz w:val="20"/>
          <w:szCs w:val="20"/>
        </w:rPr>
      </w:pPr>
    </w:p>
    <w:p w:rsidR="00BD1D7F" w:rsidRDefault="007860A4">
      <w:pPr>
        <w:spacing w:line="349" w:lineRule="auto"/>
        <w:ind w:left="3" w:firstLine="721"/>
        <w:jc w:val="both"/>
        <w:rPr>
          <w:sz w:val="20"/>
          <w:szCs w:val="20"/>
        </w:rPr>
      </w:pPr>
      <w:r>
        <w:rPr>
          <w:rFonts w:eastAsia="Times New Roman"/>
        </w:rPr>
        <w:t>Данная модель взаимодействия базируется на сочетании двух принципов структурного взаимодействия: иерархического и сетевого.</w:t>
      </w:r>
    </w:p>
    <w:p w:rsidR="00BD1D7F" w:rsidRDefault="00BD1D7F">
      <w:pPr>
        <w:spacing w:line="88" w:lineRule="exact"/>
        <w:rPr>
          <w:sz w:val="20"/>
          <w:szCs w:val="20"/>
        </w:rPr>
      </w:pPr>
    </w:p>
    <w:p w:rsidR="00BD1D7F" w:rsidRDefault="007860A4">
      <w:pPr>
        <w:spacing w:line="354" w:lineRule="auto"/>
        <w:ind w:right="20" w:firstLine="721"/>
        <w:jc w:val="both"/>
        <w:rPr>
          <w:sz w:val="20"/>
          <w:szCs w:val="20"/>
        </w:rPr>
      </w:pPr>
      <w:r>
        <w:rPr>
          <w:rFonts w:eastAsia="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BD1D7F" w:rsidRDefault="00BD1D7F">
      <w:pPr>
        <w:spacing w:line="18" w:lineRule="exact"/>
        <w:rPr>
          <w:sz w:val="20"/>
          <w:szCs w:val="20"/>
        </w:rPr>
      </w:pPr>
    </w:p>
    <w:p w:rsidR="00BD1D7F" w:rsidRDefault="007860A4">
      <w:pPr>
        <w:spacing w:line="357" w:lineRule="auto"/>
        <w:ind w:firstLine="721"/>
        <w:jc w:val="both"/>
        <w:rPr>
          <w:sz w:val="20"/>
          <w:szCs w:val="20"/>
        </w:rPr>
      </w:pPr>
      <w:r>
        <w:rPr>
          <w:rFonts w:eastAsia="Times New Roman"/>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BD1D7F" w:rsidRDefault="00BD1D7F">
      <w:pPr>
        <w:spacing w:line="17" w:lineRule="exact"/>
        <w:rPr>
          <w:sz w:val="20"/>
          <w:szCs w:val="20"/>
        </w:rPr>
      </w:pPr>
    </w:p>
    <w:p w:rsidR="00BD1D7F" w:rsidRDefault="007860A4">
      <w:pPr>
        <w:spacing w:line="358" w:lineRule="auto"/>
        <w:ind w:firstLine="721"/>
        <w:jc w:val="both"/>
        <w:rPr>
          <w:sz w:val="20"/>
          <w:szCs w:val="20"/>
        </w:rPr>
      </w:pPr>
      <w:r>
        <w:rPr>
          <w:rFonts w:eastAsia="Times New Roman"/>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BD1D7F" w:rsidRDefault="00BD1D7F">
      <w:pPr>
        <w:spacing w:line="18" w:lineRule="exact"/>
        <w:rPr>
          <w:sz w:val="20"/>
          <w:szCs w:val="20"/>
        </w:rPr>
      </w:pPr>
    </w:p>
    <w:p w:rsidR="00BD1D7F" w:rsidRDefault="007860A4">
      <w:pPr>
        <w:numPr>
          <w:ilvl w:val="0"/>
          <w:numId w:val="313"/>
        </w:numPr>
        <w:tabs>
          <w:tab w:val="left" w:pos="1119"/>
        </w:tabs>
        <w:spacing w:line="359" w:lineRule="auto"/>
        <w:ind w:firstLine="718"/>
        <w:jc w:val="both"/>
        <w:rPr>
          <w:rFonts w:eastAsia="Times New Roman"/>
        </w:rPr>
      </w:pPr>
      <w:r>
        <w:rPr>
          <w:rFonts w:eastAsia="Times New Roman"/>
        </w:rPr>
        <w:t xml:space="preserve">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 родительских активов от других форм самоуправления состоит в том, что их формирование происходит не на стихийной основе, а в процессе </w:t>
      </w:r>
      <w:r>
        <w:rPr>
          <w:rFonts w:eastAsia="Times New Roman"/>
        </w:rPr>
        <w:lastRenderedPageBreak/>
        <w:t>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BD1D7F" w:rsidRDefault="00BD1D7F">
      <w:pPr>
        <w:spacing w:line="16" w:lineRule="exact"/>
        <w:rPr>
          <w:sz w:val="20"/>
          <w:szCs w:val="20"/>
        </w:rPr>
      </w:pPr>
    </w:p>
    <w:p w:rsidR="00BD1D7F" w:rsidRDefault="007860A4">
      <w:pPr>
        <w:spacing w:line="356" w:lineRule="auto"/>
        <w:ind w:firstLine="721"/>
        <w:jc w:val="both"/>
        <w:rPr>
          <w:sz w:val="20"/>
          <w:szCs w:val="20"/>
        </w:rPr>
      </w:pPr>
      <w:r>
        <w:rPr>
          <w:rFonts w:eastAsia="Times New Roman"/>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BD1D7F" w:rsidRDefault="00BD1D7F">
      <w:pPr>
        <w:spacing w:line="16" w:lineRule="exact"/>
        <w:rPr>
          <w:sz w:val="20"/>
          <w:szCs w:val="20"/>
        </w:rPr>
      </w:pPr>
    </w:p>
    <w:p w:rsidR="00BD1D7F" w:rsidRDefault="007860A4">
      <w:pPr>
        <w:spacing w:line="354" w:lineRule="auto"/>
        <w:ind w:firstLine="721"/>
        <w:jc w:val="both"/>
        <w:rPr>
          <w:sz w:val="20"/>
          <w:szCs w:val="20"/>
        </w:rPr>
      </w:pPr>
      <w:r>
        <w:rPr>
          <w:rFonts w:eastAsia="Times New Roman"/>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BD1D7F" w:rsidRDefault="00BD1D7F">
      <w:pPr>
        <w:spacing w:line="18" w:lineRule="exact"/>
        <w:rPr>
          <w:sz w:val="20"/>
          <w:szCs w:val="20"/>
        </w:rPr>
      </w:pPr>
    </w:p>
    <w:p w:rsidR="00BD1D7F" w:rsidRDefault="007860A4">
      <w:pPr>
        <w:spacing w:line="348" w:lineRule="auto"/>
        <w:ind w:left="720" w:right="2740"/>
        <w:rPr>
          <w:sz w:val="20"/>
          <w:szCs w:val="20"/>
        </w:rPr>
      </w:pPr>
      <w:r>
        <w:rPr>
          <w:rFonts w:eastAsia="Times New Roman"/>
        </w:rPr>
        <w:t>Принципы и особенности организации воспитания и социализации младших школьников</w:t>
      </w:r>
    </w:p>
    <w:p w:rsidR="00BD1D7F" w:rsidRDefault="00BD1D7F">
      <w:pPr>
        <w:spacing w:line="14" w:lineRule="exact"/>
        <w:rPr>
          <w:sz w:val="20"/>
          <w:szCs w:val="20"/>
        </w:rPr>
      </w:pPr>
    </w:p>
    <w:p w:rsidR="00BD1D7F" w:rsidRDefault="007860A4">
      <w:pPr>
        <w:ind w:right="20"/>
        <w:jc w:val="right"/>
        <w:rPr>
          <w:sz w:val="20"/>
          <w:szCs w:val="20"/>
        </w:rPr>
      </w:pPr>
      <w:r>
        <w:rPr>
          <w:rFonts w:eastAsia="Times New Roman"/>
        </w:rPr>
        <w:t>Принцип ориентации на идеал. Идеал - это высшая ценность, совершенное состояние человека,</w:t>
      </w:r>
    </w:p>
    <w:p w:rsidR="00BD1D7F" w:rsidRDefault="00BD1D7F">
      <w:pPr>
        <w:spacing w:line="203" w:lineRule="exact"/>
        <w:rPr>
          <w:sz w:val="20"/>
          <w:szCs w:val="20"/>
        </w:rPr>
      </w:pPr>
    </w:p>
    <w:p w:rsidR="00BD1D7F" w:rsidRDefault="007860A4">
      <w:pPr>
        <w:spacing w:line="359" w:lineRule="auto"/>
        <w:jc w:val="both"/>
        <w:rPr>
          <w:sz w:val="20"/>
          <w:szCs w:val="20"/>
        </w:rPr>
      </w:pPr>
      <w:r>
        <w:rPr>
          <w:rFonts w:eastAsia="Times New Roman"/>
        </w:rPr>
        <w:t xml:space="preserve">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Pr>
          <w:rFonts w:eastAsia="Times New Roman"/>
        </w:rPr>
        <w:t>должном</w:t>
      </w:r>
      <w:proofErr w:type="gramEnd"/>
      <w:r>
        <w:rPr>
          <w:rFonts w:eastAsia="Times New Roman"/>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BD1D7F" w:rsidRDefault="00BD1D7F">
      <w:pPr>
        <w:spacing w:line="14" w:lineRule="exact"/>
        <w:rPr>
          <w:sz w:val="20"/>
          <w:szCs w:val="20"/>
        </w:rPr>
      </w:pPr>
    </w:p>
    <w:p w:rsidR="00BD1D7F" w:rsidRDefault="007860A4">
      <w:pPr>
        <w:spacing w:line="358" w:lineRule="auto"/>
        <w:ind w:firstLine="721"/>
        <w:jc w:val="both"/>
        <w:rPr>
          <w:sz w:val="20"/>
          <w:szCs w:val="20"/>
        </w:rPr>
      </w:pPr>
      <w:r>
        <w:rPr>
          <w:rFonts w:eastAsia="Times New Roman"/>
        </w:rPr>
        <w:t>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D1D7F" w:rsidRDefault="00BD1D7F">
      <w:pPr>
        <w:spacing w:line="14" w:lineRule="exact"/>
        <w:rPr>
          <w:sz w:val="20"/>
          <w:szCs w:val="20"/>
        </w:rPr>
      </w:pPr>
    </w:p>
    <w:p w:rsidR="00BD1D7F" w:rsidRDefault="007860A4">
      <w:pPr>
        <w:spacing w:line="358" w:lineRule="auto"/>
        <w:ind w:firstLine="721"/>
        <w:jc w:val="both"/>
        <w:rPr>
          <w:sz w:val="20"/>
          <w:szCs w:val="20"/>
        </w:rPr>
      </w:pPr>
      <w:r>
        <w:rPr>
          <w:rFonts w:eastAsia="Times New Roman"/>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w:t>
      </w:r>
      <w:r>
        <w:rPr>
          <w:rFonts w:eastAsia="Times New Roman"/>
        </w:rPr>
        <w:lastRenderedPageBreak/>
        <w:t>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BD1D7F" w:rsidRDefault="00BD1D7F">
      <w:pPr>
        <w:spacing w:line="22" w:lineRule="exact"/>
        <w:rPr>
          <w:sz w:val="20"/>
          <w:szCs w:val="20"/>
        </w:rPr>
      </w:pPr>
    </w:p>
    <w:p w:rsidR="00BD1D7F" w:rsidRDefault="007860A4">
      <w:pPr>
        <w:spacing w:line="356" w:lineRule="auto"/>
        <w:ind w:firstLine="721"/>
        <w:jc w:val="both"/>
        <w:rPr>
          <w:sz w:val="20"/>
          <w:szCs w:val="20"/>
        </w:rPr>
      </w:pPr>
      <w:r>
        <w:rPr>
          <w:rFonts w:eastAsia="Times New Roman"/>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BD1D7F" w:rsidRDefault="00BD1D7F">
      <w:pPr>
        <w:spacing w:line="16" w:lineRule="exact"/>
        <w:rPr>
          <w:sz w:val="20"/>
          <w:szCs w:val="20"/>
        </w:rPr>
      </w:pPr>
    </w:p>
    <w:p w:rsidR="00BD1D7F" w:rsidRDefault="007860A4">
      <w:pPr>
        <w:spacing w:line="377" w:lineRule="auto"/>
        <w:ind w:firstLine="721"/>
        <w:jc w:val="both"/>
        <w:rPr>
          <w:sz w:val="20"/>
          <w:szCs w:val="20"/>
        </w:rPr>
      </w:pPr>
      <w:r>
        <w:rPr>
          <w:rFonts w:eastAsia="Times New Roman"/>
          <w:sz w:val="21"/>
          <w:szCs w:val="21"/>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w:t>
      </w:r>
    </w:p>
    <w:p w:rsidR="00BD1D7F" w:rsidRDefault="00BD1D7F">
      <w:pPr>
        <w:spacing w:line="65" w:lineRule="exact"/>
        <w:rPr>
          <w:sz w:val="20"/>
          <w:szCs w:val="20"/>
        </w:rPr>
      </w:pPr>
    </w:p>
    <w:p w:rsidR="00BD1D7F" w:rsidRDefault="007860A4">
      <w:pPr>
        <w:spacing w:line="356" w:lineRule="auto"/>
        <w:ind w:left="3"/>
        <w:jc w:val="both"/>
        <w:rPr>
          <w:sz w:val="20"/>
          <w:szCs w:val="20"/>
        </w:rPr>
      </w:pPr>
      <w:r>
        <w:rPr>
          <w:rFonts w:eastAsia="Times New Roman"/>
        </w:rPr>
        <w:t>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D1D7F" w:rsidRDefault="00BD1D7F">
      <w:pPr>
        <w:spacing w:line="16" w:lineRule="exact"/>
        <w:rPr>
          <w:sz w:val="20"/>
          <w:szCs w:val="20"/>
        </w:rPr>
      </w:pPr>
    </w:p>
    <w:p w:rsidR="00BD1D7F" w:rsidRDefault="007860A4">
      <w:pPr>
        <w:spacing w:line="378" w:lineRule="auto"/>
        <w:ind w:left="3" w:firstLine="721"/>
        <w:jc w:val="both"/>
        <w:rPr>
          <w:sz w:val="20"/>
          <w:szCs w:val="20"/>
        </w:rPr>
      </w:pPr>
      <w:r>
        <w:rPr>
          <w:rFonts w:eastAsia="Times New Roman"/>
          <w:sz w:val="21"/>
          <w:szCs w:val="21"/>
        </w:rPr>
        <w:t>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w:t>
      </w:r>
    </w:p>
    <w:p w:rsidR="00BD1D7F" w:rsidRDefault="007860A4">
      <w:pPr>
        <w:numPr>
          <w:ilvl w:val="0"/>
          <w:numId w:val="314"/>
        </w:numPr>
        <w:tabs>
          <w:tab w:val="left" w:pos="137"/>
        </w:tabs>
        <w:spacing w:line="349" w:lineRule="auto"/>
        <w:ind w:left="3" w:hanging="3"/>
        <w:jc w:val="both"/>
        <w:rPr>
          <w:rFonts w:eastAsia="Times New Roman"/>
        </w:rPr>
      </w:pPr>
      <w:r>
        <w:rPr>
          <w:rFonts w:eastAsia="Times New Roman"/>
        </w:rPr>
        <w:t>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w:t>
      </w:r>
    </w:p>
    <w:p w:rsidR="00BD1D7F" w:rsidRDefault="00BD1D7F">
      <w:pPr>
        <w:spacing w:line="23" w:lineRule="exact"/>
        <w:rPr>
          <w:sz w:val="20"/>
          <w:szCs w:val="20"/>
        </w:rPr>
      </w:pPr>
    </w:p>
    <w:p w:rsidR="00BD1D7F" w:rsidRDefault="007860A4">
      <w:pPr>
        <w:spacing w:line="348" w:lineRule="auto"/>
        <w:ind w:left="723" w:right="20" w:hanging="720"/>
        <w:jc w:val="both"/>
        <w:rPr>
          <w:sz w:val="20"/>
          <w:szCs w:val="20"/>
        </w:rPr>
      </w:pPr>
      <w:r>
        <w:rPr>
          <w:rFonts w:eastAsia="Times New Roman"/>
        </w:rPr>
        <w:t>Персонифицированные идеалы являются действенным средством нравственного воспитания ребенка. Принцип диалогического общения. В формировании ценностных отношений большую роль</w:t>
      </w:r>
    </w:p>
    <w:p w:rsidR="00BD1D7F" w:rsidRDefault="00BD1D7F">
      <w:pPr>
        <w:spacing w:line="25" w:lineRule="exact"/>
        <w:rPr>
          <w:sz w:val="20"/>
          <w:szCs w:val="20"/>
        </w:rPr>
      </w:pPr>
    </w:p>
    <w:p w:rsidR="00BD1D7F" w:rsidRDefault="007860A4">
      <w:pPr>
        <w:spacing w:line="349" w:lineRule="auto"/>
        <w:ind w:left="3" w:right="20"/>
        <w:jc w:val="both"/>
        <w:rPr>
          <w:sz w:val="20"/>
          <w:szCs w:val="20"/>
        </w:rPr>
      </w:pPr>
      <w:r>
        <w:rPr>
          <w:rFonts w:eastAsia="Times New Roman"/>
        </w:rPr>
        <w:t>играет диалогическое общение младшего школьника со сверстниками, родителями (законными представителями), учителем и другими значимыми взрослыми.</w:t>
      </w:r>
    </w:p>
    <w:p w:rsidR="00BD1D7F" w:rsidRDefault="00BD1D7F">
      <w:pPr>
        <w:spacing w:line="23"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BD1D7F" w:rsidRDefault="00BD1D7F">
      <w:pPr>
        <w:spacing w:line="4" w:lineRule="exact"/>
        <w:rPr>
          <w:sz w:val="20"/>
          <w:szCs w:val="20"/>
        </w:rPr>
      </w:pPr>
    </w:p>
    <w:p w:rsidR="00BD1D7F" w:rsidRDefault="007860A4">
      <w:pPr>
        <w:spacing w:line="358" w:lineRule="auto"/>
        <w:ind w:left="3" w:firstLine="721"/>
        <w:jc w:val="both"/>
        <w:rPr>
          <w:sz w:val="20"/>
          <w:szCs w:val="20"/>
        </w:rPr>
      </w:pPr>
      <w:r>
        <w:rPr>
          <w:rFonts w:eastAsia="Times New Roman"/>
        </w:rPr>
        <w:lastRenderedPageBreak/>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w:t>
      </w:r>
    </w:p>
    <w:p w:rsidR="00BD1D7F" w:rsidRDefault="00BD1D7F">
      <w:pPr>
        <w:spacing w:line="16" w:lineRule="exact"/>
        <w:rPr>
          <w:sz w:val="20"/>
          <w:szCs w:val="20"/>
        </w:rPr>
      </w:pPr>
    </w:p>
    <w:p w:rsidR="00BD1D7F" w:rsidRDefault="007860A4">
      <w:pPr>
        <w:spacing w:line="376" w:lineRule="auto"/>
        <w:ind w:left="3" w:firstLine="721"/>
        <w:jc w:val="both"/>
        <w:rPr>
          <w:sz w:val="20"/>
          <w:szCs w:val="20"/>
        </w:rPr>
      </w:pPr>
      <w:r>
        <w:rPr>
          <w:rFonts w:eastAsia="Times New Roman"/>
          <w:sz w:val="21"/>
          <w:szCs w:val="21"/>
        </w:rPr>
        <w:t>Принцип системно-деятельностной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w:t>
      </w:r>
    </w:p>
    <w:p w:rsidR="00BD1D7F" w:rsidRDefault="00BD1D7F">
      <w:pPr>
        <w:spacing w:line="71" w:lineRule="exact"/>
        <w:rPr>
          <w:sz w:val="20"/>
          <w:szCs w:val="20"/>
        </w:rPr>
      </w:pPr>
    </w:p>
    <w:p w:rsidR="00BD1D7F" w:rsidRDefault="007860A4">
      <w:pPr>
        <w:spacing w:line="376" w:lineRule="auto"/>
        <w:ind w:left="3"/>
        <w:jc w:val="both"/>
        <w:rPr>
          <w:sz w:val="20"/>
          <w:szCs w:val="20"/>
        </w:rPr>
      </w:pPr>
      <w:r>
        <w:rPr>
          <w:rFonts w:eastAsia="Times New Roman"/>
          <w:sz w:val="21"/>
          <w:szCs w:val="21"/>
        </w:rPr>
        <w:t>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w:t>
      </w:r>
    </w:p>
    <w:p w:rsidR="00BD1D7F" w:rsidRDefault="007860A4">
      <w:pPr>
        <w:numPr>
          <w:ilvl w:val="0"/>
          <w:numId w:val="315"/>
        </w:numPr>
        <w:tabs>
          <w:tab w:val="left" w:pos="163"/>
        </w:tabs>
        <w:spacing w:line="232" w:lineRule="auto"/>
        <w:ind w:left="163" w:hanging="163"/>
        <w:rPr>
          <w:rFonts w:eastAsia="Times New Roman"/>
        </w:rPr>
      </w:pPr>
      <w:r>
        <w:rPr>
          <w:rFonts w:eastAsia="Times New Roman"/>
        </w:rPr>
        <w:t>содержанию:</w:t>
      </w:r>
    </w:p>
    <w:p w:rsidR="00BD1D7F" w:rsidRDefault="00BD1D7F">
      <w:pPr>
        <w:spacing w:line="132" w:lineRule="exact"/>
        <w:rPr>
          <w:rFonts w:eastAsia="Times New Roman"/>
        </w:rPr>
      </w:pPr>
    </w:p>
    <w:p w:rsidR="00BD1D7F" w:rsidRDefault="007860A4">
      <w:pPr>
        <w:numPr>
          <w:ilvl w:val="1"/>
          <w:numId w:val="315"/>
        </w:numPr>
        <w:tabs>
          <w:tab w:val="left" w:pos="1423"/>
        </w:tabs>
        <w:ind w:left="1423" w:hanging="702"/>
        <w:rPr>
          <w:rFonts w:eastAsia="Times New Roman"/>
        </w:rPr>
      </w:pPr>
      <w:r>
        <w:rPr>
          <w:rFonts w:eastAsia="Times New Roman"/>
        </w:rPr>
        <w:t>общеобразовательных дисциплин;</w:t>
      </w:r>
    </w:p>
    <w:p w:rsidR="00BD1D7F" w:rsidRDefault="00BD1D7F">
      <w:pPr>
        <w:spacing w:line="126" w:lineRule="exact"/>
        <w:rPr>
          <w:rFonts w:eastAsia="Times New Roman"/>
        </w:rPr>
      </w:pPr>
    </w:p>
    <w:p w:rsidR="00BD1D7F" w:rsidRDefault="007860A4">
      <w:pPr>
        <w:numPr>
          <w:ilvl w:val="1"/>
          <w:numId w:val="315"/>
        </w:numPr>
        <w:tabs>
          <w:tab w:val="left" w:pos="1423"/>
        </w:tabs>
        <w:ind w:left="1423" w:hanging="702"/>
        <w:rPr>
          <w:rFonts w:eastAsia="Times New Roman"/>
        </w:rPr>
      </w:pPr>
      <w:r>
        <w:rPr>
          <w:rFonts w:eastAsia="Times New Roman"/>
        </w:rPr>
        <w:t>произведений искусства;</w:t>
      </w:r>
    </w:p>
    <w:p w:rsidR="00BD1D7F" w:rsidRDefault="00BD1D7F">
      <w:pPr>
        <w:spacing w:line="137" w:lineRule="exact"/>
        <w:rPr>
          <w:rFonts w:eastAsia="Times New Roman"/>
        </w:rPr>
      </w:pPr>
    </w:p>
    <w:p w:rsidR="00BD1D7F" w:rsidRDefault="007860A4">
      <w:pPr>
        <w:numPr>
          <w:ilvl w:val="1"/>
          <w:numId w:val="315"/>
        </w:numPr>
        <w:tabs>
          <w:tab w:val="left" w:pos="1419"/>
        </w:tabs>
        <w:spacing w:line="348" w:lineRule="auto"/>
        <w:ind w:left="3" w:firstLine="718"/>
        <w:rPr>
          <w:rFonts w:eastAsia="Times New Roman"/>
        </w:rPr>
      </w:pPr>
      <w:r>
        <w:rPr>
          <w:rFonts w:eastAsia="Times New Roman"/>
        </w:rPr>
        <w:t>периодической литературы, публикаций, радио и телепередач, отражающих современную жизнь;</w:t>
      </w:r>
    </w:p>
    <w:p w:rsidR="00BD1D7F" w:rsidRDefault="00BD1D7F">
      <w:pPr>
        <w:spacing w:line="13" w:lineRule="exact"/>
        <w:rPr>
          <w:rFonts w:eastAsia="Times New Roman"/>
        </w:rPr>
      </w:pPr>
    </w:p>
    <w:p w:rsidR="00BD1D7F" w:rsidRDefault="007860A4">
      <w:pPr>
        <w:numPr>
          <w:ilvl w:val="1"/>
          <w:numId w:val="315"/>
        </w:numPr>
        <w:tabs>
          <w:tab w:val="left" w:pos="1423"/>
        </w:tabs>
        <w:ind w:left="1423" w:hanging="702"/>
        <w:rPr>
          <w:rFonts w:eastAsia="Times New Roman"/>
        </w:rPr>
      </w:pPr>
      <w:r>
        <w:rPr>
          <w:rFonts w:eastAsia="Times New Roman"/>
        </w:rPr>
        <w:t>духовной культуры и фольклора народов России;</w:t>
      </w:r>
    </w:p>
    <w:p w:rsidR="00BD1D7F" w:rsidRDefault="00BD1D7F">
      <w:pPr>
        <w:spacing w:line="126" w:lineRule="exact"/>
        <w:rPr>
          <w:rFonts w:eastAsia="Times New Roman"/>
        </w:rPr>
      </w:pPr>
    </w:p>
    <w:p w:rsidR="00BD1D7F" w:rsidRDefault="007860A4">
      <w:pPr>
        <w:numPr>
          <w:ilvl w:val="1"/>
          <w:numId w:val="315"/>
        </w:numPr>
        <w:tabs>
          <w:tab w:val="left" w:pos="1423"/>
        </w:tabs>
        <w:ind w:left="1423" w:hanging="702"/>
        <w:rPr>
          <w:rFonts w:eastAsia="Times New Roman"/>
        </w:rPr>
      </w:pPr>
      <w:r>
        <w:rPr>
          <w:rFonts w:eastAsia="Times New Roman"/>
        </w:rPr>
        <w:t>истории, традиций и современной жизни своей Родины, своего края, своей семьи;</w:t>
      </w:r>
    </w:p>
    <w:p w:rsidR="00BD1D7F" w:rsidRDefault="00BD1D7F">
      <w:pPr>
        <w:spacing w:line="126" w:lineRule="exact"/>
        <w:rPr>
          <w:rFonts w:eastAsia="Times New Roman"/>
        </w:rPr>
      </w:pPr>
    </w:p>
    <w:p w:rsidR="00BD1D7F" w:rsidRDefault="007860A4">
      <w:pPr>
        <w:numPr>
          <w:ilvl w:val="1"/>
          <w:numId w:val="315"/>
        </w:numPr>
        <w:tabs>
          <w:tab w:val="left" w:pos="1423"/>
        </w:tabs>
        <w:ind w:left="1423" w:hanging="702"/>
        <w:rPr>
          <w:rFonts w:eastAsia="Times New Roman"/>
        </w:rPr>
      </w:pPr>
      <w:r>
        <w:rPr>
          <w:rFonts w:eastAsia="Times New Roman"/>
        </w:rPr>
        <w:t>жизненного опыта своих родителей (законных представителей) и прародителей;</w:t>
      </w:r>
    </w:p>
    <w:p w:rsidR="00BD1D7F" w:rsidRDefault="00BD1D7F">
      <w:pPr>
        <w:spacing w:line="137" w:lineRule="exact"/>
        <w:rPr>
          <w:rFonts w:eastAsia="Times New Roman"/>
        </w:rPr>
      </w:pPr>
    </w:p>
    <w:p w:rsidR="00BD1D7F" w:rsidRDefault="007860A4">
      <w:pPr>
        <w:numPr>
          <w:ilvl w:val="1"/>
          <w:numId w:val="315"/>
        </w:numPr>
        <w:tabs>
          <w:tab w:val="left" w:pos="1419"/>
        </w:tabs>
        <w:spacing w:line="349" w:lineRule="auto"/>
        <w:ind w:left="3" w:right="20" w:firstLine="718"/>
        <w:rPr>
          <w:rFonts w:eastAsia="Times New Roman"/>
        </w:rPr>
      </w:pPr>
      <w:r>
        <w:rPr>
          <w:rFonts w:eastAsia="Times New Roman"/>
        </w:rPr>
        <w:t>общественно полезной и личностно значимой деятельности в рамках педагогически организованных социальных и культурных практик;</w:t>
      </w:r>
    </w:p>
    <w:p w:rsidR="00BD1D7F" w:rsidRDefault="00BD1D7F">
      <w:pPr>
        <w:spacing w:line="11" w:lineRule="exact"/>
        <w:rPr>
          <w:rFonts w:eastAsia="Times New Roman"/>
        </w:rPr>
      </w:pPr>
    </w:p>
    <w:p w:rsidR="00BD1D7F" w:rsidRDefault="007860A4">
      <w:pPr>
        <w:numPr>
          <w:ilvl w:val="1"/>
          <w:numId w:val="315"/>
        </w:numPr>
        <w:tabs>
          <w:tab w:val="left" w:pos="1423"/>
        </w:tabs>
        <w:ind w:left="1423" w:hanging="702"/>
        <w:rPr>
          <w:rFonts w:eastAsia="Times New Roman"/>
        </w:rPr>
      </w:pPr>
      <w:r>
        <w:rPr>
          <w:rFonts w:eastAsia="Times New Roman"/>
        </w:rPr>
        <w:t>других источников информации и научного знания.</w:t>
      </w:r>
    </w:p>
    <w:p w:rsidR="00BD1D7F" w:rsidRDefault="00BD1D7F">
      <w:pPr>
        <w:spacing w:line="138" w:lineRule="exact"/>
        <w:rPr>
          <w:sz w:val="20"/>
          <w:szCs w:val="20"/>
        </w:rPr>
      </w:pPr>
    </w:p>
    <w:p w:rsidR="00BD1D7F" w:rsidRDefault="007860A4">
      <w:pPr>
        <w:spacing w:line="354" w:lineRule="auto"/>
        <w:ind w:left="3" w:right="20" w:firstLine="721"/>
        <w:jc w:val="both"/>
        <w:rPr>
          <w:sz w:val="20"/>
          <w:szCs w:val="20"/>
        </w:rPr>
      </w:pPr>
      <w:r>
        <w:rPr>
          <w:rFonts w:eastAsia="Times New Roman"/>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BD1D7F" w:rsidRDefault="00BD1D7F">
      <w:pPr>
        <w:spacing w:line="19" w:lineRule="exact"/>
        <w:rPr>
          <w:sz w:val="20"/>
          <w:szCs w:val="20"/>
        </w:rPr>
      </w:pPr>
    </w:p>
    <w:p w:rsidR="00BD1D7F" w:rsidRDefault="007860A4">
      <w:pPr>
        <w:spacing w:line="358" w:lineRule="auto"/>
        <w:ind w:left="3" w:firstLine="721"/>
        <w:jc w:val="both"/>
        <w:rPr>
          <w:sz w:val="20"/>
          <w:szCs w:val="20"/>
        </w:rPr>
      </w:pPr>
      <w:r>
        <w:rPr>
          <w:rFonts w:eastAsia="Times New Roman"/>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r>
      <w:r>
        <w:rPr>
          <w:rFonts w:eastAsia="Times New Roman"/>
        </w:rPr>
        <w:lastRenderedPageBreak/>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BD1D7F" w:rsidRDefault="00BD1D7F">
      <w:pPr>
        <w:spacing w:line="22" w:lineRule="exact"/>
        <w:rPr>
          <w:sz w:val="20"/>
          <w:szCs w:val="20"/>
        </w:rPr>
      </w:pPr>
    </w:p>
    <w:p w:rsidR="00BD1D7F" w:rsidRDefault="007860A4">
      <w:pPr>
        <w:spacing w:line="354" w:lineRule="auto"/>
        <w:ind w:left="3" w:firstLine="721"/>
        <w:jc w:val="both"/>
        <w:rPr>
          <w:sz w:val="20"/>
          <w:szCs w:val="20"/>
        </w:rPr>
      </w:pPr>
      <w:r>
        <w:rPr>
          <w:rFonts w:eastAsia="Times New Roman"/>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BD1D7F" w:rsidRDefault="00BD1D7F">
      <w:pPr>
        <w:spacing w:line="18" w:lineRule="exact"/>
        <w:rPr>
          <w:sz w:val="20"/>
          <w:szCs w:val="20"/>
        </w:rPr>
      </w:pPr>
    </w:p>
    <w:p w:rsidR="00BD1D7F" w:rsidRDefault="007860A4">
      <w:pPr>
        <w:spacing w:line="357" w:lineRule="auto"/>
        <w:ind w:left="3" w:firstLine="721"/>
        <w:jc w:val="both"/>
        <w:rPr>
          <w:sz w:val="20"/>
          <w:szCs w:val="20"/>
        </w:rPr>
      </w:pPr>
      <w:r>
        <w:rPr>
          <w:rFonts w:eastAsia="Times New Roman"/>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BD1D7F" w:rsidRDefault="00BD1D7F">
      <w:pPr>
        <w:spacing w:line="15" w:lineRule="exact"/>
        <w:rPr>
          <w:sz w:val="20"/>
          <w:szCs w:val="20"/>
        </w:rPr>
      </w:pPr>
    </w:p>
    <w:p w:rsidR="00BD1D7F" w:rsidRDefault="007860A4">
      <w:pPr>
        <w:spacing w:line="354" w:lineRule="auto"/>
        <w:ind w:left="3" w:firstLine="721"/>
        <w:jc w:val="both"/>
        <w:rPr>
          <w:sz w:val="20"/>
          <w:szCs w:val="20"/>
        </w:rPr>
      </w:pPr>
      <w:r>
        <w:rPr>
          <w:rFonts w:eastAsia="Times New Roman"/>
        </w:rPr>
        <w:t>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BD1D7F" w:rsidRDefault="00BD1D7F">
      <w:pPr>
        <w:spacing w:line="84" w:lineRule="exact"/>
        <w:rPr>
          <w:sz w:val="20"/>
          <w:szCs w:val="20"/>
        </w:rPr>
      </w:pPr>
    </w:p>
    <w:p w:rsidR="00BD1D7F" w:rsidRDefault="007860A4">
      <w:pPr>
        <w:spacing w:line="376" w:lineRule="auto"/>
        <w:ind w:left="3" w:right="20" w:firstLine="721"/>
        <w:rPr>
          <w:sz w:val="20"/>
          <w:szCs w:val="20"/>
        </w:rPr>
      </w:pPr>
      <w:r>
        <w:rPr>
          <w:rFonts w:eastAsia="Times New Roman"/>
          <w:sz w:val="21"/>
          <w:szCs w:val="21"/>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w:t>
      </w:r>
    </w:p>
    <w:p w:rsidR="00BD1D7F" w:rsidRDefault="00BD1D7F">
      <w:pPr>
        <w:spacing w:line="2" w:lineRule="exact"/>
        <w:rPr>
          <w:sz w:val="20"/>
          <w:szCs w:val="20"/>
        </w:rPr>
      </w:pPr>
    </w:p>
    <w:p w:rsidR="00BD1D7F" w:rsidRDefault="007860A4">
      <w:pPr>
        <w:numPr>
          <w:ilvl w:val="0"/>
          <w:numId w:val="316"/>
        </w:numPr>
        <w:tabs>
          <w:tab w:val="left" w:pos="228"/>
        </w:tabs>
        <w:spacing w:line="359" w:lineRule="auto"/>
        <w:ind w:left="3" w:hanging="3"/>
        <w:jc w:val="both"/>
        <w:rPr>
          <w:rFonts w:eastAsia="Times New Roman"/>
        </w:rPr>
      </w:pPr>
      <w:r>
        <w:rPr>
          <w:rFonts w:eastAsia="Times New Roman"/>
        </w:rPr>
        <w:t>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BD1D7F" w:rsidRDefault="00BD1D7F">
      <w:pPr>
        <w:spacing w:line="13" w:lineRule="exact"/>
        <w:rPr>
          <w:rFonts w:eastAsia="Times New Roman"/>
        </w:rPr>
      </w:pPr>
    </w:p>
    <w:p w:rsidR="00BD1D7F" w:rsidRDefault="007860A4">
      <w:pPr>
        <w:spacing w:line="377" w:lineRule="auto"/>
        <w:ind w:left="3" w:firstLine="721"/>
        <w:jc w:val="both"/>
        <w:rPr>
          <w:rFonts w:eastAsia="Times New Roman"/>
        </w:rPr>
      </w:pPr>
      <w:r>
        <w:rPr>
          <w:rFonts w:eastAsia="Times New Roman"/>
          <w:sz w:val="21"/>
          <w:szCs w:val="21"/>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w:t>
      </w:r>
    </w:p>
    <w:p w:rsidR="00BD1D7F" w:rsidRDefault="007860A4">
      <w:pPr>
        <w:spacing w:line="356" w:lineRule="auto"/>
        <w:ind w:left="3"/>
        <w:jc w:val="both"/>
        <w:rPr>
          <w:sz w:val="20"/>
          <w:szCs w:val="20"/>
        </w:rPr>
      </w:pPr>
      <w:r>
        <w:rPr>
          <w:rFonts w:eastAsia="Times New Roman"/>
        </w:rPr>
        <w:t>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BD1D7F" w:rsidRDefault="00BD1D7F">
      <w:pPr>
        <w:spacing w:line="16"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Важным условием духовно-нравственного развития и полноценного социального созревания </w:t>
      </w:r>
      <w:r>
        <w:rPr>
          <w:rFonts w:eastAsia="Times New Roman"/>
          <w:sz w:val="21"/>
          <w:szCs w:val="21"/>
        </w:rPr>
        <w:lastRenderedPageBreak/>
        <w:t>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w:t>
      </w:r>
    </w:p>
    <w:p w:rsidR="00BD1D7F" w:rsidRDefault="00BD1D7F">
      <w:pPr>
        <w:spacing w:line="5" w:lineRule="exact"/>
        <w:rPr>
          <w:sz w:val="20"/>
          <w:szCs w:val="20"/>
        </w:rPr>
      </w:pPr>
    </w:p>
    <w:p w:rsidR="00BD1D7F" w:rsidRDefault="007860A4">
      <w:pPr>
        <w:numPr>
          <w:ilvl w:val="0"/>
          <w:numId w:val="317"/>
        </w:numPr>
        <w:tabs>
          <w:tab w:val="left" w:pos="195"/>
        </w:tabs>
        <w:spacing w:line="354" w:lineRule="auto"/>
        <w:ind w:left="3" w:hanging="3"/>
        <w:jc w:val="both"/>
        <w:rPr>
          <w:rFonts w:eastAsia="Times New Roman"/>
        </w:rPr>
      </w:pPr>
      <w:r>
        <w:rPr>
          <w:rFonts w:eastAsia="Times New Roman"/>
        </w:rPr>
        <w:t>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BD1D7F" w:rsidRDefault="00BD1D7F">
      <w:pPr>
        <w:spacing w:line="18" w:lineRule="exact"/>
        <w:rPr>
          <w:rFonts w:eastAsia="Times New Roman"/>
        </w:rPr>
      </w:pPr>
    </w:p>
    <w:p w:rsidR="00BD1D7F" w:rsidRDefault="007860A4">
      <w:pPr>
        <w:spacing w:line="349" w:lineRule="auto"/>
        <w:ind w:left="723" w:right="4460"/>
        <w:rPr>
          <w:rFonts w:eastAsia="Times New Roman"/>
        </w:rPr>
      </w:pPr>
      <w:r>
        <w:rPr>
          <w:rFonts w:eastAsia="Times New Roman"/>
        </w:rPr>
        <w:t>Описание форм и методов организации социально значимой деятельности обучающихся</w:t>
      </w:r>
    </w:p>
    <w:p w:rsidR="00BD1D7F" w:rsidRDefault="00BD1D7F">
      <w:pPr>
        <w:spacing w:line="23" w:lineRule="exact"/>
        <w:rPr>
          <w:rFonts w:eastAsia="Times New Roman"/>
        </w:rPr>
      </w:pPr>
    </w:p>
    <w:p w:rsidR="00BD1D7F" w:rsidRDefault="007860A4">
      <w:pPr>
        <w:spacing w:line="357" w:lineRule="auto"/>
        <w:ind w:left="3" w:firstLine="721"/>
        <w:jc w:val="both"/>
        <w:rPr>
          <w:rFonts w:eastAsia="Times New Roman"/>
        </w:rPr>
      </w:pPr>
      <w:r>
        <w:rPr>
          <w:rFonts w:eastAsia="Times New Roman"/>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w:t>
      </w:r>
    </w:p>
    <w:p w:rsidR="00BD1D7F" w:rsidRDefault="00BD1D7F">
      <w:pPr>
        <w:spacing w:line="80" w:lineRule="exact"/>
        <w:rPr>
          <w:sz w:val="20"/>
          <w:szCs w:val="20"/>
        </w:rPr>
      </w:pPr>
    </w:p>
    <w:p w:rsidR="00BD1D7F" w:rsidRDefault="007860A4">
      <w:pPr>
        <w:spacing w:line="348" w:lineRule="auto"/>
        <w:rPr>
          <w:sz w:val="20"/>
          <w:szCs w:val="20"/>
        </w:rPr>
      </w:pPr>
      <w:r>
        <w:rPr>
          <w:rFonts w:eastAsia="Times New Roman"/>
        </w:rPr>
        <w:t>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BD1D7F" w:rsidRDefault="00BD1D7F">
      <w:pPr>
        <w:spacing w:line="25" w:lineRule="exact"/>
        <w:rPr>
          <w:sz w:val="20"/>
          <w:szCs w:val="20"/>
        </w:rPr>
      </w:pPr>
    </w:p>
    <w:p w:rsidR="00BD1D7F" w:rsidRDefault="007860A4">
      <w:pPr>
        <w:numPr>
          <w:ilvl w:val="0"/>
          <w:numId w:val="318"/>
        </w:numPr>
        <w:tabs>
          <w:tab w:val="left" w:pos="1417"/>
        </w:tabs>
        <w:spacing w:line="348" w:lineRule="auto"/>
        <w:ind w:firstLine="718"/>
        <w:rPr>
          <w:rFonts w:eastAsia="Times New Roman"/>
        </w:rPr>
      </w:pPr>
      <w:r>
        <w:rPr>
          <w:rFonts w:eastAsia="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BD1D7F" w:rsidRDefault="00BD1D7F">
      <w:pPr>
        <w:spacing w:line="25" w:lineRule="exact"/>
        <w:rPr>
          <w:rFonts w:eastAsia="Times New Roman"/>
        </w:rPr>
      </w:pPr>
    </w:p>
    <w:p w:rsidR="00BD1D7F" w:rsidRDefault="007860A4">
      <w:pPr>
        <w:numPr>
          <w:ilvl w:val="0"/>
          <w:numId w:val="318"/>
        </w:numPr>
        <w:tabs>
          <w:tab w:val="left" w:pos="1417"/>
        </w:tabs>
        <w:spacing w:line="358" w:lineRule="auto"/>
        <w:ind w:firstLine="718"/>
        <w:jc w:val="both"/>
        <w:rPr>
          <w:rFonts w:eastAsia="Times New Roman"/>
        </w:rPr>
      </w:pPr>
      <w:r>
        <w:rPr>
          <w:rFonts w:eastAsia="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BD1D7F" w:rsidRDefault="00BD1D7F">
      <w:pPr>
        <w:spacing w:line="18" w:lineRule="exact"/>
        <w:rPr>
          <w:sz w:val="20"/>
          <w:szCs w:val="20"/>
        </w:rPr>
      </w:pPr>
    </w:p>
    <w:p w:rsidR="00BD1D7F" w:rsidRDefault="007860A4">
      <w:pPr>
        <w:spacing w:line="358" w:lineRule="auto"/>
        <w:ind w:firstLine="721"/>
        <w:jc w:val="both"/>
        <w:rPr>
          <w:sz w:val="20"/>
          <w:szCs w:val="20"/>
        </w:rPr>
      </w:pPr>
      <w:r>
        <w:rPr>
          <w:rFonts w:eastAsia="Times New Roman"/>
        </w:rPr>
        <w:t>По организации социальная значимая деятельность может быть инициируема преимущественно педагогами,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BD1D7F" w:rsidRDefault="00BD1D7F">
      <w:pPr>
        <w:spacing w:line="18" w:lineRule="exact"/>
        <w:rPr>
          <w:sz w:val="20"/>
          <w:szCs w:val="20"/>
        </w:rPr>
      </w:pPr>
    </w:p>
    <w:p w:rsidR="00BD1D7F" w:rsidRDefault="007860A4">
      <w:pPr>
        <w:spacing w:line="359" w:lineRule="auto"/>
        <w:ind w:firstLine="721"/>
        <w:jc w:val="both"/>
        <w:rPr>
          <w:sz w:val="20"/>
          <w:szCs w:val="20"/>
        </w:rPr>
      </w:pPr>
      <w:r>
        <w:rPr>
          <w:rFonts w:eastAsia="Times New Roman"/>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w:t>
      </w:r>
      <w:r>
        <w:rPr>
          <w:rFonts w:eastAsia="Times New Roman"/>
        </w:rPr>
        <w:lastRenderedPageBreak/>
        <w:t>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BD1D7F" w:rsidRDefault="00BD1D7F">
      <w:pPr>
        <w:spacing w:line="18" w:lineRule="exact"/>
        <w:rPr>
          <w:sz w:val="20"/>
          <w:szCs w:val="20"/>
        </w:rPr>
      </w:pPr>
    </w:p>
    <w:p w:rsidR="00BD1D7F" w:rsidRDefault="007860A4">
      <w:pPr>
        <w:spacing w:line="354" w:lineRule="auto"/>
        <w:ind w:firstLine="721"/>
        <w:jc w:val="both"/>
        <w:rPr>
          <w:sz w:val="20"/>
          <w:szCs w:val="20"/>
        </w:rPr>
      </w:pPr>
      <w:r>
        <w:rPr>
          <w:rFonts w:eastAsia="Times New Roman"/>
        </w:rPr>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w:t>
      </w:r>
    </w:p>
    <w:p w:rsidR="00BD1D7F" w:rsidRDefault="00BD1D7F">
      <w:pPr>
        <w:spacing w:line="84" w:lineRule="exact"/>
        <w:rPr>
          <w:sz w:val="20"/>
          <w:szCs w:val="20"/>
        </w:rPr>
      </w:pPr>
    </w:p>
    <w:p w:rsidR="00BD1D7F" w:rsidRDefault="007860A4">
      <w:pPr>
        <w:spacing w:line="358" w:lineRule="auto"/>
        <w:ind w:left="3"/>
        <w:jc w:val="both"/>
        <w:rPr>
          <w:sz w:val="20"/>
          <w:szCs w:val="20"/>
        </w:rPr>
      </w:pPr>
      <w:r>
        <w:rPr>
          <w:rFonts w:eastAsia="Times New Roman"/>
        </w:rPr>
        <w:t>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 целесообразно ориентировать на следующие задачи:</w:t>
      </w:r>
    </w:p>
    <w:p w:rsidR="00BD1D7F" w:rsidRDefault="00BD1D7F">
      <w:pPr>
        <w:spacing w:line="16" w:lineRule="exact"/>
        <w:rPr>
          <w:sz w:val="20"/>
          <w:szCs w:val="20"/>
        </w:rPr>
      </w:pPr>
    </w:p>
    <w:p w:rsidR="00BD1D7F" w:rsidRDefault="007860A4">
      <w:pPr>
        <w:numPr>
          <w:ilvl w:val="0"/>
          <w:numId w:val="319"/>
        </w:numPr>
        <w:tabs>
          <w:tab w:val="left" w:pos="1419"/>
        </w:tabs>
        <w:spacing w:line="348" w:lineRule="auto"/>
        <w:ind w:left="3" w:right="20" w:firstLine="718"/>
        <w:rPr>
          <w:rFonts w:eastAsia="Times New Roman"/>
        </w:rPr>
      </w:pPr>
      <w:r>
        <w:rPr>
          <w:rFonts w:eastAsia="Times New Roman"/>
        </w:rPr>
        <w:t>осуществление консультирования школьников по наиболее эффективному достижению деловых и личностно значимых целей;</w:t>
      </w:r>
    </w:p>
    <w:p w:rsidR="00BD1D7F" w:rsidRDefault="00BD1D7F">
      <w:pPr>
        <w:spacing w:line="24" w:lineRule="exact"/>
        <w:rPr>
          <w:rFonts w:eastAsia="Times New Roman"/>
        </w:rPr>
      </w:pPr>
    </w:p>
    <w:p w:rsidR="00BD1D7F" w:rsidRDefault="007860A4">
      <w:pPr>
        <w:numPr>
          <w:ilvl w:val="0"/>
          <w:numId w:val="319"/>
        </w:numPr>
        <w:tabs>
          <w:tab w:val="left" w:pos="1419"/>
        </w:tabs>
        <w:spacing w:line="349" w:lineRule="auto"/>
        <w:ind w:left="3" w:firstLine="718"/>
        <w:rPr>
          <w:rFonts w:eastAsia="Times New Roman"/>
        </w:rPr>
      </w:pPr>
      <w:r>
        <w:rPr>
          <w:rFonts w:eastAsia="Times New Roman"/>
        </w:rPr>
        <w:t>использование технологии развития способностей для достижения целей в различных областях жизни;</w:t>
      </w:r>
    </w:p>
    <w:p w:rsidR="00BD1D7F" w:rsidRDefault="00BD1D7F">
      <w:pPr>
        <w:spacing w:line="11" w:lineRule="exact"/>
        <w:rPr>
          <w:rFonts w:eastAsia="Times New Roman"/>
        </w:rPr>
      </w:pPr>
    </w:p>
    <w:p w:rsidR="00BD1D7F" w:rsidRDefault="007860A4">
      <w:pPr>
        <w:numPr>
          <w:ilvl w:val="0"/>
          <w:numId w:val="319"/>
        </w:numPr>
        <w:tabs>
          <w:tab w:val="left" w:pos="1423"/>
        </w:tabs>
        <w:ind w:left="1423" w:hanging="702"/>
        <w:rPr>
          <w:rFonts w:eastAsia="Times New Roman"/>
        </w:rPr>
      </w:pPr>
      <w:r>
        <w:rPr>
          <w:rFonts w:eastAsia="Times New Roman"/>
        </w:rPr>
        <w:t>отказ взрослого от экспертной позиции;</w:t>
      </w:r>
    </w:p>
    <w:p w:rsidR="00BD1D7F" w:rsidRDefault="00BD1D7F">
      <w:pPr>
        <w:spacing w:line="126" w:lineRule="exact"/>
        <w:rPr>
          <w:rFonts w:eastAsia="Times New Roman"/>
        </w:rPr>
      </w:pPr>
    </w:p>
    <w:p w:rsidR="00BD1D7F" w:rsidRDefault="007860A4">
      <w:pPr>
        <w:numPr>
          <w:ilvl w:val="0"/>
          <w:numId w:val="319"/>
        </w:numPr>
        <w:tabs>
          <w:tab w:val="left" w:pos="1423"/>
        </w:tabs>
        <w:ind w:left="1423" w:hanging="702"/>
        <w:rPr>
          <w:rFonts w:eastAsia="Times New Roman"/>
        </w:rPr>
      </w:pPr>
      <w:r>
        <w:rPr>
          <w:rFonts w:eastAsia="Times New Roman"/>
        </w:rPr>
        <w:t>задача взрослого - создать условия для принятия детьми решения.</w:t>
      </w:r>
    </w:p>
    <w:p w:rsidR="00BD1D7F" w:rsidRDefault="00BD1D7F">
      <w:pPr>
        <w:spacing w:line="138" w:lineRule="exact"/>
        <w:rPr>
          <w:sz w:val="20"/>
          <w:szCs w:val="20"/>
        </w:rPr>
      </w:pPr>
    </w:p>
    <w:p w:rsidR="00BD1D7F" w:rsidRDefault="007860A4">
      <w:pPr>
        <w:spacing w:line="357" w:lineRule="auto"/>
        <w:ind w:left="3" w:firstLine="721"/>
        <w:jc w:val="both"/>
        <w:rPr>
          <w:sz w:val="20"/>
          <w:szCs w:val="20"/>
        </w:rPr>
      </w:pPr>
      <w:r>
        <w:rPr>
          <w:rFonts w:eastAsia="Times New Roman"/>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BD1D7F" w:rsidRDefault="00BD1D7F">
      <w:pPr>
        <w:spacing w:line="15" w:lineRule="exact"/>
        <w:rPr>
          <w:sz w:val="20"/>
          <w:szCs w:val="20"/>
        </w:rPr>
      </w:pPr>
    </w:p>
    <w:p w:rsidR="00BD1D7F" w:rsidRDefault="007860A4">
      <w:pPr>
        <w:numPr>
          <w:ilvl w:val="1"/>
          <w:numId w:val="320"/>
        </w:numPr>
        <w:tabs>
          <w:tab w:val="left" w:pos="1419"/>
        </w:tabs>
        <w:spacing w:line="377" w:lineRule="auto"/>
        <w:ind w:left="3" w:firstLine="718"/>
        <w:jc w:val="both"/>
        <w:rPr>
          <w:rFonts w:eastAsia="Times New Roman"/>
          <w:sz w:val="21"/>
          <w:szCs w:val="21"/>
        </w:rPr>
      </w:pPr>
      <w:r>
        <w:rPr>
          <w:rFonts w:eastAsia="Times New Roman"/>
          <w:sz w:val="21"/>
          <w:szCs w:val="21"/>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w:t>
      </w:r>
    </w:p>
    <w:p w:rsidR="00BD1D7F" w:rsidRDefault="007860A4">
      <w:pPr>
        <w:numPr>
          <w:ilvl w:val="0"/>
          <w:numId w:val="320"/>
        </w:numPr>
        <w:tabs>
          <w:tab w:val="left" w:pos="183"/>
        </w:tabs>
        <w:ind w:left="183" w:hanging="183"/>
        <w:rPr>
          <w:rFonts w:eastAsia="Times New Roman"/>
        </w:rPr>
      </w:pPr>
      <w:r>
        <w:rPr>
          <w:rFonts w:eastAsia="Times New Roman"/>
        </w:rPr>
        <w:t>исчерпывающих формулировок задачи, критериев оценки качества результата);</w:t>
      </w:r>
    </w:p>
    <w:p w:rsidR="00BD1D7F" w:rsidRDefault="00BD1D7F">
      <w:pPr>
        <w:spacing w:line="137" w:lineRule="exact"/>
        <w:rPr>
          <w:rFonts w:eastAsia="Times New Roman"/>
        </w:rPr>
      </w:pPr>
    </w:p>
    <w:p w:rsidR="00BD1D7F" w:rsidRDefault="007860A4">
      <w:pPr>
        <w:numPr>
          <w:ilvl w:val="1"/>
          <w:numId w:val="320"/>
        </w:numPr>
        <w:tabs>
          <w:tab w:val="left" w:pos="1419"/>
        </w:tabs>
        <w:spacing w:line="348" w:lineRule="auto"/>
        <w:ind w:left="3" w:right="20" w:firstLine="718"/>
        <w:rPr>
          <w:rFonts w:eastAsia="Times New Roman"/>
        </w:rPr>
      </w:pPr>
      <w:r>
        <w:rPr>
          <w:rFonts w:eastAsia="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BD1D7F" w:rsidRDefault="00BD1D7F">
      <w:pPr>
        <w:spacing w:line="29" w:lineRule="exact"/>
        <w:rPr>
          <w:rFonts w:eastAsia="Times New Roman"/>
        </w:rPr>
      </w:pPr>
    </w:p>
    <w:p w:rsidR="00BD1D7F" w:rsidRDefault="007860A4">
      <w:pPr>
        <w:numPr>
          <w:ilvl w:val="1"/>
          <w:numId w:val="320"/>
        </w:numPr>
        <w:tabs>
          <w:tab w:val="left" w:pos="1419"/>
        </w:tabs>
        <w:spacing w:line="348" w:lineRule="auto"/>
        <w:ind w:left="3" w:firstLine="718"/>
        <w:rPr>
          <w:rFonts w:eastAsia="Times New Roman"/>
        </w:rPr>
      </w:pPr>
      <w:r>
        <w:rPr>
          <w:rFonts w:eastAsia="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BD1D7F" w:rsidRDefault="00BD1D7F">
      <w:pPr>
        <w:spacing w:line="25" w:lineRule="exact"/>
        <w:rPr>
          <w:sz w:val="20"/>
          <w:szCs w:val="20"/>
        </w:rPr>
      </w:pPr>
    </w:p>
    <w:p w:rsidR="00BD1D7F" w:rsidRDefault="007860A4">
      <w:pPr>
        <w:numPr>
          <w:ilvl w:val="0"/>
          <w:numId w:val="321"/>
        </w:numPr>
        <w:tabs>
          <w:tab w:val="left" w:pos="1006"/>
        </w:tabs>
        <w:spacing w:line="354" w:lineRule="auto"/>
        <w:ind w:left="3" w:firstLine="718"/>
        <w:jc w:val="both"/>
        <w:rPr>
          <w:rFonts w:eastAsia="Times New Roman"/>
        </w:rPr>
      </w:pPr>
      <w:r>
        <w:rPr>
          <w:rFonts w:eastAsia="Times New Roman"/>
        </w:rPr>
        <w:t>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BD1D7F" w:rsidRDefault="00BD1D7F">
      <w:pPr>
        <w:spacing w:line="18" w:lineRule="exact"/>
        <w:rPr>
          <w:rFonts w:eastAsia="Times New Roman"/>
        </w:rPr>
      </w:pPr>
    </w:p>
    <w:p w:rsidR="00BD1D7F" w:rsidRDefault="007860A4">
      <w:pPr>
        <w:numPr>
          <w:ilvl w:val="0"/>
          <w:numId w:val="321"/>
        </w:numPr>
        <w:tabs>
          <w:tab w:val="left" w:pos="1016"/>
        </w:tabs>
        <w:spacing w:line="354" w:lineRule="auto"/>
        <w:ind w:left="3" w:firstLine="718"/>
        <w:jc w:val="both"/>
        <w:rPr>
          <w:rFonts w:eastAsia="Times New Roman"/>
        </w:rPr>
      </w:pPr>
      <w:r>
        <w:rPr>
          <w:rFonts w:eastAsia="Times New Roman"/>
        </w:rPr>
        <w:lastRenderedPageBreak/>
        <w:t>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BD1D7F" w:rsidRDefault="00BD1D7F">
      <w:pPr>
        <w:spacing w:line="18" w:lineRule="exact"/>
        <w:rPr>
          <w:sz w:val="20"/>
          <w:szCs w:val="20"/>
        </w:rPr>
      </w:pPr>
    </w:p>
    <w:p w:rsidR="00BD1D7F" w:rsidRDefault="007860A4">
      <w:pPr>
        <w:spacing w:line="349" w:lineRule="auto"/>
        <w:ind w:left="3" w:right="20" w:firstLine="721"/>
        <w:rPr>
          <w:sz w:val="20"/>
          <w:szCs w:val="20"/>
        </w:rPr>
      </w:pPr>
      <w:r>
        <w:rPr>
          <w:rFonts w:eastAsia="Times New Roman"/>
        </w:rPr>
        <w:t>Описание основных технологий взаимодействия и сотрудничества субъектов воспитательной деятельности и социальных институтов</w:t>
      </w:r>
    </w:p>
    <w:p w:rsidR="00BD1D7F" w:rsidRDefault="00BD1D7F">
      <w:pPr>
        <w:spacing w:line="23" w:lineRule="exact"/>
        <w:rPr>
          <w:sz w:val="20"/>
          <w:szCs w:val="20"/>
        </w:rPr>
      </w:pPr>
    </w:p>
    <w:p w:rsidR="00BD1D7F" w:rsidRDefault="007860A4">
      <w:pPr>
        <w:numPr>
          <w:ilvl w:val="0"/>
          <w:numId w:val="322"/>
        </w:numPr>
        <w:tabs>
          <w:tab w:val="left" w:pos="987"/>
        </w:tabs>
        <w:spacing w:line="357" w:lineRule="auto"/>
        <w:ind w:left="3" w:firstLine="718"/>
        <w:jc w:val="both"/>
        <w:rPr>
          <w:rFonts w:eastAsia="Times New Roman"/>
        </w:rPr>
      </w:pPr>
      <w:r>
        <w:rPr>
          <w:rFonts w:eastAsia="Times New Roman"/>
        </w:rPr>
        <w:t>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w:t>
      </w:r>
    </w:p>
    <w:p w:rsidR="00BD1D7F" w:rsidRDefault="00BD1D7F">
      <w:pPr>
        <w:spacing w:line="80" w:lineRule="exact"/>
        <w:rPr>
          <w:sz w:val="20"/>
          <w:szCs w:val="20"/>
        </w:rPr>
      </w:pPr>
    </w:p>
    <w:p w:rsidR="00BD1D7F" w:rsidRDefault="007860A4">
      <w:pPr>
        <w:spacing w:line="359" w:lineRule="auto"/>
        <w:jc w:val="both"/>
        <w:rPr>
          <w:sz w:val="20"/>
          <w:szCs w:val="20"/>
        </w:rPr>
      </w:pPr>
      <w:r>
        <w:rPr>
          <w:rFonts w:eastAsia="Times New Roman"/>
        </w:rPr>
        <w:t>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BD1D7F" w:rsidRDefault="00BD1D7F">
      <w:pPr>
        <w:spacing w:line="14" w:lineRule="exact"/>
        <w:rPr>
          <w:sz w:val="20"/>
          <w:szCs w:val="20"/>
        </w:rPr>
      </w:pPr>
    </w:p>
    <w:p w:rsidR="00BD1D7F" w:rsidRDefault="007860A4">
      <w:pPr>
        <w:spacing w:line="358" w:lineRule="auto"/>
        <w:ind w:firstLine="721"/>
        <w:jc w:val="both"/>
        <w:rPr>
          <w:sz w:val="20"/>
          <w:szCs w:val="20"/>
        </w:rPr>
      </w:pPr>
      <w:r>
        <w:rPr>
          <w:rFonts w:eastAsia="Times New Roman"/>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BD1D7F" w:rsidRDefault="00BD1D7F">
      <w:pPr>
        <w:spacing w:line="14" w:lineRule="exact"/>
        <w:rPr>
          <w:sz w:val="20"/>
          <w:szCs w:val="20"/>
        </w:rPr>
      </w:pPr>
    </w:p>
    <w:p w:rsidR="00BD1D7F" w:rsidRDefault="007860A4">
      <w:pPr>
        <w:numPr>
          <w:ilvl w:val="0"/>
          <w:numId w:val="323"/>
        </w:numPr>
        <w:tabs>
          <w:tab w:val="left" w:pos="1417"/>
        </w:tabs>
        <w:spacing w:line="354" w:lineRule="auto"/>
        <w:ind w:firstLine="718"/>
        <w:jc w:val="both"/>
        <w:rPr>
          <w:rFonts w:eastAsia="Times New Roman"/>
        </w:rPr>
      </w:pPr>
      <w:r>
        <w:rPr>
          <w:rFonts w:eastAsia="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BD1D7F" w:rsidRDefault="00BD1D7F">
      <w:pPr>
        <w:spacing w:line="18" w:lineRule="exact"/>
        <w:rPr>
          <w:rFonts w:eastAsia="Times New Roman"/>
        </w:rPr>
      </w:pPr>
    </w:p>
    <w:p w:rsidR="00BD1D7F" w:rsidRDefault="007860A4">
      <w:pPr>
        <w:numPr>
          <w:ilvl w:val="0"/>
          <w:numId w:val="323"/>
        </w:numPr>
        <w:tabs>
          <w:tab w:val="left" w:pos="1417"/>
        </w:tabs>
        <w:spacing w:line="378" w:lineRule="auto"/>
        <w:ind w:right="20" w:firstLine="718"/>
        <w:jc w:val="both"/>
        <w:rPr>
          <w:rFonts w:eastAsia="Times New Roman"/>
          <w:sz w:val="21"/>
          <w:szCs w:val="21"/>
        </w:rPr>
      </w:pPr>
      <w:r>
        <w:rPr>
          <w:rFonts w:eastAsia="Times New Roman"/>
          <w:sz w:val="21"/>
          <w:szCs w:val="21"/>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BD1D7F" w:rsidRDefault="00BD1D7F">
      <w:pPr>
        <w:spacing w:line="1" w:lineRule="exact"/>
        <w:rPr>
          <w:rFonts w:eastAsia="Times New Roman"/>
          <w:sz w:val="21"/>
          <w:szCs w:val="21"/>
        </w:rPr>
      </w:pPr>
    </w:p>
    <w:p w:rsidR="00BD1D7F" w:rsidRDefault="007860A4">
      <w:pPr>
        <w:numPr>
          <w:ilvl w:val="0"/>
          <w:numId w:val="323"/>
        </w:numPr>
        <w:tabs>
          <w:tab w:val="left" w:pos="1417"/>
        </w:tabs>
        <w:spacing w:line="348" w:lineRule="auto"/>
        <w:ind w:right="20" w:firstLine="718"/>
        <w:rPr>
          <w:rFonts w:eastAsia="Times New Roman"/>
        </w:rPr>
      </w:pPr>
      <w:r>
        <w:rPr>
          <w:rFonts w:eastAsia="Times New Roman"/>
        </w:rPr>
        <w:t>проведение совместных мероприятий по направлениям программы воспитания и социализации в образовательной организации.</w:t>
      </w:r>
    </w:p>
    <w:p w:rsidR="00BD1D7F" w:rsidRDefault="00BD1D7F">
      <w:pPr>
        <w:spacing w:line="13" w:lineRule="exact"/>
        <w:rPr>
          <w:sz w:val="20"/>
          <w:szCs w:val="20"/>
        </w:rPr>
      </w:pPr>
    </w:p>
    <w:p w:rsidR="00BD1D7F" w:rsidRDefault="007860A4">
      <w:pPr>
        <w:ind w:left="720"/>
        <w:rPr>
          <w:sz w:val="20"/>
          <w:szCs w:val="20"/>
        </w:rPr>
      </w:pPr>
      <w:r>
        <w:rPr>
          <w:rFonts w:eastAsia="Times New Roman"/>
        </w:rPr>
        <w:t>Описание форм и методов повышения педагогической культуры родителей</w:t>
      </w:r>
    </w:p>
    <w:p w:rsidR="00BD1D7F" w:rsidRDefault="00BD1D7F">
      <w:pPr>
        <w:spacing w:line="127" w:lineRule="exact"/>
        <w:rPr>
          <w:sz w:val="20"/>
          <w:szCs w:val="20"/>
        </w:rPr>
      </w:pPr>
    </w:p>
    <w:p w:rsidR="00BD1D7F" w:rsidRDefault="007860A4">
      <w:pPr>
        <w:ind w:left="720"/>
        <w:rPr>
          <w:sz w:val="20"/>
          <w:szCs w:val="20"/>
        </w:rPr>
      </w:pPr>
      <w:r>
        <w:rPr>
          <w:rFonts w:eastAsia="Times New Roman"/>
        </w:rPr>
        <w:t>(законных представителей) обучающихся</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lastRenderedPageBreak/>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BD1D7F" w:rsidRDefault="00BD1D7F">
      <w:pPr>
        <w:spacing w:line="18" w:lineRule="exact"/>
        <w:rPr>
          <w:sz w:val="20"/>
          <w:szCs w:val="20"/>
        </w:rPr>
      </w:pPr>
    </w:p>
    <w:p w:rsidR="00BD1D7F" w:rsidRDefault="007860A4">
      <w:pPr>
        <w:spacing w:line="356" w:lineRule="auto"/>
        <w:ind w:firstLine="721"/>
        <w:jc w:val="both"/>
        <w:rPr>
          <w:sz w:val="20"/>
          <w:szCs w:val="20"/>
        </w:rPr>
      </w:pPr>
      <w:r>
        <w:rPr>
          <w:rFonts w:eastAsia="Times New Roman"/>
        </w:rP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w:t>
      </w:r>
    </w:p>
    <w:p w:rsidR="00BD1D7F" w:rsidRDefault="00BD1D7F">
      <w:pPr>
        <w:spacing w:line="16" w:lineRule="exact"/>
        <w:rPr>
          <w:sz w:val="20"/>
          <w:szCs w:val="20"/>
        </w:rPr>
      </w:pPr>
    </w:p>
    <w:p w:rsidR="00BD1D7F" w:rsidRDefault="007860A4">
      <w:pPr>
        <w:numPr>
          <w:ilvl w:val="0"/>
          <w:numId w:val="324"/>
        </w:numPr>
        <w:tabs>
          <w:tab w:val="left" w:pos="1417"/>
        </w:tabs>
        <w:spacing w:line="348" w:lineRule="auto"/>
        <w:ind w:firstLine="718"/>
        <w:jc w:val="both"/>
        <w:rPr>
          <w:rFonts w:eastAsia="Times New Roman"/>
        </w:rPr>
      </w:pPr>
      <w:r>
        <w:rPr>
          <w:rFonts w:eastAsia="Times New Roman"/>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w:t>
      </w:r>
    </w:p>
    <w:p w:rsidR="00BD1D7F" w:rsidRDefault="00BD1D7F">
      <w:pPr>
        <w:spacing w:line="14" w:lineRule="exact"/>
        <w:rPr>
          <w:sz w:val="20"/>
          <w:szCs w:val="20"/>
        </w:rPr>
      </w:pPr>
    </w:p>
    <w:p w:rsidR="00BD1D7F" w:rsidRDefault="007860A4" w:rsidP="00877E7B">
      <w:pPr>
        <w:tabs>
          <w:tab w:val="left" w:pos="8200"/>
          <w:tab w:val="left" w:pos="7160"/>
          <w:tab w:val="left" w:pos="6880"/>
          <w:tab w:val="left" w:pos="5600"/>
          <w:tab w:val="left" w:pos="4140"/>
          <w:tab w:val="left" w:pos="3900"/>
          <w:tab w:val="left" w:pos="3100"/>
          <w:tab w:val="left" w:pos="1480"/>
        </w:tabs>
        <w:ind w:right="20"/>
        <w:rPr>
          <w:sz w:val="20"/>
          <w:szCs w:val="20"/>
        </w:rPr>
      </w:pPr>
      <w:r>
        <w:rPr>
          <w:rFonts w:eastAsia="Times New Roman"/>
        </w:rPr>
        <w:t>нравственному</w:t>
      </w:r>
      <w:r w:rsidR="00877E7B">
        <w:rPr>
          <w:rFonts w:eastAsia="Times New Roman"/>
        </w:rPr>
        <w:t xml:space="preserve"> развитию и воспитанию </w:t>
      </w:r>
      <w:proofErr w:type="gramStart"/>
      <w:r w:rsidR="00877E7B">
        <w:rPr>
          <w:rFonts w:eastAsia="Times New Roman"/>
        </w:rPr>
        <w:t>обучающихся</w:t>
      </w:r>
      <w:proofErr w:type="gramEnd"/>
      <w:r w:rsidR="00877E7B">
        <w:rPr>
          <w:rFonts w:eastAsia="Times New Roman"/>
        </w:rPr>
        <w:t xml:space="preserve"> с учетом </w:t>
      </w:r>
      <w:r>
        <w:rPr>
          <w:rFonts w:eastAsia="Times New Roman"/>
        </w:rPr>
        <w:t>законодательно</w:t>
      </w:r>
      <w:r w:rsidR="00877E7B">
        <w:rPr>
          <w:sz w:val="20"/>
          <w:szCs w:val="20"/>
        </w:rPr>
        <w:t xml:space="preserve"> </w:t>
      </w:r>
      <w:r>
        <w:rPr>
          <w:rFonts w:eastAsia="Times New Roman"/>
          <w:sz w:val="21"/>
          <w:szCs w:val="21"/>
        </w:rPr>
        <w:t>установленного</w:t>
      </w:r>
    </w:p>
    <w:p w:rsidR="00BD1D7F" w:rsidRDefault="00BD1D7F">
      <w:pPr>
        <w:spacing w:line="203" w:lineRule="exact"/>
        <w:rPr>
          <w:sz w:val="20"/>
          <w:szCs w:val="20"/>
        </w:rPr>
      </w:pPr>
    </w:p>
    <w:p w:rsidR="00BD1D7F" w:rsidRDefault="007860A4">
      <w:pPr>
        <w:spacing w:line="356" w:lineRule="auto"/>
        <w:ind w:left="3"/>
        <w:jc w:val="both"/>
        <w:rPr>
          <w:sz w:val="20"/>
          <w:szCs w:val="20"/>
        </w:rPr>
      </w:pPr>
      <w:r>
        <w:rPr>
          <w:rFonts w:eastAsia="Times New Roman"/>
        </w:rPr>
        <w:t>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BD1D7F" w:rsidRDefault="00BD1D7F">
      <w:pPr>
        <w:spacing w:line="16" w:lineRule="exact"/>
        <w:rPr>
          <w:sz w:val="20"/>
          <w:szCs w:val="20"/>
        </w:rPr>
      </w:pPr>
    </w:p>
    <w:p w:rsidR="00BD1D7F" w:rsidRDefault="007860A4">
      <w:pPr>
        <w:numPr>
          <w:ilvl w:val="0"/>
          <w:numId w:val="325"/>
        </w:numPr>
        <w:tabs>
          <w:tab w:val="left" w:pos="1423"/>
        </w:tabs>
        <w:ind w:left="1423" w:hanging="702"/>
        <w:rPr>
          <w:rFonts w:eastAsia="Times New Roman"/>
          <w:sz w:val="21"/>
          <w:szCs w:val="21"/>
        </w:rPr>
      </w:pPr>
      <w:r>
        <w:rPr>
          <w:rFonts w:eastAsia="Times New Roman"/>
          <w:sz w:val="21"/>
          <w:szCs w:val="21"/>
        </w:rPr>
        <w:t>сочетание педагогического просвещения с педагогическим самообразованием родителей</w:t>
      </w:r>
    </w:p>
    <w:p w:rsidR="00BD1D7F" w:rsidRDefault="00BD1D7F">
      <w:pPr>
        <w:spacing w:line="131" w:lineRule="exact"/>
        <w:rPr>
          <w:sz w:val="20"/>
          <w:szCs w:val="20"/>
        </w:rPr>
      </w:pPr>
    </w:p>
    <w:p w:rsidR="00BD1D7F" w:rsidRDefault="007860A4">
      <w:pPr>
        <w:ind w:left="3"/>
        <w:rPr>
          <w:sz w:val="20"/>
          <w:szCs w:val="20"/>
        </w:rPr>
      </w:pPr>
      <w:r>
        <w:rPr>
          <w:rFonts w:eastAsia="Times New Roman"/>
        </w:rPr>
        <w:t>(законных представителей);</w:t>
      </w:r>
    </w:p>
    <w:p w:rsidR="00BD1D7F" w:rsidRDefault="00BD1D7F">
      <w:pPr>
        <w:spacing w:line="138" w:lineRule="exact"/>
        <w:rPr>
          <w:sz w:val="20"/>
          <w:szCs w:val="20"/>
        </w:rPr>
      </w:pPr>
    </w:p>
    <w:p w:rsidR="00BD1D7F" w:rsidRDefault="007860A4">
      <w:pPr>
        <w:numPr>
          <w:ilvl w:val="0"/>
          <w:numId w:val="326"/>
        </w:numPr>
        <w:tabs>
          <w:tab w:val="left" w:pos="1419"/>
        </w:tabs>
        <w:spacing w:line="348" w:lineRule="auto"/>
        <w:ind w:left="3" w:firstLine="718"/>
        <w:rPr>
          <w:rFonts w:eastAsia="Times New Roman"/>
        </w:rPr>
      </w:pPr>
      <w:r>
        <w:rPr>
          <w:rFonts w:eastAsia="Times New Roman"/>
        </w:rPr>
        <w:t>педагогическое внимание, уважение и требовательность к родителям (законным представителям);</w:t>
      </w:r>
    </w:p>
    <w:p w:rsidR="00BD1D7F" w:rsidRDefault="00BD1D7F">
      <w:pPr>
        <w:spacing w:line="24" w:lineRule="exact"/>
        <w:rPr>
          <w:rFonts w:eastAsia="Times New Roman"/>
        </w:rPr>
      </w:pPr>
    </w:p>
    <w:p w:rsidR="00BD1D7F" w:rsidRDefault="007860A4">
      <w:pPr>
        <w:numPr>
          <w:ilvl w:val="0"/>
          <w:numId w:val="326"/>
        </w:numPr>
        <w:tabs>
          <w:tab w:val="left" w:pos="1419"/>
        </w:tabs>
        <w:spacing w:line="349" w:lineRule="auto"/>
        <w:ind w:left="3" w:right="20" w:firstLine="718"/>
        <w:rPr>
          <w:rFonts w:eastAsia="Times New Roman"/>
        </w:rPr>
      </w:pPr>
      <w:r>
        <w:rPr>
          <w:rFonts w:eastAsia="Times New Roman"/>
        </w:rPr>
        <w:t>поддержка и индивидуальное сопровождение становления и развития педагогической культуры каждого из родителей (законных представителей);</w:t>
      </w:r>
    </w:p>
    <w:p w:rsidR="00BD1D7F" w:rsidRDefault="00BD1D7F">
      <w:pPr>
        <w:spacing w:line="23" w:lineRule="exact"/>
        <w:rPr>
          <w:rFonts w:eastAsia="Times New Roman"/>
        </w:rPr>
      </w:pPr>
    </w:p>
    <w:p w:rsidR="00BD1D7F" w:rsidRDefault="007860A4">
      <w:pPr>
        <w:numPr>
          <w:ilvl w:val="0"/>
          <w:numId w:val="326"/>
        </w:numPr>
        <w:tabs>
          <w:tab w:val="left" w:pos="1419"/>
        </w:tabs>
        <w:spacing w:line="354" w:lineRule="auto"/>
        <w:ind w:left="3" w:right="20" w:firstLine="718"/>
        <w:jc w:val="both"/>
        <w:rPr>
          <w:rFonts w:eastAsia="Times New Roman"/>
        </w:rPr>
      </w:pPr>
      <w:r>
        <w:rPr>
          <w:rFonts w:eastAsia="Times New Roman"/>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BD1D7F" w:rsidRDefault="00BD1D7F">
      <w:pPr>
        <w:spacing w:line="18" w:lineRule="exact"/>
        <w:rPr>
          <w:rFonts w:eastAsia="Times New Roman"/>
        </w:rPr>
      </w:pPr>
    </w:p>
    <w:p w:rsidR="00BD1D7F" w:rsidRDefault="007860A4">
      <w:pPr>
        <w:numPr>
          <w:ilvl w:val="0"/>
          <w:numId w:val="326"/>
        </w:numPr>
        <w:tabs>
          <w:tab w:val="left" w:pos="1419"/>
        </w:tabs>
        <w:spacing w:line="348" w:lineRule="auto"/>
        <w:ind w:left="3" w:right="20" w:firstLine="718"/>
        <w:rPr>
          <w:rFonts w:eastAsia="Times New Roman"/>
        </w:rPr>
      </w:pPr>
      <w:r>
        <w:rPr>
          <w:rFonts w:eastAsia="Times New Roman"/>
        </w:rPr>
        <w:t>опора на положительный опыт семейного воспитания, традиционные семейные ценности народов России.</w:t>
      </w:r>
    </w:p>
    <w:p w:rsidR="00BD1D7F" w:rsidRDefault="00BD1D7F">
      <w:pPr>
        <w:spacing w:line="13" w:lineRule="exact"/>
        <w:rPr>
          <w:sz w:val="20"/>
          <w:szCs w:val="20"/>
        </w:rPr>
      </w:pPr>
    </w:p>
    <w:p w:rsidR="00BD1D7F" w:rsidRDefault="007860A4">
      <w:pPr>
        <w:ind w:left="723"/>
        <w:rPr>
          <w:sz w:val="20"/>
          <w:szCs w:val="20"/>
        </w:rPr>
      </w:pPr>
      <w:r>
        <w:rPr>
          <w:rFonts w:eastAsia="Times New Roman"/>
        </w:rPr>
        <w:t>Методы повышения педагогической культуры родителей:</w:t>
      </w:r>
    </w:p>
    <w:p w:rsidR="00BD1D7F" w:rsidRDefault="00BD1D7F">
      <w:pPr>
        <w:spacing w:line="138" w:lineRule="exact"/>
        <w:rPr>
          <w:sz w:val="20"/>
          <w:szCs w:val="20"/>
        </w:rPr>
      </w:pPr>
    </w:p>
    <w:p w:rsidR="00BD1D7F" w:rsidRDefault="007860A4">
      <w:pPr>
        <w:numPr>
          <w:ilvl w:val="1"/>
          <w:numId w:val="327"/>
        </w:numPr>
        <w:tabs>
          <w:tab w:val="left" w:pos="1419"/>
        </w:tabs>
        <w:spacing w:line="348" w:lineRule="auto"/>
        <w:ind w:left="3" w:right="20" w:firstLine="718"/>
        <w:rPr>
          <w:rFonts w:eastAsia="Times New Roman"/>
        </w:rPr>
      </w:pPr>
      <w:r>
        <w:rPr>
          <w:rFonts w:eastAsia="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BD1D7F" w:rsidRDefault="00BD1D7F">
      <w:pPr>
        <w:spacing w:line="13" w:lineRule="exact"/>
        <w:rPr>
          <w:rFonts w:eastAsia="Times New Roman"/>
        </w:rPr>
      </w:pPr>
    </w:p>
    <w:p w:rsidR="00BD1D7F" w:rsidRDefault="007860A4">
      <w:pPr>
        <w:numPr>
          <w:ilvl w:val="1"/>
          <w:numId w:val="327"/>
        </w:numPr>
        <w:tabs>
          <w:tab w:val="left" w:pos="1423"/>
        </w:tabs>
        <w:ind w:left="1423" w:hanging="702"/>
        <w:rPr>
          <w:rFonts w:eastAsia="Times New Roman"/>
        </w:rPr>
      </w:pPr>
      <w:r>
        <w:rPr>
          <w:rFonts w:eastAsia="Times New Roman"/>
        </w:rPr>
        <w:t>информирование родителей специалистами (педагогами, психологами, врачами и т. п.);</w:t>
      </w:r>
    </w:p>
    <w:p w:rsidR="00BD1D7F" w:rsidRDefault="00BD1D7F">
      <w:pPr>
        <w:spacing w:line="137" w:lineRule="exact"/>
        <w:rPr>
          <w:rFonts w:eastAsia="Times New Roman"/>
        </w:rPr>
      </w:pPr>
    </w:p>
    <w:p w:rsidR="00BD1D7F" w:rsidRDefault="007860A4">
      <w:pPr>
        <w:numPr>
          <w:ilvl w:val="1"/>
          <w:numId w:val="327"/>
        </w:numPr>
        <w:tabs>
          <w:tab w:val="left" w:pos="1419"/>
        </w:tabs>
        <w:spacing w:line="354" w:lineRule="auto"/>
        <w:ind w:left="3" w:firstLine="718"/>
        <w:jc w:val="both"/>
        <w:rPr>
          <w:rFonts w:eastAsia="Times New Roman"/>
        </w:rPr>
      </w:pPr>
      <w:r>
        <w:rPr>
          <w:rFonts w:eastAsia="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BD1D7F" w:rsidRDefault="00BD1D7F">
      <w:pPr>
        <w:spacing w:line="18" w:lineRule="exact"/>
        <w:rPr>
          <w:rFonts w:eastAsia="Times New Roman"/>
        </w:rPr>
      </w:pPr>
    </w:p>
    <w:p w:rsidR="00BD1D7F" w:rsidRDefault="007860A4">
      <w:pPr>
        <w:numPr>
          <w:ilvl w:val="1"/>
          <w:numId w:val="327"/>
        </w:numPr>
        <w:tabs>
          <w:tab w:val="left" w:pos="1419"/>
        </w:tabs>
        <w:spacing w:line="353" w:lineRule="auto"/>
        <w:ind w:left="3" w:right="20" w:firstLine="718"/>
        <w:rPr>
          <w:rFonts w:eastAsia="Times New Roman"/>
        </w:rPr>
      </w:pPr>
      <w:r>
        <w:rPr>
          <w:rFonts w:eastAsia="Times New Roman"/>
        </w:rPr>
        <w:t>организация предъявления родителями своего опыта воспитания, своих проектов решения актуальных задач помощи ребенку;</w:t>
      </w:r>
    </w:p>
    <w:p w:rsidR="00BD1D7F" w:rsidRDefault="00BD1D7F">
      <w:pPr>
        <w:spacing w:line="19" w:lineRule="exact"/>
        <w:rPr>
          <w:rFonts w:eastAsia="Times New Roman"/>
        </w:rPr>
      </w:pPr>
    </w:p>
    <w:p w:rsidR="00BD1D7F" w:rsidRDefault="007860A4">
      <w:pPr>
        <w:numPr>
          <w:ilvl w:val="1"/>
          <w:numId w:val="327"/>
        </w:numPr>
        <w:tabs>
          <w:tab w:val="left" w:pos="1423"/>
        </w:tabs>
        <w:ind w:left="1423" w:hanging="702"/>
        <w:rPr>
          <w:rFonts w:eastAsia="Times New Roman"/>
          <w:sz w:val="21"/>
          <w:szCs w:val="21"/>
        </w:rPr>
      </w:pPr>
      <w:r>
        <w:rPr>
          <w:rFonts w:eastAsia="Times New Roman"/>
          <w:sz w:val="21"/>
          <w:szCs w:val="21"/>
        </w:rPr>
        <w:t>проигрывание родителем актуальных ситуаций для понимания собственных стереотипов</w:t>
      </w:r>
    </w:p>
    <w:p w:rsidR="00BD1D7F" w:rsidRDefault="00BD1D7F">
      <w:pPr>
        <w:spacing w:line="126" w:lineRule="exact"/>
        <w:rPr>
          <w:rFonts w:eastAsia="Times New Roman"/>
          <w:sz w:val="21"/>
          <w:szCs w:val="21"/>
        </w:rPr>
      </w:pPr>
    </w:p>
    <w:p w:rsidR="00BD1D7F" w:rsidRDefault="007860A4">
      <w:pPr>
        <w:numPr>
          <w:ilvl w:val="0"/>
          <w:numId w:val="327"/>
        </w:numPr>
        <w:tabs>
          <w:tab w:val="left" w:pos="183"/>
        </w:tabs>
        <w:ind w:left="183" w:hanging="183"/>
        <w:rPr>
          <w:rFonts w:eastAsia="Times New Roman"/>
        </w:rPr>
      </w:pPr>
      <w:r>
        <w:rPr>
          <w:rFonts w:eastAsia="Times New Roman"/>
        </w:rPr>
        <w:t>барьеров для эффективного воспитания;</w:t>
      </w:r>
    </w:p>
    <w:p w:rsidR="00BD1D7F" w:rsidRDefault="00BD1D7F">
      <w:pPr>
        <w:spacing w:line="137" w:lineRule="exact"/>
        <w:rPr>
          <w:rFonts w:eastAsia="Times New Roman"/>
        </w:rPr>
      </w:pPr>
    </w:p>
    <w:p w:rsidR="00BD1D7F" w:rsidRDefault="007860A4">
      <w:pPr>
        <w:numPr>
          <w:ilvl w:val="1"/>
          <w:numId w:val="327"/>
        </w:numPr>
        <w:tabs>
          <w:tab w:val="left" w:pos="1419"/>
        </w:tabs>
        <w:spacing w:line="349" w:lineRule="auto"/>
        <w:ind w:left="3" w:right="20" w:firstLine="718"/>
        <w:rPr>
          <w:rFonts w:eastAsia="Times New Roman"/>
        </w:rPr>
      </w:pPr>
      <w:r>
        <w:rPr>
          <w:rFonts w:eastAsia="Times New Roman"/>
        </w:rPr>
        <w:t>организация преодоления родителями ошибочных и неэффективных способов решения задач семейного воспитания младших школьников;</w:t>
      </w:r>
    </w:p>
    <w:p w:rsidR="00BD1D7F" w:rsidRDefault="00BD1D7F">
      <w:pPr>
        <w:spacing w:line="11" w:lineRule="exact"/>
        <w:rPr>
          <w:rFonts w:eastAsia="Times New Roman"/>
        </w:rPr>
      </w:pPr>
    </w:p>
    <w:p w:rsidR="00BD1D7F" w:rsidRDefault="007860A4">
      <w:pPr>
        <w:numPr>
          <w:ilvl w:val="1"/>
          <w:numId w:val="327"/>
        </w:numPr>
        <w:tabs>
          <w:tab w:val="left" w:pos="1423"/>
        </w:tabs>
        <w:ind w:left="1423" w:hanging="702"/>
        <w:rPr>
          <w:rFonts w:eastAsia="Times New Roman"/>
        </w:rPr>
      </w:pPr>
      <w:r>
        <w:rPr>
          <w:rFonts w:eastAsia="Times New Roman"/>
        </w:rPr>
        <w:t>организация совместного времяпрепровождения родителей одного ученического класса;</w:t>
      </w:r>
    </w:p>
    <w:p w:rsidR="00BD1D7F" w:rsidRDefault="00BD1D7F">
      <w:pPr>
        <w:spacing w:line="137" w:lineRule="exact"/>
        <w:rPr>
          <w:rFonts w:eastAsia="Times New Roman"/>
        </w:rPr>
      </w:pPr>
    </w:p>
    <w:p w:rsidR="00BD1D7F" w:rsidRDefault="007860A4">
      <w:pPr>
        <w:numPr>
          <w:ilvl w:val="1"/>
          <w:numId w:val="327"/>
        </w:numPr>
        <w:tabs>
          <w:tab w:val="left" w:pos="1419"/>
        </w:tabs>
        <w:spacing w:line="348" w:lineRule="auto"/>
        <w:ind w:left="3" w:firstLine="718"/>
        <w:rPr>
          <w:rFonts w:eastAsia="Times New Roman"/>
        </w:rPr>
      </w:pPr>
      <w:r>
        <w:rPr>
          <w:rFonts w:eastAsia="Times New Roman"/>
        </w:rPr>
        <w:lastRenderedPageBreak/>
        <w:t>преобразования стереотипов взаимодействия с родными близкими и партнерами в воспитании и социализации детей.</w:t>
      </w:r>
    </w:p>
    <w:p w:rsidR="00BD1D7F" w:rsidRDefault="00BD1D7F">
      <w:pPr>
        <w:spacing w:line="25" w:lineRule="exact"/>
        <w:rPr>
          <w:sz w:val="20"/>
          <w:szCs w:val="20"/>
        </w:rPr>
      </w:pPr>
    </w:p>
    <w:p w:rsidR="00BD1D7F" w:rsidRDefault="007860A4">
      <w:pPr>
        <w:spacing w:line="354" w:lineRule="auto"/>
        <w:ind w:left="3" w:firstLine="721"/>
        <w:jc w:val="both"/>
        <w:rPr>
          <w:sz w:val="20"/>
          <w:szCs w:val="20"/>
        </w:rPr>
      </w:pPr>
      <w:r>
        <w:rPr>
          <w:rFonts w:eastAsia="Times New Roman"/>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BD1D7F" w:rsidRDefault="00BD1D7F">
      <w:pPr>
        <w:spacing w:line="19" w:lineRule="exact"/>
        <w:rPr>
          <w:sz w:val="20"/>
          <w:szCs w:val="20"/>
        </w:rPr>
      </w:pPr>
    </w:p>
    <w:p w:rsidR="00BD1D7F" w:rsidRDefault="007860A4">
      <w:pPr>
        <w:spacing w:line="356" w:lineRule="auto"/>
        <w:ind w:left="3" w:right="20" w:firstLine="721"/>
        <w:jc w:val="both"/>
        <w:rPr>
          <w:sz w:val="20"/>
          <w:szCs w:val="20"/>
        </w:rPr>
      </w:pPr>
      <w:r>
        <w:rPr>
          <w:rFonts w:eastAsia="Times New Roman"/>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BD1D7F" w:rsidRDefault="00BD1D7F">
      <w:pPr>
        <w:spacing w:line="81" w:lineRule="exact"/>
        <w:rPr>
          <w:sz w:val="20"/>
          <w:szCs w:val="20"/>
        </w:rPr>
      </w:pPr>
    </w:p>
    <w:p w:rsidR="00BD1D7F" w:rsidRDefault="00BD1D7F">
      <w:pPr>
        <w:spacing w:line="72" w:lineRule="exact"/>
        <w:rPr>
          <w:sz w:val="20"/>
          <w:szCs w:val="20"/>
        </w:rPr>
      </w:pPr>
    </w:p>
    <w:p w:rsidR="00BD1D7F" w:rsidRDefault="007860A4">
      <w:pPr>
        <w:tabs>
          <w:tab w:val="left" w:pos="2562"/>
        </w:tabs>
        <w:ind w:left="1883"/>
        <w:rPr>
          <w:sz w:val="20"/>
          <w:szCs w:val="20"/>
        </w:rPr>
      </w:pPr>
      <w:r>
        <w:rPr>
          <w:rFonts w:eastAsia="Times New Roman"/>
          <w:b/>
          <w:bCs/>
        </w:rPr>
        <w:t>2.4.</w:t>
      </w:r>
      <w:r>
        <w:rPr>
          <w:sz w:val="20"/>
          <w:szCs w:val="20"/>
        </w:rPr>
        <w:tab/>
      </w:r>
      <w:r>
        <w:rPr>
          <w:rFonts w:eastAsia="Times New Roman"/>
          <w:b/>
          <w:bCs/>
          <w:sz w:val="21"/>
          <w:szCs w:val="21"/>
        </w:rPr>
        <w:t>Программа формирования экологической культуры,</w:t>
      </w:r>
    </w:p>
    <w:p w:rsidR="00BD1D7F" w:rsidRDefault="00BD1D7F">
      <w:pPr>
        <w:spacing w:line="126" w:lineRule="exact"/>
        <w:rPr>
          <w:sz w:val="20"/>
          <w:szCs w:val="20"/>
        </w:rPr>
      </w:pPr>
    </w:p>
    <w:p w:rsidR="00BD1D7F" w:rsidRDefault="007860A4">
      <w:pPr>
        <w:ind w:right="-2"/>
        <w:jc w:val="center"/>
        <w:rPr>
          <w:sz w:val="20"/>
          <w:szCs w:val="20"/>
        </w:rPr>
      </w:pPr>
      <w:r>
        <w:rPr>
          <w:rFonts w:eastAsia="Times New Roman"/>
          <w:b/>
          <w:bCs/>
        </w:rPr>
        <w:t>здорового и безопасного образа жизни</w:t>
      </w:r>
    </w:p>
    <w:p w:rsidR="00BD1D7F" w:rsidRDefault="00BD1D7F">
      <w:pPr>
        <w:spacing w:line="200" w:lineRule="exact"/>
        <w:rPr>
          <w:sz w:val="20"/>
          <w:szCs w:val="20"/>
        </w:rPr>
      </w:pPr>
    </w:p>
    <w:p w:rsidR="00BD1D7F" w:rsidRDefault="00BD1D7F">
      <w:pPr>
        <w:spacing w:line="318" w:lineRule="exact"/>
        <w:rPr>
          <w:sz w:val="20"/>
          <w:szCs w:val="20"/>
        </w:rPr>
      </w:pPr>
    </w:p>
    <w:p w:rsidR="00BD1D7F" w:rsidRDefault="007860A4">
      <w:pPr>
        <w:spacing w:line="358" w:lineRule="auto"/>
        <w:ind w:left="3" w:firstLine="721"/>
        <w:jc w:val="both"/>
        <w:rPr>
          <w:sz w:val="20"/>
          <w:szCs w:val="20"/>
        </w:rPr>
      </w:pPr>
      <w:r>
        <w:rPr>
          <w:rFonts w:eastAsia="Times New Roman"/>
        </w:rPr>
        <w:t>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социального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адаптированной основной образовательной программы начального общего образования.</w:t>
      </w:r>
    </w:p>
    <w:p w:rsidR="00BD1D7F" w:rsidRDefault="00BD1D7F">
      <w:pPr>
        <w:spacing w:line="18" w:lineRule="exact"/>
        <w:rPr>
          <w:sz w:val="20"/>
          <w:szCs w:val="20"/>
        </w:rPr>
      </w:pPr>
    </w:p>
    <w:p w:rsidR="00BD1D7F" w:rsidRDefault="007860A4">
      <w:pPr>
        <w:spacing w:line="348" w:lineRule="auto"/>
        <w:ind w:left="3" w:firstLine="721"/>
        <w:jc w:val="both"/>
        <w:rPr>
          <w:sz w:val="20"/>
          <w:szCs w:val="20"/>
        </w:rPr>
      </w:pPr>
      <w:r>
        <w:rPr>
          <w:rFonts w:eastAsia="Times New Roman"/>
        </w:rPr>
        <w:t>Структура программы: пояснительная записка; нормативно-правовая база; цели, задачи и результаты деятельности, обеспечивающей формирование основ экологической культуры, сохранение</w:t>
      </w:r>
    </w:p>
    <w:p w:rsidR="00BD1D7F" w:rsidRDefault="00BD1D7F">
      <w:pPr>
        <w:spacing w:line="25" w:lineRule="exact"/>
        <w:rPr>
          <w:sz w:val="20"/>
          <w:szCs w:val="20"/>
        </w:rPr>
      </w:pPr>
    </w:p>
    <w:p w:rsidR="00BD1D7F" w:rsidRDefault="007860A4">
      <w:pPr>
        <w:numPr>
          <w:ilvl w:val="0"/>
          <w:numId w:val="328"/>
        </w:numPr>
        <w:tabs>
          <w:tab w:val="left" w:pos="271"/>
        </w:tabs>
        <w:spacing w:line="357" w:lineRule="auto"/>
        <w:ind w:left="3" w:hanging="3"/>
        <w:jc w:val="both"/>
        <w:rPr>
          <w:rFonts w:eastAsia="Times New Roman"/>
        </w:rPr>
      </w:pPr>
      <w:r>
        <w:rPr>
          <w:rFonts w:eastAsia="Times New Roman"/>
        </w:rPr>
        <w:t>укрепление физического, психологического и социального здоровья обучающихся на уровне начального общего образования, описание ценностных ориентиров, лежащих в ее основе;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w:t>
      </w:r>
    </w:p>
    <w:p w:rsidR="00BD1D7F" w:rsidRDefault="00BD1D7F">
      <w:pPr>
        <w:spacing w:line="18" w:lineRule="exact"/>
        <w:rPr>
          <w:sz w:val="20"/>
          <w:szCs w:val="20"/>
        </w:rPr>
      </w:pPr>
    </w:p>
    <w:p w:rsidR="00BD1D7F" w:rsidRDefault="007860A4">
      <w:pPr>
        <w:spacing w:line="358" w:lineRule="auto"/>
        <w:ind w:left="3"/>
        <w:jc w:val="both"/>
        <w:rPr>
          <w:sz w:val="20"/>
          <w:szCs w:val="20"/>
        </w:rPr>
      </w:pPr>
      <w:r>
        <w:rPr>
          <w:rFonts w:eastAsia="Times New Roman"/>
        </w:rPr>
        <w:t>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BD1D7F" w:rsidRDefault="00BD1D7F">
      <w:pPr>
        <w:spacing w:line="16" w:lineRule="exact"/>
        <w:rPr>
          <w:sz w:val="20"/>
          <w:szCs w:val="20"/>
        </w:rPr>
      </w:pPr>
    </w:p>
    <w:p w:rsidR="00BD1D7F" w:rsidRDefault="007860A4">
      <w:pPr>
        <w:spacing w:line="376" w:lineRule="auto"/>
        <w:ind w:left="3" w:firstLine="721"/>
        <w:jc w:val="both"/>
        <w:rPr>
          <w:sz w:val="20"/>
          <w:szCs w:val="20"/>
        </w:rPr>
      </w:pPr>
      <w:r>
        <w:rPr>
          <w:rFonts w:eastAsia="Times New Roman"/>
          <w:sz w:val="21"/>
          <w:szCs w:val="21"/>
        </w:rPr>
        <w:t xml:space="preserve">Программа формирования культуры экологического, здорового и безопасного образа жизни здоровья обеспечивает: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формирование познавательного интереса и бережного отношения к природе; формирование установок на использование здорового питания; </w:t>
      </w:r>
      <w:r>
        <w:rPr>
          <w:rFonts w:eastAsia="Times New Roman"/>
          <w:sz w:val="21"/>
          <w:szCs w:val="21"/>
        </w:rPr>
        <w:lastRenderedPageBreak/>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соблюдение здоровьесозидающих режимов дня;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становление умений противостояния вовлечению в табакокурение, употребление алкоголя, наркотических и сильнодействующих веществ;</w:t>
      </w:r>
    </w:p>
    <w:p w:rsidR="00BD1D7F" w:rsidRDefault="00BD1D7F">
      <w:pPr>
        <w:spacing w:line="78" w:lineRule="exact"/>
        <w:rPr>
          <w:sz w:val="20"/>
          <w:szCs w:val="20"/>
        </w:rPr>
      </w:pPr>
    </w:p>
    <w:p w:rsidR="00BD1D7F" w:rsidRDefault="007860A4">
      <w:pPr>
        <w:ind w:left="3"/>
        <w:rPr>
          <w:sz w:val="20"/>
          <w:szCs w:val="20"/>
        </w:rPr>
      </w:pPr>
      <w:r>
        <w:rPr>
          <w:rFonts w:eastAsia="Times New Roman"/>
        </w:rPr>
        <w:t>формирование потребности ребенка безбоязненно обращаться к врачу по любым вопросам, связанным</w:t>
      </w:r>
    </w:p>
    <w:p w:rsidR="00BD1D7F" w:rsidRDefault="00BD1D7F">
      <w:pPr>
        <w:spacing w:line="138" w:lineRule="exact"/>
        <w:rPr>
          <w:sz w:val="20"/>
          <w:szCs w:val="20"/>
        </w:rPr>
      </w:pPr>
    </w:p>
    <w:p w:rsidR="00BD1D7F" w:rsidRDefault="007860A4">
      <w:pPr>
        <w:numPr>
          <w:ilvl w:val="0"/>
          <w:numId w:val="329"/>
        </w:numPr>
        <w:tabs>
          <w:tab w:val="left" w:pos="272"/>
        </w:tabs>
        <w:spacing w:line="358" w:lineRule="auto"/>
        <w:ind w:left="3" w:hanging="3"/>
        <w:jc w:val="both"/>
        <w:rPr>
          <w:rFonts w:eastAsia="Times New Roman"/>
        </w:rPr>
      </w:pPr>
      <w:r>
        <w:rPr>
          <w:rFonts w:eastAsia="Times New Roman"/>
        </w:rPr>
        <w:t>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формирование умений безопасного поведения в окружающей среде и простейших умений поведения в экстремальных (чрезвычайных) ситуациях.</w:t>
      </w:r>
    </w:p>
    <w:p w:rsidR="00BD1D7F" w:rsidRDefault="00BD1D7F">
      <w:pPr>
        <w:spacing w:line="16" w:lineRule="exact"/>
        <w:rPr>
          <w:rFonts w:eastAsia="Times New Roman"/>
        </w:rPr>
      </w:pPr>
    </w:p>
    <w:p w:rsidR="00BD1D7F" w:rsidRDefault="007860A4">
      <w:pPr>
        <w:spacing w:line="376" w:lineRule="auto"/>
        <w:ind w:left="723" w:right="1880"/>
        <w:rPr>
          <w:rFonts w:eastAsia="Times New Roman"/>
        </w:rPr>
      </w:pPr>
      <w:r>
        <w:rPr>
          <w:rFonts w:eastAsia="Times New Roman"/>
          <w:sz w:val="21"/>
          <w:szCs w:val="21"/>
        </w:rPr>
        <w:t>Цели, задачи и результаты деятельности по формированию культуры экологического, здорового и безопасного образа жизни обучающихся с ОВЗ</w:t>
      </w:r>
    </w:p>
    <w:p w:rsidR="00BD1D7F" w:rsidRDefault="00BD1D7F">
      <w:pPr>
        <w:spacing w:line="2" w:lineRule="exact"/>
        <w:rPr>
          <w:rFonts w:eastAsia="Times New Roman"/>
        </w:rPr>
      </w:pPr>
    </w:p>
    <w:p w:rsidR="00BD1D7F" w:rsidRDefault="007860A4">
      <w:pPr>
        <w:spacing w:line="354" w:lineRule="auto"/>
        <w:ind w:left="3" w:firstLine="721"/>
        <w:jc w:val="both"/>
        <w:rPr>
          <w:rFonts w:eastAsia="Times New Roman"/>
        </w:rPr>
      </w:pPr>
      <w:r>
        <w:rPr>
          <w:rFonts w:eastAsia="Times New Roman"/>
        </w:rPr>
        <w:t>Цель программы -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w:t>
      </w:r>
    </w:p>
    <w:p w:rsidR="00BD1D7F" w:rsidRDefault="00BD1D7F">
      <w:pPr>
        <w:spacing w:line="18" w:lineRule="exact"/>
        <w:rPr>
          <w:rFonts w:eastAsia="Times New Roman"/>
        </w:rPr>
      </w:pPr>
    </w:p>
    <w:p w:rsidR="00BD1D7F" w:rsidRDefault="007860A4">
      <w:pPr>
        <w:spacing w:line="357" w:lineRule="auto"/>
        <w:ind w:left="3" w:firstLine="721"/>
        <w:jc w:val="both"/>
        <w:rPr>
          <w:rFonts w:eastAsia="Times New Roman"/>
        </w:rPr>
      </w:pPr>
      <w:r>
        <w:rPr>
          <w:rFonts w:eastAsia="Times New Roman"/>
        </w:rPr>
        <w:t>Задачи программы: сформировать представление о позитивных факторах, влияющих на здоровье; научить обучающихся делать осознанный выбор поступков, поведения, позволяющих сохранять и укреплять здоровье; научить выполнять правила личной гигиены и развить готовность на основе её использования самостоятельно поддерживать своё здоровье; сформировать представление о правильном (здоровом) питании, его режиме, структуре, полезных продуктах; сформировать представление о рациональной организации режима дня, учёбы и отдыха, двигательной активности,</w:t>
      </w:r>
    </w:p>
    <w:p w:rsidR="00BD1D7F" w:rsidRDefault="00BD1D7F">
      <w:pPr>
        <w:spacing w:line="18" w:lineRule="exact"/>
        <w:rPr>
          <w:sz w:val="20"/>
          <w:szCs w:val="20"/>
        </w:rPr>
      </w:pPr>
    </w:p>
    <w:p w:rsidR="00BD1D7F" w:rsidRDefault="007860A4">
      <w:pPr>
        <w:spacing w:line="377" w:lineRule="auto"/>
        <w:ind w:left="3"/>
        <w:jc w:val="both"/>
        <w:rPr>
          <w:sz w:val="20"/>
          <w:szCs w:val="20"/>
        </w:rPr>
      </w:pPr>
      <w:r>
        <w:rPr>
          <w:rFonts w:eastAsia="Times New Roman"/>
          <w:sz w:val="21"/>
          <w:szCs w:val="21"/>
        </w:rPr>
        <w:t>научить ребёнка составлять, анализировать и контролировать свой режим дня; дать представление с учётом принципа информационной безопасности о негативных факторах риска здоровью детей;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обучить элементарным навыкам эмоциональной разгрузки (релаксации); сформировать навыки позитивного коммуникативного общения; сформировать представление об основных компонентах культуры здоровья и здорового образа жизни; сформировать потребность ребёнка безбоязненно обращаться к врачу по любым вопросам состояния - здоровья, в том числе связанным с особенностями роста и развитая.</w:t>
      </w:r>
    </w:p>
    <w:p w:rsidR="00BD1D7F" w:rsidRDefault="00BD1D7F">
      <w:pPr>
        <w:spacing w:line="4" w:lineRule="exact"/>
        <w:rPr>
          <w:sz w:val="20"/>
          <w:szCs w:val="20"/>
        </w:rPr>
      </w:pPr>
    </w:p>
    <w:p w:rsidR="00BD1D7F" w:rsidRDefault="007860A4">
      <w:pPr>
        <w:spacing w:line="358" w:lineRule="auto"/>
        <w:ind w:left="3" w:firstLine="721"/>
        <w:jc w:val="both"/>
        <w:rPr>
          <w:sz w:val="20"/>
          <w:szCs w:val="20"/>
        </w:rPr>
      </w:pPr>
      <w:r>
        <w:rPr>
          <w:rFonts w:eastAsia="Times New Roman"/>
        </w:rPr>
        <w:t xml:space="preserve">Задача оздоровления имеет три взаимосвязанных аспекта. Воспитательный - воспитание у детей бережного отношения к своему здоровью, понимание ценности и важности поддержания организма в здоровом состоянии, пробуждение и роста желания следовать здоровому образу жизни. Обучающий - обучение детей нормам здорового образа жизни, приёмам и методам его реализации (включая основы саморегуляции и развития таких качеств, как выносливость, энергичность, уравновешенность и пр.), а также определение вредных привычек совместно с рекомендациями по их устранению. Оздоровительный - профилактика заболеваний, улучшение через это таких необходимых </w:t>
      </w:r>
      <w:r>
        <w:rPr>
          <w:rFonts w:eastAsia="Times New Roman"/>
        </w:rPr>
        <w:lastRenderedPageBreak/>
        <w:t>для успешного осуществления учебного процесса качества, как психическая уравновешенность, спокойствие, сосредоточенность, внимательность, хорошая память, мыслительные способности.</w:t>
      </w:r>
    </w:p>
    <w:p w:rsidR="00BD1D7F" w:rsidRDefault="00BD1D7F">
      <w:pPr>
        <w:spacing w:line="18" w:lineRule="exact"/>
        <w:rPr>
          <w:sz w:val="20"/>
          <w:szCs w:val="20"/>
        </w:rPr>
      </w:pPr>
    </w:p>
    <w:p w:rsidR="00BD1D7F" w:rsidRDefault="007860A4">
      <w:pPr>
        <w:spacing w:line="348" w:lineRule="auto"/>
        <w:ind w:left="3" w:firstLine="721"/>
        <w:jc w:val="both"/>
        <w:rPr>
          <w:sz w:val="20"/>
          <w:szCs w:val="20"/>
        </w:rPr>
      </w:pPr>
      <w:r>
        <w:rPr>
          <w:rFonts w:eastAsia="Times New Roman"/>
        </w:rPr>
        <w:t>Решение задачи оздоровления с точки зрения этих аспектов имеет различную реализацию в соответствии с особенностями каждого возраста.</w:t>
      </w:r>
    </w:p>
    <w:p w:rsidR="00BD1D7F" w:rsidRDefault="00BD1D7F">
      <w:pPr>
        <w:spacing w:line="25" w:lineRule="exact"/>
        <w:rPr>
          <w:sz w:val="20"/>
          <w:szCs w:val="20"/>
        </w:rPr>
      </w:pPr>
    </w:p>
    <w:p w:rsidR="00BD1D7F" w:rsidRDefault="007860A4">
      <w:pPr>
        <w:numPr>
          <w:ilvl w:val="0"/>
          <w:numId w:val="330"/>
        </w:numPr>
        <w:tabs>
          <w:tab w:val="left" w:pos="923"/>
        </w:tabs>
        <w:ind w:left="923" w:hanging="202"/>
        <w:rPr>
          <w:rFonts w:eastAsia="Times New Roman"/>
          <w:sz w:val="21"/>
          <w:szCs w:val="21"/>
        </w:rPr>
      </w:pPr>
      <w:r>
        <w:rPr>
          <w:rFonts w:eastAsia="Times New Roman"/>
          <w:sz w:val="21"/>
          <w:szCs w:val="21"/>
        </w:rPr>
        <w:t>начальной школе в первую очередь внимание должно уделяться воспитательному аспекту, так</w:t>
      </w:r>
    </w:p>
    <w:p w:rsidR="00BD1D7F" w:rsidRDefault="00BD1D7F">
      <w:pPr>
        <w:spacing w:line="202" w:lineRule="exact"/>
        <w:rPr>
          <w:rFonts w:eastAsia="Times New Roman"/>
          <w:sz w:val="21"/>
          <w:szCs w:val="21"/>
        </w:rPr>
      </w:pPr>
    </w:p>
    <w:p w:rsidR="00BD1D7F" w:rsidRDefault="007860A4">
      <w:pPr>
        <w:ind w:left="3"/>
        <w:rPr>
          <w:sz w:val="20"/>
          <w:szCs w:val="20"/>
        </w:rPr>
      </w:pPr>
      <w:r>
        <w:rPr>
          <w:rFonts w:eastAsia="Times New Roman"/>
        </w:rPr>
        <w:t>как процессы формирования личности наиболее интенсивно идут в самом раннем возрасте.</w:t>
      </w:r>
    </w:p>
    <w:p w:rsidR="00BD1D7F" w:rsidRDefault="00BD1D7F">
      <w:pPr>
        <w:spacing w:line="138" w:lineRule="exact"/>
        <w:rPr>
          <w:sz w:val="20"/>
          <w:szCs w:val="20"/>
        </w:rPr>
      </w:pPr>
    </w:p>
    <w:p w:rsidR="00BD1D7F" w:rsidRDefault="007860A4">
      <w:pPr>
        <w:spacing w:line="354" w:lineRule="auto"/>
        <w:ind w:left="3" w:right="20" w:firstLine="721"/>
        <w:jc w:val="both"/>
        <w:rPr>
          <w:sz w:val="20"/>
          <w:szCs w:val="20"/>
        </w:rPr>
      </w:pPr>
      <w:r>
        <w:rPr>
          <w:rFonts w:eastAsia="Times New Roman"/>
        </w:rPr>
        <w:t>Среди непосредственно оздоровительных мероприятий выделяются те, которые способны обеспечить профилактику и коррекцию нарушений осанки, поскольку именно в этом возрасте это еще можно сделать.</w:t>
      </w:r>
    </w:p>
    <w:p w:rsidR="00BD1D7F" w:rsidRDefault="00BD1D7F">
      <w:pPr>
        <w:spacing w:line="19" w:lineRule="exact"/>
        <w:rPr>
          <w:sz w:val="20"/>
          <w:szCs w:val="20"/>
        </w:rPr>
      </w:pPr>
    </w:p>
    <w:p w:rsidR="00BD1D7F" w:rsidRDefault="007860A4">
      <w:pPr>
        <w:spacing w:line="356" w:lineRule="auto"/>
        <w:ind w:left="3" w:firstLine="721"/>
        <w:jc w:val="both"/>
        <w:rPr>
          <w:sz w:val="20"/>
          <w:szCs w:val="20"/>
        </w:rPr>
      </w:pPr>
      <w:r>
        <w:rPr>
          <w:rFonts w:eastAsia="Times New Roman"/>
        </w:rPr>
        <w:t>Обучение ведется в воспитательном ключе с упором на пропаганду правил гигиены. Важное значение имеет психологическое направление. Предусматриваются специальные мероприятия по облегчению адаптации к школе, созданию психологически комфортных условий для обучения.</w:t>
      </w:r>
    </w:p>
    <w:p w:rsidR="00BD1D7F" w:rsidRDefault="00BD1D7F">
      <w:pPr>
        <w:spacing w:line="17" w:lineRule="exact"/>
        <w:rPr>
          <w:sz w:val="20"/>
          <w:szCs w:val="20"/>
        </w:rPr>
      </w:pPr>
    </w:p>
    <w:p w:rsidR="00BD1D7F" w:rsidRDefault="007860A4">
      <w:pPr>
        <w:numPr>
          <w:ilvl w:val="0"/>
          <w:numId w:val="331"/>
        </w:numPr>
        <w:tabs>
          <w:tab w:val="left" w:pos="925"/>
        </w:tabs>
        <w:spacing w:line="348" w:lineRule="auto"/>
        <w:ind w:left="3" w:firstLine="718"/>
        <w:rPr>
          <w:rFonts w:eastAsia="Times New Roman"/>
        </w:rPr>
      </w:pPr>
      <w:r>
        <w:rPr>
          <w:rFonts w:eastAsia="Times New Roman"/>
        </w:rPr>
        <w:t>учебном процессе педагоги применяют методы и методики обучения, адекватные возрастным возможностям и особенностям обучающихся.</w:t>
      </w:r>
    </w:p>
    <w:p w:rsidR="00BD1D7F" w:rsidRDefault="00BD1D7F">
      <w:pPr>
        <w:spacing w:line="25" w:lineRule="exact"/>
        <w:rPr>
          <w:sz w:val="20"/>
          <w:szCs w:val="20"/>
        </w:rPr>
      </w:pPr>
    </w:p>
    <w:p w:rsidR="00BD1D7F" w:rsidRDefault="007860A4">
      <w:pPr>
        <w:spacing w:line="376" w:lineRule="auto"/>
        <w:ind w:left="3" w:firstLine="721"/>
        <w:jc w:val="both"/>
        <w:rPr>
          <w:sz w:val="20"/>
          <w:szCs w:val="20"/>
        </w:rPr>
      </w:pPr>
      <w:r>
        <w:rPr>
          <w:rFonts w:eastAsia="Times New Roman"/>
          <w:sz w:val="21"/>
          <w:szCs w:val="21"/>
        </w:rPr>
        <w:t>Используемый в школе учебно-методический комплекс «Школа России» позволяет это сделать благодаря тому, что он разработан с учетом требований к обеспечению физического и психологического здоровья детей, здорового и безопасного образа жизни. В основу этого УМК положен деятельностный метод обучения, позволяющий ученику занимать активную позицию, тем самым, развивая свой интерес</w:t>
      </w:r>
    </w:p>
    <w:p w:rsidR="00BD1D7F" w:rsidRDefault="00BD1D7F">
      <w:pPr>
        <w:spacing w:line="4" w:lineRule="exact"/>
        <w:rPr>
          <w:sz w:val="20"/>
          <w:szCs w:val="20"/>
        </w:rPr>
      </w:pPr>
    </w:p>
    <w:p w:rsidR="00BD1D7F" w:rsidRDefault="007860A4">
      <w:pPr>
        <w:numPr>
          <w:ilvl w:val="0"/>
          <w:numId w:val="332"/>
        </w:numPr>
        <w:tabs>
          <w:tab w:val="left" w:pos="175"/>
        </w:tabs>
        <w:spacing w:line="357" w:lineRule="auto"/>
        <w:ind w:left="3" w:hanging="3"/>
        <w:jc w:val="both"/>
        <w:rPr>
          <w:rFonts w:eastAsia="Times New Roman"/>
        </w:rPr>
      </w:pPr>
      <w:r>
        <w:rPr>
          <w:rFonts w:eastAsia="Times New Roman"/>
        </w:rPr>
        <w:t>познанию, т.е. традиционная технология объяснительно-иллюстративного метода обучения заменена технологией деятельностного метода. Система построения учебного материала позволяет каждому ученику поддерживать и развивать интерес к открытию и изучению нового. В учебниках УМК «Школа России»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w:t>
      </w:r>
    </w:p>
    <w:p w:rsidR="00BD1D7F" w:rsidRDefault="00BD1D7F">
      <w:pPr>
        <w:spacing w:line="15" w:lineRule="exact"/>
        <w:rPr>
          <w:sz w:val="20"/>
          <w:szCs w:val="20"/>
        </w:rPr>
      </w:pPr>
    </w:p>
    <w:p w:rsidR="00BD1D7F" w:rsidRDefault="007860A4">
      <w:pPr>
        <w:spacing w:line="356" w:lineRule="auto"/>
        <w:ind w:left="3" w:right="20"/>
        <w:jc w:val="both"/>
        <w:rPr>
          <w:sz w:val="20"/>
          <w:szCs w:val="20"/>
        </w:rPr>
      </w:pPr>
      <w:r>
        <w:rPr>
          <w:rFonts w:eastAsia="Times New Roman"/>
        </w:rPr>
        <w:t>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w:t>
      </w:r>
    </w:p>
    <w:p w:rsidR="00BD1D7F" w:rsidRDefault="00BD1D7F">
      <w:pPr>
        <w:spacing w:line="16" w:lineRule="exact"/>
        <w:rPr>
          <w:sz w:val="20"/>
          <w:szCs w:val="20"/>
        </w:rPr>
      </w:pPr>
    </w:p>
    <w:p w:rsidR="00BD1D7F" w:rsidRDefault="007860A4">
      <w:pPr>
        <w:numPr>
          <w:ilvl w:val="0"/>
          <w:numId w:val="333"/>
        </w:numPr>
        <w:tabs>
          <w:tab w:val="left" w:pos="930"/>
        </w:tabs>
        <w:spacing w:line="358" w:lineRule="auto"/>
        <w:ind w:left="3" w:firstLine="718"/>
        <w:jc w:val="both"/>
        <w:rPr>
          <w:rFonts w:eastAsia="Times New Roman"/>
        </w:rPr>
      </w:pPr>
      <w:r>
        <w:rPr>
          <w:rFonts w:eastAsia="Times New Roman"/>
        </w:rPr>
        <w:t>курсе «Окружающий мир» - это разделы: «Здоровье и безопасность», «Мы и наше здоровье», «Наша безопасность», «Как устроен мир», «Путешествия»,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BD1D7F" w:rsidRDefault="00BD1D7F">
      <w:pPr>
        <w:spacing w:line="17" w:lineRule="exact"/>
        <w:rPr>
          <w:sz w:val="20"/>
          <w:szCs w:val="20"/>
        </w:rPr>
      </w:pPr>
    </w:p>
    <w:p w:rsidR="00BD1D7F" w:rsidRDefault="007860A4">
      <w:pPr>
        <w:spacing w:line="348" w:lineRule="auto"/>
        <w:ind w:left="3" w:firstLine="721"/>
        <w:rPr>
          <w:sz w:val="20"/>
          <w:szCs w:val="20"/>
        </w:rPr>
      </w:pPr>
      <w:r>
        <w:rPr>
          <w:rFonts w:eastAsia="Times New Roman"/>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BD1D7F" w:rsidRDefault="00BD1D7F">
      <w:pPr>
        <w:spacing w:line="25" w:lineRule="exact"/>
        <w:rPr>
          <w:sz w:val="20"/>
          <w:szCs w:val="20"/>
        </w:rPr>
      </w:pPr>
    </w:p>
    <w:p w:rsidR="00BD1D7F" w:rsidRDefault="007860A4">
      <w:pPr>
        <w:spacing w:line="376" w:lineRule="auto"/>
        <w:ind w:left="3" w:firstLine="721"/>
        <w:rPr>
          <w:sz w:val="20"/>
          <w:szCs w:val="20"/>
        </w:rPr>
      </w:pPr>
      <w:r>
        <w:rPr>
          <w:rFonts w:eastAsia="Times New Roman"/>
          <w:sz w:val="21"/>
          <w:szCs w:val="21"/>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w:t>
      </w:r>
    </w:p>
    <w:p w:rsidR="00BD1D7F" w:rsidRDefault="007860A4">
      <w:pPr>
        <w:numPr>
          <w:ilvl w:val="0"/>
          <w:numId w:val="334"/>
        </w:numPr>
        <w:tabs>
          <w:tab w:val="left" w:pos="183"/>
        </w:tabs>
        <w:spacing w:line="231" w:lineRule="auto"/>
        <w:ind w:left="183" w:hanging="183"/>
        <w:rPr>
          <w:rFonts w:eastAsia="Times New Roman"/>
        </w:rPr>
      </w:pPr>
      <w:r>
        <w:rPr>
          <w:rFonts w:eastAsia="Times New Roman"/>
        </w:rPr>
        <w:t>фотоматериал с вопросами для последующего обсуждения.</w:t>
      </w:r>
    </w:p>
    <w:p w:rsidR="00BD1D7F" w:rsidRDefault="00BD1D7F">
      <w:pPr>
        <w:spacing w:line="137" w:lineRule="exact"/>
        <w:rPr>
          <w:rFonts w:eastAsia="Times New Roman"/>
        </w:rPr>
      </w:pPr>
    </w:p>
    <w:p w:rsidR="00BD1D7F" w:rsidRDefault="007860A4">
      <w:pPr>
        <w:numPr>
          <w:ilvl w:val="1"/>
          <w:numId w:val="334"/>
        </w:numPr>
        <w:tabs>
          <w:tab w:val="left" w:pos="930"/>
        </w:tabs>
        <w:spacing w:line="348" w:lineRule="auto"/>
        <w:ind w:left="3" w:firstLine="718"/>
        <w:jc w:val="both"/>
        <w:rPr>
          <w:rFonts w:eastAsia="Times New Roman"/>
        </w:rPr>
      </w:pPr>
      <w:r>
        <w:rPr>
          <w:rFonts w:eastAsia="Times New Roman"/>
        </w:rPr>
        <w:t>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w:t>
      </w:r>
    </w:p>
    <w:p w:rsidR="00BD1D7F" w:rsidRDefault="00BD1D7F">
      <w:pPr>
        <w:spacing w:line="25" w:lineRule="exact"/>
        <w:rPr>
          <w:sz w:val="20"/>
          <w:szCs w:val="20"/>
        </w:rPr>
      </w:pPr>
    </w:p>
    <w:p w:rsidR="00BD1D7F" w:rsidRDefault="007860A4">
      <w:pPr>
        <w:spacing w:line="354" w:lineRule="auto"/>
        <w:ind w:left="3"/>
        <w:jc w:val="both"/>
        <w:rPr>
          <w:sz w:val="20"/>
          <w:szCs w:val="20"/>
        </w:rPr>
      </w:pPr>
      <w:r>
        <w:rPr>
          <w:rFonts w:eastAsia="Times New Roman"/>
        </w:rPr>
        <w:t>«Человек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BD1D7F" w:rsidRDefault="00BD1D7F">
      <w:pPr>
        <w:spacing w:line="84" w:lineRule="exact"/>
        <w:rPr>
          <w:sz w:val="20"/>
          <w:szCs w:val="20"/>
        </w:rPr>
      </w:pPr>
    </w:p>
    <w:p w:rsidR="00BD1D7F" w:rsidRDefault="007860A4">
      <w:pPr>
        <w:spacing w:line="358" w:lineRule="auto"/>
        <w:ind w:firstLine="721"/>
        <w:jc w:val="both"/>
        <w:rPr>
          <w:sz w:val="20"/>
          <w:szCs w:val="20"/>
        </w:rPr>
      </w:pPr>
      <w:r>
        <w:rPr>
          <w:rFonts w:eastAsia="Times New Roman"/>
        </w:rPr>
        <w:t>В курсе «Английский язык» в учебниках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BD1D7F" w:rsidRDefault="00BD1D7F">
      <w:pPr>
        <w:spacing w:line="16" w:lineRule="exact"/>
        <w:rPr>
          <w:sz w:val="20"/>
          <w:szCs w:val="20"/>
        </w:rPr>
      </w:pPr>
    </w:p>
    <w:p w:rsidR="00BD1D7F" w:rsidRDefault="007860A4">
      <w:pPr>
        <w:numPr>
          <w:ilvl w:val="0"/>
          <w:numId w:val="335"/>
        </w:numPr>
        <w:tabs>
          <w:tab w:val="left" w:pos="980"/>
        </w:tabs>
        <w:spacing w:line="376" w:lineRule="auto"/>
        <w:ind w:firstLine="718"/>
        <w:jc w:val="both"/>
        <w:rPr>
          <w:rFonts w:eastAsia="Times New Roman"/>
          <w:sz w:val="21"/>
          <w:szCs w:val="21"/>
        </w:rPr>
      </w:pPr>
      <w:r>
        <w:rPr>
          <w:rFonts w:eastAsia="Times New Roman"/>
          <w:sz w:val="21"/>
          <w:szCs w:val="21"/>
        </w:rPr>
        <w:t>курсе «Физическая культура» весь материал учебника (1-4 кл.) способствует выработке установки на безопасный, здоровый образ жизни. На это ориентированы все разделы книги, но особенно,</w:t>
      </w:r>
    </w:p>
    <w:p w:rsidR="00BD1D7F" w:rsidRDefault="00BD1D7F">
      <w:pPr>
        <w:spacing w:line="2" w:lineRule="exact"/>
        <w:rPr>
          <w:sz w:val="20"/>
          <w:szCs w:val="20"/>
        </w:rPr>
      </w:pPr>
    </w:p>
    <w:p w:rsidR="00BD1D7F" w:rsidRDefault="007860A4">
      <w:pPr>
        <w:spacing w:line="354" w:lineRule="auto"/>
        <w:jc w:val="both"/>
        <w:rPr>
          <w:sz w:val="20"/>
          <w:szCs w:val="20"/>
        </w:rPr>
      </w:pPr>
      <w:r>
        <w:rPr>
          <w:rFonts w:eastAsia="Times New Roman"/>
        </w:rPr>
        <w:t>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BD1D7F" w:rsidRDefault="00BD1D7F">
      <w:pPr>
        <w:spacing w:line="19" w:lineRule="exact"/>
        <w:rPr>
          <w:sz w:val="20"/>
          <w:szCs w:val="20"/>
        </w:rPr>
      </w:pPr>
    </w:p>
    <w:p w:rsidR="00BD1D7F" w:rsidRDefault="007860A4">
      <w:pPr>
        <w:spacing w:line="354" w:lineRule="auto"/>
        <w:ind w:firstLine="721"/>
        <w:jc w:val="both"/>
        <w:rPr>
          <w:sz w:val="20"/>
          <w:szCs w:val="20"/>
        </w:rPr>
      </w:pPr>
      <w:r>
        <w:rPr>
          <w:rFonts w:eastAsia="Times New Roman"/>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в течение всего учебно-воспитательного процесса.</w:t>
      </w:r>
    </w:p>
    <w:p w:rsidR="00BD1D7F" w:rsidRDefault="00BD1D7F">
      <w:pPr>
        <w:spacing w:line="19" w:lineRule="exact"/>
        <w:rPr>
          <w:sz w:val="20"/>
          <w:szCs w:val="20"/>
        </w:rPr>
      </w:pPr>
    </w:p>
    <w:p w:rsidR="00BD1D7F" w:rsidRDefault="007860A4">
      <w:pPr>
        <w:numPr>
          <w:ilvl w:val="0"/>
          <w:numId w:val="336"/>
        </w:numPr>
        <w:tabs>
          <w:tab w:val="left" w:pos="980"/>
        </w:tabs>
        <w:spacing w:line="354" w:lineRule="auto"/>
        <w:ind w:firstLine="718"/>
        <w:jc w:val="both"/>
        <w:rPr>
          <w:rFonts w:eastAsia="Times New Roman"/>
        </w:rPr>
      </w:pPr>
      <w:r>
        <w:rPr>
          <w:rFonts w:eastAsia="Times New Roman"/>
        </w:rPr>
        <w:t>курсе «Основы религиозных культур и светской этики» (модуль «Основы православной культуры») заложены основы нравственности и гармонического и бережного отношения к психологическому, физическому, социальному здоровью.</w:t>
      </w:r>
    </w:p>
    <w:p w:rsidR="00BD1D7F" w:rsidRDefault="00BD1D7F">
      <w:pPr>
        <w:spacing w:line="7" w:lineRule="exact"/>
        <w:rPr>
          <w:sz w:val="20"/>
          <w:szCs w:val="20"/>
        </w:rPr>
      </w:pPr>
    </w:p>
    <w:p w:rsidR="00BD1D7F" w:rsidRDefault="007860A4">
      <w:pPr>
        <w:ind w:left="720"/>
        <w:rPr>
          <w:sz w:val="20"/>
          <w:szCs w:val="20"/>
        </w:rPr>
      </w:pPr>
      <w:r>
        <w:rPr>
          <w:rFonts w:eastAsia="Times New Roman"/>
        </w:rPr>
        <w:t>Эффективность реализации этого блока зависит от деятельности каждого педагога.</w:t>
      </w:r>
    </w:p>
    <w:p w:rsidR="00BD1D7F" w:rsidRDefault="00BD1D7F">
      <w:pPr>
        <w:spacing w:line="138" w:lineRule="exact"/>
        <w:rPr>
          <w:sz w:val="20"/>
          <w:szCs w:val="20"/>
        </w:rPr>
      </w:pPr>
    </w:p>
    <w:p w:rsidR="00BD1D7F" w:rsidRDefault="007860A4">
      <w:pPr>
        <w:spacing w:line="348" w:lineRule="auto"/>
        <w:ind w:firstLine="721"/>
        <w:jc w:val="both"/>
        <w:rPr>
          <w:sz w:val="20"/>
          <w:szCs w:val="20"/>
        </w:rPr>
      </w:pPr>
      <w:r>
        <w:rPr>
          <w:rFonts w:eastAsia="Times New Roman"/>
        </w:rPr>
        <w:t>Результаты деятельности по формированию экологической культуры, здорового и безопасного образа жизни</w:t>
      </w:r>
    </w:p>
    <w:p w:rsidR="00BD1D7F" w:rsidRDefault="00BD1D7F">
      <w:pPr>
        <w:spacing w:line="13" w:lineRule="exact"/>
        <w:rPr>
          <w:sz w:val="20"/>
          <w:szCs w:val="20"/>
        </w:rPr>
      </w:pPr>
    </w:p>
    <w:p w:rsidR="00BD1D7F" w:rsidRDefault="007860A4">
      <w:pPr>
        <w:ind w:left="720"/>
        <w:rPr>
          <w:sz w:val="20"/>
          <w:szCs w:val="20"/>
        </w:rPr>
      </w:pPr>
      <w:r>
        <w:rPr>
          <w:rFonts w:eastAsia="Times New Roman"/>
        </w:rPr>
        <w:t>В результате реализации программы учащиеся начальной школы должны:</w:t>
      </w:r>
    </w:p>
    <w:p w:rsidR="00BD1D7F" w:rsidRDefault="00BD1D7F">
      <w:pPr>
        <w:spacing w:line="138" w:lineRule="exact"/>
        <w:rPr>
          <w:sz w:val="20"/>
          <w:szCs w:val="20"/>
        </w:rPr>
      </w:pPr>
    </w:p>
    <w:p w:rsidR="00BD1D7F" w:rsidRDefault="007860A4">
      <w:pPr>
        <w:spacing w:line="359" w:lineRule="auto"/>
        <w:ind w:firstLine="721"/>
        <w:jc w:val="both"/>
        <w:rPr>
          <w:sz w:val="20"/>
          <w:szCs w:val="20"/>
        </w:rPr>
      </w:pPr>
      <w:r>
        <w:rPr>
          <w:rFonts w:eastAsia="Times New Roman"/>
        </w:rPr>
        <w:t>Знать/понимать: чем отличается состояние здоровья от состояния болезни; понятие «эмоции», «настроение», основные виды эмоций у себя и у других; названия основных частей тела и внутренних органов, их расположение и роль в жизнедеятельности человека; правила личной гигиены, гигиены жилых и учебных помещений, одежды, обуви и др.; основные правила рационального питания с учетом возраста; основные природные факторы, укрепляющие здоровье и правила их использования; способы охраны своего здоровья от простудных и некоторых других инфекционных заболеваний; правила оказания первой доврачебной помощи; вредные привычки и какой вред представляют они для здоровья; алкоголизм и наркомания - трудноизлечимые заболевания; лечебные учреждения, профессии врачей-специалистов, которые могут оказать услуги в случае болезней; почему необходимо посещать врача; правила использования лекарственных растений для профилактики и лечения некоторых заболеваний; особенности развития мальчиков и девочек, значение самовоспитания в формирования личности мальчика и девочки; состав, родственные корни своей семьи; правила общения с незнакомыми взрослыми людьми обоего пола, избегая тем самым возможности экстремальных ситуаций; значение двигательной активности для развития здорового организма.</w:t>
      </w:r>
    </w:p>
    <w:p w:rsidR="00BD1D7F" w:rsidRDefault="00BD1D7F">
      <w:pPr>
        <w:spacing w:line="17" w:lineRule="exact"/>
        <w:rPr>
          <w:sz w:val="20"/>
          <w:szCs w:val="20"/>
        </w:rPr>
      </w:pPr>
    </w:p>
    <w:p w:rsidR="00BD1D7F" w:rsidRDefault="007860A4">
      <w:pPr>
        <w:spacing w:line="354" w:lineRule="auto"/>
        <w:ind w:firstLine="721"/>
        <w:jc w:val="both"/>
        <w:rPr>
          <w:sz w:val="20"/>
          <w:szCs w:val="20"/>
        </w:rPr>
      </w:pPr>
      <w:r>
        <w:rPr>
          <w:rFonts w:eastAsia="Times New Roman"/>
        </w:rPr>
        <w:lastRenderedPageBreak/>
        <w:t>Уметь: применять общепринятые правила коммуникации; соблюдать правила личной гигиены, гигиены жилых и учебных помещений, одежды и обуви; словесно объяснить основные виды эмоций и настроения, отчетливо их выразить с помощью жестов, мимики и позы; приготовить витаминный чай;</w:t>
      </w:r>
    </w:p>
    <w:p w:rsidR="00BD1D7F" w:rsidRDefault="00BD1D7F">
      <w:pPr>
        <w:spacing w:line="84" w:lineRule="exact"/>
        <w:rPr>
          <w:sz w:val="20"/>
          <w:szCs w:val="20"/>
        </w:rPr>
      </w:pPr>
    </w:p>
    <w:p w:rsidR="00BD1D7F" w:rsidRDefault="007860A4">
      <w:pPr>
        <w:spacing w:line="358" w:lineRule="auto"/>
        <w:jc w:val="both"/>
        <w:rPr>
          <w:sz w:val="20"/>
          <w:szCs w:val="20"/>
        </w:rPr>
      </w:pPr>
      <w:proofErr w:type="gramStart"/>
      <w:r>
        <w:rPr>
          <w:rFonts w:eastAsia="Times New Roman"/>
        </w:rPr>
        <w:t>корректно отказаться от общения с незнакомыми людьми; в случае необходимости правильно обратиться за экстренной медицинской помощью; отказаться от вредных привычек; аккуратно и осознанно обращаться с лекарствами, которые хранятся дома; экологически взаимодействовать с окружающей средой, понимать, при каких условиях среда обитания (жилище, класс, улица, дорога, лес, степь) безопасна для жизни; оказывать простейшую помощь при небольших царапинах, ушибах, ожогах;</w:t>
      </w:r>
      <w:proofErr w:type="gramEnd"/>
      <w:r>
        <w:rPr>
          <w:rFonts w:eastAsia="Times New Roman"/>
        </w:rPr>
        <w:t xml:space="preserve"> правильно строить режим дня и выполнять его; распознавать и анализировать опасные ситуации, прогнозировать последствия и находить выход из них»; любить и почитать мать и отца, уважать других членов семьи, помогать вести хозяйственные дела в семье.</w:t>
      </w:r>
    </w:p>
    <w:p w:rsidR="00BD1D7F" w:rsidRDefault="00BD1D7F">
      <w:pPr>
        <w:spacing w:line="20" w:lineRule="exact"/>
        <w:rPr>
          <w:sz w:val="20"/>
          <w:szCs w:val="20"/>
        </w:rPr>
      </w:pPr>
    </w:p>
    <w:p w:rsidR="00BD1D7F" w:rsidRDefault="007860A4">
      <w:pPr>
        <w:spacing w:line="349" w:lineRule="auto"/>
        <w:ind w:firstLine="721"/>
        <w:jc w:val="both"/>
        <w:rPr>
          <w:sz w:val="20"/>
          <w:szCs w:val="20"/>
        </w:rPr>
      </w:pPr>
      <w:r>
        <w:rPr>
          <w:rFonts w:eastAsia="Times New Roman"/>
        </w:rPr>
        <w:t>Иметь представление: о том, что восприимчивость к наркотическим средствам индивидуальна и зависимость может наступить после первого приема.</w:t>
      </w:r>
    </w:p>
    <w:p w:rsidR="00BD1D7F" w:rsidRDefault="00BD1D7F">
      <w:pPr>
        <w:spacing w:line="12" w:lineRule="exact"/>
        <w:rPr>
          <w:sz w:val="20"/>
          <w:szCs w:val="20"/>
        </w:rPr>
      </w:pPr>
    </w:p>
    <w:p w:rsidR="00BD1D7F" w:rsidRDefault="007860A4">
      <w:pPr>
        <w:ind w:left="720"/>
        <w:rPr>
          <w:sz w:val="20"/>
          <w:szCs w:val="20"/>
        </w:rPr>
      </w:pPr>
      <w:r>
        <w:rPr>
          <w:rFonts w:eastAsia="Times New Roman"/>
        </w:rPr>
        <w:t>Этапы организации работы образовательного учреждения по реализации программы</w:t>
      </w:r>
    </w:p>
    <w:p w:rsidR="00BD1D7F" w:rsidRDefault="00BD1D7F">
      <w:pPr>
        <w:spacing w:line="138" w:lineRule="exact"/>
        <w:rPr>
          <w:sz w:val="20"/>
          <w:szCs w:val="20"/>
        </w:rPr>
      </w:pPr>
    </w:p>
    <w:p w:rsidR="00BD1D7F" w:rsidRDefault="007860A4">
      <w:pPr>
        <w:spacing w:line="348" w:lineRule="auto"/>
        <w:ind w:right="20" w:firstLine="721"/>
        <w:jc w:val="both"/>
        <w:rPr>
          <w:sz w:val="20"/>
          <w:szCs w:val="20"/>
        </w:rPr>
      </w:pPr>
      <w:r>
        <w:rPr>
          <w:rFonts w:eastAsia="Times New Roman"/>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BD1D7F" w:rsidRDefault="00BD1D7F">
      <w:pPr>
        <w:spacing w:line="25" w:lineRule="exact"/>
        <w:rPr>
          <w:sz w:val="20"/>
          <w:szCs w:val="20"/>
        </w:rPr>
      </w:pPr>
    </w:p>
    <w:p w:rsidR="00BD1D7F" w:rsidRDefault="007860A4">
      <w:pPr>
        <w:spacing w:line="357" w:lineRule="auto"/>
        <w:ind w:firstLine="721"/>
        <w:jc w:val="both"/>
        <w:rPr>
          <w:sz w:val="20"/>
          <w:szCs w:val="20"/>
        </w:rPr>
      </w:pPr>
      <w:r>
        <w:rPr>
          <w:rFonts w:eastAsia="Times New Roman"/>
        </w:rPr>
        <w:t>Первый этап - анализ состояния и планирование работы по данному направлению, в том числе по: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организации проводимой и необходимой для реализации программы просветительской работы с обучающимися и родителями (законными представителями); выделению приоритетов в работе школы с учётом результатов проведённого анализа, а также возрастных особенностей обучающихся на уровне НОО.</w:t>
      </w:r>
    </w:p>
    <w:p w:rsidR="00BD1D7F" w:rsidRDefault="00BD1D7F">
      <w:pPr>
        <w:spacing w:line="21" w:lineRule="exact"/>
        <w:rPr>
          <w:sz w:val="20"/>
          <w:szCs w:val="20"/>
        </w:rPr>
      </w:pPr>
    </w:p>
    <w:p w:rsidR="00BD1D7F" w:rsidRDefault="007860A4">
      <w:pPr>
        <w:spacing w:line="359" w:lineRule="auto"/>
        <w:ind w:firstLine="721"/>
        <w:jc w:val="both"/>
        <w:rPr>
          <w:sz w:val="20"/>
          <w:szCs w:val="20"/>
        </w:rPr>
      </w:pPr>
      <w:r>
        <w:rPr>
          <w:rFonts w:eastAsia="Times New Roman"/>
        </w:rPr>
        <w:t>Второй этап - организация просветительской, учебно-воспитательной и методической работы школы по данному направлению.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 внедрение в систему работы школы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лекции, беседы, консультации по проблемам экологического просвещения, сохранения и укрепления здоровья обучающихся, профилактике вредных привычек;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BD1D7F" w:rsidRDefault="00BD1D7F">
      <w:pPr>
        <w:spacing w:line="16" w:lineRule="exact"/>
        <w:rPr>
          <w:sz w:val="20"/>
          <w:szCs w:val="20"/>
        </w:rPr>
      </w:pPr>
    </w:p>
    <w:p w:rsidR="00BD1D7F" w:rsidRDefault="007860A4">
      <w:pPr>
        <w:spacing w:line="376" w:lineRule="auto"/>
        <w:ind w:left="720" w:right="4140"/>
        <w:rPr>
          <w:sz w:val="20"/>
          <w:szCs w:val="20"/>
        </w:rPr>
      </w:pPr>
      <w:r>
        <w:rPr>
          <w:rFonts w:eastAsia="Times New Roman"/>
          <w:sz w:val="21"/>
          <w:szCs w:val="21"/>
        </w:rPr>
        <w:t>Направления деятельности по здоровьесбережению, обеспечению безопасности и формированию экологической культуры обучающихся</w:t>
      </w:r>
    </w:p>
    <w:p w:rsidR="00BD1D7F" w:rsidRDefault="00BD1D7F">
      <w:pPr>
        <w:spacing w:line="3" w:lineRule="exact"/>
        <w:rPr>
          <w:sz w:val="20"/>
          <w:szCs w:val="20"/>
        </w:rPr>
      </w:pPr>
    </w:p>
    <w:p w:rsidR="00BD1D7F" w:rsidRDefault="007860A4">
      <w:pPr>
        <w:spacing w:line="349" w:lineRule="auto"/>
        <w:ind w:firstLine="721"/>
        <w:rPr>
          <w:sz w:val="20"/>
          <w:szCs w:val="20"/>
        </w:rPr>
      </w:pPr>
      <w:r>
        <w:rPr>
          <w:rFonts w:eastAsia="Times New Roman"/>
        </w:rPr>
        <w:lastRenderedPageBreak/>
        <w:t>Системная работа МОУ ОШ № 3 на уровне начального общего образования по формированию культуры экологического, здорового и безопасного образа жизни представлена в виде пяти</w:t>
      </w:r>
    </w:p>
    <w:p w:rsidR="00BD1D7F" w:rsidRDefault="00BD1D7F">
      <w:pPr>
        <w:spacing w:line="88" w:lineRule="exact"/>
        <w:rPr>
          <w:sz w:val="20"/>
          <w:szCs w:val="20"/>
        </w:rPr>
      </w:pPr>
    </w:p>
    <w:p w:rsidR="00BD1D7F" w:rsidRDefault="007860A4">
      <w:pPr>
        <w:spacing w:line="357" w:lineRule="auto"/>
        <w:ind w:left="3"/>
        <w:jc w:val="both"/>
        <w:rPr>
          <w:sz w:val="20"/>
          <w:szCs w:val="20"/>
        </w:rPr>
      </w:pPr>
      <w:proofErr w:type="gramStart"/>
      <w:r>
        <w:rPr>
          <w:rFonts w:eastAsia="Times New Roman"/>
        </w:rPr>
        <w:t>взаимосвязанных блоков по: созданию здоровьесберегающей инфраструктуры, рациональной организации учебной и внеучебной деятельности обучающихся,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формирование у обучающихся ценности здоровья, культуры сохранения и укрепления своего здоровья.</w:t>
      </w:r>
      <w:proofErr w:type="gramEnd"/>
    </w:p>
    <w:p w:rsidR="00BD1D7F" w:rsidRDefault="00BD1D7F">
      <w:pPr>
        <w:spacing w:line="20" w:lineRule="exact"/>
        <w:rPr>
          <w:sz w:val="20"/>
          <w:szCs w:val="20"/>
        </w:rPr>
      </w:pPr>
    </w:p>
    <w:p w:rsidR="00BD1D7F" w:rsidRDefault="007860A4">
      <w:pPr>
        <w:spacing w:line="376" w:lineRule="auto"/>
        <w:ind w:left="3" w:firstLine="721"/>
        <w:jc w:val="both"/>
        <w:rPr>
          <w:sz w:val="20"/>
          <w:szCs w:val="20"/>
        </w:rPr>
      </w:pPr>
      <w:r>
        <w:rPr>
          <w:rFonts w:eastAsia="Times New Roman"/>
          <w:sz w:val="21"/>
          <w:szCs w:val="21"/>
        </w:rPr>
        <w:t>Экологически безопасная здоровьесберегающая инфраструктура школы включает: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организацию качественного горячего питания учащихся, в том числе горячих завтраков; оснащённость кабинетов, физкультурного зала, спортплощадок необходимым игровым и спортивным оборудованием и инвентарём; наличие помещений для медицинского персонала; наличие специального оборудования для организации сопровождения и коррекционно-развивающей работы; организация частичной доступности здания и помещений маломобильным категориям граждан;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педагоги- психологи, учитель-логопед, медицинские работники).</w:t>
      </w:r>
    </w:p>
    <w:p w:rsidR="00BD1D7F" w:rsidRDefault="007860A4">
      <w:pPr>
        <w:ind w:left="723"/>
        <w:rPr>
          <w:sz w:val="20"/>
          <w:szCs w:val="20"/>
        </w:rPr>
      </w:pPr>
      <w:r>
        <w:rPr>
          <w:rFonts w:eastAsia="Times New Roman"/>
        </w:rPr>
        <w:t>Ответственность и контроль за реализацию этого блока возлагается на администрацию школы.</w:t>
      </w:r>
    </w:p>
    <w:p w:rsidR="00BD1D7F" w:rsidRDefault="00BD1D7F">
      <w:pPr>
        <w:spacing w:line="138" w:lineRule="exact"/>
        <w:rPr>
          <w:sz w:val="20"/>
          <w:szCs w:val="20"/>
        </w:rPr>
      </w:pPr>
    </w:p>
    <w:p w:rsidR="00BD1D7F" w:rsidRDefault="007860A4">
      <w:pPr>
        <w:numPr>
          <w:ilvl w:val="0"/>
          <w:numId w:val="337"/>
        </w:numPr>
        <w:tabs>
          <w:tab w:val="left" w:pos="997"/>
        </w:tabs>
        <w:spacing w:line="348" w:lineRule="auto"/>
        <w:ind w:left="3" w:firstLine="718"/>
        <w:jc w:val="both"/>
        <w:rPr>
          <w:rFonts w:eastAsia="Times New Roman"/>
        </w:rPr>
      </w:pPr>
      <w:r>
        <w:rPr>
          <w:rFonts w:eastAsia="Times New Roman"/>
        </w:rPr>
        <w:t>здании школы созданы необходимые условия для сбережения здоровья учащихся. Все помещения соответствуют санитарным и гигиеническим нормам, нормам пожарной безопасности,</w:t>
      </w:r>
    </w:p>
    <w:p w:rsidR="00BD1D7F" w:rsidRDefault="00BD1D7F">
      <w:pPr>
        <w:spacing w:line="25" w:lineRule="exact"/>
        <w:rPr>
          <w:sz w:val="20"/>
          <w:szCs w:val="20"/>
        </w:rPr>
      </w:pPr>
    </w:p>
    <w:p w:rsidR="00BD1D7F" w:rsidRDefault="007860A4">
      <w:pPr>
        <w:spacing w:line="354" w:lineRule="auto"/>
        <w:ind w:left="3"/>
        <w:jc w:val="both"/>
        <w:rPr>
          <w:sz w:val="20"/>
          <w:szCs w:val="20"/>
        </w:rPr>
      </w:pPr>
      <w:r>
        <w:rPr>
          <w:rFonts w:eastAsia="Times New Roman"/>
        </w:rPr>
        <w:t>требованиям охраны здоровья и охраны труда обучающихся. В школе созданы необходимые условия для сбережения здоровья учащихся. Все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BD1D7F" w:rsidRDefault="00BD1D7F">
      <w:pPr>
        <w:spacing w:line="23" w:lineRule="exact"/>
        <w:rPr>
          <w:sz w:val="20"/>
          <w:szCs w:val="20"/>
        </w:rPr>
      </w:pPr>
    </w:p>
    <w:p w:rsidR="00BD1D7F" w:rsidRDefault="007860A4">
      <w:pPr>
        <w:numPr>
          <w:ilvl w:val="0"/>
          <w:numId w:val="338"/>
        </w:numPr>
        <w:tabs>
          <w:tab w:val="left" w:pos="223"/>
        </w:tabs>
        <w:spacing w:line="354" w:lineRule="auto"/>
        <w:ind w:left="3" w:hanging="3"/>
        <w:jc w:val="both"/>
        <w:rPr>
          <w:rFonts w:eastAsia="Times New Roman"/>
        </w:rPr>
      </w:pPr>
      <w:r>
        <w:rPr>
          <w:rFonts w:eastAsia="Times New Roman"/>
        </w:rPr>
        <w:t>школе работает столовая, позволяющая организовывать горячее питание в урочное время. Горячим питанием охвачены все учащихся классов начальной школы. Меню меняется каждый день в течение недели.</w:t>
      </w:r>
    </w:p>
    <w:p w:rsidR="00BD1D7F" w:rsidRDefault="00BD1D7F">
      <w:pPr>
        <w:spacing w:line="18" w:lineRule="exact"/>
        <w:rPr>
          <w:rFonts w:eastAsia="Times New Roman"/>
        </w:rPr>
      </w:pPr>
    </w:p>
    <w:p w:rsidR="00BD1D7F" w:rsidRDefault="007860A4">
      <w:pPr>
        <w:numPr>
          <w:ilvl w:val="1"/>
          <w:numId w:val="338"/>
        </w:numPr>
        <w:tabs>
          <w:tab w:val="left" w:pos="997"/>
        </w:tabs>
        <w:spacing w:line="349" w:lineRule="auto"/>
        <w:ind w:left="3" w:firstLine="718"/>
        <w:jc w:val="both"/>
        <w:rPr>
          <w:rFonts w:eastAsia="Times New Roman"/>
        </w:rPr>
      </w:pPr>
      <w:r>
        <w:rPr>
          <w:rFonts w:eastAsia="Times New Roman"/>
        </w:rPr>
        <w:t>школе функционируют кабинеты следующего назначения: кабинет врача; прививочный кабинет; кабинет педагога-психолога; кабинет учителя-логопеда; кабинет социального педагога;</w:t>
      </w:r>
    </w:p>
    <w:p w:rsidR="00BD1D7F" w:rsidRDefault="00BD1D7F">
      <w:pPr>
        <w:spacing w:line="12" w:lineRule="exact"/>
        <w:rPr>
          <w:sz w:val="20"/>
          <w:szCs w:val="20"/>
        </w:rPr>
      </w:pPr>
    </w:p>
    <w:p w:rsidR="00BD1D7F" w:rsidRDefault="007860A4">
      <w:pPr>
        <w:ind w:left="3"/>
        <w:rPr>
          <w:sz w:val="20"/>
          <w:szCs w:val="20"/>
        </w:rPr>
      </w:pPr>
      <w:r>
        <w:rPr>
          <w:rFonts w:eastAsia="Times New Roman"/>
        </w:rPr>
        <w:t>сенсорная комната.</w:t>
      </w:r>
    </w:p>
    <w:p w:rsidR="00BD1D7F" w:rsidRDefault="00BD1D7F">
      <w:pPr>
        <w:spacing w:line="138" w:lineRule="exact"/>
        <w:rPr>
          <w:sz w:val="20"/>
          <w:szCs w:val="20"/>
        </w:rPr>
      </w:pPr>
    </w:p>
    <w:p w:rsidR="00BD1D7F" w:rsidRDefault="007860A4">
      <w:pPr>
        <w:spacing w:line="354" w:lineRule="auto"/>
        <w:ind w:left="3" w:firstLine="721"/>
        <w:jc w:val="both"/>
        <w:rPr>
          <w:sz w:val="20"/>
          <w:szCs w:val="20"/>
        </w:rPr>
      </w:pPr>
      <w:r>
        <w:rPr>
          <w:rFonts w:eastAsia="Times New Roman"/>
        </w:rPr>
        <w:t>Эффективное функционирование созданной здоровьсберегающей инфраструктуры в школе поддерживает квалифицированный состав специалистов: учитель-логопед, педагог-психолог, социальный педагог, в классах для обучающихся с ОВЗ (ЗПР).</w:t>
      </w:r>
    </w:p>
    <w:p w:rsidR="00BD1D7F" w:rsidRDefault="00BD1D7F">
      <w:pPr>
        <w:spacing w:line="19" w:lineRule="exact"/>
        <w:rPr>
          <w:sz w:val="20"/>
          <w:szCs w:val="20"/>
        </w:rPr>
      </w:pPr>
    </w:p>
    <w:p w:rsidR="00BD1D7F" w:rsidRDefault="007860A4">
      <w:pPr>
        <w:numPr>
          <w:ilvl w:val="0"/>
          <w:numId w:val="339"/>
        </w:numPr>
        <w:tabs>
          <w:tab w:val="left" w:pos="982"/>
        </w:tabs>
        <w:spacing w:line="354" w:lineRule="auto"/>
        <w:ind w:left="3" w:firstLine="718"/>
        <w:jc w:val="both"/>
        <w:rPr>
          <w:rFonts w:eastAsia="Times New Roman"/>
        </w:rPr>
      </w:pPr>
      <w:r>
        <w:rPr>
          <w:rFonts w:eastAsia="Times New Roman"/>
        </w:rPr>
        <w:t>школе работает школьный стадион, универсальная спортивная площадка. Это позволяет реализовать спортивные и физкультурные программы не только в урочное время, но и во внеурочных занятиях.</w:t>
      </w:r>
    </w:p>
    <w:tbl>
      <w:tblPr>
        <w:tblW w:w="0" w:type="auto"/>
        <w:tblInd w:w="10" w:type="dxa"/>
        <w:tblLayout w:type="fixed"/>
        <w:tblCellMar>
          <w:left w:w="0" w:type="dxa"/>
          <w:right w:w="0" w:type="dxa"/>
        </w:tblCellMar>
        <w:tblLook w:val="04A0" w:firstRow="1" w:lastRow="0" w:firstColumn="1" w:lastColumn="0" w:noHBand="0" w:noVBand="1"/>
      </w:tblPr>
      <w:tblGrid>
        <w:gridCol w:w="820"/>
        <w:gridCol w:w="860"/>
        <w:gridCol w:w="620"/>
        <w:gridCol w:w="640"/>
        <w:gridCol w:w="1320"/>
        <w:gridCol w:w="420"/>
        <w:gridCol w:w="2200"/>
        <w:gridCol w:w="880"/>
        <w:gridCol w:w="1320"/>
        <w:gridCol w:w="280"/>
      </w:tblGrid>
      <w:tr w:rsidR="00BD1D7F" w:rsidTr="00874F58">
        <w:trPr>
          <w:trHeight w:val="249"/>
        </w:trPr>
        <w:tc>
          <w:tcPr>
            <w:tcW w:w="4680" w:type="dxa"/>
            <w:gridSpan w:val="6"/>
            <w:tcBorders>
              <w:top w:val="single" w:sz="8" w:space="0" w:color="auto"/>
              <w:left w:val="single" w:sz="8" w:space="0" w:color="auto"/>
              <w:right w:val="single" w:sz="8" w:space="0" w:color="auto"/>
            </w:tcBorders>
            <w:vAlign w:val="bottom"/>
          </w:tcPr>
          <w:p w:rsidR="00BD1D7F" w:rsidRDefault="007860A4">
            <w:pPr>
              <w:spacing w:line="249" w:lineRule="exact"/>
              <w:ind w:left="1260"/>
              <w:rPr>
                <w:sz w:val="20"/>
                <w:szCs w:val="20"/>
              </w:rPr>
            </w:pPr>
            <w:r>
              <w:rPr>
                <w:rFonts w:eastAsia="Times New Roman"/>
              </w:rPr>
              <w:t>Ценностные установки</w:t>
            </w:r>
          </w:p>
        </w:tc>
        <w:tc>
          <w:tcPr>
            <w:tcW w:w="4680" w:type="dxa"/>
            <w:gridSpan w:val="4"/>
            <w:tcBorders>
              <w:top w:val="single" w:sz="8" w:space="0" w:color="auto"/>
              <w:right w:val="single" w:sz="8" w:space="0" w:color="auto"/>
            </w:tcBorders>
            <w:vAlign w:val="bottom"/>
          </w:tcPr>
          <w:p w:rsidR="00BD1D7F" w:rsidRDefault="007860A4">
            <w:pPr>
              <w:spacing w:line="249" w:lineRule="exact"/>
              <w:ind w:left="200"/>
              <w:rPr>
                <w:sz w:val="20"/>
                <w:szCs w:val="20"/>
              </w:rPr>
            </w:pPr>
            <w:r>
              <w:rPr>
                <w:rFonts w:eastAsia="Times New Roman"/>
              </w:rPr>
              <w:t>Ценность здоровья и здорового образа жизни</w:t>
            </w:r>
          </w:p>
        </w:tc>
      </w:tr>
      <w:tr w:rsidR="00BD1D7F" w:rsidTr="00874F58">
        <w:trPr>
          <w:trHeight w:val="127"/>
        </w:trPr>
        <w:tc>
          <w:tcPr>
            <w:tcW w:w="4680" w:type="dxa"/>
            <w:gridSpan w:val="6"/>
            <w:tcBorders>
              <w:left w:val="single" w:sz="8" w:space="0" w:color="auto"/>
              <w:bottom w:val="single" w:sz="8" w:space="0" w:color="auto"/>
              <w:right w:val="single" w:sz="8" w:space="0" w:color="auto"/>
            </w:tcBorders>
            <w:vAlign w:val="bottom"/>
          </w:tcPr>
          <w:p w:rsidR="00BD1D7F" w:rsidRDefault="00BD1D7F">
            <w:pPr>
              <w:rPr>
                <w:sz w:val="11"/>
                <w:szCs w:val="11"/>
              </w:rPr>
            </w:pPr>
          </w:p>
        </w:tc>
        <w:tc>
          <w:tcPr>
            <w:tcW w:w="4680" w:type="dxa"/>
            <w:gridSpan w:val="4"/>
            <w:tcBorders>
              <w:bottom w:val="single" w:sz="8" w:space="0" w:color="auto"/>
              <w:right w:val="single" w:sz="8" w:space="0" w:color="auto"/>
            </w:tcBorders>
            <w:vAlign w:val="bottom"/>
          </w:tcPr>
          <w:p w:rsidR="00BD1D7F" w:rsidRDefault="00BD1D7F">
            <w:pPr>
              <w:rPr>
                <w:sz w:val="11"/>
                <w:szCs w:val="11"/>
              </w:rPr>
            </w:pPr>
          </w:p>
        </w:tc>
      </w:tr>
      <w:tr w:rsidR="00BD1D7F" w:rsidTr="00874F58">
        <w:trPr>
          <w:trHeight w:val="242"/>
        </w:trPr>
        <w:tc>
          <w:tcPr>
            <w:tcW w:w="4680" w:type="dxa"/>
            <w:gridSpan w:val="6"/>
            <w:tcBorders>
              <w:left w:val="single" w:sz="8" w:space="0" w:color="auto"/>
              <w:right w:val="single" w:sz="8" w:space="0" w:color="auto"/>
            </w:tcBorders>
            <w:vAlign w:val="bottom"/>
          </w:tcPr>
          <w:p w:rsidR="00BD1D7F" w:rsidRDefault="007860A4">
            <w:pPr>
              <w:spacing w:line="242" w:lineRule="exact"/>
              <w:ind w:left="100"/>
              <w:rPr>
                <w:sz w:val="20"/>
                <w:szCs w:val="20"/>
              </w:rPr>
            </w:pPr>
            <w:r>
              <w:rPr>
                <w:rFonts w:eastAsia="Times New Roman"/>
              </w:rPr>
              <w:t>Задачи</w:t>
            </w:r>
          </w:p>
        </w:tc>
        <w:tc>
          <w:tcPr>
            <w:tcW w:w="4680" w:type="dxa"/>
            <w:gridSpan w:val="4"/>
            <w:tcBorders>
              <w:right w:val="single" w:sz="8" w:space="0" w:color="auto"/>
            </w:tcBorders>
            <w:vAlign w:val="bottom"/>
          </w:tcPr>
          <w:p w:rsidR="00BD1D7F" w:rsidRDefault="007860A4">
            <w:pPr>
              <w:spacing w:line="242" w:lineRule="exact"/>
              <w:ind w:left="100"/>
              <w:rPr>
                <w:sz w:val="20"/>
                <w:szCs w:val="20"/>
              </w:rPr>
            </w:pPr>
            <w:r>
              <w:rPr>
                <w:rFonts w:eastAsia="Times New Roman"/>
              </w:rPr>
              <w:t>Организация качественного горячего питания</w:t>
            </w:r>
          </w:p>
        </w:tc>
      </w:tr>
      <w:tr w:rsidR="00BD1D7F" w:rsidTr="00874F58">
        <w:trPr>
          <w:trHeight w:val="380"/>
        </w:trPr>
        <w:tc>
          <w:tcPr>
            <w:tcW w:w="4680" w:type="dxa"/>
            <w:gridSpan w:val="6"/>
            <w:tcBorders>
              <w:left w:val="single" w:sz="8" w:space="0" w:color="auto"/>
              <w:right w:val="single" w:sz="8" w:space="0" w:color="auto"/>
            </w:tcBorders>
            <w:vAlign w:val="bottom"/>
          </w:tcPr>
          <w:p w:rsidR="00BD1D7F" w:rsidRDefault="00BD1D7F">
            <w:pPr>
              <w:rPr>
                <w:sz w:val="24"/>
                <w:szCs w:val="24"/>
              </w:rPr>
            </w:pPr>
          </w:p>
        </w:tc>
        <w:tc>
          <w:tcPr>
            <w:tcW w:w="4680" w:type="dxa"/>
            <w:gridSpan w:val="4"/>
            <w:tcBorders>
              <w:right w:val="single" w:sz="8" w:space="0" w:color="auto"/>
            </w:tcBorders>
            <w:vAlign w:val="bottom"/>
          </w:tcPr>
          <w:p w:rsidR="00BD1D7F" w:rsidRDefault="007860A4">
            <w:pPr>
              <w:ind w:left="100"/>
              <w:rPr>
                <w:sz w:val="20"/>
                <w:szCs w:val="20"/>
              </w:rPr>
            </w:pPr>
            <w:r>
              <w:rPr>
                <w:rFonts w:eastAsia="Times New Roman"/>
              </w:rPr>
              <w:t>учащихся.</w:t>
            </w:r>
          </w:p>
        </w:tc>
      </w:tr>
      <w:tr w:rsidR="00BD1D7F" w:rsidTr="00874F58">
        <w:trPr>
          <w:trHeight w:val="132"/>
        </w:trPr>
        <w:tc>
          <w:tcPr>
            <w:tcW w:w="4680" w:type="dxa"/>
            <w:gridSpan w:val="6"/>
            <w:tcBorders>
              <w:left w:val="single" w:sz="8" w:space="0" w:color="auto"/>
              <w:bottom w:val="single" w:sz="8" w:space="0" w:color="auto"/>
              <w:right w:val="single" w:sz="8" w:space="0" w:color="auto"/>
            </w:tcBorders>
            <w:vAlign w:val="bottom"/>
          </w:tcPr>
          <w:p w:rsidR="00BD1D7F" w:rsidRDefault="00BD1D7F">
            <w:pPr>
              <w:rPr>
                <w:sz w:val="11"/>
                <w:szCs w:val="11"/>
              </w:rPr>
            </w:pPr>
          </w:p>
        </w:tc>
        <w:tc>
          <w:tcPr>
            <w:tcW w:w="4680" w:type="dxa"/>
            <w:gridSpan w:val="4"/>
            <w:tcBorders>
              <w:bottom w:val="single" w:sz="8" w:space="0" w:color="auto"/>
              <w:right w:val="single" w:sz="8" w:space="0" w:color="auto"/>
            </w:tcBorders>
            <w:vAlign w:val="bottom"/>
          </w:tcPr>
          <w:p w:rsidR="00BD1D7F" w:rsidRDefault="00BD1D7F">
            <w:pPr>
              <w:rPr>
                <w:sz w:val="11"/>
                <w:szCs w:val="11"/>
              </w:rPr>
            </w:pPr>
          </w:p>
        </w:tc>
      </w:tr>
      <w:tr w:rsidR="00BD1D7F" w:rsidTr="00874F58">
        <w:trPr>
          <w:trHeight w:val="262"/>
        </w:trPr>
        <w:tc>
          <w:tcPr>
            <w:tcW w:w="820" w:type="dxa"/>
            <w:tcBorders>
              <w:top w:val="single" w:sz="8" w:space="0" w:color="auto"/>
              <w:left w:val="single" w:sz="8" w:space="0" w:color="auto"/>
            </w:tcBorders>
            <w:vAlign w:val="bottom"/>
          </w:tcPr>
          <w:p w:rsidR="00BD1D7F" w:rsidRDefault="00BD1D7F"/>
        </w:tc>
        <w:tc>
          <w:tcPr>
            <w:tcW w:w="860" w:type="dxa"/>
            <w:tcBorders>
              <w:top w:val="single" w:sz="8" w:space="0" w:color="auto"/>
            </w:tcBorders>
            <w:vAlign w:val="bottom"/>
          </w:tcPr>
          <w:p w:rsidR="00BD1D7F" w:rsidRDefault="00BD1D7F"/>
        </w:tc>
        <w:tc>
          <w:tcPr>
            <w:tcW w:w="620" w:type="dxa"/>
            <w:tcBorders>
              <w:top w:val="single" w:sz="8" w:space="0" w:color="auto"/>
            </w:tcBorders>
            <w:vAlign w:val="bottom"/>
          </w:tcPr>
          <w:p w:rsidR="00BD1D7F" w:rsidRDefault="00BD1D7F"/>
        </w:tc>
        <w:tc>
          <w:tcPr>
            <w:tcW w:w="640" w:type="dxa"/>
            <w:tcBorders>
              <w:top w:val="single" w:sz="8" w:space="0" w:color="auto"/>
            </w:tcBorders>
            <w:vAlign w:val="bottom"/>
          </w:tcPr>
          <w:p w:rsidR="00BD1D7F" w:rsidRDefault="00BD1D7F"/>
        </w:tc>
        <w:tc>
          <w:tcPr>
            <w:tcW w:w="1320" w:type="dxa"/>
            <w:tcBorders>
              <w:top w:val="single" w:sz="8" w:space="0" w:color="auto"/>
            </w:tcBorders>
            <w:vAlign w:val="bottom"/>
          </w:tcPr>
          <w:p w:rsidR="00BD1D7F" w:rsidRDefault="00BD1D7F"/>
        </w:tc>
        <w:tc>
          <w:tcPr>
            <w:tcW w:w="420" w:type="dxa"/>
            <w:tcBorders>
              <w:top w:val="single" w:sz="8" w:space="0" w:color="auto"/>
              <w:right w:val="single" w:sz="8" w:space="0" w:color="auto"/>
            </w:tcBorders>
            <w:vAlign w:val="bottom"/>
          </w:tcPr>
          <w:p w:rsidR="00BD1D7F" w:rsidRDefault="00BD1D7F"/>
        </w:tc>
        <w:tc>
          <w:tcPr>
            <w:tcW w:w="4680" w:type="dxa"/>
            <w:gridSpan w:val="4"/>
            <w:tcBorders>
              <w:top w:val="single" w:sz="8" w:space="0" w:color="auto"/>
              <w:right w:val="single" w:sz="8" w:space="0" w:color="auto"/>
            </w:tcBorders>
            <w:vAlign w:val="bottom"/>
          </w:tcPr>
          <w:p w:rsidR="00BD1D7F" w:rsidRDefault="007860A4">
            <w:pPr>
              <w:ind w:left="100"/>
              <w:rPr>
                <w:sz w:val="20"/>
                <w:szCs w:val="20"/>
              </w:rPr>
            </w:pPr>
            <w:r>
              <w:rPr>
                <w:rFonts w:eastAsia="Times New Roman"/>
              </w:rPr>
              <w:t>Оснащение кабинетов,  спортивной  площадки</w:t>
            </w:r>
          </w:p>
        </w:tc>
      </w:tr>
      <w:tr w:rsidR="00BD1D7F" w:rsidTr="00874F58">
        <w:trPr>
          <w:trHeight w:val="379"/>
        </w:trPr>
        <w:tc>
          <w:tcPr>
            <w:tcW w:w="820" w:type="dxa"/>
            <w:tcBorders>
              <w:left w:val="single" w:sz="8" w:space="0" w:color="auto"/>
            </w:tcBorders>
            <w:vAlign w:val="bottom"/>
          </w:tcPr>
          <w:p w:rsidR="00BD1D7F" w:rsidRDefault="00BD1D7F">
            <w:pPr>
              <w:rPr>
                <w:sz w:val="24"/>
                <w:szCs w:val="24"/>
              </w:rPr>
            </w:pPr>
          </w:p>
        </w:tc>
        <w:tc>
          <w:tcPr>
            <w:tcW w:w="860" w:type="dxa"/>
            <w:vAlign w:val="bottom"/>
          </w:tcPr>
          <w:p w:rsidR="00BD1D7F" w:rsidRDefault="00BD1D7F">
            <w:pPr>
              <w:rPr>
                <w:sz w:val="24"/>
                <w:szCs w:val="24"/>
              </w:rPr>
            </w:pPr>
          </w:p>
        </w:tc>
        <w:tc>
          <w:tcPr>
            <w:tcW w:w="620" w:type="dxa"/>
            <w:vAlign w:val="bottom"/>
          </w:tcPr>
          <w:p w:rsidR="00BD1D7F" w:rsidRDefault="00BD1D7F">
            <w:pPr>
              <w:rPr>
                <w:sz w:val="24"/>
                <w:szCs w:val="24"/>
              </w:rPr>
            </w:pPr>
          </w:p>
        </w:tc>
        <w:tc>
          <w:tcPr>
            <w:tcW w:w="640" w:type="dxa"/>
            <w:vAlign w:val="bottom"/>
          </w:tcPr>
          <w:p w:rsidR="00BD1D7F" w:rsidRDefault="00BD1D7F">
            <w:pPr>
              <w:rPr>
                <w:sz w:val="24"/>
                <w:szCs w:val="24"/>
              </w:rPr>
            </w:pPr>
          </w:p>
        </w:tc>
        <w:tc>
          <w:tcPr>
            <w:tcW w:w="1320" w:type="dxa"/>
            <w:vAlign w:val="bottom"/>
          </w:tcPr>
          <w:p w:rsidR="00BD1D7F" w:rsidRDefault="00BD1D7F">
            <w:pPr>
              <w:rPr>
                <w:sz w:val="24"/>
                <w:szCs w:val="24"/>
              </w:rPr>
            </w:pPr>
          </w:p>
        </w:tc>
        <w:tc>
          <w:tcPr>
            <w:tcW w:w="420" w:type="dxa"/>
            <w:tcBorders>
              <w:right w:val="single" w:sz="8" w:space="0" w:color="auto"/>
            </w:tcBorders>
            <w:vAlign w:val="bottom"/>
          </w:tcPr>
          <w:p w:rsidR="00BD1D7F" w:rsidRDefault="00BD1D7F">
            <w:pPr>
              <w:rPr>
                <w:sz w:val="24"/>
                <w:szCs w:val="24"/>
              </w:rPr>
            </w:pPr>
          </w:p>
        </w:tc>
        <w:tc>
          <w:tcPr>
            <w:tcW w:w="4400" w:type="dxa"/>
            <w:gridSpan w:val="3"/>
            <w:vAlign w:val="bottom"/>
          </w:tcPr>
          <w:p w:rsidR="00BD1D7F" w:rsidRDefault="007860A4">
            <w:pPr>
              <w:ind w:left="100"/>
              <w:rPr>
                <w:sz w:val="20"/>
                <w:szCs w:val="20"/>
              </w:rPr>
            </w:pPr>
            <w:r>
              <w:rPr>
                <w:rFonts w:eastAsia="Times New Roman"/>
              </w:rPr>
              <w:t>необходимым оборудованием и инвентарем</w:t>
            </w:r>
          </w:p>
        </w:tc>
        <w:tc>
          <w:tcPr>
            <w:tcW w:w="280" w:type="dxa"/>
            <w:tcBorders>
              <w:right w:val="single" w:sz="8" w:space="0" w:color="auto"/>
            </w:tcBorders>
            <w:vAlign w:val="bottom"/>
          </w:tcPr>
          <w:p w:rsidR="00BD1D7F" w:rsidRDefault="00BD1D7F">
            <w:pPr>
              <w:rPr>
                <w:sz w:val="24"/>
                <w:szCs w:val="24"/>
              </w:rPr>
            </w:pPr>
          </w:p>
        </w:tc>
      </w:tr>
      <w:tr w:rsidR="00BD1D7F" w:rsidTr="00874F58">
        <w:trPr>
          <w:trHeight w:val="127"/>
        </w:trPr>
        <w:tc>
          <w:tcPr>
            <w:tcW w:w="2940" w:type="dxa"/>
            <w:gridSpan w:val="4"/>
            <w:tcBorders>
              <w:left w:val="single" w:sz="8" w:space="0" w:color="auto"/>
              <w:bottom w:val="single" w:sz="8" w:space="0" w:color="auto"/>
            </w:tcBorders>
            <w:vAlign w:val="bottom"/>
          </w:tcPr>
          <w:p w:rsidR="00BD1D7F" w:rsidRDefault="00BD1D7F">
            <w:pPr>
              <w:rPr>
                <w:sz w:val="11"/>
                <w:szCs w:val="11"/>
              </w:rPr>
            </w:pPr>
          </w:p>
        </w:tc>
        <w:tc>
          <w:tcPr>
            <w:tcW w:w="1320" w:type="dxa"/>
            <w:tcBorders>
              <w:bottom w:val="single" w:sz="8" w:space="0" w:color="auto"/>
            </w:tcBorders>
            <w:vAlign w:val="bottom"/>
          </w:tcPr>
          <w:p w:rsidR="00BD1D7F" w:rsidRDefault="00BD1D7F">
            <w:pPr>
              <w:rPr>
                <w:sz w:val="11"/>
                <w:szCs w:val="11"/>
              </w:rPr>
            </w:pPr>
          </w:p>
        </w:tc>
        <w:tc>
          <w:tcPr>
            <w:tcW w:w="420" w:type="dxa"/>
            <w:tcBorders>
              <w:bottom w:val="single" w:sz="8" w:space="0" w:color="auto"/>
              <w:right w:val="single" w:sz="8" w:space="0" w:color="auto"/>
            </w:tcBorders>
            <w:vAlign w:val="bottom"/>
          </w:tcPr>
          <w:p w:rsidR="00BD1D7F" w:rsidRDefault="00BD1D7F">
            <w:pPr>
              <w:rPr>
                <w:sz w:val="11"/>
                <w:szCs w:val="11"/>
              </w:rPr>
            </w:pPr>
          </w:p>
        </w:tc>
        <w:tc>
          <w:tcPr>
            <w:tcW w:w="4680" w:type="dxa"/>
            <w:gridSpan w:val="4"/>
            <w:tcBorders>
              <w:bottom w:val="single" w:sz="8" w:space="0" w:color="auto"/>
              <w:right w:val="single" w:sz="8" w:space="0" w:color="auto"/>
            </w:tcBorders>
            <w:vAlign w:val="bottom"/>
          </w:tcPr>
          <w:p w:rsidR="00BD1D7F" w:rsidRDefault="00BD1D7F">
            <w:pPr>
              <w:rPr>
                <w:sz w:val="11"/>
                <w:szCs w:val="11"/>
              </w:rPr>
            </w:pPr>
          </w:p>
        </w:tc>
      </w:tr>
      <w:tr w:rsidR="00BD1D7F" w:rsidTr="00874F58">
        <w:trPr>
          <w:trHeight w:val="247"/>
        </w:trPr>
        <w:tc>
          <w:tcPr>
            <w:tcW w:w="2940" w:type="dxa"/>
            <w:gridSpan w:val="4"/>
            <w:tcBorders>
              <w:left w:val="single" w:sz="8" w:space="0" w:color="auto"/>
            </w:tcBorders>
            <w:vAlign w:val="bottom"/>
          </w:tcPr>
          <w:p w:rsidR="00BD1D7F" w:rsidRDefault="007860A4">
            <w:pPr>
              <w:spacing w:line="247" w:lineRule="exact"/>
              <w:ind w:left="100"/>
              <w:rPr>
                <w:sz w:val="20"/>
                <w:szCs w:val="20"/>
              </w:rPr>
            </w:pPr>
            <w:r>
              <w:rPr>
                <w:rFonts w:eastAsia="Times New Roman"/>
              </w:rPr>
              <w:t>Планируемые результаты</w:t>
            </w:r>
          </w:p>
        </w:tc>
        <w:tc>
          <w:tcPr>
            <w:tcW w:w="1320" w:type="dxa"/>
            <w:vAlign w:val="bottom"/>
          </w:tcPr>
          <w:p w:rsidR="00BD1D7F" w:rsidRDefault="00BD1D7F">
            <w:pPr>
              <w:rPr>
                <w:sz w:val="21"/>
                <w:szCs w:val="21"/>
              </w:rPr>
            </w:pPr>
          </w:p>
        </w:tc>
        <w:tc>
          <w:tcPr>
            <w:tcW w:w="420" w:type="dxa"/>
            <w:tcBorders>
              <w:right w:val="single" w:sz="8" w:space="0" w:color="auto"/>
            </w:tcBorders>
            <w:vAlign w:val="bottom"/>
          </w:tcPr>
          <w:p w:rsidR="00BD1D7F" w:rsidRDefault="00BD1D7F">
            <w:pPr>
              <w:rPr>
                <w:sz w:val="21"/>
                <w:szCs w:val="21"/>
              </w:rPr>
            </w:pPr>
          </w:p>
        </w:tc>
        <w:tc>
          <w:tcPr>
            <w:tcW w:w="4680" w:type="dxa"/>
            <w:gridSpan w:val="4"/>
            <w:tcBorders>
              <w:right w:val="single" w:sz="8" w:space="0" w:color="auto"/>
            </w:tcBorders>
            <w:vAlign w:val="bottom"/>
          </w:tcPr>
          <w:p w:rsidR="00BD1D7F" w:rsidRDefault="007860A4">
            <w:pPr>
              <w:spacing w:line="247" w:lineRule="exact"/>
              <w:ind w:left="100"/>
              <w:rPr>
                <w:sz w:val="20"/>
                <w:szCs w:val="20"/>
              </w:rPr>
            </w:pPr>
            <w:r>
              <w:rPr>
                <w:rFonts w:eastAsia="Times New Roman"/>
              </w:rPr>
              <w:t>Соответствие состояния и содержания зданий и</w:t>
            </w:r>
          </w:p>
        </w:tc>
      </w:tr>
      <w:tr w:rsidR="00BD1D7F" w:rsidTr="00874F58">
        <w:trPr>
          <w:trHeight w:val="379"/>
        </w:trPr>
        <w:tc>
          <w:tcPr>
            <w:tcW w:w="1680" w:type="dxa"/>
            <w:gridSpan w:val="2"/>
            <w:tcBorders>
              <w:left w:val="single" w:sz="8" w:space="0" w:color="auto"/>
            </w:tcBorders>
            <w:vAlign w:val="bottom"/>
          </w:tcPr>
          <w:p w:rsidR="00BD1D7F" w:rsidRDefault="007860A4">
            <w:pPr>
              <w:ind w:left="100"/>
              <w:rPr>
                <w:sz w:val="20"/>
                <w:szCs w:val="20"/>
              </w:rPr>
            </w:pPr>
            <w:r>
              <w:rPr>
                <w:rFonts w:eastAsia="Times New Roman"/>
              </w:rPr>
              <w:t>формирования</w:t>
            </w:r>
          </w:p>
        </w:tc>
        <w:tc>
          <w:tcPr>
            <w:tcW w:w="1260" w:type="dxa"/>
            <w:gridSpan w:val="2"/>
            <w:vAlign w:val="bottom"/>
          </w:tcPr>
          <w:p w:rsidR="00BD1D7F" w:rsidRDefault="007860A4">
            <w:pPr>
              <w:ind w:left="180"/>
              <w:rPr>
                <w:sz w:val="20"/>
                <w:szCs w:val="20"/>
              </w:rPr>
            </w:pPr>
            <w:r>
              <w:rPr>
                <w:rFonts w:eastAsia="Times New Roman"/>
              </w:rPr>
              <w:t>культуры</w:t>
            </w:r>
          </w:p>
        </w:tc>
        <w:tc>
          <w:tcPr>
            <w:tcW w:w="1320" w:type="dxa"/>
            <w:vAlign w:val="bottom"/>
          </w:tcPr>
          <w:p w:rsidR="00BD1D7F" w:rsidRDefault="007860A4">
            <w:pPr>
              <w:ind w:left="180"/>
              <w:rPr>
                <w:sz w:val="20"/>
                <w:szCs w:val="20"/>
              </w:rPr>
            </w:pPr>
            <w:r>
              <w:rPr>
                <w:rFonts w:eastAsia="Times New Roman"/>
              </w:rPr>
              <w:t>здорового</w:t>
            </w:r>
          </w:p>
        </w:tc>
        <w:tc>
          <w:tcPr>
            <w:tcW w:w="420" w:type="dxa"/>
            <w:tcBorders>
              <w:right w:val="single" w:sz="8" w:space="0" w:color="auto"/>
            </w:tcBorders>
            <w:vAlign w:val="bottom"/>
          </w:tcPr>
          <w:p w:rsidR="00BD1D7F" w:rsidRDefault="007860A4">
            <w:pPr>
              <w:ind w:right="10"/>
              <w:jc w:val="right"/>
              <w:rPr>
                <w:sz w:val="20"/>
                <w:szCs w:val="20"/>
              </w:rPr>
            </w:pPr>
            <w:r>
              <w:rPr>
                <w:rFonts w:eastAsia="Times New Roman"/>
              </w:rPr>
              <w:t>и</w:t>
            </w:r>
          </w:p>
        </w:tc>
        <w:tc>
          <w:tcPr>
            <w:tcW w:w="3080" w:type="dxa"/>
            <w:gridSpan w:val="2"/>
            <w:vAlign w:val="bottom"/>
          </w:tcPr>
          <w:p w:rsidR="00BD1D7F" w:rsidRDefault="007860A4">
            <w:pPr>
              <w:ind w:left="100"/>
              <w:rPr>
                <w:sz w:val="20"/>
                <w:szCs w:val="20"/>
              </w:rPr>
            </w:pPr>
            <w:r>
              <w:rPr>
                <w:rFonts w:eastAsia="Times New Roman"/>
              </w:rPr>
              <w:t>помещений   санитарным   и</w:t>
            </w:r>
          </w:p>
        </w:tc>
        <w:tc>
          <w:tcPr>
            <w:tcW w:w="1600" w:type="dxa"/>
            <w:gridSpan w:val="2"/>
            <w:tcBorders>
              <w:right w:val="single" w:sz="8" w:space="0" w:color="auto"/>
            </w:tcBorders>
            <w:vAlign w:val="bottom"/>
          </w:tcPr>
          <w:p w:rsidR="00BD1D7F" w:rsidRDefault="007860A4">
            <w:pPr>
              <w:ind w:right="10"/>
              <w:jc w:val="right"/>
              <w:rPr>
                <w:sz w:val="20"/>
                <w:szCs w:val="20"/>
              </w:rPr>
            </w:pPr>
            <w:r>
              <w:rPr>
                <w:rFonts w:eastAsia="Times New Roman"/>
              </w:rPr>
              <w:t>гигиеническим</w:t>
            </w:r>
          </w:p>
        </w:tc>
      </w:tr>
      <w:tr w:rsidR="00BD1D7F" w:rsidTr="00874F58">
        <w:trPr>
          <w:trHeight w:val="380"/>
        </w:trPr>
        <w:tc>
          <w:tcPr>
            <w:tcW w:w="2940" w:type="dxa"/>
            <w:gridSpan w:val="4"/>
            <w:tcBorders>
              <w:left w:val="single" w:sz="8" w:space="0" w:color="auto"/>
            </w:tcBorders>
            <w:vAlign w:val="bottom"/>
          </w:tcPr>
          <w:p w:rsidR="00BD1D7F" w:rsidRDefault="007860A4">
            <w:pPr>
              <w:ind w:left="100"/>
              <w:rPr>
                <w:sz w:val="20"/>
                <w:szCs w:val="20"/>
              </w:rPr>
            </w:pPr>
            <w:r>
              <w:rPr>
                <w:rFonts w:eastAsia="Times New Roman"/>
              </w:rPr>
              <w:t>безопасного образа жизни</w:t>
            </w:r>
          </w:p>
        </w:tc>
        <w:tc>
          <w:tcPr>
            <w:tcW w:w="1320" w:type="dxa"/>
            <w:vAlign w:val="bottom"/>
          </w:tcPr>
          <w:p w:rsidR="00BD1D7F" w:rsidRDefault="00BD1D7F">
            <w:pPr>
              <w:rPr>
                <w:sz w:val="24"/>
                <w:szCs w:val="24"/>
              </w:rPr>
            </w:pPr>
          </w:p>
        </w:tc>
        <w:tc>
          <w:tcPr>
            <w:tcW w:w="420" w:type="dxa"/>
            <w:tcBorders>
              <w:right w:val="single" w:sz="8" w:space="0" w:color="auto"/>
            </w:tcBorders>
            <w:vAlign w:val="bottom"/>
          </w:tcPr>
          <w:p w:rsidR="00BD1D7F" w:rsidRDefault="00BD1D7F">
            <w:pPr>
              <w:rPr>
                <w:sz w:val="24"/>
                <w:szCs w:val="24"/>
              </w:rPr>
            </w:pPr>
          </w:p>
        </w:tc>
        <w:tc>
          <w:tcPr>
            <w:tcW w:w="4680" w:type="dxa"/>
            <w:gridSpan w:val="4"/>
            <w:tcBorders>
              <w:right w:val="single" w:sz="8" w:space="0" w:color="auto"/>
            </w:tcBorders>
            <w:vAlign w:val="bottom"/>
          </w:tcPr>
          <w:p w:rsidR="00BD1D7F" w:rsidRDefault="007860A4">
            <w:pPr>
              <w:ind w:left="100"/>
              <w:rPr>
                <w:sz w:val="20"/>
                <w:szCs w:val="20"/>
              </w:rPr>
            </w:pPr>
            <w:r>
              <w:rPr>
                <w:rFonts w:eastAsia="Times New Roman"/>
              </w:rPr>
              <w:t>нормам,   нормам   пожарной   безопасности,</w:t>
            </w:r>
          </w:p>
        </w:tc>
      </w:tr>
      <w:tr w:rsidR="00BD1D7F" w:rsidTr="00874F58">
        <w:trPr>
          <w:trHeight w:val="379"/>
        </w:trPr>
        <w:tc>
          <w:tcPr>
            <w:tcW w:w="820" w:type="dxa"/>
            <w:tcBorders>
              <w:left w:val="single" w:sz="8" w:space="0" w:color="auto"/>
            </w:tcBorders>
            <w:vAlign w:val="bottom"/>
          </w:tcPr>
          <w:p w:rsidR="00BD1D7F" w:rsidRDefault="00BD1D7F">
            <w:pPr>
              <w:rPr>
                <w:sz w:val="24"/>
                <w:szCs w:val="24"/>
              </w:rPr>
            </w:pPr>
          </w:p>
        </w:tc>
        <w:tc>
          <w:tcPr>
            <w:tcW w:w="860" w:type="dxa"/>
            <w:vAlign w:val="bottom"/>
          </w:tcPr>
          <w:p w:rsidR="00BD1D7F" w:rsidRDefault="00BD1D7F">
            <w:pPr>
              <w:rPr>
                <w:sz w:val="24"/>
                <w:szCs w:val="24"/>
              </w:rPr>
            </w:pPr>
          </w:p>
        </w:tc>
        <w:tc>
          <w:tcPr>
            <w:tcW w:w="620" w:type="dxa"/>
            <w:vAlign w:val="bottom"/>
          </w:tcPr>
          <w:p w:rsidR="00BD1D7F" w:rsidRDefault="00BD1D7F">
            <w:pPr>
              <w:rPr>
                <w:sz w:val="24"/>
                <w:szCs w:val="24"/>
              </w:rPr>
            </w:pPr>
          </w:p>
        </w:tc>
        <w:tc>
          <w:tcPr>
            <w:tcW w:w="640" w:type="dxa"/>
            <w:vAlign w:val="bottom"/>
          </w:tcPr>
          <w:p w:rsidR="00BD1D7F" w:rsidRDefault="00BD1D7F">
            <w:pPr>
              <w:rPr>
                <w:sz w:val="24"/>
                <w:szCs w:val="24"/>
              </w:rPr>
            </w:pPr>
          </w:p>
        </w:tc>
        <w:tc>
          <w:tcPr>
            <w:tcW w:w="1320" w:type="dxa"/>
            <w:vAlign w:val="bottom"/>
          </w:tcPr>
          <w:p w:rsidR="00BD1D7F" w:rsidRDefault="00BD1D7F">
            <w:pPr>
              <w:rPr>
                <w:sz w:val="24"/>
                <w:szCs w:val="24"/>
              </w:rPr>
            </w:pPr>
          </w:p>
        </w:tc>
        <w:tc>
          <w:tcPr>
            <w:tcW w:w="420" w:type="dxa"/>
            <w:tcBorders>
              <w:right w:val="single" w:sz="8" w:space="0" w:color="auto"/>
            </w:tcBorders>
            <w:vAlign w:val="bottom"/>
          </w:tcPr>
          <w:p w:rsidR="00BD1D7F" w:rsidRDefault="00BD1D7F">
            <w:pPr>
              <w:rPr>
                <w:sz w:val="24"/>
                <w:szCs w:val="24"/>
              </w:rPr>
            </w:pPr>
          </w:p>
        </w:tc>
        <w:tc>
          <w:tcPr>
            <w:tcW w:w="4680" w:type="dxa"/>
            <w:gridSpan w:val="4"/>
            <w:tcBorders>
              <w:right w:val="single" w:sz="8" w:space="0" w:color="auto"/>
            </w:tcBorders>
            <w:vAlign w:val="bottom"/>
          </w:tcPr>
          <w:p w:rsidR="00BD1D7F" w:rsidRDefault="007860A4">
            <w:pPr>
              <w:ind w:left="100"/>
              <w:rPr>
                <w:sz w:val="20"/>
                <w:szCs w:val="20"/>
              </w:rPr>
            </w:pPr>
            <w:r>
              <w:rPr>
                <w:rFonts w:eastAsia="Times New Roman"/>
              </w:rPr>
              <w:t>требованиям охраны здоровья и охраны труда</w:t>
            </w:r>
          </w:p>
        </w:tc>
      </w:tr>
      <w:tr w:rsidR="00BD1D7F" w:rsidTr="00874F58">
        <w:trPr>
          <w:trHeight w:val="379"/>
        </w:trPr>
        <w:tc>
          <w:tcPr>
            <w:tcW w:w="820" w:type="dxa"/>
            <w:tcBorders>
              <w:left w:val="single" w:sz="8" w:space="0" w:color="auto"/>
            </w:tcBorders>
            <w:vAlign w:val="bottom"/>
          </w:tcPr>
          <w:p w:rsidR="00BD1D7F" w:rsidRDefault="00BD1D7F">
            <w:pPr>
              <w:rPr>
                <w:sz w:val="24"/>
                <w:szCs w:val="24"/>
              </w:rPr>
            </w:pPr>
          </w:p>
        </w:tc>
        <w:tc>
          <w:tcPr>
            <w:tcW w:w="860" w:type="dxa"/>
            <w:vAlign w:val="bottom"/>
          </w:tcPr>
          <w:p w:rsidR="00BD1D7F" w:rsidRDefault="00BD1D7F">
            <w:pPr>
              <w:rPr>
                <w:sz w:val="24"/>
                <w:szCs w:val="24"/>
              </w:rPr>
            </w:pPr>
          </w:p>
        </w:tc>
        <w:tc>
          <w:tcPr>
            <w:tcW w:w="620" w:type="dxa"/>
            <w:vAlign w:val="bottom"/>
          </w:tcPr>
          <w:p w:rsidR="00BD1D7F" w:rsidRDefault="00BD1D7F">
            <w:pPr>
              <w:rPr>
                <w:sz w:val="24"/>
                <w:szCs w:val="24"/>
              </w:rPr>
            </w:pPr>
          </w:p>
        </w:tc>
        <w:tc>
          <w:tcPr>
            <w:tcW w:w="640" w:type="dxa"/>
            <w:vAlign w:val="bottom"/>
          </w:tcPr>
          <w:p w:rsidR="00BD1D7F" w:rsidRDefault="00BD1D7F">
            <w:pPr>
              <w:rPr>
                <w:sz w:val="24"/>
                <w:szCs w:val="24"/>
              </w:rPr>
            </w:pPr>
          </w:p>
        </w:tc>
        <w:tc>
          <w:tcPr>
            <w:tcW w:w="1320" w:type="dxa"/>
            <w:vAlign w:val="bottom"/>
          </w:tcPr>
          <w:p w:rsidR="00BD1D7F" w:rsidRDefault="00BD1D7F">
            <w:pPr>
              <w:rPr>
                <w:sz w:val="24"/>
                <w:szCs w:val="24"/>
              </w:rPr>
            </w:pPr>
          </w:p>
        </w:tc>
        <w:tc>
          <w:tcPr>
            <w:tcW w:w="420" w:type="dxa"/>
            <w:tcBorders>
              <w:right w:val="single" w:sz="8" w:space="0" w:color="auto"/>
            </w:tcBorders>
            <w:vAlign w:val="bottom"/>
          </w:tcPr>
          <w:p w:rsidR="00BD1D7F" w:rsidRDefault="00BD1D7F">
            <w:pPr>
              <w:rPr>
                <w:sz w:val="24"/>
                <w:szCs w:val="24"/>
              </w:rPr>
            </w:pPr>
          </w:p>
        </w:tc>
        <w:tc>
          <w:tcPr>
            <w:tcW w:w="2200" w:type="dxa"/>
            <w:vAlign w:val="bottom"/>
          </w:tcPr>
          <w:p w:rsidR="00BD1D7F" w:rsidRDefault="007860A4">
            <w:pPr>
              <w:ind w:left="100"/>
              <w:rPr>
                <w:sz w:val="20"/>
                <w:szCs w:val="20"/>
              </w:rPr>
            </w:pPr>
            <w:r>
              <w:rPr>
                <w:rFonts w:eastAsia="Times New Roman"/>
              </w:rPr>
              <w:t>обучающихся</w:t>
            </w:r>
          </w:p>
        </w:tc>
        <w:tc>
          <w:tcPr>
            <w:tcW w:w="880" w:type="dxa"/>
            <w:vAlign w:val="bottom"/>
          </w:tcPr>
          <w:p w:rsidR="00BD1D7F" w:rsidRDefault="00BD1D7F">
            <w:pPr>
              <w:rPr>
                <w:sz w:val="24"/>
                <w:szCs w:val="24"/>
              </w:rPr>
            </w:pPr>
          </w:p>
        </w:tc>
        <w:tc>
          <w:tcPr>
            <w:tcW w:w="1320" w:type="dxa"/>
            <w:vAlign w:val="bottom"/>
          </w:tcPr>
          <w:p w:rsidR="00BD1D7F" w:rsidRDefault="00BD1D7F">
            <w:pPr>
              <w:rPr>
                <w:sz w:val="24"/>
                <w:szCs w:val="24"/>
              </w:rPr>
            </w:pPr>
          </w:p>
        </w:tc>
        <w:tc>
          <w:tcPr>
            <w:tcW w:w="280" w:type="dxa"/>
            <w:tcBorders>
              <w:right w:val="single" w:sz="8" w:space="0" w:color="auto"/>
            </w:tcBorders>
            <w:vAlign w:val="bottom"/>
          </w:tcPr>
          <w:p w:rsidR="00BD1D7F" w:rsidRDefault="00BD1D7F">
            <w:pPr>
              <w:rPr>
                <w:sz w:val="24"/>
                <w:szCs w:val="24"/>
              </w:rPr>
            </w:pPr>
          </w:p>
        </w:tc>
      </w:tr>
      <w:tr w:rsidR="00BD1D7F" w:rsidTr="00874F58">
        <w:trPr>
          <w:trHeight w:val="127"/>
        </w:trPr>
        <w:tc>
          <w:tcPr>
            <w:tcW w:w="820" w:type="dxa"/>
            <w:tcBorders>
              <w:left w:val="single" w:sz="8" w:space="0" w:color="auto"/>
              <w:bottom w:val="single" w:sz="8" w:space="0" w:color="auto"/>
            </w:tcBorders>
            <w:vAlign w:val="bottom"/>
          </w:tcPr>
          <w:p w:rsidR="00BD1D7F" w:rsidRDefault="00BD1D7F">
            <w:pPr>
              <w:rPr>
                <w:sz w:val="11"/>
                <w:szCs w:val="11"/>
              </w:rPr>
            </w:pPr>
          </w:p>
        </w:tc>
        <w:tc>
          <w:tcPr>
            <w:tcW w:w="1480" w:type="dxa"/>
            <w:gridSpan w:val="2"/>
            <w:tcBorders>
              <w:bottom w:val="single" w:sz="8" w:space="0" w:color="auto"/>
            </w:tcBorders>
            <w:vAlign w:val="bottom"/>
          </w:tcPr>
          <w:p w:rsidR="00BD1D7F" w:rsidRDefault="00BD1D7F">
            <w:pPr>
              <w:rPr>
                <w:sz w:val="11"/>
                <w:szCs w:val="11"/>
              </w:rPr>
            </w:pPr>
          </w:p>
        </w:tc>
        <w:tc>
          <w:tcPr>
            <w:tcW w:w="2380" w:type="dxa"/>
            <w:gridSpan w:val="3"/>
            <w:tcBorders>
              <w:bottom w:val="single" w:sz="8" w:space="0" w:color="auto"/>
              <w:right w:val="single" w:sz="8" w:space="0" w:color="auto"/>
            </w:tcBorders>
            <w:vAlign w:val="bottom"/>
          </w:tcPr>
          <w:p w:rsidR="00BD1D7F" w:rsidRDefault="00BD1D7F">
            <w:pPr>
              <w:rPr>
                <w:sz w:val="11"/>
                <w:szCs w:val="11"/>
              </w:rPr>
            </w:pPr>
          </w:p>
        </w:tc>
        <w:tc>
          <w:tcPr>
            <w:tcW w:w="4400" w:type="dxa"/>
            <w:gridSpan w:val="3"/>
            <w:tcBorders>
              <w:bottom w:val="single" w:sz="8" w:space="0" w:color="auto"/>
            </w:tcBorders>
            <w:vAlign w:val="bottom"/>
          </w:tcPr>
          <w:p w:rsidR="00BD1D7F" w:rsidRDefault="00BD1D7F">
            <w:pPr>
              <w:rPr>
                <w:sz w:val="11"/>
                <w:szCs w:val="11"/>
              </w:rPr>
            </w:pPr>
          </w:p>
        </w:tc>
        <w:tc>
          <w:tcPr>
            <w:tcW w:w="280" w:type="dxa"/>
            <w:tcBorders>
              <w:bottom w:val="single" w:sz="8" w:space="0" w:color="auto"/>
              <w:right w:val="single" w:sz="8" w:space="0" w:color="auto"/>
            </w:tcBorders>
            <w:vAlign w:val="bottom"/>
          </w:tcPr>
          <w:p w:rsidR="00BD1D7F" w:rsidRDefault="00BD1D7F">
            <w:pPr>
              <w:rPr>
                <w:sz w:val="11"/>
                <w:szCs w:val="11"/>
              </w:rPr>
            </w:pPr>
          </w:p>
        </w:tc>
      </w:tr>
      <w:tr w:rsidR="00BD1D7F" w:rsidTr="00874F58">
        <w:trPr>
          <w:trHeight w:val="242"/>
        </w:trPr>
        <w:tc>
          <w:tcPr>
            <w:tcW w:w="820" w:type="dxa"/>
            <w:tcBorders>
              <w:left w:val="single" w:sz="8" w:space="0" w:color="auto"/>
            </w:tcBorders>
            <w:vAlign w:val="bottom"/>
          </w:tcPr>
          <w:p w:rsidR="00BD1D7F" w:rsidRDefault="007860A4">
            <w:pPr>
              <w:spacing w:line="242" w:lineRule="exact"/>
              <w:ind w:left="100"/>
              <w:rPr>
                <w:sz w:val="20"/>
                <w:szCs w:val="20"/>
              </w:rPr>
            </w:pPr>
            <w:r>
              <w:rPr>
                <w:rFonts w:eastAsia="Times New Roman"/>
              </w:rPr>
              <w:t>Виды</w:t>
            </w:r>
          </w:p>
        </w:tc>
        <w:tc>
          <w:tcPr>
            <w:tcW w:w="1480" w:type="dxa"/>
            <w:gridSpan w:val="2"/>
            <w:vAlign w:val="bottom"/>
          </w:tcPr>
          <w:p w:rsidR="00BD1D7F" w:rsidRDefault="007860A4">
            <w:pPr>
              <w:spacing w:line="242" w:lineRule="exact"/>
              <w:ind w:left="180"/>
              <w:rPr>
                <w:sz w:val="20"/>
                <w:szCs w:val="20"/>
              </w:rPr>
            </w:pPr>
            <w:r>
              <w:rPr>
                <w:rFonts w:eastAsia="Times New Roman"/>
              </w:rPr>
              <w:t>иформы</w:t>
            </w:r>
          </w:p>
        </w:tc>
        <w:tc>
          <w:tcPr>
            <w:tcW w:w="2380" w:type="dxa"/>
            <w:gridSpan w:val="3"/>
            <w:tcBorders>
              <w:right w:val="single" w:sz="8" w:space="0" w:color="auto"/>
            </w:tcBorders>
            <w:vAlign w:val="bottom"/>
          </w:tcPr>
          <w:p w:rsidR="00BD1D7F" w:rsidRDefault="007860A4">
            <w:pPr>
              <w:spacing w:line="242" w:lineRule="exact"/>
              <w:ind w:right="10"/>
              <w:jc w:val="right"/>
              <w:rPr>
                <w:sz w:val="20"/>
                <w:szCs w:val="20"/>
              </w:rPr>
            </w:pPr>
            <w:r>
              <w:rPr>
                <w:rFonts w:eastAsia="Times New Roman"/>
              </w:rPr>
              <w:t>здоровьесберегающих</w:t>
            </w:r>
          </w:p>
        </w:tc>
        <w:tc>
          <w:tcPr>
            <w:tcW w:w="4400" w:type="dxa"/>
            <w:gridSpan w:val="3"/>
            <w:vAlign w:val="bottom"/>
          </w:tcPr>
          <w:p w:rsidR="00BD1D7F" w:rsidRDefault="007860A4">
            <w:pPr>
              <w:spacing w:line="242" w:lineRule="exact"/>
              <w:ind w:left="100"/>
              <w:rPr>
                <w:sz w:val="20"/>
                <w:szCs w:val="20"/>
              </w:rPr>
            </w:pPr>
            <w:r>
              <w:rPr>
                <w:rFonts w:eastAsia="Times New Roman"/>
              </w:rPr>
              <w:t>Укрепление материально - технической базы</w:t>
            </w:r>
          </w:p>
        </w:tc>
        <w:tc>
          <w:tcPr>
            <w:tcW w:w="280" w:type="dxa"/>
            <w:tcBorders>
              <w:right w:val="single" w:sz="8" w:space="0" w:color="auto"/>
            </w:tcBorders>
            <w:vAlign w:val="bottom"/>
          </w:tcPr>
          <w:p w:rsidR="00BD1D7F" w:rsidRDefault="00BD1D7F">
            <w:pPr>
              <w:rPr>
                <w:sz w:val="21"/>
                <w:szCs w:val="21"/>
              </w:rPr>
            </w:pPr>
          </w:p>
        </w:tc>
      </w:tr>
      <w:tr w:rsidR="00BD1D7F" w:rsidTr="00874F58">
        <w:trPr>
          <w:trHeight w:val="379"/>
        </w:trPr>
        <w:tc>
          <w:tcPr>
            <w:tcW w:w="1680" w:type="dxa"/>
            <w:gridSpan w:val="2"/>
            <w:tcBorders>
              <w:left w:val="single" w:sz="8" w:space="0" w:color="auto"/>
            </w:tcBorders>
            <w:vAlign w:val="bottom"/>
          </w:tcPr>
          <w:p w:rsidR="00BD1D7F" w:rsidRDefault="007860A4">
            <w:pPr>
              <w:ind w:left="100"/>
              <w:rPr>
                <w:sz w:val="20"/>
                <w:szCs w:val="20"/>
              </w:rPr>
            </w:pPr>
            <w:r>
              <w:rPr>
                <w:rFonts w:eastAsia="Times New Roman"/>
              </w:rPr>
              <w:t>мероприятий</w:t>
            </w:r>
          </w:p>
        </w:tc>
        <w:tc>
          <w:tcPr>
            <w:tcW w:w="620" w:type="dxa"/>
            <w:vAlign w:val="bottom"/>
          </w:tcPr>
          <w:p w:rsidR="00BD1D7F" w:rsidRDefault="00BD1D7F">
            <w:pPr>
              <w:rPr>
                <w:sz w:val="24"/>
                <w:szCs w:val="24"/>
              </w:rPr>
            </w:pPr>
          </w:p>
        </w:tc>
        <w:tc>
          <w:tcPr>
            <w:tcW w:w="640" w:type="dxa"/>
            <w:vAlign w:val="bottom"/>
          </w:tcPr>
          <w:p w:rsidR="00BD1D7F" w:rsidRDefault="00BD1D7F">
            <w:pPr>
              <w:rPr>
                <w:sz w:val="24"/>
                <w:szCs w:val="24"/>
              </w:rPr>
            </w:pPr>
          </w:p>
        </w:tc>
        <w:tc>
          <w:tcPr>
            <w:tcW w:w="1320" w:type="dxa"/>
            <w:vAlign w:val="bottom"/>
          </w:tcPr>
          <w:p w:rsidR="00BD1D7F" w:rsidRDefault="00BD1D7F">
            <w:pPr>
              <w:rPr>
                <w:sz w:val="24"/>
                <w:szCs w:val="24"/>
              </w:rPr>
            </w:pPr>
          </w:p>
        </w:tc>
        <w:tc>
          <w:tcPr>
            <w:tcW w:w="420" w:type="dxa"/>
            <w:tcBorders>
              <w:right w:val="single" w:sz="8" w:space="0" w:color="auto"/>
            </w:tcBorders>
            <w:vAlign w:val="bottom"/>
          </w:tcPr>
          <w:p w:rsidR="00BD1D7F" w:rsidRDefault="00BD1D7F">
            <w:pPr>
              <w:rPr>
                <w:sz w:val="24"/>
                <w:szCs w:val="24"/>
              </w:rPr>
            </w:pPr>
          </w:p>
        </w:tc>
        <w:tc>
          <w:tcPr>
            <w:tcW w:w="2200" w:type="dxa"/>
            <w:vAlign w:val="bottom"/>
          </w:tcPr>
          <w:p w:rsidR="00BD1D7F" w:rsidRDefault="007860A4">
            <w:pPr>
              <w:ind w:left="100"/>
              <w:rPr>
                <w:sz w:val="20"/>
                <w:szCs w:val="20"/>
              </w:rPr>
            </w:pPr>
            <w:r>
              <w:rPr>
                <w:rFonts w:eastAsia="Times New Roman"/>
              </w:rPr>
              <w:t>Комплектование</w:t>
            </w:r>
          </w:p>
        </w:tc>
        <w:tc>
          <w:tcPr>
            <w:tcW w:w="2200" w:type="dxa"/>
            <w:gridSpan w:val="2"/>
            <w:vAlign w:val="bottom"/>
          </w:tcPr>
          <w:p w:rsidR="00BD1D7F" w:rsidRDefault="007860A4">
            <w:pPr>
              <w:ind w:left="180"/>
              <w:rPr>
                <w:sz w:val="20"/>
                <w:szCs w:val="20"/>
              </w:rPr>
            </w:pPr>
            <w:r>
              <w:rPr>
                <w:rFonts w:eastAsia="Times New Roman"/>
              </w:rPr>
              <w:t>необходимого</w:t>
            </w:r>
          </w:p>
        </w:tc>
        <w:tc>
          <w:tcPr>
            <w:tcW w:w="280" w:type="dxa"/>
            <w:tcBorders>
              <w:right w:val="single" w:sz="8" w:space="0" w:color="auto"/>
            </w:tcBorders>
            <w:vAlign w:val="bottom"/>
          </w:tcPr>
          <w:p w:rsidR="00BD1D7F" w:rsidRDefault="007860A4">
            <w:pPr>
              <w:ind w:right="10"/>
              <w:jc w:val="right"/>
              <w:rPr>
                <w:sz w:val="20"/>
                <w:szCs w:val="20"/>
              </w:rPr>
            </w:pPr>
            <w:r>
              <w:rPr>
                <w:rFonts w:eastAsia="Times New Roman"/>
              </w:rPr>
              <w:t>и</w:t>
            </w:r>
          </w:p>
        </w:tc>
      </w:tr>
      <w:tr w:rsidR="00BD1D7F" w:rsidTr="00874F58">
        <w:trPr>
          <w:trHeight w:val="380"/>
        </w:trPr>
        <w:tc>
          <w:tcPr>
            <w:tcW w:w="820" w:type="dxa"/>
            <w:tcBorders>
              <w:left w:val="single" w:sz="8" w:space="0" w:color="auto"/>
            </w:tcBorders>
            <w:vAlign w:val="bottom"/>
          </w:tcPr>
          <w:p w:rsidR="00BD1D7F" w:rsidRDefault="00BD1D7F">
            <w:pPr>
              <w:rPr>
                <w:sz w:val="24"/>
                <w:szCs w:val="24"/>
              </w:rPr>
            </w:pPr>
          </w:p>
        </w:tc>
        <w:tc>
          <w:tcPr>
            <w:tcW w:w="860" w:type="dxa"/>
            <w:vAlign w:val="bottom"/>
          </w:tcPr>
          <w:p w:rsidR="00BD1D7F" w:rsidRDefault="00BD1D7F">
            <w:pPr>
              <w:rPr>
                <w:sz w:val="24"/>
                <w:szCs w:val="24"/>
              </w:rPr>
            </w:pPr>
          </w:p>
        </w:tc>
        <w:tc>
          <w:tcPr>
            <w:tcW w:w="620" w:type="dxa"/>
            <w:vAlign w:val="bottom"/>
          </w:tcPr>
          <w:p w:rsidR="00BD1D7F" w:rsidRDefault="00BD1D7F">
            <w:pPr>
              <w:rPr>
                <w:sz w:val="24"/>
                <w:szCs w:val="24"/>
              </w:rPr>
            </w:pPr>
          </w:p>
        </w:tc>
        <w:tc>
          <w:tcPr>
            <w:tcW w:w="640" w:type="dxa"/>
            <w:vAlign w:val="bottom"/>
          </w:tcPr>
          <w:p w:rsidR="00BD1D7F" w:rsidRDefault="00BD1D7F">
            <w:pPr>
              <w:rPr>
                <w:sz w:val="24"/>
                <w:szCs w:val="24"/>
              </w:rPr>
            </w:pPr>
          </w:p>
        </w:tc>
        <w:tc>
          <w:tcPr>
            <w:tcW w:w="1320" w:type="dxa"/>
            <w:vAlign w:val="bottom"/>
          </w:tcPr>
          <w:p w:rsidR="00BD1D7F" w:rsidRDefault="00BD1D7F">
            <w:pPr>
              <w:rPr>
                <w:sz w:val="24"/>
                <w:szCs w:val="24"/>
              </w:rPr>
            </w:pPr>
          </w:p>
        </w:tc>
        <w:tc>
          <w:tcPr>
            <w:tcW w:w="420" w:type="dxa"/>
            <w:tcBorders>
              <w:right w:val="single" w:sz="8" w:space="0" w:color="auto"/>
            </w:tcBorders>
            <w:vAlign w:val="bottom"/>
          </w:tcPr>
          <w:p w:rsidR="00BD1D7F" w:rsidRDefault="00BD1D7F">
            <w:pPr>
              <w:rPr>
                <w:sz w:val="24"/>
                <w:szCs w:val="24"/>
              </w:rPr>
            </w:pPr>
          </w:p>
        </w:tc>
        <w:tc>
          <w:tcPr>
            <w:tcW w:w="2200" w:type="dxa"/>
            <w:vAlign w:val="bottom"/>
          </w:tcPr>
          <w:p w:rsidR="00BD1D7F" w:rsidRDefault="007860A4">
            <w:pPr>
              <w:ind w:left="100"/>
              <w:rPr>
                <w:sz w:val="20"/>
                <w:szCs w:val="20"/>
              </w:rPr>
            </w:pPr>
            <w:r>
              <w:rPr>
                <w:rFonts w:eastAsia="Times New Roman"/>
              </w:rPr>
              <w:t>квалифицированного</w:t>
            </w:r>
          </w:p>
        </w:tc>
        <w:tc>
          <w:tcPr>
            <w:tcW w:w="880" w:type="dxa"/>
            <w:vAlign w:val="bottom"/>
          </w:tcPr>
          <w:p w:rsidR="00BD1D7F" w:rsidRDefault="007860A4">
            <w:pPr>
              <w:ind w:left="120"/>
              <w:rPr>
                <w:sz w:val="20"/>
                <w:szCs w:val="20"/>
              </w:rPr>
            </w:pPr>
            <w:r>
              <w:rPr>
                <w:rFonts w:eastAsia="Times New Roman"/>
              </w:rPr>
              <w:t>состава</w:t>
            </w:r>
          </w:p>
        </w:tc>
        <w:tc>
          <w:tcPr>
            <w:tcW w:w="1600" w:type="dxa"/>
            <w:gridSpan w:val="2"/>
            <w:tcBorders>
              <w:right w:val="single" w:sz="8" w:space="0" w:color="auto"/>
            </w:tcBorders>
            <w:vAlign w:val="bottom"/>
          </w:tcPr>
          <w:p w:rsidR="00BD1D7F" w:rsidRDefault="007860A4">
            <w:pPr>
              <w:ind w:right="10"/>
              <w:jc w:val="right"/>
              <w:rPr>
                <w:sz w:val="20"/>
                <w:szCs w:val="20"/>
              </w:rPr>
            </w:pPr>
            <w:r>
              <w:rPr>
                <w:rFonts w:eastAsia="Times New Roman"/>
              </w:rPr>
              <w:t>специалистов,</w:t>
            </w:r>
          </w:p>
        </w:tc>
      </w:tr>
      <w:tr w:rsidR="00BD1D7F" w:rsidTr="00874F58">
        <w:trPr>
          <w:trHeight w:val="379"/>
        </w:trPr>
        <w:tc>
          <w:tcPr>
            <w:tcW w:w="820" w:type="dxa"/>
            <w:tcBorders>
              <w:left w:val="single" w:sz="8" w:space="0" w:color="auto"/>
            </w:tcBorders>
            <w:vAlign w:val="bottom"/>
          </w:tcPr>
          <w:p w:rsidR="00BD1D7F" w:rsidRDefault="00BD1D7F">
            <w:pPr>
              <w:rPr>
                <w:sz w:val="24"/>
                <w:szCs w:val="24"/>
              </w:rPr>
            </w:pPr>
          </w:p>
        </w:tc>
        <w:tc>
          <w:tcPr>
            <w:tcW w:w="860" w:type="dxa"/>
            <w:vAlign w:val="bottom"/>
          </w:tcPr>
          <w:p w:rsidR="00BD1D7F" w:rsidRDefault="00BD1D7F">
            <w:pPr>
              <w:rPr>
                <w:sz w:val="24"/>
                <w:szCs w:val="24"/>
              </w:rPr>
            </w:pPr>
          </w:p>
        </w:tc>
        <w:tc>
          <w:tcPr>
            <w:tcW w:w="620" w:type="dxa"/>
            <w:vAlign w:val="bottom"/>
          </w:tcPr>
          <w:p w:rsidR="00BD1D7F" w:rsidRDefault="00BD1D7F">
            <w:pPr>
              <w:rPr>
                <w:sz w:val="24"/>
                <w:szCs w:val="24"/>
              </w:rPr>
            </w:pPr>
          </w:p>
        </w:tc>
        <w:tc>
          <w:tcPr>
            <w:tcW w:w="640" w:type="dxa"/>
            <w:vAlign w:val="bottom"/>
          </w:tcPr>
          <w:p w:rsidR="00BD1D7F" w:rsidRDefault="00BD1D7F">
            <w:pPr>
              <w:rPr>
                <w:sz w:val="24"/>
                <w:szCs w:val="24"/>
              </w:rPr>
            </w:pPr>
          </w:p>
        </w:tc>
        <w:tc>
          <w:tcPr>
            <w:tcW w:w="1320" w:type="dxa"/>
            <w:vAlign w:val="bottom"/>
          </w:tcPr>
          <w:p w:rsidR="00BD1D7F" w:rsidRDefault="00BD1D7F">
            <w:pPr>
              <w:rPr>
                <w:sz w:val="24"/>
                <w:szCs w:val="24"/>
              </w:rPr>
            </w:pPr>
          </w:p>
        </w:tc>
        <w:tc>
          <w:tcPr>
            <w:tcW w:w="420" w:type="dxa"/>
            <w:tcBorders>
              <w:right w:val="single" w:sz="8" w:space="0" w:color="auto"/>
            </w:tcBorders>
            <w:vAlign w:val="bottom"/>
          </w:tcPr>
          <w:p w:rsidR="00BD1D7F" w:rsidRDefault="00BD1D7F">
            <w:pPr>
              <w:rPr>
                <w:sz w:val="24"/>
                <w:szCs w:val="24"/>
              </w:rPr>
            </w:pPr>
          </w:p>
        </w:tc>
        <w:tc>
          <w:tcPr>
            <w:tcW w:w="4400" w:type="dxa"/>
            <w:gridSpan w:val="3"/>
            <w:vAlign w:val="bottom"/>
          </w:tcPr>
          <w:p w:rsidR="00BD1D7F" w:rsidRDefault="007860A4">
            <w:pPr>
              <w:ind w:left="100"/>
              <w:rPr>
                <w:sz w:val="20"/>
                <w:szCs w:val="20"/>
              </w:rPr>
            </w:pPr>
            <w:r>
              <w:rPr>
                <w:rFonts w:eastAsia="Times New Roman"/>
              </w:rPr>
              <w:t>обеспечивающих  оздоровительную  работу</w:t>
            </w:r>
          </w:p>
        </w:tc>
        <w:tc>
          <w:tcPr>
            <w:tcW w:w="280" w:type="dxa"/>
            <w:tcBorders>
              <w:right w:val="single" w:sz="8" w:space="0" w:color="auto"/>
            </w:tcBorders>
            <w:vAlign w:val="bottom"/>
          </w:tcPr>
          <w:p w:rsidR="00BD1D7F" w:rsidRDefault="007860A4">
            <w:pPr>
              <w:ind w:right="10"/>
              <w:jc w:val="right"/>
              <w:rPr>
                <w:sz w:val="20"/>
                <w:szCs w:val="20"/>
              </w:rPr>
            </w:pPr>
            <w:r>
              <w:rPr>
                <w:rFonts w:eastAsia="Times New Roman"/>
              </w:rPr>
              <w:t>с</w:t>
            </w:r>
          </w:p>
        </w:tc>
      </w:tr>
      <w:tr w:rsidR="00BD1D7F" w:rsidTr="00874F58">
        <w:trPr>
          <w:trHeight w:val="379"/>
        </w:trPr>
        <w:tc>
          <w:tcPr>
            <w:tcW w:w="820" w:type="dxa"/>
            <w:tcBorders>
              <w:left w:val="single" w:sz="8" w:space="0" w:color="auto"/>
            </w:tcBorders>
            <w:vAlign w:val="bottom"/>
          </w:tcPr>
          <w:p w:rsidR="00BD1D7F" w:rsidRDefault="00BD1D7F">
            <w:pPr>
              <w:rPr>
                <w:sz w:val="24"/>
                <w:szCs w:val="24"/>
              </w:rPr>
            </w:pPr>
          </w:p>
        </w:tc>
        <w:tc>
          <w:tcPr>
            <w:tcW w:w="860" w:type="dxa"/>
            <w:vAlign w:val="bottom"/>
          </w:tcPr>
          <w:p w:rsidR="00BD1D7F" w:rsidRDefault="00BD1D7F">
            <w:pPr>
              <w:rPr>
                <w:sz w:val="24"/>
                <w:szCs w:val="24"/>
              </w:rPr>
            </w:pPr>
          </w:p>
        </w:tc>
        <w:tc>
          <w:tcPr>
            <w:tcW w:w="620" w:type="dxa"/>
            <w:vAlign w:val="bottom"/>
          </w:tcPr>
          <w:p w:rsidR="00BD1D7F" w:rsidRDefault="00BD1D7F">
            <w:pPr>
              <w:rPr>
                <w:sz w:val="24"/>
                <w:szCs w:val="24"/>
              </w:rPr>
            </w:pPr>
          </w:p>
        </w:tc>
        <w:tc>
          <w:tcPr>
            <w:tcW w:w="640" w:type="dxa"/>
            <w:vAlign w:val="bottom"/>
          </w:tcPr>
          <w:p w:rsidR="00BD1D7F" w:rsidRDefault="00BD1D7F">
            <w:pPr>
              <w:rPr>
                <w:sz w:val="24"/>
                <w:szCs w:val="24"/>
              </w:rPr>
            </w:pPr>
          </w:p>
        </w:tc>
        <w:tc>
          <w:tcPr>
            <w:tcW w:w="1320" w:type="dxa"/>
            <w:vAlign w:val="bottom"/>
          </w:tcPr>
          <w:p w:rsidR="00BD1D7F" w:rsidRDefault="00BD1D7F">
            <w:pPr>
              <w:rPr>
                <w:sz w:val="24"/>
                <w:szCs w:val="24"/>
              </w:rPr>
            </w:pPr>
          </w:p>
        </w:tc>
        <w:tc>
          <w:tcPr>
            <w:tcW w:w="420" w:type="dxa"/>
            <w:tcBorders>
              <w:right w:val="single" w:sz="8" w:space="0" w:color="auto"/>
            </w:tcBorders>
            <w:vAlign w:val="bottom"/>
          </w:tcPr>
          <w:p w:rsidR="00BD1D7F" w:rsidRDefault="00BD1D7F">
            <w:pPr>
              <w:rPr>
                <w:sz w:val="24"/>
                <w:szCs w:val="24"/>
              </w:rPr>
            </w:pPr>
          </w:p>
        </w:tc>
        <w:tc>
          <w:tcPr>
            <w:tcW w:w="2200" w:type="dxa"/>
            <w:vAlign w:val="bottom"/>
          </w:tcPr>
          <w:p w:rsidR="00BD1D7F" w:rsidRDefault="007860A4">
            <w:pPr>
              <w:ind w:left="100"/>
              <w:rPr>
                <w:sz w:val="20"/>
                <w:szCs w:val="20"/>
              </w:rPr>
            </w:pPr>
            <w:r>
              <w:rPr>
                <w:rFonts w:eastAsia="Times New Roman"/>
              </w:rPr>
              <w:t>обучающимися</w:t>
            </w:r>
          </w:p>
        </w:tc>
        <w:tc>
          <w:tcPr>
            <w:tcW w:w="880" w:type="dxa"/>
            <w:vAlign w:val="bottom"/>
          </w:tcPr>
          <w:p w:rsidR="00BD1D7F" w:rsidRDefault="00BD1D7F">
            <w:pPr>
              <w:rPr>
                <w:sz w:val="24"/>
                <w:szCs w:val="24"/>
              </w:rPr>
            </w:pPr>
          </w:p>
        </w:tc>
        <w:tc>
          <w:tcPr>
            <w:tcW w:w="1320" w:type="dxa"/>
            <w:vAlign w:val="bottom"/>
          </w:tcPr>
          <w:p w:rsidR="00BD1D7F" w:rsidRDefault="00BD1D7F">
            <w:pPr>
              <w:rPr>
                <w:sz w:val="24"/>
                <w:szCs w:val="24"/>
              </w:rPr>
            </w:pPr>
          </w:p>
        </w:tc>
        <w:tc>
          <w:tcPr>
            <w:tcW w:w="280" w:type="dxa"/>
            <w:tcBorders>
              <w:right w:val="single" w:sz="8" w:space="0" w:color="auto"/>
            </w:tcBorders>
            <w:vAlign w:val="bottom"/>
          </w:tcPr>
          <w:p w:rsidR="00BD1D7F" w:rsidRDefault="00BD1D7F">
            <w:pPr>
              <w:rPr>
                <w:sz w:val="24"/>
                <w:szCs w:val="24"/>
              </w:rPr>
            </w:pPr>
          </w:p>
        </w:tc>
      </w:tr>
      <w:tr w:rsidR="00BD1D7F" w:rsidTr="00874F58">
        <w:trPr>
          <w:trHeight w:val="127"/>
        </w:trPr>
        <w:tc>
          <w:tcPr>
            <w:tcW w:w="820" w:type="dxa"/>
            <w:tcBorders>
              <w:left w:val="single" w:sz="8" w:space="0" w:color="auto"/>
              <w:bottom w:val="single" w:sz="8" w:space="0" w:color="auto"/>
            </w:tcBorders>
            <w:vAlign w:val="bottom"/>
          </w:tcPr>
          <w:p w:rsidR="00BD1D7F" w:rsidRDefault="00BD1D7F">
            <w:pPr>
              <w:rPr>
                <w:sz w:val="11"/>
                <w:szCs w:val="11"/>
              </w:rPr>
            </w:pPr>
          </w:p>
        </w:tc>
        <w:tc>
          <w:tcPr>
            <w:tcW w:w="860" w:type="dxa"/>
            <w:tcBorders>
              <w:bottom w:val="single" w:sz="8" w:space="0" w:color="auto"/>
            </w:tcBorders>
            <w:vAlign w:val="bottom"/>
          </w:tcPr>
          <w:p w:rsidR="00BD1D7F" w:rsidRDefault="00BD1D7F">
            <w:pPr>
              <w:rPr>
                <w:sz w:val="11"/>
                <w:szCs w:val="11"/>
              </w:rPr>
            </w:pPr>
          </w:p>
        </w:tc>
        <w:tc>
          <w:tcPr>
            <w:tcW w:w="620" w:type="dxa"/>
            <w:tcBorders>
              <w:bottom w:val="single" w:sz="8" w:space="0" w:color="auto"/>
            </w:tcBorders>
            <w:vAlign w:val="bottom"/>
          </w:tcPr>
          <w:p w:rsidR="00BD1D7F" w:rsidRDefault="00BD1D7F">
            <w:pPr>
              <w:rPr>
                <w:sz w:val="11"/>
                <w:szCs w:val="11"/>
              </w:rPr>
            </w:pPr>
          </w:p>
        </w:tc>
        <w:tc>
          <w:tcPr>
            <w:tcW w:w="640" w:type="dxa"/>
            <w:tcBorders>
              <w:bottom w:val="single" w:sz="8" w:space="0" w:color="auto"/>
            </w:tcBorders>
            <w:vAlign w:val="bottom"/>
          </w:tcPr>
          <w:p w:rsidR="00BD1D7F" w:rsidRDefault="00BD1D7F">
            <w:pPr>
              <w:rPr>
                <w:sz w:val="11"/>
                <w:szCs w:val="11"/>
              </w:rPr>
            </w:pPr>
          </w:p>
        </w:tc>
        <w:tc>
          <w:tcPr>
            <w:tcW w:w="1320" w:type="dxa"/>
            <w:tcBorders>
              <w:bottom w:val="single" w:sz="8" w:space="0" w:color="auto"/>
            </w:tcBorders>
            <w:vAlign w:val="bottom"/>
          </w:tcPr>
          <w:p w:rsidR="00BD1D7F" w:rsidRDefault="00BD1D7F">
            <w:pPr>
              <w:rPr>
                <w:sz w:val="11"/>
                <w:szCs w:val="11"/>
              </w:rPr>
            </w:pPr>
          </w:p>
        </w:tc>
        <w:tc>
          <w:tcPr>
            <w:tcW w:w="420" w:type="dxa"/>
            <w:tcBorders>
              <w:bottom w:val="single" w:sz="8" w:space="0" w:color="auto"/>
              <w:right w:val="single" w:sz="8" w:space="0" w:color="auto"/>
            </w:tcBorders>
            <w:vAlign w:val="bottom"/>
          </w:tcPr>
          <w:p w:rsidR="00BD1D7F" w:rsidRDefault="00BD1D7F">
            <w:pPr>
              <w:rPr>
                <w:sz w:val="11"/>
                <w:szCs w:val="11"/>
              </w:rPr>
            </w:pPr>
          </w:p>
        </w:tc>
        <w:tc>
          <w:tcPr>
            <w:tcW w:w="2200" w:type="dxa"/>
            <w:tcBorders>
              <w:bottom w:val="single" w:sz="8" w:space="0" w:color="auto"/>
            </w:tcBorders>
            <w:vAlign w:val="bottom"/>
          </w:tcPr>
          <w:p w:rsidR="00BD1D7F" w:rsidRDefault="00BD1D7F">
            <w:pPr>
              <w:rPr>
                <w:sz w:val="11"/>
                <w:szCs w:val="11"/>
              </w:rPr>
            </w:pPr>
          </w:p>
        </w:tc>
        <w:tc>
          <w:tcPr>
            <w:tcW w:w="880" w:type="dxa"/>
            <w:tcBorders>
              <w:bottom w:val="single" w:sz="8" w:space="0" w:color="auto"/>
            </w:tcBorders>
            <w:vAlign w:val="bottom"/>
          </w:tcPr>
          <w:p w:rsidR="00BD1D7F" w:rsidRDefault="00BD1D7F">
            <w:pPr>
              <w:rPr>
                <w:sz w:val="11"/>
                <w:szCs w:val="11"/>
              </w:rPr>
            </w:pPr>
          </w:p>
        </w:tc>
        <w:tc>
          <w:tcPr>
            <w:tcW w:w="1320" w:type="dxa"/>
            <w:tcBorders>
              <w:bottom w:val="single" w:sz="8" w:space="0" w:color="auto"/>
            </w:tcBorders>
            <w:vAlign w:val="bottom"/>
          </w:tcPr>
          <w:p w:rsidR="00BD1D7F" w:rsidRDefault="00BD1D7F">
            <w:pPr>
              <w:rPr>
                <w:sz w:val="11"/>
                <w:szCs w:val="11"/>
              </w:rPr>
            </w:pPr>
          </w:p>
        </w:tc>
        <w:tc>
          <w:tcPr>
            <w:tcW w:w="280" w:type="dxa"/>
            <w:tcBorders>
              <w:bottom w:val="single" w:sz="8" w:space="0" w:color="auto"/>
              <w:right w:val="single" w:sz="8" w:space="0" w:color="auto"/>
            </w:tcBorders>
            <w:vAlign w:val="bottom"/>
          </w:tcPr>
          <w:p w:rsidR="00BD1D7F" w:rsidRDefault="00BD1D7F">
            <w:pPr>
              <w:rPr>
                <w:sz w:val="11"/>
                <w:szCs w:val="11"/>
              </w:rPr>
            </w:pPr>
          </w:p>
        </w:tc>
      </w:tr>
    </w:tbl>
    <w:p w:rsidR="00BD1D7F" w:rsidRDefault="00BD1D7F">
      <w:pPr>
        <w:spacing w:line="391" w:lineRule="exact"/>
        <w:rPr>
          <w:sz w:val="20"/>
          <w:szCs w:val="20"/>
        </w:rPr>
      </w:pPr>
    </w:p>
    <w:p w:rsidR="00BD1D7F" w:rsidRDefault="007860A4">
      <w:pPr>
        <w:spacing w:line="359" w:lineRule="auto"/>
        <w:ind w:firstLine="721"/>
        <w:jc w:val="both"/>
        <w:rPr>
          <w:sz w:val="20"/>
          <w:szCs w:val="20"/>
        </w:rPr>
      </w:pPr>
      <w:r>
        <w:rPr>
          <w:rFonts w:eastAsia="Times New Roman"/>
        </w:rPr>
        <w:t>Рациональная организация образовательного процесса в школе 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 использование методов и методик обучения, адекватных возрастным возможностям и особенностям обучающихся (использование методик, прошедших апробацию); введение любых инноваций в учебный процесс только под контролем специалистов; строгое соблюдение всех требований к использованию технических средств обучения, в том числе компьютеров и аудиовизуальных средств;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контролем медицинских работников.</w:t>
      </w:r>
    </w:p>
    <w:p w:rsidR="00BD1D7F" w:rsidRDefault="00BD1D7F">
      <w:pPr>
        <w:spacing w:line="17" w:lineRule="exact"/>
        <w:rPr>
          <w:sz w:val="20"/>
          <w:szCs w:val="20"/>
        </w:rPr>
      </w:pPr>
    </w:p>
    <w:p w:rsidR="00BD1D7F" w:rsidRDefault="007860A4">
      <w:pPr>
        <w:numPr>
          <w:ilvl w:val="0"/>
          <w:numId w:val="340"/>
        </w:numPr>
        <w:tabs>
          <w:tab w:val="left" w:pos="922"/>
        </w:tabs>
        <w:spacing w:line="348" w:lineRule="auto"/>
        <w:ind w:firstLine="718"/>
        <w:rPr>
          <w:rFonts w:eastAsia="Times New Roman"/>
        </w:rPr>
      </w:pPr>
      <w:r>
        <w:rPr>
          <w:rFonts w:eastAsia="Times New Roman"/>
        </w:rPr>
        <w:t>учебном процессе педагоги применяют методы и методики обучения, адекватные возрастным возможностям и особенностям обучающихся.</w:t>
      </w:r>
    </w:p>
    <w:p w:rsidR="00BD1D7F" w:rsidRDefault="00BD1D7F">
      <w:pPr>
        <w:spacing w:line="25" w:lineRule="exact"/>
        <w:rPr>
          <w:sz w:val="20"/>
          <w:szCs w:val="20"/>
        </w:rPr>
      </w:pPr>
    </w:p>
    <w:p w:rsidR="00BD1D7F" w:rsidRDefault="007860A4">
      <w:pPr>
        <w:spacing w:line="377" w:lineRule="auto"/>
        <w:ind w:firstLine="721"/>
        <w:jc w:val="both"/>
        <w:rPr>
          <w:sz w:val="20"/>
          <w:szCs w:val="20"/>
        </w:rPr>
      </w:pPr>
      <w:r>
        <w:rPr>
          <w:rFonts w:eastAsia="Times New Roman"/>
          <w:sz w:val="21"/>
          <w:szCs w:val="21"/>
        </w:rPr>
        <w:t>Используемые в школе учебно-методические комплексы позволяют это сделать благодаря тому, что он разработан с учетом требований к обеспечению физического и психологического здоровья детей, здорового и безопасного образа жизни. В основу этого УМК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 Система построения учебного материала позволяет каждому ученику поддерживать и развивать интерес к открытию и изучению нового.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w:t>
      </w:r>
    </w:p>
    <w:p w:rsidR="00BD1D7F" w:rsidRDefault="00BD1D7F">
      <w:pPr>
        <w:spacing w:line="26" w:lineRule="exact"/>
        <w:rPr>
          <w:sz w:val="20"/>
          <w:szCs w:val="20"/>
        </w:rPr>
      </w:pPr>
    </w:p>
    <w:p w:rsidR="00BD1D7F" w:rsidRDefault="007860A4">
      <w:pPr>
        <w:spacing w:line="354" w:lineRule="auto"/>
        <w:ind w:left="720" w:hanging="720"/>
        <w:rPr>
          <w:sz w:val="20"/>
          <w:szCs w:val="20"/>
        </w:rPr>
      </w:pPr>
      <w:r>
        <w:rPr>
          <w:rFonts w:eastAsia="Times New Roman"/>
        </w:rPr>
        <w:lastRenderedPageBreak/>
        <w:t xml:space="preserve">практической деятельности, создавать условия для реализации творческого потенциала ученика. Эффективность реализации этого блока зависит от деятельности каждого педагога. </w:t>
      </w:r>
      <w:r>
        <w:rPr>
          <w:rFonts w:eastAsia="Times New Roman"/>
          <w:b/>
          <w:bCs/>
        </w:rPr>
        <w:t xml:space="preserve">Реализация внеурочных образовательных программ </w:t>
      </w:r>
      <w:r>
        <w:rPr>
          <w:rFonts w:eastAsia="Times New Roman"/>
        </w:rPr>
        <w:t>предусматривает:</w:t>
      </w:r>
      <w:r>
        <w:rPr>
          <w:rFonts w:eastAsia="Times New Roman"/>
          <w:b/>
          <w:bCs/>
        </w:rPr>
        <w:t xml:space="preserve"> </w:t>
      </w:r>
      <w:r>
        <w:rPr>
          <w:rFonts w:eastAsia="Times New Roman"/>
        </w:rPr>
        <w:t>внедрение в систему</w:t>
      </w:r>
    </w:p>
    <w:p w:rsidR="00BD1D7F" w:rsidRDefault="00BD1D7F">
      <w:pPr>
        <w:spacing w:line="18" w:lineRule="exact"/>
        <w:rPr>
          <w:sz w:val="20"/>
          <w:szCs w:val="20"/>
        </w:rPr>
      </w:pPr>
    </w:p>
    <w:p w:rsidR="00BD1D7F" w:rsidRDefault="007860A4">
      <w:pPr>
        <w:spacing w:line="356" w:lineRule="auto"/>
        <w:jc w:val="both"/>
        <w:rPr>
          <w:sz w:val="20"/>
          <w:szCs w:val="20"/>
        </w:rPr>
      </w:pPr>
      <w:r>
        <w:rPr>
          <w:rFonts w:eastAsia="Times New Roman"/>
        </w:rPr>
        <w:t>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проведение дней здоровья, конкурсов, праздников и т.п.</w:t>
      </w:r>
    </w:p>
    <w:tbl>
      <w:tblPr>
        <w:tblW w:w="0" w:type="auto"/>
        <w:tblInd w:w="10" w:type="dxa"/>
        <w:tblLayout w:type="fixed"/>
        <w:tblCellMar>
          <w:left w:w="0" w:type="dxa"/>
          <w:right w:w="0" w:type="dxa"/>
        </w:tblCellMar>
        <w:tblLook w:val="04A0" w:firstRow="1" w:lastRow="0" w:firstColumn="1" w:lastColumn="0" w:noHBand="0" w:noVBand="1"/>
      </w:tblPr>
      <w:tblGrid>
        <w:gridCol w:w="1400"/>
        <w:gridCol w:w="340"/>
        <w:gridCol w:w="1440"/>
        <w:gridCol w:w="6600"/>
        <w:gridCol w:w="30"/>
      </w:tblGrid>
      <w:tr w:rsidR="00BD1D7F">
        <w:trPr>
          <w:trHeight w:val="248"/>
        </w:trPr>
        <w:tc>
          <w:tcPr>
            <w:tcW w:w="3180" w:type="dxa"/>
            <w:gridSpan w:val="3"/>
            <w:tcBorders>
              <w:top w:val="single" w:sz="8" w:space="0" w:color="auto"/>
              <w:left w:val="single" w:sz="8" w:space="0" w:color="auto"/>
              <w:right w:val="single" w:sz="8" w:space="0" w:color="auto"/>
            </w:tcBorders>
            <w:vAlign w:val="bottom"/>
          </w:tcPr>
          <w:p w:rsidR="00BD1D7F" w:rsidRDefault="007860A4">
            <w:pPr>
              <w:spacing w:line="248" w:lineRule="exact"/>
              <w:ind w:left="500"/>
              <w:rPr>
                <w:sz w:val="20"/>
                <w:szCs w:val="20"/>
              </w:rPr>
            </w:pPr>
            <w:r>
              <w:rPr>
                <w:rFonts w:eastAsia="Times New Roman"/>
              </w:rPr>
              <w:t>Ценностные установки</w:t>
            </w:r>
          </w:p>
        </w:tc>
        <w:tc>
          <w:tcPr>
            <w:tcW w:w="6600" w:type="dxa"/>
            <w:tcBorders>
              <w:top w:val="single" w:sz="8" w:space="0" w:color="auto"/>
              <w:right w:val="single" w:sz="8" w:space="0" w:color="auto"/>
            </w:tcBorders>
            <w:vAlign w:val="bottom"/>
          </w:tcPr>
          <w:p w:rsidR="00BD1D7F" w:rsidRDefault="007860A4">
            <w:pPr>
              <w:spacing w:line="248" w:lineRule="exact"/>
              <w:ind w:left="1140"/>
              <w:rPr>
                <w:sz w:val="20"/>
                <w:szCs w:val="20"/>
              </w:rPr>
            </w:pPr>
            <w:r>
              <w:rPr>
                <w:rFonts w:eastAsia="Times New Roman"/>
              </w:rPr>
              <w:t>Ценность здоровья и здорового образа жизни</w:t>
            </w:r>
          </w:p>
        </w:tc>
        <w:tc>
          <w:tcPr>
            <w:tcW w:w="0" w:type="dxa"/>
            <w:vAlign w:val="bottom"/>
          </w:tcPr>
          <w:p w:rsidR="00BD1D7F" w:rsidRDefault="00BD1D7F">
            <w:pPr>
              <w:rPr>
                <w:sz w:val="1"/>
                <w:szCs w:val="1"/>
              </w:rPr>
            </w:pPr>
          </w:p>
        </w:tc>
      </w:tr>
      <w:tr w:rsidR="00BD1D7F">
        <w:trPr>
          <w:trHeight w:val="127"/>
        </w:trPr>
        <w:tc>
          <w:tcPr>
            <w:tcW w:w="1400" w:type="dxa"/>
            <w:tcBorders>
              <w:left w:val="single" w:sz="8" w:space="0" w:color="auto"/>
              <w:bottom w:val="single" w:sz="8" w:space="0" w:color="auto"/>
            </w:tcBorders>
            <w:vAlign w:val="bottom"/>
          </w:tcPr>
          <w:p w:rsidR="00BD1D7F" w:rsidRDefault="00BD1D7F">
            <w:pPr>
              <w:rPr>
                <w:sz w:val="11"/>
                <w:szCs w:val="11"/>
              </w:rPr>
            </w:pPr>
          </w:p>
        </w:tc>
        <w:tc>
          <w:tcPr>
            <w:tcW w:w="340" w:type="dxa"/>
            <w:tcBorders>
              <w:bottom w:val="single" w:sz="8" w:space="0" w:color="auto"/>
            </w:tcBorders>
            <w:vAlign w:val="bottom"/>
          </w:tcPr>
          <w:p w:rsidR="00BD1D7F" w:rsidRDefault="00BD1D7F">
            <w:pPr>
              <w:rPr>
                <w:sz w:val="11"/>
                <w:szCs w:val="11"/>
              </w:rPr>
            </w:pPr>
          </w:p>
        </w:tc>
        <w:tc>
          <w:tcPr>
            <w:tcW w:w="1440" w:type="dxa"/>
            <w:tcBorders>
              <w:bottom w:val="single" w:sz="8" w:space="0" w:color="auto"/>
              <w:right w:val="single" w:sz="8" w:space="0" w:color="auto"/>
            </w:tcBorders>
            <w:vAlign w:val="bottom"/>
          </w:tcPr>
          <w:p w:rsidR="00BD1D7F" w:rsidRDefault="00BD1D7F">
            <w:pPr>
              <w:rPr>
                <w:sz w:val="11"/>
                <w:szCs w:val="11"/>
              </w:rPr>
            </w:pPr>
          </w:p>
        </w:tc>
        <w:tc>
          <w:tcPr>
            <w:tcW w:w="6600" w:type="dxa"/>
            <w:tcBorders>
              <w:bottom w:val="single" w:sz="8" w:space="0" w:color="auto"/>
              <w:right w:val="single" w:sz="8" w:space="0" w:color="auto"/>
            </w:tcBorders>
            <w:vAlign w:val="bottom"/>
          </w:tcPr>
          <w:p w:rsidR="00BD1D7F" w:rsidRDefault="00BD1D7F">
            <w:pPr>
              <w:rPr>
                <w:sz w:val="11"/>
                <w:szCs w:val="11"/>
              </w:rPr>
            </w:pPr>
          </w:p>
        </w:tc>
        <w:tc>
          <w:tcPr>
            <w:tcW w:w="0" w:type="dxa"/>
            <w:vAlign w:val="bottom"/>
          </w:tcPr>
          <w:p w:rsidR="00BD1D7F" w:rsidRDefault="00BD1D7F">
            <w:pPr>
              <w:rPr>
                <w:sz w:val="1"/>
                <w:szCs w:val="1"/>
              </w:rPr>
            </w:pPr>
          </w:p>
        </w:tc>
      </w:tr>
      <w:tr w:rsidR="00BD1D7F">
        <w:trPr>
          <w:trHeight w:val="242"/>
        </w:trPr>
        <w:tc>
          <w:tcPr>
            <w:tcW w:w="1400" w:type="dxa"/>
            <w:tcBorders>
              <w:left w:val="single" w:sz="8" w:space="0" w:color="auto"/>
            </w:tcBorders>
            <w:vAlign w:val="bottom"/>
          </w:tcPr>
          <w:p w:rsidR="00BD1D7F" w:rsidRDefault="007860A4">
            <w:pPr>
              <w:spacing w:line="242" w:lineRule="exact"/>
              <w:ind w:left="100"/>
              <w:rPr>
                <w:sz w:val="20"/>
                <w:szCs w:val="20"/>
              </w:rPr>
            </w:pPr>
            <w:r>
              <w:rPr>
                <w:rFonts w:eastAsia="Times New Roman"/>
              </w:rPr>
              <w:t>Задачи</w:t>
            </w:r>
          </w:p>
        </w:tc>
        <w:tc>
          <w:tcPr>
            <w:tcW w:w="340" w:type="dxa"/>
            <w:vAlign w:val="bottom"/>
          </w:tcPr>
          <w:p w:rsidR="00BD1D7F" w:rsidRDefault="00BD1D7F">
            <w:pPr>
              <w:rPr>
                <w:sz w:val="21"/>
                <w:szCs w:val="21"/>
              </w:rPr>
            </w:pPr>
          </w:p>
        </w:tc>
        <w:tc>
          <w:tcPr>
            <w:tcW w:w="1440" w:type="dxa"/>
            <w:tcBorders>
              <w:right w:val="single" w:sz="8" w:space="0" w:color="auto"/>
            </w:tcBorders>
            <w:vAlign w:val="bottom"/>
          </w:tcPr>
          <w:p w:rsidR="00BD1D7F" w:rsidRDefault="00BD1D7F">
            <w:pPr>
              <w:rPr>
                <w:sz w:val="21"/>
                <w:szCs w:val="21"/>
              </w:rPr>
            </w:pPr>
          </w:p>
        </w:tc>
        <w:tc>
          <w:tcPr>
            <w:tcW w:w="6600" w:type="dxa"/>
            <w:tcBorders>
              <w:right w:val="single" w:sz="8" w:space="0" w:color="auto"/>
            </w:tcBorders>
            <w:vAlign w:val="bottom"/>
          </w:tcPr>
          <w:p w:rsidR="00BD1D7F" w:rsidRDefault="007860A4">
            <w:pPr>
              <w:spacing w:line="221" w:lineRule="exact"/>
              <w:ind w:left="80"/>
              <w:rPr>
                <w:sz w:val="20"/>
                <w:szCs w:val="20"/>
              </w:rPr>
            </w:pPr>
            <w:r>
              <w:rPr>
                <w:rFonts w:eastAsia="Times New Roman"/>
                <w:sz w:val="20"/>
                <w:szCs w:val="20"/>
              </w:rPr>
              <w:t>Включение каждого учащегося в здоровьесберегающую деятельность.</w:t>
            </w:r>
          </w:p>
        </w:tc>
        <w:tc>
          <w:tcPr>
            <w:tcW w:w="0" w:type="dxa"/>
            <w:vAlign w:val="bottom"/>
          </w:tcPr>
          <w:p w:rsidR="00BD1D7F" w:rsidRDefault="00BD1D7F">
            <w:pPr>
              <w:rPr>
                <w:sz w:val="1"/>
                <w:szCs w:val="1"/>
              </w:rPr>
            </w:pPr>
          </w:p>
        </w:tc>
      </w:tr>
      <w:tr w:rsidR="00BD1D7F">
        <w:trPr>
          <w:trHeight w:val="127"/>
        </w:trPr>
        <w:tc>
          <w:tcPr>
            <w:tcW w:w="3180" w:type="dxa"/>
            <w:gridSpan w:val="3"/>
            <w:tcBorders>
              <w:left w:val="single" w:sz="8" w:space="0" w:color="auto"/>
              <w:bottom w:val="single" w:sz="8" w:space="0" w:color="auto"/>
              <w:right w:val="single" w:sz="8" w:space="0" w:color="auto"/>
            </w:tcBorders>
            <w:vAlign w:val="bottom"/>
          </w:tcPr>
          <w:p w:rsidR="00BD1D7F" w:rsidRDefault="00BD1D7F">
            <w:pPr>
              <w:rPr>
                <w:sz w:val="11"/>
                <w:szCs w:val="11"/>
              </w:rPr>
            </w:pPr>
          </w:p>
        </w:tc>
        <w:tc>
          <w:tcPr>
            <w:tcW w:w="6600" w:type="dxa"/>
            <w:tcBorders>
              <w:bottom w:val="single" w:sz="8" w:space="0" w:color="auto"/>
              <w:right w:val="single" w:sz="8" w:space="0" w:color="auto"/>
            </w:tcBorders>
            <w:vAlign w:val="bottom"/>
          </w:tcPr>
          <w:p w:rsidR="00BD1D7F" w:rsidRDefault="00BD1D7F">
            <w:pPr>
              <w:rPr>
                <w:sz w:val="11"/>
                <w:szCs w:val="11"/>
              </w:rPr>
            </w:pPr>
          </w:p>
        </w:tc>
        <w:tc>
          <w:tcPr>
            <w:tcW w:w="0" w:type="dxa"/>
            <w:vAlign w:val="bottom"/>
          </w:tcPr>
          <w:p w:rsidR="00BD1D7F" w:rsidRDefault="00BD1D7F">
            <w:pPr>
              <w:rPr>
                <w:sz w:val="1"/>
                <w:szCs w:val="1"/>
              </w:rPr>
            </w:pPr>
          </w:p>
        </w:tc>
      </w:tr>
      <w:tr w:rsidR="00BD1D7F">
        <w:trPr>
          <w:trHeight w:val="242"/>
        </w:trPr>
        <w:tc>
          <w:tcPr>
            <w:tcW w:w="3180" w:type="dxa"/>
            <w:gridSpan w:val="3"/>
            <w:tcBorders>
              <w:left w:val="single" w:sz="8" w:space="0" w:color="auto"/>
              <w:right w:val="single" w:sz="8" w:space="0" w:color="auto"/>
            </w:tcBorders>
            <w:vAlign w:val="bottom"/>
          </w:tcPr>
          <w:p w:rsidR="00BD1D7F" w:rsidRDefault="007860A4">
            <w:pPr>
              <w:spacing w:line="242" w:lineRule="exact"/>
              <w:ind w:left="100"/>
              <w:rPr>
                <w:sz w:val="20"/>
                <w:szCs w:val="20"/>
              </w:rPr>
            </w:pPr>
            <w:r>
              <w:rPr>
                <w:rFonts w:eastAsia="Times New Roman"/>
              </w:rPr>
              <w:t>Планируемые результаты</w:t>
            </w:r>
          </w:p>
        </w:tc>
        <w:tc>
          <w:tcPr>
            <w:tcW w:w="6600" w:type="dxa"/>
            <w:tcBorders>
              <w:right w:val="single" w:sz="8" w:space="0" w:color="auto"/>
            </w:tcBorders>
            <w:vAlign w:val="bottom"/>
          </w:tcPr>
          <w:p w:rsidR="00BD1D7F" w:rsidRDefault="007860A4">
            <w:pPr>
              <w:spacing w:line="221" w:lineRule="exact"/>
              <w:ind w:left="80"/>
              <w:rPr>
                <w:sz w:val="20"/>
                <w:szCs w:val="20"/>
              </w:rPr>
            </w:pPr>
            <w:r>
              <w:rPr>
                <w:rFonts w:eastAsia="Times New Roman"/>
                <w:sz w:val="20"/>
                <w:szCs w:val="20"/>
              </w:rPr>
              <w:t>Эффективное внедрение в систему работы образовательного учреждения</w:t>
            </w:r>
          </w:p>
        </w:tc>
        <w:tc>
          <w:tcPr>
            <w:tcW w:w="0" w:type="dxa"/>
            <w:vAlign w:val="bottom"/>
          </w:tcPr>
          <w:p w:rsidR="00BD1D7F" w:rsidRDefault="00BD1D7F">
            <w:pPr>
              <w:rPr>
                <w:sz w:val="1"/>
                <w:szCs w:val="1"/>
              </w:rPr>
            </w:pPr>
          </w:p>
        </w:tc>
      </w:tr>
      <w:tr w:rsidR="00BD1D7F">
        <w:trPr>
          <w:trHeight w:val="380"/>
        </w:trPr>
        <w:tc>
          <w:tcPr>
            <w:tcW w:w="1740" w:type="dxa"/>
            <w:gridSpan w:val="2"/>
            <w:tcBorders>
              <w:left w:val="single" w:sz="8" w:space="0" w:color="auto"/>
            </w:tcBorders>
            <w:vAlign w:val="bottom"/>
          </w:tcPr>
          <w:p w:rsidR="00BD1D7F" w:rsidRDefault="007860A4">
            <w:pPr>
              <w:ind w:left="100"/>
              <w:rPr>
                <w:sz w:val="20"/>
                <w:szCs w:val="20"/>
              </w:rPr>
            </w:pPr>
            <w:r>
              <w:rPr>
                <w:rFonts w:eastAsia="Times New Roman"/>
              </w:rPr>
              <w:t>формирования</w:t>
            </w:r>
          </w:p>
        </w:tc>
        <w:tc>
          <w:tcPr>
            <w:tcW w:w="1440" w:type="dxa"/>
            <w:tcBorders>
              <w:right w:val="single" w:sz="8" w:space="0" w:color="auto"/>
            </w:tcBorders>
            <w:vAlign w:val="bottom"/>
          </w:tcPr>
          <w:p w:rsidR="00BD1D7F" w:rsidRDefault="007860A4">
            <w:pPr>
              <w:ind w:right="30"/>
              <w:jc w:val="right"/>
              <w:rPr>
                <w:sz w:val="20"/>
                <w:szCs w:val="20"/>
              </w:rPr>
            </w:pPr>
            <w:r>
              <w:rPr>
                <w:rFonts w:eastAsia="Times New Roman"/>
              </w:rPr>
              <w:t>культуры</w:t>
            </w:r>
          </w:p>
        </w:tc>
        <w:tc>
          <w:tcPr>
            <w:tcW w:w="6600" w:type="dxa"/>
            <w:tcBorders>
              <w:right w:val="single" w:sz="8" w:space="0" w:color="auto"/>
            </w:tcBorders>
            <w:vAlign w:val="bottom"/>
          </w:tcPr>
          <w:p w:rsidR="00BD1D7F" w:rsidRDefault="007860A4">
            <w:pPr>
              <w:ind w:left="80"/>
              <w:rPr>
                <w:sz w:val="20"/>
                <w:szCs w:val="20"/>
              </w:rPr>
            </w:pPr>
            <w:r>
              <w:rPr>
                <w:rFonts w:eastAsia="Times New Roman"/>
                <w:sz w:val="20"/>
                <w:szCs w:val="20"/>
              </w:rPr>
              <w:t>программ, направленных на формирование ценности здоровья и здорового</w:t>
            </w:r>
          </w:p>
        </w:tc>
        <w:tc>
          <w:tcPr>
            <w:tcW w:w="0" w:type="dxa"/>
            <w:vAlign w:val="bottom"/>
          </w:tcPr>
          <w:p w:rsidR="00BD1D7F" w:rsidRDefault="00BD1D7F">
            <w:pPr>
              <w:rPr>
                <w:sz w:val="1"/>
                <w:szCs w:val="1"/>
              </w:rPr>
            </w:pPr>
          </w:p>
        </w:tc>
      </w:tr>
      <w:tr w:rsidR="00BD1D7F">
        <w:trPr>
          <w:trHeight w:val="289"/>
        </w:trPr>
        <w:tc>
          <w:tcPr>
            <w:tcW w:w="1400" w:type="dxa"/>
            <w:vMerge w:val="restart"/>
            <w:tcBorders>
              <w:left w:val="single" w:sz="8" w:space="0" w:color="auto"/>
            </w:tcBorders>
            <w:vAlign w:val="bottom"/>
          </w:tcPr>
          <w:p w:rsidR="00BD1D7F" w:rsidRDefault="007860A4">
            <w:pPr>
              <w:ind w:left="100"/>
              <w:rPr>
                <w:sz w:val="20"/>
                <w:szCs w:val="20"/>
              </w:rPr>
            </w:pPr>
            <w:r>
              <w:rPr>
                <w:rFonts w:eastAsia="Times New Roman"/>
              </w:rPr>
              <w:t>здорового</w:t>
            </w:r>
          </w:p>
        </w:tc>
        <w:tc>
          <w:tcPr>
            <w:tcW w:w="340" w:type="dxa"/>
            <w:vMerge w:val="restart"/>
            <w:vAlign w:val="bottom"/>
          </w:tcPr>
          <w:p w:rsidR="00BD1D7F" w:rsidRDefault="007860A4">
            <w:pPr>
              <w:ind w:left="20"/>
              <w:rPr>
                <w:sz w:val="20"/>
                <w:szCs w:val="20"/>
              </w:rPr>
            </w:pPr>
            <w:r>
              <w:rPr>
                <w:rFonts w:eastAsia="Times New Roman"/>
              </w:rPr>
              <w:t>и</w:t>
            </w:r>
          </w:p>
        </w:tc>
        <w:tc>
          <w:tcPr>
            <w:tcW w:w="1440" w:type="dxa"/>
            <w:vMerge w:val="restart"/>
            <w:tcBorders>
              <w:right w:val="single" w:sz="8" w:space="0" w:color="auto"/>
            </w:tcBorders>
            <w:vAlign w:val="bottom"/>
          </w:tcPr>
          <w:p w:rsidR="00BD1D7F" w:rsidRDefault="007860A4">
            <w:pPr>
              <w:ind w:right="30"/>
              <w:jc w:val="right"/>
              <w:rPr>
                <w:sz w:val="20"/>
                <w:szCs w:val="20"/>
              </w:rPr>
            </w:pPr>
            <w:r>
              <w:rPr>
                <w:rFonts w:eastAsia="Times New Roman"/>
              </w:rPr>
              <w:t>безопасного</w:t>
            </w:r>
          </w:p>
        </w:tc>
        <w:tc>
          <w:tcPr>
            <w:tcW w:w="6600" w:type="dxa"/>
            <w:tcBorders>
              <w:right w:val="single" w:sz="8" w:space="0" w:color="auto"/>
            </w:tcBorders>
            <w:vAlign w:val="bottom"/>
          </w:tcPr>
          <w:p w:rsidR="00BD1D7F" w:rsidRDefault="007860A4">
            <w:pPr>
              <w:ind w:left="80"/>
              <w:rPr>
                <w:sz w:val="20"/>
                <w:szCs w:val="20"/>
              </w:rPr>
            </w:pPr>
            <w:r>
              <w:rPr>
                <w:rFonts w:eastAsia="Times New Roman"/>
                <w:sz w:val="20"/>
                <w:szCs w:val="20"/>
              </w:rPr>
              <w:t>образа  жизни,  в  качестве  отдельных  образовательных  модулей  или</w:t>
            </w:r>
          </w:p>
        </w:tc>
        <w:tc>
          <w:tcPr>
            <w:tcW w:w="0" w:type="dxa"/>
            <w:vAlign w:val="bottom"/>
          </w:tcPr>
          <w:p w:rsidR="00BD1D7F" w:rsidRDefault="00BD1D7F">
            <w:pPr>
              <w:rPr>
                <w:sz w:val="1"/>
                <w:szCs w:val="1"/>
              </w:rPr>
            </w:pPr>
          </w:p>
        </w:tc>
      </w:tr>
      <w:tr w:rsidR="00BD1D7F">
        <w:trPr>
          <w:trHeight w:val="90"/>
        </w:trPr>
        <w:tc>
          <w:tcPr>
            <w:tcW w:w="1400" w:type="dxa"/>
            <w:vMerge/>
            <w:tcBorders>
              <w:left w:val="single" w:sz="8" w:space="0" w:color="auto"/>
            </w:tcBorders>
            <w:vAlign w:val="bottom"/>
          </w:tcPr>
          <w:p w:rsidR="00BD1D7F" w:rsidRDefault="00BD1D7F">
            <w:pPr>
              <w:rPr>
                <w:sz w:val="7"/>
                <w:szCs w:val="7"/>
              </w:rPr>
            </w:pPr>
          </w:p>
        </w:tc>
        <w:tc>
          <w:tcPr>
            <w:tcW w:w="340" w:type="dxa"/>
            <w:vMerge/>
            <w:vAlign w:val="bottom"/>
          </w:tcPr>
          <w:p w:rsidR="00BD1D7F" w:rsidRDefault="00BD1D7F">
            <w:pPr>
              <w:rPr>
                <w:sz w:val="7"/>
                <w:szCs w:val="7"/>
              </w:rPr>
            </w:pPr>
          </w:p>
        </w:tc>
        <w:tc>
          <w:tcPr>
            <w:tcW w:w="1440" w:type="dxa"/>
            <w:vMerge/>
            <w:tcBorders>
              <w:right w:val="single" w:sz="8" w:space="0" w:color="auto"/>
            </w:tcBorders>
            <w:vAlign w:val="bottom"/>
          </w:tcPr>
          <w:p w:rsidR="00BD1D7F" w:rsidRDefault="00BD1D7F">
            <w:pPr>
              <w:rPr>
                <w:sz w:val="7"/>
                <w:szCs w:val="7"/>
              </w:rPr>
            </w:pPr>
          </w:p>
        </w:tc>
        <w:tc>
          <w:tcPr>
            <w:tcW w:w="6600" w:type="dxa"/>
            <w:tcBorders>
              <w:right w:val="single" w:sz="8" w:space="0" w:color="auto"/>
            </w:tcBorders>
            <w:vAlign w:val="bottom"/>
          </w:tcPr>
          <w:p w:rsidR="00BD1D7F" w:rsidRDefault="00BD1D7F">
            <w:pPr>
              <w:rPr>
                <w:sz w:val="7"/>
                <w:szCs w:val="7"/>
              </w:rPr>
            </w:pPr>
          </w:p>
        </w:tc>
        <w:tc>
          <w:tcPr>
            <w:tcW w:w="0" w:type="dxa"/>
            <w:vAlign w:val="bottom"/>
          </w:tcPr>
          <w:p w:rsidR="00BD1D7F" w:rsidRDefault="00BD1D7F">
            <w:pPr>
              <w:rPr>
                <w:sz w:val="1"/>
                <w:szCs w:val="1"/>
              </w:rPr>
            </w:pPr>
          </w:p>
        </w:tc>
      </w:tr>
      <w:tr w:rsidR="00BD1D7F">
        <w:trPr>
          <w:trHeight w:val="255"/>
        </w:trPr>
        <w:tc>
          <w:tcPr>
            <w:tcW w:w="1400" w:type="dxa"/>
            <w:vMerge w:val="restart"/>
            <w:tcBorders>
              <w:left w:val="single" w:sz="8" w:space="0" w:color="auto"/>
            </w:tcBorders>
            <w:vAlign w:val="bottom"/>
          </w:tcPr>
          <w:p w:rsidR="00BD1D7F" w:rsidRDefault="007860A4">
            <w:pPr>
              <w:ind w:left="100"/>
              <w:rPr>
                <w:sz w:val="20"/>
                <w:szCs w:val="20"/>
              </w:rPr>
            </w:pPr>
            <w:r>
              <w:rPr>
                <w:rFonts w:eastAsia="Times New Roman"/>
              </w:rPr>
              <w:t>образа жизни</w:t>
            </w:r>
          </w:p>
        </w:tc>
        <w:tc>
          <w:tcPr>
            <w:tcW w:w="340" w:type="dxa"/>
            <w:vAlign w:val="bottom"/>
          </w:tcPr>
          <w:p w:rsidR="00BD1D7F" w:rsidRDefault="00BD1D7F"/>
        </w:tc>
        <w:tc>
          <w:tcPr>
            <w:tcW w:w="1440" w:type="dxa"/>
            <w:tcBorders>
              <w:right w:val="single" w:sz="8" w:space="0" w:color="auto"/>
            </w:tcBorders>
            <w:vAlign w:val="bottom"/>
          </w:tcPr>
          <w:p w:rsidR="00BD1D7F" w:rsidRDefault="00BD1D7F"/>
        </w:tc>
        <w:tc>
          <w:tcPr>
            <w:tcW w:w="6600" w:type="dxa"/>
            <w:tcBorders>
              <w:right w:val="single" w:sz="8" w:space="0" w:color="auto"/>
            </w:tcBorders>
            <w:vAlign w:val="bottom"/>
          </w:tcPr>
          <w:p w:rsidR="00BD1D7F" w:rsidRDefault="007860A4">
            <w:pPr>
              <w:ind w:left="80"/>
              <w:rPr>
                <w:sz w:val="20"/>
                <w:szCs w:val="20"/>
              </w:rPr>
            </w:pPr>
            <w:r>
              <w:rPr>
                <w:rFonts w:eastAsia="Times New Roman"/>
                <w:sz w:val="20"/>
                <w:szCs w:val="20"/>
              </w:rPr>
              <w:t>компонентов, включённых в учебный процесс.</w:t>
            </w:r>
          </w:p>
        </w:tc>
        <w:tc>
          <w:tcPr>
            <w:tcW w:w="0" w:type="dxa"/>
            <w:vAlign w:val="bottom"/>
          </w:tcPr>
          <w:p w:rsidR="00BD1D7F" w:rsidRDefault="00BD1D7F">
            <w:pPr>
              <w:rPr>
                <w:sz w:val="1"/>
                <w:szCs w:val="1"/>
              </w:rPr>
            </w:pPr>
          </w:p>
        </w:tc>
      </w:tr>
      <w:tr w:rsidR="00BD1D7F">
        <w:trPr>
          <w:trHeight w:val="124"/>
        </w:trPr>
        <w:tc>
          <w:tcPr>
            <w:tcW w:w="1400" w:type="dxa"/>
            <w:vMerge/>
            <w:tcBorders>
              <w:left w:val="single" w:sz="8" w:space="0" w:color="auto"/>
            </w:tcBorders>
            <w:vAlign w:val="bottom"/>
          </w:tcPr>
          <w:p w:rsidR="00BD1D7F" w:rsidRDefault="00BD1D7F">
            <w:pPr>
              <w:rPr>
                <w:sz w:val="10"/>
                <w:szCs w:val="10"/>
              </w:rPr>
            </w:pPr>
          </w:p>
        </w:tc>
        <w:tc>
          <w:tcPr>
            <w:tcW w:w="340" w:type="dxa"/>
            <w:vAlign w:val="bottom"/>
          </w:tcPr>
          <w:p w:rsidR="00BD1D7F" w:rsidRDefault="00BD1D7F">
            <w:pPr>
              <w:rPr>
                <w:sz w:val="10"/>
                <w:szCs w:val="10"/>
              </w:rPr>
            </w:pPr>
          </w:p>
        </w:tc>
        <w:tc>
          <w:tcPr>
            <w:tcW w:w="1440" w:type="dxa"/>
            <w:tcBorders>
              <w:right w:val="single" w:sz="8" w:space="0" w:color="auto"/>
            </w:tcBorders>
            <w:vAlign w:val="bottom"/>
          </w:tcPr>
          <w:p w:rsidR="00BD1D7F" w:rsidRDefault="00BD1D7F">
            <w:pPr>
              <w:rPr>
                <w:sz w:val="10"/>
                <w:szCs w:val="10"/>
              </w:rPr>
            </w:pPr>
          </w:p>
        </w:tc>
        <w:tc>
          <w:tcPr>
            <w:tcW w:w="6600" w:type="dxa"/>
            <w:tcBorders>
              <w:right w:val="single" w:sz="8" w:space="0" w:color="auto"/>
            </w:tcBorders>
            <w:vAlign w:val="bottom"/>
          </w:tcPr>
          <w:p w:rsidR="00BD1D7F" w:rsidRDefault="00BD1D7F">
            <w:pPr>
              <w:rPr>
                <w:sz w:val="10"/>
                <w:szCs w:val="10"/>
              </w:rPr>
            </w:pPr>
          </w:p>
        </w:tc>
        <w:tc>
          <w:tcPr>
            <w:tcW w:w="0" w:type="dxa"/>
            <w:vAlign w:val="bottom"/>
          </w:tcPr>
          <w:p w:rsidR="00BD1D7F" w:rsidRDefault="00BD1D7F">
            <w:pPr>
              <w:rPr>
                <w:sz w:val="1"/>
                <w:szCs w:val="1"/>
              </w:rPr>
            </w:pPr>
          </w:p>
        </w:tc>
      </w:tr>
      <w:tr w:rsidR="00BD1D7F">
        <w:trPr>
          <w:trHeight w:val="127"/>
        </w:trPr>
        <w:tc>
          <w:tcPr>
            <w:tcW w:w="1400" w:type="dxa"/>
            <w:tcBorders>
              <w:left w:val="single" w:sz="8" w:space="0" w:color="auto"/>
              <w:bottom w:val="single" w:sz="8" w:space="0" w:color="auto"/>
            </w:tcBorders>
            <w:vAlign w:val="bottom"/>
          </w:tcPr>
          <w:p w:rsidR="00BD1D7F" w:rsidRDefault="00BD1D7F">
            <w:pPr>
              <w:rPr>
                <w:sz w:val="11"/>
                <w:szCs w:val="11"/>
              </w:rPr>
            </w:pPr>
          </w:p>
        </w:tc>
        <w:tc>
          <w:tcPr>
            <w:tcW w:w="340" w:type="dxa"/>
            <w:tcBorders>
              <w:bottom w:val="single" w:sz="8" w:space="0" w:color="auto"/>
            </w:tcBorders>
            <w:vAlign w:val="bottom"/>
          </w:tcPr>
          <w:p w:rsidR="00BD1D7F" w:rsidRDefault="00BD1D7F">
            <w:pPr>
              <w:rPr>
                <w:sz w:val="11"/>
                <w:szCs w:val="11"/>
              </w:rPr>
            </w:pPr>
          </w:p>
        </w:tc>
        <w:tc>
          <w:tcPr>
            <w:tcW w:w="1440" w:type="dxa"/>
            <w:tcBorders>
              <w:bottom w:val="single" w:sz="8" w:space="0" w:color="auto"/>
              <w:right w:val="single" w:sz="8" w:space="0" w:color="auto"/>
            </w:tcBorders>
            <w:vAlign w:val="bottom"/>
          </w:tcPr>
          <w:p w:rsidR="00BD1D7F" w:rsidRDefault="00BD1D7F">
            <w:pPr>
              <w:rPr>
                <w:sz w:val="11"/>
                <w:szCs w:val="11"/>
              </w:rPr>
            </w:pPr>
          </w:p>
        </w:tc>
        <w:tc>
          <w:tcPr>
            <w:tcW w:w="6600" w:type="dxa"/>
            <w:tcBorders>
              <w:bottom w:val="single" w:sz="8" w:space="0" w:color="auto"/>
              <w:right w:val="single" w:sz="8" w:space="0" w:color="auto"/>
            </w:tcBorders>
            <w:vAlign w:val="bottom"/>
          </w:tcPr>
          <w:p w:rsidR="00BD1D7F" w:rsidRDefault="00BD1D7F">
            <w:pPr>
              <w:rPr>
                <w:sz w:val="11"/>
                <w:szCs w:val="11"/>
              </w:rPr>
            </w:pPr>
          </w:p>
        </w:tc>
        <w:tc>
          <w:tcPr>
            <w:tcW w:w="0" w:type="dxa"/>
            <w:vAlign w:val="bottom"/>
          </w:tcPr>
          <w:p w:rsidR="00BD1D7F" w:rsidRDefault="00BD1D7F">
            <w:pPr>
              <w:rPr>
                <w:sz w:val="1"/>
                <w:szCs w:val="1"/>
              </w:rPr>
            </w:pPr>
          </w:p>
        </w:tc>
      </w:tr>
      <w:tr w:rsidR="00BD1D7F">
        <w:trPr>
          <w:trHeight w:val="242"/>
        </w:trPr>
        <w:tc>
          <w:tcPr>
            <w:tcW w:w="1400" w:type="dxa"/>
            <w:tcBorders>
              <w:left w:val="single" w:sz="8" w:space="0" w:color="auto"/>
            </w:tcBorders>
            <w:vAlign w:val="bottom"/>
          </w:tcPr>
          <w:p w:rsidR="00BD1D7F" w:rsidRDefault="007860A4">
            <w:pPr>
              <w:spacing w:line="242" w:lineRule="exact"/>
              <w:ind w:left="100"/>
              <w:rPr>
                <w:sz w:val="20"/>
                <w:szCs w:val="20"/>
              </w:rPr>
            </w:pPr>
            <w:r>
              <w:rPr>
                <w:rFonts w:eastAsia="Times New Roman"/>
              </w:rPr>
              <w:t>Виды</w:t>
            </w:r>
          </w:p>
        </w:tc>
        <w:tc>
          <w:tcPr>
            <w:tcW w:w="340" w:type="dxa"/>
            <w:vAlign w:val="bottom"/>
          </w:tcPr>
          <w:p w:rsidR="00BD1D7F" w:rsidRDefault="007860A4">
            <w:pPr>
              <w:spacing w:line="242" w:lineRule="exact"/>
              <w:ind w:left="60"/>
              <w:rPr>
                <w:sz w:val="20"/>
                <w:szCs w:val="20"/>
              </w:rPr>
            </w:pPr>
            <w:r>
              <w:rPr>
                <w:rFonts w:eastAsia="Times New Roman"/>
              </w:rPr>
              <w:t>и</w:t>
            </w:r>
          </w:p>
        </w:tc>
        <w:tc>
          <w:tcPr>
            <w:tcW w:w="1440" w:type="dxa"/>
            <w:tcBorders>
              <w:right w:val="single" w:sz="8" w:space="0" w:color="auto"/>
            </w:tcBorders>
            <w:vAlign w:val="bottom"/>
          </w:tcPr>
          <w:p w:rsidR="00BD1D7F" w:rsidRDefault="007860A4">
            <w:pPr>
              <w:spacing w:line="242" w:lineRule="exact"/>
              <w:ind w:right="30"/>
              <w:jc w:val="right"/>
              <w:rPr>
                <w:sz w:val="20"/>
                <w:szCs w:val="20"/>
              </w:rPr>
            </w:pPr>
            <w:r>
              <w:rPr>
                <w:rFonts w:eastAsia="Times New Roman"/>
              </w:rPr>
              <w:t>формы</w:t>
            </w:r>
          </w:p>
        </w:tc>
        <w:tc>
          <w:tcPr>
            <w:tcW w:w="6600" w:type="dxa"/>
            <w:tcBorders>
              <w:right w:val="single" w:sz="8" w:space="0" w:color="auto"/>
            </w:tcBorders>
            <w:vAlign w:val="bottom"/>
          </w:tcPr>
          <w:p w:rsidR="00BD1D7F" w:rsidRDefault="007860A4">
            <w:pPr>
              <w:spacing w:line="221" w:lineRule="exact"/>
              <w:ind w:left="80"/>
              <w:rPr>
                <w:sz w:val="20"/>
                <w:szCs w:val="20"/>
              </w:rPr>
            </w:pPr>
            <w:r>
              <w:rPr>
                <w:rFonts w:eastAsia="Times New Roman"/>
                <w:w w:val="99"/>
                <w:sz w:val="20"/>
                <w:szCs w:val="20"/>
              </w:rPr>
              <w:t>Проведениеднейздоровья,конкурсов,праздников.создание</w:t>
            </w:r>
          </w:p>
        </w:tc>
        <w:tc>
          <w:tcPr>
            <w:tcW w:w="0" w:type="dxa"/>
            <w:vAlign w:val="bottom"/>
          </w:tcPr>
          <w:p w:rsidR="00BD1D7F" w:rsidRDefault="00BD1D7F">
            <w:pPr>
              <w:rPr>
                <w:sz w:val="1"/>
                <w:szCs w:val="1"/>
              </w:rPr>
            </w:pPr>
          </w:p>
        </w:tc>
      </w:tr>
      <w:tr w:rsidR="00BD1D7F">
        <w:trPr>
          <w:trHeight w:val="380"/>
        </w:trPr>
        <w:tc>
          <w:tcPr>
            <w:tcW w:w="3180" w:type="dxa"/>
            <w:gridSpan w:val="3"/>
            <w:tcBorders>
              <w:left w:val="single" w:sz="8" w:space="0" w:color="auto"/>
              <w:right w:val="single" w:sz="8" w:space="0" w:color="auto"/>
            </w:tcBorders>
            <w:vAlign w:val="bottom"/>
          </w:tcPr>
          <w:p w:rsidR="00BD1D7F" w:rsidRDefault="007860A4">
            <w:pPr>
              <w:ind w:left="100"/>
              <w:rPr>
                <w:sz w:val="20"/>
                <w:szCs w:val="20"/>
              </w:rPr>
            </w:pPr>
            <w:r>
              <w:rPr>
                <w:rFonts w:eastAsia="Times New Roman"/>
              </w:rPr>
              <w:t>здоровьесберегающих</w:t>
            </w:r>
          </w:p>
        </w:tc>
        <w:tc>
          <w:tcPr>
            <w:tcW w:w="6600" w:type="dxa"/>
            <w:tcBorders>
              <w:right w:val="single" w:sz="8" w:space="0" w:color="auto"/>
            </w:tcBorders>
            <w:vAlign w:val="bottom"/>
          </w:tcPr>
          <w:p w:rsidR="00BD1D7F" w:rsidRDefault="007860A4">
            <w:pPr>
              <w:ind w:left="80"/>
              <w:rPr>
                <w:sz w:val="20"/>
                <w:szCs w:val="20"/>
              </w:rPr>
            </w:pPr>
            <w:r>
              <w:rPr>
                <w:rFonts w:eastAsia="Times New Roman"/>
                <w:sz w:val="20"/>
                <w:szCs w:val="20"/>
              </w:rPr>
              <w:t>общественного совета по здоровьесбережению.</w:t>
            </w:r>
          </w:p>
        </w:tc>
        <w:tc>
          <w:tcPr>
            <w:tcW w:w="0" w:type="dxa"/>
            <w:vAlign w:val="bottom"/>
          </w:tcPr>
          <w:p w:rsidR="00BD1D7F" w:rsidRDefault="00BD1D7F">
            <w:pPr>
              <w:rPr>
                <w:sz w:val="1"/>
                <w:szCs w:val="1"/>
              </w:rPr>
            </w:pPr>
          </w:p>
        </w:tc>
      </w:tr>
      <w:tr w:rsidR="00BD1D7F">
        <w:trPr>
          <w:trHeight w:val="379"/>
        </w:trPr>
        <w:tc>
          <w:tcPr>
            <w:tcW w:w="1400" w:type="dxa"/>
            <w:tcBorders>
              <w:left w:val="single" w:sz="8" w:space="0" w:color="auto"/>
            </w:tcBorders>
            <w:vAlign w:val="bottom"/>
          </w:tcPr>
          <w:p w:rsidR="00BD1D7F" w:rsidRDefault="007860A4">
            <w:pPr>
              <w:ind w:left="100"/>
              <w:rPr>
                <w:sz w:val="20"/>
                <w:szCs w:val="20"/>
              </w:rPr>
            </w:pPr>
            <w:r>
              <w:rPr>
                <w:rFonts w:eastAsia="Times New Roman"/>
              </w:rPr>
              <w:t>мероприятий</w:t>
            </w:r>
          </w:p>
        </w:tc>
        <w:tc>
          <w:tcPr>
            <w:tcW w:w="340" w:type="dxa"/>
            <w:vAlign w:val="bottom"/>
          </w:tcPr>
          <w:p w:rsidR="00BD1D7F" w:rsidRDefault="00BD1D7F">
            <w:pPr>
              <w:rPr>
                <w:sz w:val="24"/>
                <w:szCs w:val="24"/>
              </w:rPr>
            </w:pPr>
          </w:p>
        </w:tc>
        <w:tc>
          <w:tcPr>
            <w:tcW w:w="1440" w:type="dxa"/>
            <w:tcBorders>
              <w:right w:val="single" w:sz="8" w:space="0" w:color="auto"/>
            </w:tcBorders>
            <w:vAlign w:val="bottom"/>
          </w:tcPr>
          <w:p w:rsidR="00BD1D7F" w:rsidRDefault="00BD1D7F">
            <w:pPr>
              <w:rPr>
                <w:sz w:val="24"/>
                <w:szCs w:val="24"/>
              </w:rPr>
            </w:pPr>
          </w:p>
        </w:tc>
        <w:tc>
          <w:tcPr>
            <w:tcW w:w="6600" w:type="dxa"/>
            <w:tcBorders>
              <w:right w:val="single" w:sz="8" w:space="0" w:color="auto"/>
            </w:tcBorders>
            <w:vAlign w:val="bottom"/>
          </w:tcPr>
          <w:p w:rsidR="00BD1D7F" w:rsidRDefault="00BD1D7F">
            <w:pPr>
              <w:rPr>
                <w:sz w:val="24"/>
                <w:szCs w:val="24"/>
              </w:rPr>
            </w:pPr>
          </w:p>
        </w:tc>
        <w:tc>
          <w:tcPr>
            <w:tcW w:w="0" w:type="dxa"/>
            <w:vAlign w:val="bottom"/>
          </w:tcPr>
          <w:p w:rsidR="00BD1D7F" w:rsidRDefault="00BD1D7F">
            <w:pPr>
              <w:rPr>
                <w:sz w:val="1"/>
                <w:szCs w:val="1"/>
              </w:rPr>
            </w:pPr>
          </w:p>
        </w:tc>
      </w:tr>
      <w:tr w:rsidR="00BD1D7F">
        <w:trPr>
          <w:trHeight w:val="132"/>
        </w:trPr>
        <w:tc>
          <w:tcPr>
            <w:tcW w:w="1400" w:type="dxa"/>
            <w:tcBorders>
              <w:left w:val="single" w:sz="8" w:space="0" w:color="auto"/>
              <w:bottom w:val="single" w:sz="8" w:space="0" w:color="auto"/>
            </w:tcBorders>
            <w:vAlign w:val="bottom"/>
          </w:tcPr>
          <w:p w:rsidR="00BD1D7F" w:rsidRDefault="00BD1D7F">
            <w:pPr>
              <w:rPr>
                <w:sz w:val="11"/>
                <w:szCs w:val="11"/>
              </w:rPr>
            </w:pPr>
          </w:p>
        </w:tc>
        <w:tc>
          <w:tcPr>
            <w:tcW w:w="340" w:type="dxa"/>
            <w:tcBorders>
              <w:bottom w:val="single" w:sz="8" w:space="0" w:color="auto"/>
            </w:tcBorders>
            <w:vAlign w:val="bottom"/>
          </w:tcPr>
          <w:p w:rsidR="00BD1D7F" w:rsidRDefault="00BD1D7F">
            <w:pPr>
              <w:rPr>
                <w:sz w:val="11"/>
                <w:szCs w:val="11"/>
              </w:rPr>
            </w:pPr>
          </w:p>
        </w:tc>
        <w:tc>
          <w:tcPr>
            <w:tcW w:w="1440" w:type="dxa"/>
            <w:tcBorders>
              <w:bottom w:val="single" w:sz="8" w:space="0" w:color="auto"/>
              <w:right w:val="single" w:sz="8" w:space="0" w:color="auto"/>
            </w:tcBorders>
            <w:vAlign w:val="bottom"/>
          </w:tcPr>
          <w:p w:rsidR="00BD1D7F" w:rsidRDefault="00BD1D7F">
            <w:pPr>
              <w:rPr>
                <w:sz w:val="11"/>
                <w:szCs w:val="11"/>
              </w:rPr>
            </w:pPr>
          </w:p>
        </w:tc>
        <w:tc>
          <w:tcPr>
            <w:tcW w:w="6600" w:type="dxa"/>
            <w:tcBorders>
              <w:bottom w:val="single" w:sz="8" w:space="0" w:color="auto"/>
              <w:right w:val="single" w:sz="8" w:space="0" w:color="auto"/>
            </w:tcBorders>
            <w:vAlign w:val="bottom"/>
          </w:tcPr>
          <w:p w:rsidR="00BD1D7F" w:rsidRDefault="00BD1D7F">
            <w:pPr>
              <w:rPr>
                <w:sz w:val="11"/>
                <w:szCs w:val="11"/>
              </w:rPr>
            </w:pPr>
          </w:p>
        </w:tc>
        <w:tc>
          <w:tcPr>
            <w:tcW w:w="0" w:type="dxa"/>
            <w:vAlign w:val="bottom"/>
          </w:tcPr>
          <w:p w:rsidR="00BD1D7F" w:rsidRDefault="00BD1D7F">
            <w:pPr>
              <w:rPr>
                <w:sz w:val="1"/>
                <w:szCs w:val="1"/>
              </w:rPr>
            </w:pPr>
          </w:p>
        </w:tc>
      </w:tr>
    </w:tbl>
    <w:p w:rsidR="00BD1D7F" w:rsidRDefault="00BD1D7F">
      <w:pPr>
        <w:spacing w:line="390" w:lineRule="exact"/>
        <w:rPr>
          <w:sz w:val="20"/>
          <w:szCs w:val="20"/>
        </w:rPr>
      </w:pPr>
    </w:p>
    <w:p w:rsidR="00BD1D7F" w:rsidRDefault="007860A4">
      <w:pPr>
        <w:spacing w:line="358" w:lineRule="auto"/>
        <w:ind w:firstLine="721"/>
        <w:jc w:val="both"/>
        <w:rPr>
          <w:sz w:val="20"/>
          <w:szCs w:val="20"/>
        </w:rPr>
      </w:pPr>
      <w:r>
        <w:rPr>
          <w:rFonts w:eastAsia="Times New Roman"/>
          <w:b/>
          <w:bCs/>
        </w:rPr>
        <w:t xml:space="preserve">Организация физкультурно-оздоровительной работы </w:t>
      </w:r>
      <w:r>
        <w:rPr>
          <w:rFonts w:eastAsia="Times New Roman"/>
        </w:rPr>
        <w:t>направлена на обеспечение</w:t>
      </w:r>
      <w:r>
        <w:rPr>
          <w:rFonts w:eastAsia="Times New Roman"/>
          <w:b/>
          <w:bCs/>
        </w:rPr>
        <w:t xml:space="preserve"> </w:t>
      </w:r>
      <w:r>
        <w:rPr>
          <w:rFonts w:eastAsia="Times New Roman"/>
        </w:rPr>
        <w:t>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полноценную и эффективную работу с обучающимися всех групп здоровья; 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 с учетом специфики нарушений в развитии обучающихся с ОВЗ; организацию часа активных движений (динамической паузы) между 3-м и 4-м уроками; организацию динамических перемен, физкультминуток на уроках, способствующих эмоциональной разгрузке и повышению двигательной активности; организацию работы спортивных секций и создание условий для их эффективного функционирования; регулярное проведение спортивно-оздоровительных мероприятий (дней спорта, соревнований, олимпиад, походов и т. п.).</w:t>
      </w:r>
    </w:p>
    <w:tbl>
      <w:tblPr>
        <w:tblW w:w="0" w:type="auto"/>
        <w:tblInd w:w="10" w:type="dxa"/>
        <w:tblLayout w:type="fixed"/>
        <w:tblCellMar>
          <w:left w:w="0" w:type="dxa"/>
          <w:right w:w="0" w:type="dxa"/>
        </w:tblCellMar>
        <w:tblLook w:val="04A0" w:firstRow="1" w:lastRow="0" w:firstColumn="1" w:lastColumn="0" w:noHBand="0" w:noVBand="1"/>
      </w:tblPr>
      <w:tblGrid>
        <w:gridCol w:w="1480"/>
        <w:gridCol w:w="1260"/>
        <w:gridCol w:w="7040"/>
      </w:tblGrid>
      <w:tr w:rsidR="00BD1D7F">
        <w:trPr>
          <w:trHeight w:val="231"/>
        </w:trPr>
        <w:tc>
          <w:tcPr>
            <w:tcW w:w="2740" w:type="dxa"/>
            <w:gridSpan w:val="2"/>
            <w:tcBorders>
              <w:top w:val="single" w:sz="8" w:space="0" w:color="auto"/>
              <w:left w:val="single" w:sz="8" w:space="0" w:color="auto"/>
              <w:right w:val="single" w:sz="8" w:space="0" w:color="auto"/>
            </w:tcBorders>
            <w:vAlign w:val="bottom"/>
          </w:tcPr>
          <w:p w:rsidR="00BD1D7F" w:rsidRDefault="007860A4">
            <w:pPr>
              <w:ind w:left="380"/>
              <w:rPr>
                <w:sz w:val="20"/>
                <w:szCs w:val="20"/>
              </w:rPr>
            </w:pPr>
            <w:r>
              <w:rPr>
                <w:rFonts w:eastAsia="Times New Roman"/>
                <w:sz w:val="20"/>
                <w:szCs w:val="20"/>
              </w:rPr>
              <w:t>Ценностные установки</w:t>
            </w:r>
          </w:p>
        </w:tc>
        <w:tc>
          <w:tcPr>
            <w:tcW w:w="7040" w:type="dxa"/>
            <w:tcBorders>
              <w:top w:val="single" w:sz="8" w:space="0" w:color="auto"/>
              <w:right w:val="single" w:sz="8" w:space="0" w:color="auto"/>
            </w:tcBorders>
            <w:vAlign w:val="bottom"/>
          </w:tcPr>
          <w:p w:rsidR="00BD1D7F" w:rsidRDefault="007860A4">
            <w:pPr>
              <w:ind w:left="1580"/>
              <w:rPr>
                <w:sz w:val="20"/>
                <w:szCs w:val="20"/>
              </w:rPr>
            </w:pPr>
            <w:r>
              <w:rPr>
                <w:rFonts w:eastAsia="Times New Roman"/>
                <w:sz w:val="20"/>
                <w:szCs w:val="20"/>
              </w:rPr>
              <w:t>Ценность здоровья и здорового образа жизни</w:t>
            </w:r>
          </w:p>
        </w:tc>
      </w:tr>
      <w:tr w:rsidR="00BD1D7F">
        <w:trPr>
          <w:trHeight w:val="116"/>
        </w:trPr>
        <w:tc>
          <w:tcPr>
            <w:tcW w:w="1480" w:type="dxa"/>
            <w:tcBorders>
              <w:left w:val="single" w:sz="8" w:space="0" w:color="auto"/>
              <w:bottom w:val="single" w:sz="8" w:space="0" w:color="auto"/>
            </w:tcBorders>
            <w:vAlign w:val="bottom"/>
          </w:tcPr>
          <w:p w:rsidR="00BD1D7F" w:rsidRDefault="00BD1D7F">
            <w:pPr>
              <w:rPr>
                <w:sz w:val="10"/>
                <w:szCs w:val="10"/>
              </w:rPr>
            </w:pPr>
          </w:p>
        </w:tc>
        <w:tc>
          <w:tcPr>
            <w:tcW w:w="1260" w:type="dxa"/>
            <w:tcBorders>
              <w:bottom w:val="single" w:sz="8" w:space="0" w:color="auto"/>
              <w:right w:val="single" w:sz="8" w:space="0" w:color="auto"/>
            </w:tcBorders>
            <w:vAlign w:val="bottom"/>
          </w:tcPr>
          <w:p w:rsidR="00BD1D7F" w:rsidRDefault="00BD1D7F">
            <w:pPr>
              <w:rPr>
                <w:sz w:val="10"/>
                <w:szCs w:val="10"/>
              </w:rPr>
            </w:pPr>
          </w:p>
        </w:tc>
        <w:tc>
          <w:tcPr>
            <w:tcW w:w="7040" w:type="dxa"/>
            <w:tcBorders>
              <w:bottom w:val="single" w:sz="8" w:space="0" w:color="auto"/>
              <w:right w:val="single" w:sz="8" w:space="0" w:color="auto"/>
            </w:tcBorders>
            <w:vAlign w:val="bottom"/>
          </w:tcPr>
          <w:p w:rsidR="00BD1D7F" w:rsidRDefault="00BD1D7F">
            <w:pPr>
              <w:rPr>
                <w:sz w:val="10"/>
                <w:szCs w:val="10"/>
              </w:rPr>
            </w:pPr>
          </w:p>
        </w:tc>
      </w:tr>
      <w:tr w:rsidR="00BD1D7F">
        <w:trPr>
          <w:trHeight w:val="219"/>
        </w:trPr>
        <w:tc>
          <w:tcPr>
            <w:tcW w:w="1480" w:type="dxa"/>
            <w:tcBorders>
              <w:left w:val="single" w:sz="8" w:space="0" w:color="auto"/>
            </w:tcBorders>
            <w:vAlign w:val="bottom"/>
          </w:tcPr>
          <w:p w:rsidR="00BD1D7F" w:rsidRDefault="007860A4">
            <w:pPr>
              <w:spacing w:line="219" w:lineRule="exact"/>
              <w:ind w:left="100"/>
              <w:rPr>
                <w:sz w:val="20"/>
                <w:szCs w:val="20"/>
              </w:rPr>
            </w:pPr>
            <w:r>
              <w:rPr>
                <w:rFonts w:eastAsia="Times New Roman"/>
                <w:sz w:val="20"/>
                <w:szCs w:val="20"/>
              </w:rPr>
              <w:t>Задачи</w:t>
            </w:r>
          </w:p>
        </w:tc>
        <w:tc>
          <w:tcPr>
            <w:tcW w:w="1260" w:type="dxa"/>
            <w:tcBorders>
              <w:right w:val="single" w:sz="8" w:space="0" w:color="auto"/>
            </w:tcBorders>
            <w:vAlign w:val="bottom"/>
          </w:tcPr>
          <w:p w:rsidR="00BD1D7F" w:rsidRDefault="00BD1D7F">
            <w:pPr>
              <w:rPr>
                <w:sz w:val="19"/>
                <w:szCs w:val="19"/>
              </w:rPr>
            </w:pPr>
          </w:p>
        </w:tc>
        <w:tc>
          <w:tcPr>
            <w:tcW w:w="7040" w:type="dxa"/>
            <w:tcBorders>
              <w:right w:val="single" w:sz="8" w:space="0" w:color="auto"/>
            </w:tcBorders>
            <w:vAlign w:val="bottom"/>
          </w:tcPr>
          <w:p w:rsidR="00BD1D7F" w:rsidRDefault="007860A4">
            <w:pPr>
              <w:spacing w:line="219" w:lineRule="exact"/>
              <w:ind w:left="100"/>
              <w:rPr>
                <w:sz w:val="20"/>
                <w:szCs w:val="20"/>
              </w:rPr>
            </w:pPr>
            <w:r>
              <w:rPr>
                <w:rFonts w:eastAsia="Times New Roman"/>
                <w:color w:val="00000A"/>
                <w:sz w:val="20"/>
                <w:szCs w:val="20"/>
              </w:rPr>
              <w:t>Положительное отношение к двигательной активности и совершенствование</w:t>
            </w:r>
          </w:p>
        </w:tc>
      </w:tr>
      <w:tr w:rsidR="00BD1D7F">
        <w:trPr>
          <w:trHeight w:val="346"/>
        </w:trPr>
        <w:tc>
          <w:tcPr>
            <w:tcW w:w="1480" w:type="dxa"/>
            <w:tcBorders>
              <w:left w:val="single" w:sz="8" w:space="0" w:color="auto"/>
            </w:tcBorders>
            <w:vAlign w:val="bottom"/>
          </w:tcPr>
          <w:p w:rsidR="00BD1D7F" w:rsidRDefault="00BD1D7F">
            <w:pPr>
              <w:rPr>
                <w:sz w:val="24"/>
                <w:szCs w:val="24"/>
              </w:rPr>
            </w:pPr>
          </w:p>
        </w:tc>
        <w:tc>
          <w:tcPr>
            <w:tcW w:w="1260" w:type="dxa"/>
            <w:tcBorders>
              <w:right w:val="single" w:sz="8" w:space="0" w:color="auto"/>
            </w:tcBorders>
            <w:vAlign w:val="bottom"/>
          </w:tcPr>
          <w:p w:rsidR="00BD1D7F" w:rsidRDefault="00BD1D7F">
            <w:pPr>
              <w:rPr>
                <w:sz w:val="24"/>
                <w:szCs w:val="24"/>
              </w:rPr>
            </w:pPr>
          </w:p>
        </w:tc>
        <w:tc>
          <w:tcPr>
            <w:tcW w:w="7040" w:type="dxa"/>
            <w:tcBorders>
              <w:right w:val="single" w:sz="8" w:space="0" w:color="auto"/>
            </w:tcBorders>
            <w:vAlign w:val="bottom"/>
          </w:tcPr>
          <w:p w:rsidR="00BD1D7F" w:rsidRDefault="007860A4">
            <w:pPr>
              <w:ind w:left="100"/>
              <w:rPr>
                <w:sz w:val="20"/>
                <w:szCs w:val="20"/>
              </w:rPr>
            </w:pPr>
            <w:r>
              <w:rPr>
                <w:rFonts w:eastAsia="Times New Roman"/>
                <w:color w:val="00000A"/>
                <w:sz w:val="20"/>
                <w:szCs w:val="20"/>
              </w:rPr>
              <w:t>физического состояния. Обеспечение рациональной организации двигательного</w:t>
            </w:r>
          </w:p>
        </w:tc>
      </w:tr>
      <w:tr w:rsidR="00BD1D7F">
        <w:trPr>
          <w:trHeight w:val="346"/>
        </w:trPr>
        <w:tc>
          <w:tcPr>
            <w:tcW w:w="1480" w:type="dxa"/>
            <w:tcBorders>
              <w:left w:val="single" w:sz="8" w:space="0" w:color="auto"/>
            </w:tcBorders>
            <w:vAlign w:val="bottom"/>
          </w:tcPr>
          <w:p w:rsidR="00BD1D7F" w:rsidRDefault="00BD1D7F">
            <w:pPr>
              <w:rPr>
                <w:sz w:val="24"/>
                <w:szCs w:val="24"/>
              </w:rPr>
            </w:pPr>
          </w:p>
        </w:tc>
        <w:tc>
          <w:tcPr>
            <w:tcW w:w="1260" w:type="dxa"/>
            <w:tcBorders>
              <w:right w:val="single" w:sz="8" w:space="0" w:color="auto"/>
            </w:tcBorders>
            <w:vAlign w:val="bottom"/>
          </w:tcPr>
          <w:p w:rsidR="00BD1D7F" w:rsidRDefault="00BD1D7F">
            <w:pPr>
              <w:rPr>
                <w:sz w:val="24"/>
                <w:szCs w:val="24"/>
              </w:rPr>
            </w:pPr>
          </w:p>
        </w:tc>
        <w:tc>
          <w:tcPr>
            <w:tcW w:w="7040" w:type="dxa"/>
            <w:tcBorders>
              <w:right w:val="single" w:sz="8" w:space="0" w:color="auto"/>
            </w:tcBorders>
            <w:vAlign w:val="bottom"/>
          </w:tcPr>
          <w:p w:rsidR="00BD1D7F" w:rsidRDefault="007860A4">
            <w:pPr>
              <w:ind w:left="100"/>
              <w:rPr>
                <w:sz w:val="20"/>
                <w:szCs w:val="20"/>
              </w:rPr>
            </w:pPr>
            <w:r>
              <w:rPr>
                <w:rFonts w:eastAsia="Times New Roman"/>
                <w:color w:val="00000A"/>
                <w:sz w:val="20"/>
                <w:szCs w:val="20"/>
              </w:rPr>
              <w:t>режима  обучающихся,  нормального  физического  развития  и  двигательной</w:t>
            </w:r>
          </w:p>
        </w:tc>
      </w:tr>
      <w:tr w:rsidR="00BD1D7F">
        <w:trPr>
          <w:trHeight w:val="346"/>
        </w:trPr>
        <w:tc>
          <w:tcPr>
            <w:tcW w:w="1480" w:type="dxa"/>
            <w:tcBorders>
              <w:left w:val="single" w:sz="8" w:space="0" w:color="auto"/>
            </w:tcBorders>
            <w:vAlign w:val="bottom"/>
          </w:tcPr>
          <w:p w:rsidR="00BD1D7F" w:rsidRDefault="00BD1D7F">
            <w:pPr>
              <w:rPr>
                <w:sz w:val="24"/>
                <w:szCs w:val="24"/>
              </w:rPr>
            </w:pPr>
          </w:p>
        </w:tc>
        <w:tc>
          <w:tcPr>
            <w:tcW w:w="1260" w:type="dxa"/>
            <w:tcBorders>
              <w:right w:val="single" w:sz="8" w:space="0" w:color="auto"/>
            </w:tcBorders>
            <w:vAlign w:val="bottom"/>
          </w:tcPr>
          <w:p w:rsidR="00BD1D7F" w:rsidRDefault="00BD1D7F">
            <w:pPr>
              <w:rPr>
                <w:sz w:val="24"/>
                <w:szCs w:val="24"/>
              </w:rPr>
            </w:pPr>
          </w:p>
        </w:tc>
        <w:tc>
          <w:tcPr>
            <w:tcW w:w="7040" w:type="dxa"/>
            <w:tcBorders>
              <w:right w:val="single" w:sz="8" w:space="0" w:color="auto"/>
            </w:tcBorders>
            <w:vAlign w:val="bottom"/>
          </w:tcPr>
          <w:p w:rsidR="00BD1D7F" w:rsidRDefault="007860A4">
            <w:pPr>
              <w:ind w:left="100"/>
              <w:rPr>
                <w:sz w:val="20"/>
                <w:szCs w:val="20"/>
              </w:rPr>
            </w:pPr>
            <w:r>
              <w:rPr>
                <w:rFonts w:eastAsia="Times New Roman"/>
                <w:color w:val="00000A"/>
                <w:sz w:val="20"/>
                <w:szCs w:val="20"/>
              </w:rPr>
              <w:t>подготовленности   обучающихся,   повышение   адаптивных   возможностей</w:t>
            </w:r>
          </w:p>
        </w:tc>
      </w:tr>
      <w:tr w:rsidR="00BD1D7F">
        <w:trPr>
          <w:trHeight w:val="346"/>
        </w:trPr>
        <w:tc>
          <w:tcPr>
            <w:tcW w:w="1480" w:type="dxa"/>
            <w:tcBorders>
              <w:left w:val="single" w:sz="8" w:space="0" w:color="auto"/>
            </w:tcBorders>
            <w:vAlign w:val="bottom"/>
          </w:tcPr>
          <w:p w:rsidR="00BD1D7F" w:rsidRDefault="00BD1D7F">
            <w:pPr>
              <w:rPr>
                <w:sz w:val="24"/>
                <w:szCs w:val="24"/>
              </w:rPr>
            </w:pPr>
          </w:p>
        </w:tc>
        <w:tc>
          <w:tcPr>
            <w:tcW w:w="1260" w:type="dxa"/>
            <w:tcBorders>
              <w:right w:val="single" w:sz="8" w:space="0" w:color="auto"/>
            </w:tcBorders>
            <w:vAlign w:val="bottom"/>
          </w:tcPr>
          <w:p w:rsidR="00BD1D7F" w:rsidRDefault="00BD1D7F">
            <w:pPr>
              <w:rPr>
                <w:sz w:val="24"/>
                <w:szCs w:val="24"/>
              </w:rPr>
            </w:pPr>
          </w:p>
        </w:tc>
        <w:tc>
          <w:tcPr>
            <w:tcW w:w="7040" w:type="dxa"/>
            <w:tcBorders>
              <w:right w:val="single" w:sz="8" w:space="0" w:color="auto"/>
            </w:tcBorders>
            <w:vAlign w:val="bottom"/>
          </w:tcPr>
          <w:p w:rsidR="00BD1D7F" w:rsidRDefault="007860A4">
            <w:pPr>
              <w:ind w:left="100"/>
              <w:rPr>
                <w:sz w:val="20"/>
                <w:szCs w:val="20"/>
              </w:rPr>
            </w:pPr>
            <w:r>
              <w:rPr>
                <w:rFonts w:eastAsia="Times New Roman"/>
                <w:color w:val="00000A"/>
                <w:sz w:val="20"/>
                <w:szCs w:val="20"/>
              </w:rPr>
              <w:t>организма, сохранение и укрепление здоровья обучающихся и формирование</w:t>
            </w:r>
          </w:p>
        </w:tc>
      </w:tr>
      <w:tr w:rsidR="00BD1D7F">
        <w:trPr>
          <w:trHeight w:val="346"/>
        </w:trPr>
        <w:tc>
          <w:tcPr>
            <w:tcW w:w="1480" w:type="dxa"/>
            <w:tcBorders>
              <w:left w:val="single" w:sz="8" w:space="0" w:color="auto"/>
            </w:tcBorders>
            <w:vAlign w:val="bottom"/>
          </w:tcPr>
          <w:p w:rsidR="00BD1D7F" w:rsidRDefault="00BD1D7F">
            <w:pPr>
              <w:rPr>
                <w:sz w:val="24"/>
                <w:szCs w:val="24"/>
              </w:rPr>
            </w:pPr>
          </w:p>
        </w:tc>
        <w:tc>
          <w:tcPr>
            <w:tcW w:w="1260" w:type="dxa"/>
            <w:tcBorders>
              <w:right w:val="single" w:sz="8" w:space="0" w:color="auto"/>
            </w:tcBorders>
            <w:vAlign w:val="bottom"/>
          </w:tcPr>
          <w:p w:rsidR="00BD1D7F" w:rsidRDefault="00BD1D7F">
            <w:pPr>
              <w:rPr>
                <w:sz w:val="24"/>
                <w:szCs w:val="24"/>
              </w:rPr>
            </w:pPr>
          </w:p>
        </w:tc>
        <w:tc>
          <w:tcPr>
            <w:tcW w:w="7040" w:type="dxa"/>
            <w:tcBorders>
              <w:right w:val="single" w:sz="8" w:space="0" w:color="auto"/>
            </w:tcBorders>
            <w:vAlign w:val="bottom"/>
          </w:tcPr>
          <w:p w:rsidR="00BD1D7F" w:rsidRDefault="007860A4">
            <w:pPr>
              <w:ind w:left="100"/>
              <w:rPr>
                <w:sz w:val="20"/>
                <w:szCs w:val="20"/>
              </w:rPr>
            </w:pPr>
            <w:r>
              <w:rPr>
                <w:rFonts w:eastAsia="Times New Roman"/>
                <w:color w:val="00000A"/>
                <w:sz w:val="20"/>
                <w:szCs w:val="20"/>
              </w:rPr>
              <w:t>культуры здоровья.</w:t>
            </w:r>
          </w:p>
        </w:tc>
      </w:tr>
      <w:tr w:rsidR="00BD1D7F">
        <w:trPr>
          <w:trHeight w:val="112"/>
        </w:trPr>
        <w:tc>
          <w:tcPr>
            <w:tcW w:w="2740" w:type="dxa"/>
            <w:gridSpan w:val="2"/>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7040" w:type="dxa"/>
            <w:tcBorders>
              <w:bottom w:val="single" w:sz="8" w:space="0" w:color="auto"/>
              <w:right w:val="single" w:sz="8" w:space="0" w:color="auto"/>
            </w:tcBorders>
            <w:vAlign w:val="bottom"/>
          </w:tcPr>
          <w:p w:rsidR="00BD1D7F" w:rsidRDefault="00BD1D7F">
            <w:pPr>
              <w:rPr>
                <w:sz w:val="9"/>
                <w:szCs w:val="9"/>
              </w:rPr>
            </w:pPr>
          </w:p>
        </w:tc>
      </w:tr>
      <w:tr w:rsidR="00BD1D7F">
        <w:trPr>
          <w:trHeight w:val="224"/>
        </w:trPr>
        <w:tc>
          <w:tcPr>
            <w:tcW w:w="2740" w:type="dxa"/>
            <w:gridSpan w:val="2"/>
            <w:tcBorders>
              <w:left w:val="single" w:sz="8" w:space="0" w:color="auto"/>
              <w:right w:val="single" w:sz="8" w:space="0" w:color="auto"/>
            </w:tcBorders>
            <w:vAlign w:val="bottom"/>
          </w:tcPr>
          <w:p w:rsidR="00BD1D7F" w:rsidRDefault="007860A4">
            <w:pPr>
              <w:spacing w:line="224" w:lineRule="exact"/>
              <w:ind w:left="100"/>
              <w:rPr>
                <w:sz w:val="20"/>
                <w:szCs w:val="20"/>
              </w:rPr>
            </w:pPr>
            <w:r>
              <w:rPr>
                <w:rFonts w:eastAsia="Times New Roman"/>
                <w:sz w:val="20"/>
                <w:szCs w:val="20"/>
              </w:rPr>
              <w:t>Планируемые результаты</w:t>
            </w:r>
          </w:p>
        </w:tc>
        <w:tc>
          <w:tcPr>
            <w:tcW w:w="7040" w:type="dxa"/>
            <w:tcBorders>
              <w:right w:val="single" w:sz="8" w:space="0" w:color="auto"/>
            </w:tcBorders>
            <w:vAlign w:val="bottom"/>
          </w:tcPr>
          <w:p w:rsidR="00BD1D7F" w:rsidRDefault="007860A4">
            <w:pPr>
              <w:spacing w:line="224" w:lineRule="exact"/>
              <w:ind w:left="100"/>
              <w:rPr>
                <w:sz w:val="20"/>
                <w:szCs w:val="20"/>
              </w:rPr>
            </w:pPr>
            <w:r>
              <w:rPr>
                <w:rFonts w:eastAsia="Times New Roman"/>
                <w:color w:val="00000A"/>
                <w:sz w:val="20"/>
                <w:szCs w:val="20"/>
              </w:rPr>
              <w:t>полноценная и эффективная работа с обучающимися всех групп здоровья (на</w:t>
            </w:r>
          </w:p>
        </w:tc>
      </w:tr>
      <w:tr w:rsidR="00BD1D7F">
        <w:trPr>
          <w:trHeight w:val="341"/>
        </w:trPr>
        <w:tc>
          <w:tcPr>
            <w:tcW w:w="1480" w:type="dxa"/>
            <w:tcBorders>
              <w:left w:val="single" w:sz="8" w:space="0" w:color="auto"/>
            </w:tcBorders>
            <w:vAlign w:val="bottom"/>
          </w:tcPr>
          <w:p w:rsidR="00BD1D7F" w:rsidRDefault="007860A4">
            <w:pPr>
              <w:ind w:left="100"/>
              <w:rPr>
                <w:sz w:val="20"/>
                <w:szCs w:val="20"/>
              </w:rPr>
            </w:pPr>
            <w:r>
              <w:rPr>
                <w:rFonts w:eastAsia="Times New Roman"/>
                <w:sz w:val="20"/>
                <w:szCs w:val="20"/>
              </w:rPr>
              <w:t>формирования</w:t>
            </w:r>
          </w:p>
        </w:tc>
        <w:tc>
          <w:tcPr>
            <w:tcW w:w="1260" w:type="dxa"/>
            <w:tcBorders>
              <w:right w:val="single" w:sz="8" w:space="0" w:color="auto"/>
            </w:tcBorders>
            <w:vAlign w:val="bottom"/>
          </w:tcPr>
          <w:p w:rsidR="00BD1D7F" w:rsidRDefault="007860A4">
            <w:pPr>
              <w:ind w:right="19"/>
              <w:jc w:val="right"/>
              <w:rPr>
                <w:sz w:val="20"/>
                <w:szCs w:val="20"/>
              </w:rPr>
            </w:pPr>
            <w:r>
              <w:rPr>
                <w:rFonts w:eastAsia="Times New Roman"/>
                <w:sz w:val="20"/>
                <w:szCs w:val="20"/>
              </w:rPr>
              <w:t>культуры</w:t>
            </w:r>
          </w:p>
        </w:tc>
        <w:tc>
          <w:tcPr>
            <w:tcW w:w="7040" w:type="dxa"/>
            <w:tcBorders>
              <w:right w:val="single" w:sz="8" w:space="0" w:color="auto"/>
            </w:tcBorders>
            <w:vAlign w:val="bottom"/>
          </w:tcPr>
          <w:p w:rsidR="00BD1D7F" w:rsidRDefault="007860A4">
            <w:pPr>
              <w:ind w:left="100"/>
              <w:rPr>
                <w:sz w:val="20"/>
                <w:szCs w:val="20"/>
              </w:rPr>
            </w:pPr>
            <w:r>
              <w:rPr>
                <w:rFonts w:eastAsia="Times New Roman"/>
                <w:color w:val="00000A"/>
                <w:sz w:val="20"/>
                <w:szCs w:val="20"/>
              </w:rPr>
              <w:t>уроках физкультуры, в секциях)</w:t>
            </w:r>
          </w:p>
        </w:tc>
      </w:tr>
      <w:tr w:rsidR="00BD1D7F">
        <w:trPr>
          <w:trHeight w:val="346"/>
        </w:trPr>
        <w:tc>
          <w:tcPr>
            <w:tcW w:w="1480" w:type="dxa"/>
            <w:tcBorders>
              <w:left w:val="single" w:sz="8" w:space="0" w:color="auto"/>
            </w:tcBorders>
            <w:vAlign w:val="bottom"/>
          </w:tcPr>
          <w:p w:rsidR="00BD1D7F" w:rsidRDefault="007860A4">
            <w:pPr>
              <w:ind w:left="100"/>
              <w:rPr>
                <w:sz w:val="20"/>
                <w:szCs w:val="20"/>
              </w:rPr>
            </w:pPr>
            <w:r>
              <w:rPr>
                <w:rFonts w:eastAsia="Times New Roman"/>
                <w:sz w:val="20"/>
                <w:szCs w:val="20"/>
              </w:rPr>
              <w:t>здорового   и</w:t>
            </w:r>
          </w:p>
        </w:tc>
        <w:tc>
          <w:tcPr>
            <w:tcW w:w="1260" w:type="dxa"/>
            <w:tcBorders>
              <w:right w:val="single" w:sz="8" w:space="0" w:color="auto"/>
            </w:tcBorders>
            <w:vAlign w:val="bottom"/>
          </w:tcPr>
          <w:p w:rsidR="00BD1D7F" w:rsidRDefault="007860A4">
            <w:pPr>
              <w:ind w:right="19"/>
              <w:jc w:val="right"/>
              <w:rPr>
                <w:sz w:val="20"/>
                <w:szCs w:val="20"/>
              </w:rPr>
            </w:pPr>
            <w:r>
              <w:rPr>
                <w:rFonts w:eastAsia="Times New Roman"/>
                <w:sz w:val="20"/>
                <w:szCs w:val="20"/>
              </w:rPr>
              <w:t>безопасного</w:t>
            </w:r>
          </w:p>
        </w:tc>
        <w:tc>
          <w:tcPr>
            <w:tcW w:w="7040" w:type="dxa"/>
            <w:tcBorders>
              <w:right w:val="single" w:sz="8" w:space="0" w:color="auto"/>
            </w:tcBorders>
            <w:vAlign w:val="bottom"/>
          </w:tcPr>
          <w:p w:rsidR="00BD1D7F" w:rsidRDefault="007860A4">
            <w:pPr>
              <w:ind w:left="100"/>
              <w:rPr>
                <w:sz w:val="20"/>
                <w:szCs w:val="20"/>
              </w:rPr>
            </w:pPr>
            <w:r>
              <w:rPr>
                <w:rFonts w:eastAsia="Times New Roman"/>
                <w:color w:val="00000A"/>
                <w:sz w:val="20"/>
                <w:szCs w:val="20"/>
              </w:rPr>
              <w:t>рациональная и соответствующая организация уроков физической культуры и</w:t>
            </w:r>
          </w:p>
        </w:tc>
      </w:tr>
      <w:tr w:rsidR="00BD1D7F">
        <w:trPr>
          <w:trHeight w:val="117"/>
        </w:trPr>
        <w:tc>
          <w:tcPr>
            <w:tcW w:w="1480" w:type="dxa"/>
            <w:tcBorders>
              <w:left w:val="single" w:sz="8" w:space="0" w:color="auto"/>
              <w:bottom w:val="single" w:sz="8" w:space="0" w:color="auto"/>
            </w:tcBorders>
            <w:vAlign w:val="bottom"/>
          </w:tcPr>
          <w:p w:rsidR="00BD1D7F" w:rsidRDefault="00BD1D7F">
            <w:pPr>
              <w:rPr>
                <w:sz w:val="10"/>
                <w:szCs w:val="10"/>
              </w:rPr>
            </w:pPr>
          </w:p>
        </w:tc>
        <w:tc>
          <w:tcPr>
            <w:tcW w:w="1260" w:type="dxa"/>
            <w:tcBorders>
              <w:bottom w:val="single" w:sz="8" w:space="0" w:color="auto"/>
              <w:right w:val="single" w:sz="8" w:space="0" w:color="auto"/>
            </w:tcBorders>
            <w:vAlign w:val="bottom"/>
          </w:tcPr>
          <w:p w:rsidR="00BD1D7F" w:rsidRDefault="00BD1D7F">
            <w:pPr>
              <w:rPr>
                <w:sz w:val="10"/>
                <w:szCs w:val="10"/>
              </w:rPr>
            </w:pPr>
          </w:p>
        </w:tc>
        <w:tc>
          <w:tcPr>
            <w:tcW w:w="7040" w:type="dxa"/>
            <w:tcBorders>
              <w:bottom w:val="single" w:sz="8" w:space="0" w:color="auto"/>
              <w:right w:val="single" w:sz="8" w:space="0" w:color="auto"/>
            </w:tcBorders>
            <w:vAlign w:val="bottom"/>
          </w:tcPr>
          <w:p w:rsidR="00BD1D7F" w:rsidRDefault="00BD1D7F">
            <w:pPr>
              <w:rPr>
                <w:sz w:val="10"/>
                <w:szCs w:val="10"/>
              </w:rPr>
            </w:pPr>
          </w:p>
        </w:tc>
      </w:tr>
    </w:tbl>
    <w:p w:rsidR="00BD1D7F" w:rsidRDefault="007860A4">
      <w:pPr>
        <w:spacing w:line="20"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6200140</wp:posOffset>
                </wp:positionH>
                <wp:positionV relativeFrom="paragraph">
                  <wp:posOffset>-8890</wp:posOffset>
                </wp:positionV>
                <wp:extent cx="12065" cy="1206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1" o:spid="_x0000_s1076" style="position:absolute;margin-left:488.2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D1D7F" w:rsidRDefault="00BD1D7F">
      <w:pPr>
        <w:sectPr w:rsidR="00BD1D7F">
          <w:pgSz w:w="11900" w:h="16838"/>
          <w:pgMar w:top="1144" w:right="844" w:bottom="412" w:left="1280" w:header="0" w:footer="0" w:gutter="0"/>
          <w:cols w:space="720" w:equalWidth="0">
            <w:col w:w="9780"/>
          </w:cols>
        </w:sectPr>
      </w:pPr>
    </w:p>
    <w:tbl>
      <w:tblPr>
        <w:tblW w:w="0" w:type="auto"/>
        <w:tblInd w:w="10" w:type="dxa"/>
        <w:tblLayout w:type="fixed"/>
        <w:tblCellMar>
          <w:left w:w="0" w:type="dxa"/>
          <w:right w:w="0" w:type="dxa"/>
        </w:tblCellMar>
        <w:tblLook w:val="04A0" w:firstRow="1" w:lastRow="0" w:firstColumn="1" w:lastColumn="0" w:noHBand="0" w:noVBand="1"/>
      </w:tblPr>
      <w:tblGrid>
        <w:gridCol w:w="1240"/>
        <w:gridCol w:w="780"/>
        <w:gridCol w:w="720"/>
        <w:gridCol w:w="7040"/>
      </w:tblGrid>
      <w:tr w:rsidR="00BD1D7F">
        <w:trPr>
          <w:trHeight w:val="239"/>
        </w:trPr>
        <w:tc>
          <w:tcPr>
            <w:tcW w:w="2020" w:type="dxa"/>
            <w:gridSpan w:val="2"/>
            <w:tcBorders>
              <w:top w:val="single" w:sz="8" w:space="0" w:color="auto"/>
              <w:left w:val="single" w:sz="8" w:space="0" w:color="auto"/>
            </w:tcBorders>
            <w:vAlign w:val="bottom"/>
          </w:tcPr>
          <w:p w:rsidR="00BD1D7F" w:rsidRDefault="007860A4">
            <w:pPr>
              <w:ind w:left="100"/>
              <w:rPr>
                <w:sz w:val="20"/>
                <w:szCs w:val="20"/>
              </w:rPr>
            </w:pPr>
            <w:r>
              <w:rPr>
                <w:rFonts w:eastAsia="Times New Roman"/>
                <w:sz w:val="20"/>
                <w:szCs w:val="20"/>
              </w:rPr>
              <w:lastRenderedPageBreak/>
              <w:t>образа жизни</w:t>
            </w:r>
          </w:p>
        </w:tc>
        <w:tc>
          <w:tcPr>
            <w:tcW w:w="720" w:type="dxa"/>
            <w:tcBorders>
              <w:top w:val="single" w:sz="8" w:space="0" w:color="auto"/>
              <w:right w:val="single" w:sz="8" w:space="0" w:color="auto"/>
            </w:tcBorders>
            <w:vAlign w:val="bottom"/>
          </w:tcPr>
          <w:p w:rsidR="00BD1D7F" w:rsidRDefault="00BD1D7F">
            <w:pPr>
              <w:rPr>
                <w:sz w:val="20"/>
                <w:szCs w:val="20"/>
              </w:rPr>
            </w:pPr>
          </w:p>
        </w:tc>
        <w:tc>
          <w:tcPr>
            <w:tcW w:w="7040" w:type="dxa"/>
            <w:tcBorders>
              <w:top w:val="single" w:sz="8" w:space="0" w:color="auto"/>
              <w:right w:val="single" w:sz="8" w:space="0" w:color="auto"/>
            </w:tcBorders>
            <w:vAlign w:val="bottom"/>
          </w:tcPr>
          <w:p w:rsidR="00BD1D7F" w:rsidRDefault="007860A4">
            <w:pPr>
              <w:ind w:left="100"/>
              <w:rPr>
                <w:sz w:val="20"/>
                <w:szCs w:val="20"/>
              </w:rPr>
            </w:pPr>
            <w:r>
              <w:rPr>
                <w:rFonts w:eastAsia="Times New Roman"/>
                <w:color w:val="00000A"/>
                <w:sz w:val="20"/>
                <w:szCs w:val="20"/>
              </w:rPr>
              <w:t>занятий  активно-двигательного  характера  на  уровне  начального  общего</w:t>
            </w:r>
          </w:p>
        </w:tc>
      </w:tr>
      <w:tr w:rsidR="00BD1D7F">
        <w:trPr>
          <w:trHeight w:val="346"/>
        </w:trPr>
        <w:tc>
          <w:tcPr>
            <w:tcW w:w="1240" w:type="dxa"/>
            <w:tcBorders>
              <w:left w:val="single" w:sz="8" w:space="0" w:color="auto"/>
            </w:tcBorders>
            <w:vAlign w:val="bottom"/>
          </w:tcPr>
          <w:p w:rsidR="00BD1D7F" w:rsidRDefault="00BD1D7F">
            <w:pPr>
              <w:rPr>
                <w:sz w:val="24"/>
                <w:szCs w:val="24"/>
              </w:rPr>
            </w:pPr>
          </w:p>
        </w:tc>
        <w:tc>
          <w:tcPr>
            <w:tcW w:w="780" w:type="dxa"/>
            <w:vAlign w:val="bottom"/>
          </w:tcPr>
          <w:p w:rsidR="00BD1D7F" w:rsidRDefault="00BD1D7F">
            <w:pPr>
              <w:rPr>
                <w:sz w:val="24"/>
                <w:szCs w:val="24"/>
              </w:rPr>
            </w:pPr>
          </w:p>
        </w:tc>
        <w:tc>
          <w:tcPr>
            <w:tcW w:w="720" w:type="dxa"/>
            <w:tcBorders>
              <w:right w:val="single" w:sz="8" w:space="0" w:color="auto"/>
            </w:tcBorders>
            <w:vAlign w:val="bottom"/>
          </w:tcPr>
          <w:p w:rsidR="00BD1D7F" w:rsidRDefault="00BD1D7F">
            <w:pPr>
              <w:rPr>
                <w:sz w:val="24"/>
                <w:szCs w:val="24"/>
              </w:rPr>
            </w:pPr>
          </w:p>
        </w:tc>
        <w:tc>
          <w:tcPr>
            <w:tcW w:w="7040" w:type="dxa"/>
            <w:tcBorders>
              <w:right w:val="single" w:sz="8" w:space="0" w:color="auto"/>
            </w:tcBorders>
            <w:vAlign w:val="bottom"/>
          </w:tcPr>
          <w:p w:rsidR="00BD1D7F" w:rsidRDefault="007860A4">
            <w:pPr>
              <w:ind w:left="100"/>
              <w:rPr>
                <w:sz w:val="20"/>
                <w:szCs w:val="20"/>
              </w:rPr>
            </w:pPr>
            <w:r>
              <w:rPr>
                <w:rFonts w:eastAsia="Times New Roman"/>
                <w:color w:val="00000A"/>
                <w:sz w:val="20"/>
                <w:szCs w:val="20"/>
              </w:rPr>
              <w:t>образования.</w:t>
            </w:r>
          </w:p>
        </w:tc>
      </w:tr>
      <w:tr w:rsidR="00BD1D7F">
        <w:trPr>
          <w:trHeight w:val="116"/>
        </w:trPr>
        <w:tc>
          <w:tcPr>
            <w:tcW w:w="1240" w:type="dxa"/>
            <w:tcBorders>
              <w:left w:val="single" w:sz="8" w:space="0" w:color="auto"/>
              <w:bottom w:val="single" w:sz="8" w:space="0" w:color="auto"/>
            </w:tcBorders>
            <w:vAlign w:val="bottom"/>
          </w:tcPr>
          <w:p w:rsidR="00BD1D7F" w:rsidRDefault="00BD1D7F">
            <w:pPr>
              <w:rPr>
                <w:sz w:val="10"/>
                <w:szCs w:val="10"/>
              </w:rPr>
            </w:pPr>
          </w:p>
        </w:tc>
        <w:tc>
          <w:tcPr>
            <w:tcW w:w="780" w:type="dxa"/>
            <w:tcBorders>
              <w:bottom w:val="single" w:sz="8" w:space="0" w:color="auto"/>
            </w:tcBorders>
            <w:vAlign w:val="bottom"/>
          </w:tcPr>
          <w:p w:rsidR="00BD1D7F" w:rsidRDefault="00BD1D7F">
            <w:pPr>
              <w:rPr>
                <w:sz w:val="10"/>
                <w:szCs w:val="10"/>
              </w:rPr>
            </w:pPr>
          </w:p>
        </w:tc>
        <w:tc>
          <w:tcPr>
            <w:tcW w:w="720" w:type="dxa"/>
            <w:tcBorders>
              <w:bottom w:val="single" w:sz="8" w:space="0" w:color="auto"/>
              <w:right w:val="single" w:sz="8" w:space="0" w:color="auto"/>
            </w:tcBorders>
            <w:vAlign w:val="bottom"/>
          </w:tcPr>
          <w:p w:rsidR="00BD1D7F" w:rsidRDefault="00BD1D7F">
            <w:pPr>
              <w:rPr>
                <w:sz w:val="10"/>
                <w:szCs w:val="10"/>
              </w:rPr>
            </w:pPr>
          </w:p>
        </w:tc>
        <w:tc>
          <w:tcPr>
            <w:tcW w:w="7040" w:type="dxa"/>
            <w:tcBorders>
              <w:bottom w:val="single" w:sz="8" w:space="0" w:color="auto"/>
              <w:right w:val="single" w:sz="8" w:space="0" w:color="auto"/>
            </w:tcBorders>
            <w:vAlign w:val="bottom"/>
          </w:tcPr>
          <w:p w:rsidR="00BD1D7F" w:rsidRDefault="00BD1D7F">
            <w:pPr>
              <w:rPr>
                <w:sz w:val="10"/>
                <w:szCs w:val="10"/>
              </w:rPr>
            </w:pPr>
          </w:p>
        </w:tc>
      </w:tr>
      <w:tr w:rsidR="00BD1D7F">
        <w:trPr>
          <w:trHeight w:val="219"/>
        </w:trPr>
        <w:tc>
          <w:tcPr>
            <w:tcW w:w="1240" w:type="dxa"/>
            <w:tcBorders>
              <w:left w:val="single" w:sz="8" w:space="0" w:color="auto"/>
            </w:tcBorders>
            <w:vAlign w:val="bottom"/>
          </w:tcPr>
          <w:p w:rsidR="00BD1D7F" w:rsidRDefault="007860A4">
            <w:pPr>
              <w:spacing w:line="219" w:lineRule="exact"/>
              <w:ind w:left="100"/>
              <w:rPr>
                <w:sz w:val="20"/>
                <w:szCs w:val="20"/>
              </w:rPr>
            </w:pPr>
            <w:r>
              <w:rPr>
                <w:rFonts w:eastAsia="Times New Roman"/>
                <w:sz w:val="20"/>
                <w:szCs w:val="20"/>
              </w:rPr>
              <w:t>Виды</w:t>
            </w:r>
          </w:p>
        </w:tc>
        <w:tc>
          <w:tcPr>
            <w:tcW w:w="780" w:type="dxa"/>
            <w:vAlign w:val="bottom"/>
          </w:tcPr>
          <w:p w:rsidR="00BD1D7F" w:rsidRDefault="007860A4">
            <w:pPr>
              <w:spacing w:line="219" w:lineRule="exact"/>
              <w:ind w:left="20"/>
              <w:rPr>
                <w:sz w:val="20"/>
                <w:szCs w:val="20"/>
              </w:rPr>
            </w:pPr>
            <w:r>
              <w:rPr>
                <w:rFonts w:eastAsia="Times New Roman"/>
                <w:sz w:val="20"/>
                <w:szCs w:val="20"/>
              </w:rPr>
              <w:t>и</w:t>
            </w:r>
          </w:p>
        </w:tc>
        <w:tc>
          <w:tcPr>
            <w:tcW w:w="720" w:type="dxa"/>
            <w:tcBorders>
              <w:right w:val="single" w:sz="8" w:space="0" w:color="auto"/>
            </w:tcBorders>
            <w:vAlign w:val="bottom"/>
          </w:tcPr>
          <w:p w:rsidR="00BD1D7F" w:rsidRDefault="007860A4">
            <w:pPr>
              <w:spacing w:line="219" w:lineRule="exact"/>
              <w:rPr>
                <w:sz w:val="20"/>
                <w:szCs w:val="20"/>
              </w:rPr>
            </w:pPr>
            <w:r>
              <w:rPr>
                <w:rFonts w:eastAsia="Times New Roman"/>
                <w:sz w:val="20"/>
                <w:szCs w:val="20"/>
              </w:rPr>
              <w:t>формы</w:t>
            </w:r>
          </w:p>
        </w:tc>
        <w:tc>
          <w:tcPr>
            <w:tcW w:w="7040" w:type="dxa"/>
            <w:tcBorders>
              <w:right w:val="single" w:sz="8" w:space="0" w:color="auto"/>
            </w:tcBorders>
            <w:vAlign w:val="bottom"/>
          </w:tcPr>
          <w:p w:rsidR="00BD1D7F" w:rsidRDefault="007860A4">
            <w:pPr>
              <w:spacing w:line="219" w:lineRule="exact"/>
              <w:ind w:left="100"/>
              <w:rPr>
                <w:sz w:val="20"/>
                <w:szCs w:val="20"/>
              </w:rPr>
            </w:pPr>
            <w:r>
              <w:rPr>
                <w:rFonts w:eastAsia="Times New Roman"/>
                <w:color w:val="00000A"/>
                <w:sz w:val="20"/>
                <w:szCs w:val="20"/>
              </w:rPr>
              <w:t>организация занятий по физкультуре; динамических перемен,</w:t>
            </w:r>
          </w:p>
        </w:tc>
      </w:tr>
      <w:tr w:rsidR="00BD1D7F">
        <w:trPr>
          <w:trHeight w:val="346"/>
        </w:trPr>
        <w:tc>
          <w:tcPr>
            <w:tcW w:w="2020" w:type="dxa"/>
            <w:gridSpan w:val="2"/>
            <w:tcBorders>
              <w:left w:val="single" w:sz="8" w:space="0" w:color="auto"/>
            </w:tcBorders>
            <w:vAlign w:val="bottom"/>
          </w:tcPr>
          <w:p w:rsidR="00BD1D7F" w:rsidRDefault="007860A4">
            <w:pPr>
              <w:ind w:left="100"/>
              <w:rPr>
                <w:sz w:val="20"/>
                <w:szCs w:val="20"/>
              </w:rPr>
            </w:pPr>
            <w:r>
              <w:rPr>
                <w:rFonts w:eastAsia="Times New Roman"/>
                <w:w w:val="99"/>
                <w:sz w:val="20"/>
                <w:szCs w:val="20"/>
              </w:rPr>
              <w:t>здоровьесберегающих</w:t>
            </w:r>
          </w:p>
        </w:tc>
        <w:tc>
          <w:tcPr>
            <w:tcW w:w="720" w:type="dxa"/>
            <w:tcBorders>
              <w:right w:val="single" w:sz="8" w:space="0" w:color="auto"/>
            </w:tcBorders>
            <w:vAlign w:val="bottom"/>
          </w:tcPr>
          <w:p w:rsidR="00BD1D7F" w:rsidRDefault="00BD1D7F">
            <w:pPr>
              <w:rPr>
                <w:sz w:val="24"/>
                <w:szCs w:val="24"/>
              </w:rPr>
            </w:pPr>
          </w:p>
        </w:tc>
        <w:tc>
          <w:tcPr>
            <w:tcW w:w="7040" w:type="dxa"/>
            <w:tcBorders>
              <w:right w:val="single" w:sz="8" w:space="0" w:color="auto"/>
            </w:tcBorders>
            <w:vAlign w:val="bottom"/>
          </w:tcPr>
          <w:p w:rsidR="00BD1D7F" w:rsidRDefault="007860A4">
            <w:pPr>
              <w:ind w:left="100"/>
              <w:rPr>
                <w:sz w:val="20"/>
                <w:szCs w:val="20"/>
              </w:rPr>
            </w:pPr>
            <w:r>
              <w:rPr>
                <w:rFonts w:eastAsia="Times New Roman"/>
                <w:color w:val="00000A"/>
                <w:sz w:val="20"/>
                <w:szCs w:val="20"/>
              </w:rPr>
              <w:t>физкультминуток на уроках;</w:t>
            </w:r>
          </w:p>
        </w:tc>
      </w:tr>
      <w:tr w:rsidR="00BD1D7F">
        <w:trPr>
          <w:trHeight w:val="346"/>
        </w:trPr>
        <w:tc>
          <w:tcPr>
            <w:tcW w:w="1240" w:type="dxa"/>
            <w:tcBorders>
              <w:left w:val="single" w:sz="8" w:space="0" w:color="auto"/>
            </w:tcBorders>
            <w:vAlign w:val="bottom"/>
          </w:tcPr>
          <w:p w:rsidR="00BD1D7F" w:rsidRDefault="007860A4">
            <w:pPr>
              <w:ind w:left="100"/>
              <w:rPr>
                <w:sz w:val="20"/>
                <w:szCs w:val="20"/>
              </w:rPr>
            </w:pPr>
            <w:r>
              <w:rPr>
                <w:rFonts w:eastAsia="Times New Roman"/>
                <w:w w:val="99"/>
                <w:sz w:val="20"/>
                <w:szCs w:val="20"/>
              </w:rPr>
              <w:t>мероприятий</w:t>
            </w:r>
          </w:p>
        </w:tc>
        <w:tc>
          <w:tcPr>
            <w:tcW w:w="780" w:type="dxa"/>
            <w:vAlign w:val="bottom"/>
          </w:tcPr>
          <w:p w:rsidR="00BD1D7F" w:rsidRDefault="00BD1D7F">
            <w:pPr>
              <w:rPr>
                <w:sz w:val="24"/>
                <w:szCs w:val="24"/>
              </w:rPr>
            </w:pPr>
          </w:p>
        </w:tc>
        <w:tc>
          <w:tcPr>
            <w:tcW w:w="720" w:type="dxa"/>
            <w:tcBorders>
              <w:right w:val="single" w:sz="8" w:space="0" w:color="auto"/>
            </w:tcBorders>
            <w:vAlign w:val="bottom"/>
          </w:tcPr>
          <w:p w:rsidR="00BD1D7F" w:rsidRDefault="00BD1D7F">
            <w:pPr>
              <w:rPr>
                <w:sz w:val="24"/>
                <w:szCs w:val="24"/>
              </w:rPr>
            </w:pPr>
          </w:p>
        </w:tc>
        <w:tc>
          <w:tcPr>
            <w:tcW w:w="7040" w:type="dxa"/>
            <w:tcBorders>
              <w:right w:val="single" w:sz="8" w:space="0" w:color="auto"/>
            </w:tcBorders>
            <w:vAlign w:val="bottom"/>
          </w:tcPr>
          <w:p w:rsidR="00BD1D7F" w:rsidRDefault="007860A4">
            <w:pPr>
              <w:ind w:left="100"/>
              <w:rPr>
                <w:sz w:val="20"/>
                <w:szCs w:val="20"/>
              </w:rPr>
            </w:pPr>
            <w:r>
              <w:rPr>
                <w:rFonts w:eastAsia="Times New Roman"/>
                <w:color w:val="00000A"/>
                <w:sz w:val="20"/>
                <w:szCs w:val="20"/>
              </w:rPr>
              <w:t>организация работы спортивных секций и создание условий для их</w:t>
            </w:r>
          </w:p>
        </w:tc>
      </w:tr>
      <w:tr w:rsidR="00BD1D7F">
        <w:trPr>
          <w:trHeight w:val="346"/>
        </w:trPr>
        <w:tc>
          <w:tcPr>
            <w:tcW w:w="1240" w:type="dxa"/>
            <w:tcBorders>
              <w:left w:val="single" w:sz="8" w:space="0" w:color="auto"/>
            </w:tcBorders>
            <w:vAlign w:val="bottom"/>
          </w:tcPr>
          <w:p w:rsidR="00BD1D7F" w:rsidRDefault="00BD1D7F">
            <w:pPr>
              <w:rPr>
                <w:sz w:val="24"/>
                <w:szCs w:val="24"/>
              </w:rPr>
            </w:pPr>
          </w:p>
        </w:tc>
        <w:tc>
          <w:tcPr>
            <w:tcW w:w="780" w:type="dxa"/>
            <w:vAlign w:val="bottom"/>
          </w:tcPr>
          <w:p w:rsidR="00BD1D7F" w:rsidRDefault="00BD1D7F">
            <w:pPr>
              <w:rPr>
                <w:sz w:val="24"/>
                <w:szCs w:val="24"/>
              </w:rPr>
            </w:pPr>
          </w:p>
        </w:tc>
        <w:tc>
          <w:tcPr>
            <w:tcW w:w="720" w:type="dxa"/>
            <w:tcBorders>
              <w:right w:val="single" w:sz="8" w:space="0" w:color="auto"/>
            </w:tcBorders>
            <w:vAlign w:val="bottom"/>
          </w:tcPr>
          <w:p w:rsidR="00BD1D7F" w:rsidRDefault="00BD1D7F">
            <w:pPr>
              <w:rPr>
                <w:sz w:val="24"/>
                <w:szCs w:val="24"/>
              </w:rPr>
            </w:pPr>
          </w:p>
        </w:tc>
        <w:tc>
          <w:tcPr>
            <w:tcW w:w="7040" w:type="dxa"/>
            <w:tcBorders>
              <w:right w:val="single" w:sz="8" w:space="0" w:color="auto"/>
            </w:tcBorders>
            <w:vAlign w:val="bottom"/>
          </w:tcPr>
          <w:p w:rsidR="00BD1D7F" w:rsidRDefault="007860A4">
            <w:pPr>
              <w:ind w:left="100"/>
              <w:rPr>
                <w:sz w:val="20"/>
                <w:szCs w:val="20"/>
              </w:rPr>
            </w:pPr>
            <w:r>
              <w:rPr>
                <w:rFonts w:eastAsia="Times New Roman"/>
                <w:color w:val="00000A"/>
                <w:sz w:val="20"/>
                <w:szCs w:val="20"/>
              </w:rPr>
              <w:t>эффективного функционирования;</w:t>
            </w:r>
          </w:p>
        </w:tc>
      </w:tr>
      <w:tr w:rsidR="00BD1D7F">
        <w:trPr>
          <w:trHeight w:val="346"/>
        </w:trPr>
        <w:tc>
          <w:tcPr>
            <w:tcW w:w="1240" w:type="dxa"/>
            <w:tcBorders>
              <w:left w:val="single" w:sz="8" w:space="0" w:color="auto"/>
            </w:tcBorders>
            <w:vAlign w:val="bottom"/>
          </w:tcPr>
          <w:p w:rsidR="00BD1D7F" w:rsidRDefault="00BD1D7F">
            <w:pPr>
              <w:rPr>
                <w:sz w:val="24"/>
                <w:szCs w:val="24"/>
              </w:rPr>
            </w:pPr>
          </w:p>
        </w:tc>
        <w:tc>
          <w:tcPr>
            <w:tcW w:w="780" w:type="dxa"/>
            <w:vAlign w:val="bottom"/>
          </w:tcPr>
          <w:p w:rsidR="00BD1D7F" w:rsidRDefault="00BD1D7F">
            <w:pPr>
              <w:rPr>
                <w:sz w:val="24"/>
                <w:szCs w:val="24"/>
              </w:rPr>
            </w:pPr>
          </w:p>
        </w:tc>
        <w:tc>
          <w:tcPr>
            <w:tcW w:w="720" w:type="dxa"/>
            <w:tcBorders>
              <w:right w:val="single" w:sz="8" w:space="0" w:color="auto"/>
            </w:tcBorders>
            <w:vAlign w:val="bottom"/>
          </w:tcPr>
          <w:p w:rsidR="00BD1D7F" w:rsidRDefault="00BD1D7F">
            <w:pPr>
              <w:rPr>
                <w:sz w:val="24"/>
                <w:szCs w:val="24"/>
              </w:rPr>
            </w:pPr>
          </w:p>
        </w:tc>
        <w:tc>
          <w:tcPr>
            <w:tcW w:w="7040" w:type="dxa"/>
            <w:tcBorders>
              <w:right w:val="single" w:sz="8" w:space="0" w:color="auto"/>
            </w:tcBorders>
            <w:vAlign w:val="bottom"/>
          </w:tcPr>
          <w:p w:rsidR="00BD1D7F" w:rsidRDefault="007860A4">
            <w:pPr>
              <w:ind w:left="100"/>
              <w:rPr>
                <w:sz w:val="20"/>
                <w:szCs w:val="20"/>
              </w:rPr>
            </w:pPr>
            <w:r>
              <w:rPr>
                <w:rFonts w:eastAsia="Times New Roman"/>
                <w:color w:val="00000A"/>
                <w:sz w:val="20"/>
                <w:szCs w:val="20"/>
              </w:rPr>
              <w:t>проведение спортивно-оздоровительных мероприятий</w:t>
            </w:r>
          </w:p>
        </w:tc>
      </w:tr>
      <w:tr w:rsidR="00BD1D7F">
        <w:trPr>
          <w:trHeight w:val="341"/>
        </w:trPr>
        <w:tc>
          <w:tcPr>
            <w:tcW w:w="1240" w:type="dxa"/>
            <w:tcBorders>
              <w:left w:val="single" w:sz="8" w:space="0" w:color="auto"/>
            </w:tcBorders>
            <w:vAlign w:val="bottom"/>
          </w:tcPr>
          <w:p w:rsidR="00BD1D7F" w:rsidRDefault="00BD1D7F">
            <w:pPr>
              <w:rPr>
                <w:sz w:val="24"/>
                <w:szCs w:val="24"/>
              </w:rPr>
            </w:pPr>
          </w:p>
        </w:tc>
        <w:tc>
          <w:tcPr>
            <w:tcW w:w="780" w:type="dxa"/>
            <w:vAlign w:val="bottom"/>
          </w:tcPr>
          <w:p w:rsidR="00BD1D7F" w:rsidRDefault="00BD1D7F">
            <w:pPr>
              <w:rPr>
                <w:sz w:val="24"/>
                <w:szCs w:val="24"/>
              </w:rPr>
            </w:pPr>
          </w:p>
        </w:tc>
        <w:tc>
          <w:tcPr>
            <w:tcW w:w="720" w:type="dxa"/>
            <w:tcBorders>
              <w:right w:val="single" w:sz="8" w:space="0" w:color="auto"/>
            </w:tcBorders>
            <w:vAlign w:val="bottom"/>
          </w:tcPr>
          <w:p w:rsidR="00BD1D7F" w:rsidRDefault="00BD1D7F">
            <w:pPr>
              <w:rPr>
                <w:sz w:val="24"/>
                <w:szCs w:val="24"/>
              </w:rPr>
            </w:pPr>
          </w:p>
        </w:tc>
        <w:tc>
          <w:tcPr>
            <w:tcW w:w="7040" w:type="dxa"/>
            <w:tcBorders>
              <w:right w:val="single" w:sz="8" w:space="0" w:color="auto"/>
            </w:tcBorders>
            <w:vAlign w:val="bottom"/>
          </w:tcPr>
          <w:p w:rsidR="00BD1D7F" w:rsidRDefault="007860A4">
            <w:pPr>
              <w:ind w:left="100"/>
              <w:rPr>
                <w:sz w:val="20"/>
                <w:szCs w:val="20"/>
              </w:rPr>
            </w:pPr>
            <w:r>
              <w:rPr>
                <w:rFonts w:eastAsia="Times New Roman"/>
                <w:color w:val="00000A"/>
                <w:sz w:val="20"/>
                <w:szCs w:val="20"/>
              </w:rPr>
              <w:t>(дней спорта, соревнований, олимпиад, походов и т. п.).</w:t>
            </w:r>
          </w:p>
        </w:tc>
      </w:tr>
      <w:tr w:rsidR="00BD1D7F">
        <w:trPr>
          <w:trHeight w:val="116"/>
        </w:trPr>
        <w:tc>
          <w:tcPr>
            <w:tcW w:w="1240" w:type="dxa"/>
            <w:tcBorders>
              <w:left w:val="single" w:sz="8" w:space="0" w:color="auto"/>
              <w:bottom w:val="single" w:sz="8" w:space="0" w:color="auto"/>
            </w:tcBorders>
            <w:vAlign w:val="bottom"/>
          </w:tcPr>
          <w:p w:rsidR="00BD1D7F" w:rsidRDefault="00BD1D7F">
            <w:pPr>
              <w:rPr>
                <w:sz w:val="10"/>
                <w:szCs w:val="10"/>
              </w:rPr>
            </w:pPr>
          </w:p>
        </w:tc>
        <w:tc>
          <w:tcPr>
            <w:tcW w:w="780" w:type="dxa"/>
            <w:tcBorders>
              <w:bottom w:val="single" w:sz="8" w:space="0" w:color="auto"/>
            </w:tcBorders>
            <w:vAlign w:val="bottom"/>
          </w:tcPr>
          <w:p w:rsidR="00BD1D7F" w:rsidRDefault="00BD1D7F">
            <w:pPr>
              <w:rPr>
                <w:sz w:val="10"/>
                <w:szCs w:val="10"/>
              </w:rPr>
            </w:pPr>
          </w:p>
        </w:tc>
        <w:tc>
          <w:tcPr>
            <w:tcW w:w="720" w:type="dxa"/>
            <w:tcBorders>
              <w:bottom w:val="single" w:sz="8" w:space="0" w:color="auto"/>
              <w:right w:val="single" w:sz="8" w:space="0" w:color="auto"/>
            </w:tcBorders>
            <w:vAlign w:val="bottom"/>
          </w:tcPr>
          <w:p w:rsidR="00BD1D7F" w:rsidRDefault="00BD1D7F">
            <w:pPr>
              <w:rPr>
                <w:sz w:val="10"/>
                <w:szCs w:val="10"/>
              </w:rPr>
            </w:pPr>
          </w:p>
        </w:tc>
        <w:tc>
          <w:tcPr>
            <w:tcW w:w="7040" w:type="dxa"/>
            <w:tcBorders>
              <w:bottom w:val="single" w:sz="8" w:space="0" w:color="auto"/>
              <w:right w:val="single" w:sz="8" w:space="0" w:color="auto"/>
            </w:tcBorders>
            <w:vAlign w:val="bottom"/>
          </w:tcPr>
          <w:p w:rsidR="00BD1D7F" w:rsidRDefault="00BD1D7F">
            <w:pPr>
              <w:rPr>
                <w:sz w:val="10"/>
                <w:szCs w:val="10"/>
              </w:rPr>
            </w:pPr>
          </w:p>
        </w:tc>
      </w:tr>
    </w:tbl>
    <w:p w:rsidR="00BD1D7F" w:rsidRDefault="00BD1D7F">
      <w:pPr>
        <w:spacing w:line="384" w:lineRule="exact"/>
        <w:rPr>
          <w:sz w:val="20"/>
          <w:szCs w:val="20"/>
        </w:rPr>
      </w:pPr>
    </w:p>
    <w:p w:rsidR="00BD1D7F" w:rsidRDefault="007860A4">
      <w:pPr>
        <w:tabs>
          <w:tab w:val="left" w:pos="2020"/>
          <w:tab w:val="left" w:pos="3860"/>
          <w:tab w:val="left" w:pos="5160"/>
          <w:tab w:val="left" w:pos="5460"/>
          <w:tab w:val="left" w:pos="7420"/>
          <w:tab w:val="left" w:pos="8300"/>
          <w:tab w:val="left" w:pos="8560"/>
        </w:tabs>
        <w:ind w:left="720"/>
        <w:rPr>
          <w:sz w:val="20"/>
          <w:szCs w:val="20"/>
        </w:rPr>
      </w:pPr>
      <w:r>
        <w:rPr>
          <w:rFonts w:eastAsia="Times New Roman"/>
          <w:b/>
          <w:bCs/>
        </w:rPr>
        <w:t>Реализация</w:t>
      </w:r>
      <w:r>
        <w:rPr>
          <w:rFonts w:eastAsia="Times New Roman"/>
          <w:b/>
          <w:bCs/>
        </w:rPr>
        <w:tab/>
        <w:t>образовательной</w:t>
      </w:r>
      <w:r>
        <w:rPr>
          <w:rFonts w:eastAsia="Times New Roman"/>
          <w:b/>
          <w:bCs/>
        </w:rPr>
        <w:tab/>
        <w:t>программы</w:t>
      </w:r>
      <w:r>
        <w:rPr>
          <w:rFonts w:eastAsia="Times New Roman"/>
          <w:b/>
          <w:bCs/>
        </w:rPr>
        <w:tab/>
        <w:t>и</w:t>
      </w:r>
      <w:r>
        <w:rPr>
          <w:rFonts w:eastAsia="Times New Roman"/>
          <w:b/>
          <w:bCs/>
        </w:rPr>
        <w:tab/>
        <w:t>просветительской</w:t>
      </w:r>
      <w:r>
        <w:rPr>
          <w:rFonts w:eastAsia="Times New Roman"/>
          <w:b/>
          <w:bCs/>
        </w:rPr>
        <w:tab/>
        <w:t>работы</w:t>
      </w:r>
      <w:r>
        <w:rPr>
          <w:rFonts w:eastAsia="Times New Roman"/>
          <w:b/>
          <w:bCs/>
        </w:rPr>
        <w:tab/>
        <w:t>с</w:t>
      </w:r>
      <w:r>
        <w:rPr>
          <w:sz w:val="20"/>
          <w:szCs w:val="20"/>
        </w:rPr>
        <w:tab/>
      </w:r>
      <w:r>
        <w:rPr>
          <w:rFonts w:eastAsia="Times New Roman"/>
          <w:b/>
          <w:bCs/>
          <w:sz w:val="21"/>
          <w:szCs w:val="21"/>
        </w:rPr>
        <w:t>родителями</w:t>
      </w:r>
    </w:p>
    <w:p w:rsidR="00BD1D7F" w:rsidRDefault="00BD1D7F">
      <w:pPr>
        <w:spacing w:line="138" w:lineRule="exact"/>
        <w:rPr>
          <w:sz w:val="20"/>
          <w:szCs w:val="20"/>
        </w:rPr>
      </w:pPr>
    </w:p>
    <w:p w:rsidR="00BD1D7F" w:rsidRDefault="007860A4">
      <w:pPr>
        <w:spacing w:line="357" w:lineRule="auto"/>
        <w:jc w:val="both"/>
        <w:rPr>
          <w:sz w:val="20"/>
          <w:szCs w:val="20"/>
        </w:rPr>
      </w:pPr>
      <w:r>
        <w:rPr>
          <w:rFonts w:eastAsia="Times New Roman"/>
        </w:rPr>
        <w:t>(законными представителями) включает: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приобретение для родителей (законных представителей) необходимой научно-методической литературы;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BD1D7F" w:rsidRDefault="00BD1D7F">
      <w:pPr>
        <w:spacing w:line="18" w:lineRule="exact"/>
        <w:rPr>
          <w:sz w:val="20"/>
          <w:szCs w:val="20"/>
        </w:rPr>
      </w:pPr>
    </w:p>
    <w:p w:rsidR="00BD1D7F" w:rsidRDefault="007860A4">
      <w:pPr>
        <w:spacing w:line="357" w:lineRule="auto"/>
        <w:ind w:firstLine="721"/>
        <w:jc w:val="both"/>
        <w:rPr>
          <w:sz w:val="20"/>
          <w:szCs w:val="20"/>
        </w:rPr>
      </w:pPr>
      <w:r>
        <w:rPr>
          <w:rFonts w:eastAsia="Times New Roman"/>
          <w:b/>
          <w:bCs/>
        </w:rPr>
        <w:t xml:space="preserve">Просветительская работа с родителями </w:t>
      </w:r>
      <w:r>
        <w:rPr>
          <w:rFonts w:eastAsia="Times New Roman"/>
        </w:rPr>
        <w:t>направлена на повышение уровня знаний родителей</w:t>
      </w:r>
      <w:r>
        <w:rPr>
          <w:rFonts w:eastAsia="Times New Roman"/>
          <w:b/>
          <w:bCs/>
        </w:rPr>
        <w:t xml:space="preserve"> </w:t>
      </w:r>
      <w:r>
        <w:rPr>
          <w:rFonts w:eastAsia="Times New Roman"/>
        </w:rPr>
        <w:t>по проблемам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 обучающихся, как необходимое условие сформированности у учащихся понимания и принятия ценности здоровья.</w:t>
      </w:r>
    </w:p>
    <w:p w:rsidR="00BD1D7F" w:rsidRDefault="00BD1D7F">
      <w:pPr>
        <w:spacing w:line="36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3060"/>
        <w:gridCol w:w="440"/>
        <w:gridCol w:w="1100"/>
        <w:gridCol w:w="500"/>
        <w:gridCol w:w="940"/>
        <w:gridCol w:w="3300"/>
      </w:tblGrid>
      <w:tr w:rsidR="00BD1D7F">
        <w:trPr>
          <w:trHeight w:val="262"/>
        </w:trPr>
        <w:tc>
          <w:tcPr>
            <w:tcW w:w="440" w:type="dxa"/>
            <w:tcBorders>
              <w:top w:val="single" w:sz="8" w:space="0" w:color="auto"/>
              <w:left w:val="single" w:sz="8" w:space="0" w:color="auto"/>
              <w:right w:val="single" w:sz="8" w:space="0" w:color="auto"/>
            </w:tcBorders>
            <w:vAlign w:val="bottom"/>
          </w:tcPr>
          <w:p w:rsidR="00BD1D7F" w:rsidRDefault="007860A4">
            <w:pPr>
              <w:ind w:left="100"/>
              <w:rPr>
                <w:sz w:val="20"/>
                <w:szCs w:val="20"/>
              </w:rPr>
            </w:pPr>
            <w:r>
              <w:rPr>
                <w:rFonts w:eastAsia="Times New Roman"/>
                <w:color w:val="00000A"/>
              </w:rPr>
              <w:t>№</w:t>
            </w:r>
          </w:p>
        </w:tc>
        <w:tc>
          <w:tcPr>
            <w:tcW w:w="3060" w:type="dxa"/>
            <w:tcBorders>
              <w:top w:val="single" w:sz="8" w:space="0" w:color="auto"/>
              <w:right w:val="single" w:sz="8" w:space="0" w:color="auto"/>
            </w:tcBorders>
            <w:vAlign w:val="bottom"/>
          </w:tcPr>
          <w:p w:rsidR="00BD1D7F" w:rsidRDefault="007860A4">
            <w:pPr>
              <w:ind w:left="100"/>
              <w:rPr>
                <w:sz w:val="20"/>
                <w:szCs w:val="20"/>
              </w:rPr>
            </w:pPr>
            <w:r>
              <w:rPr>
                <w:rFonts w:eastAsia="Times New Roman"/>
                <w:color w:val="00000A"/>
              </w:rPr>
              <w:t>Виды  и  формы  работы  с</w:t>
            </w:r>
          </w:p>
        </w:tc>
        <w:tc>
          <w:tcPr>
            <w:tcW w:w="2980" w:type="dxa"/>
            <w:gridSpan w:val="4"/>
            <w:tcBorders>
              <w:top w:val="single" w:sz="8" w:space="0" w:color="auto"/>
              <w:right w:val="single" w:sz="8" w:space="0" w:color="auto"/>
            </w:tcBorders>
            <w:vAlign w:val="bottom"/>
          </w:tcPr>
          <w:p w:rsidR="00BD1D7F" w:rsidRDefault="007860A4">
            <w:pPr>
              <w:ind w:left="80"/>
              <w:rPr>
                <w:sz w:val="20"/>
                <w:szCs w:val="20"/>
              </w:rPr>
            </w:pPr>
            <w:r>
              <w:rPr>
                <w:rFonts w:eastAsia="Times New Roman"/>
                <w:color w:val="00000A"/>
              </w:rPr>
              <w:t>Планируемые результаты</w:t>
            </w:r>
          </w:p>
        </w:tc>
        <w:tc>
          <w:tcPr>
            <w:tcW w:w="3300" w:type="dxa"/>
            <w:tcBorders>
              <w:top w:val="single" w:sz="8" w:space="0" w:color="auto"/>
              <w:right w:val="single" w:sz="8" w:space="0" w:color="auto"/>
            </w:tcBorders>
            <w:vAlign w:val="bottom"/>
          </w:tcPr>
          <w:p w:rsidR="00BD1D7F" w:rsidRDefault="007860A4">
            <w:pPr>
              <w:ind w:left="80"/>
              <w:rPr>
                <w:sz w:val="20"/>
                <w:szCs w:val="20"/>
              </w:rPr>
            </w:pPr>
            <w:r>
              <w:rPr>
                <w:rFonts w:eastAsia="Times New Roman"/>
                <w:color w:val="00000A"/>
              </w:rPr>
              <w:t>Планируемые результаты</w:t>
            </w:r>
          </w:p>
        </w:tc>
      </w:tr>
      <w:tr w:rsidR="00BD1D7F">
        <w:trPr>
          <w:trHeight w:val="379"/>
        </w:trPr>
        <w:tc>
          <w:tcPr>
            <w:tcW w:w="440" w:type="dxa"/>
            <w:tcBorders>
              <w:left w:val="single" w:sz="8" w:space="0" w:color="auto"/>
              <w:right w:val="single" w:sz="8" w:space="0" w:color="auto"/>
            </w:tcBorders>
            <w:vAlign w:val="bottom"/>
          </w:tcPr>
          <w:p w:rsidR="00BD1D7F" w:rsidRDefault="00BD1D7F">
            <w:pPr>
              <w:rPr>
                <w:sz w:val="24"/>
                <w:szCs w:val="24"/>
              </w:rPr>
            </w:pPr>
          </w:p>
        </w:tc>
        <w:tc>
          <w:tcPr>
            <w:tcW w:w="3060" w:type="dxa"/>
            <w:tcBorders>
              <w:right w:val="single" w:sz="8" w:space="0" w:color="auto"/>
            </w:tcBorders>
            <w:vAlign w:val="bottom"/>
          </w:tcPr>
          <w:p w:rsidR="00BD1D7F" w:rsidRDefault="007860A4">
            <w:pPr>
              <w:ind w:left="100"/>
              <w:rPr>
                <w:sz w:val="20"/>
                <w:szCs w:val="20"/>
              </w:rPr>
            </w:pPr>
            <w:r>
              <w:rPr>
                <w:rFonts w:eastAsia="Times New Roman"/>
                <w:color w:val="00000A"/>
              </w:rPr>
              <w:t>родителями</w:t>
            </w:r>
          </w:p>
        </w:tc>
        <w:tc>
          <w:tcPr>
            <w:tcW w:w="2980" w:type="dxa"/>
            <w:gridSpan w:val="4"/>
            <w:tcBorders>
              <w:right w:val="single" w:sz="8" w:space="0" w:color="auto"/>
            </w:tcBorders>
            <w:vAlign w:val="bottom"/>
          </w:tcPr>
          <w:p w:rsidR="00BD1D7F" w:rsidRDefault="007860A4">
            <w:pPr>
              <w:ind w:left="80"/>
              <w:rPr>
                <w:sz w:val="20"/>
                <w:szCs w:val="20"/>
              </w:rPr>
            </w:pPr>
            <w:r>
              <w:rPr>
                <w:rFonts w:eastAsia="Times New Roman"/>
                <w:color w:val="00000A"/>
              </w:rPr>
              <w:t>обучающихся (личностные).</w:t>
            </w:r>
          </w:p>
        </w:tc>
        <w:tc>
          <w:tcPr>
            <w:tcW w:w="3300" w:type="dxa"/>
            <w:tcBorders>
              <w:right w:val="single" w:sz="8" w:space="0" w:color="auto"/>
            </w:tcBorders>
            <w:vAlign w:val="bottom"/>
          </w:tcPr>
          <w:p w:rsidR="00BD1D7F" w:rsidRDefault="007860A4">
            <w:pPr>
              <w:ind w:left="80"/>
              <w:rPr>
                <w:sz w:val="20"/>
                <w:szCs w:val="20"/>
              </w:rPr>
            </w:pPr>
            <w:r>
              <w:rPr>
                <w:rFonts w:eastAsia="Times New Roman"/>
                <w:color w:val="00000A"/>
              </w:rPr>
              <w:t>работы с родителями</w:t>
            </w:r>
          </w:p>
        </w:tc>
      </w:tr>
      <w:tr w:rsidR="00BD1D7F">
        <w:trPr>
          <w:trHeight w:val="384"/>
        </w:trPr>
        <w:tc>
          <w:tcPr>
            <w:tcW w:w="440" w:type="dxa"/>
            <w:tcBorders>
              <w:left w:val="single" w:sz="8" w:space="0" w:color="auto"/>
              <w:right w:val="single" w:sz="8" w:space="0" w:color="auto"/>
            </w:tcBorders>
            <w:vAlign w:val="bottom"/>
          </w:tcPr>
          <w:p w:rsidR="00BD1D7F" w:rsidRDefault="00BD1D7F">
            <w:pPr>
              <w:rPr>
                <w:sz w:val="24"/>
                <w:szCs w:val="24"/>
              </w:rPr>
            </w:pPr>
          </w:p>
        </w:tc>
        <w:tc>
          <w:tcPr>
            <w:tcW w:w="3060" w:type="dxa"/>
            <w:tcBorders>
              <w:right w:val="single" w:sz="8" w:space="0" w:color="auto"/>
            </w:tcBorders>
            <w:vAlign w:val="bottom"/>
          </w:tcPr>
          <w:p w:rsidR="00BD1D7F" w:rsidRDefault="00BD1D7F">
            <w:pPr>
              <w:rPr>
                <w:sz w:val="24"/>
                <w:szCs w:val="24"/>
              </w:rPr>
            </w:pPr>
          </w:p>
        </w:tc>
        <w:tc>
          <w:tcPr>
            <w:tcW w:w="440" w:type="dxa"/>
            <w:vAlign w:val="bottom"/>
          </w:tcPr>
          <w:p w:rsidR="00BD1D7F" w:rsidRDefault="007860A4">
            <w:pPr>
              <w:ind w:left="80"/>
              <w:rPr>
                <w:sz w:val="20"/>
                <w:szCs w:val="20"/>
              </w:rPr>
            </w:pPr>
            <w:r>
              <w:rPr>
                <w:rFonts w:eastAsia="Times New Roman"/>
                <w:color w:val="00000A"/>
              </w:rPr>
              <w:t>У</w:t>
            </w:r>
          </w:p>
        </w:tc>
        <w:tc>
          <w:tcPr>
            <w:tcW w:w="1600" w:type="dxa"/>
            <w:gridSpan w:val="2"/>
            <w:vAlign w:val="bottom"/>
          </w:tcPr>
          <w:p w:rsidR="00BD1D7F" w:rsidRDefault="007860A4">
            <w:pPr>
              <w:ind w:left="200"/>
              <w:rPr>
                <w:sz w:val="20"/>
                <w:szCs w:val="20"/>
              </w:rPr>
            </w:pPr>
            <w:r>
              <w:rPr>
                <w:rFonts w:eastAsia="Times New Roman"/>
                <w:color w:val="00000A"/>
              </w:rPr>
              <w:t>обучающихся</w:t>
            </w:r>
          </w:p>
        </w:tc>
        <w:tc>
          <w:tcPr>
            <w:tcW w:w="940" w:type="dxa"/>
            <w:tcBorders>
              <w:right w:val="single" w:sz="8" w:space="0" w:color="auto"/>
            </w:tcBorders>
            <w:vAlign w:val="bottom"/>
          </w:tcPr>
          <w:p w:rsidR="00BD1D7F" w:rsidRDefault="007860A4">
            <w:pPr>
              <w:ind w:right="30"/>
              <w:jc w:val="right"/>
              <w:rPr>
                <w:sz w:val="20"/>
                <w:szCs w:val="20"/>
              </w:rPr>
            </w:pPr>
            <w:r>
              <w:rPr>
                <w:rFonts w:eastAsia="Times New Roman"/>
                <w:color w:val="00000A"/>
              </w:rPr>
              <w:t>будут</w:t>
            </w:r>
          </w:p>
        </w:tc>
        <w:tc>
          <w:tcPr>
            <w:tcW w:w="3300" w:type="dxa"/>
            <w:tcBorders>
              <w:right w:val="single" w:sz="8" w:space="0" w:color="auto"/>
            </w:tcBorders>
            <w:vAlign w:val="bottom"/>
          </w:tcPr>
          <w:p w:rsidR="00BD1D7F" w:rsidRDefault="00BD1D7F">
            <w:pPr>
              <w:rPr>
                <w:sz w:val="24"/>
                <w:szCs w:val="24"/>
              </w:rPr>
            </w:pPr>
          </w:p>
        </w:tc>
      </w:tr>
      <w:tr w:rsidR="00BD1D7F">
        <w:trPr>
          <w:trHeight w:val="379"/>
        </w:trPr>
        <w:tc>
          <w:tcPr>
            <w:tcW w:w="440" w:type="dxa"/>
            <w:tcBorders>
              <w:left w:val="single" w:sz="8" w:space="0" w:color="auto"/>
              <w:right w:val="single" w:sz="8" w:space="0" w:color="auto"/>
            </w:tcBorders>
            <w:vAlign w:val="bottom"/>
          </w:tcPr>
          <w:p w:rsidR="00BD1D7F" w:rsidRDefault="00BD1D7F">
            <w:pPr>
              <w:rPr>
                <w:sz w:val="24"/>
                <w:szCs w:val="24"/>
              </w:rPr>
            </w:pPr>
          </w:p>
        </w:tc>
        <w:tc>
          <w:tcPr>
            <w:tcW w:w="3060" w:type="dxa"/>
            <w:tcBorders>
              <w:right w:val="single" w:sz="8" w:space="0" w:color="auto"/>
            </w:tcBorders>
            <w:vAlign w:val="bottom"/>
          </w:tcPr>
          <w:p w:rsidR="00BD1D7F" w:rsidRDefault="00BD1D7F">
            <w:pPr>
              <w:rPr>
                <w:sz w:val="24"/>
                <w:szCs w:val="24"/>
              </w:rPr>
            </w:pPr>
          </w:p>
        </w:tc>
        <w:tc>
          <w:tcPr>
            <w:tcW w:w="2040" w:type="dxa"/>
            <w:gridSpan w:val="3"/>
            <w:vAlign w:val="bottom"/>
          </w:tcPr>
          <w:p w:rsidR="00BD1D7F" w:rsidRDefault="007860A4">
            <w:pPr>
              <w:ind w:left="80"/>
              <w:rPr>
                <w:sz w:val="20"/>
                <w:szCs w:val="20"/>
              </w:rPr>
            </w:pPr>
            <w:r>
              <w:rPr>
                <w:rFonts w:eastAsia="Times New Roman"/>
                <w:color w:val="00000A"/>
              </w:rPr>
              <w:t>сформированы:</w:t>
            </w:r>
          </w:p>
        </w:tc>
        <w:tc>
          <w:tcPr>
            <w:tcW w:w="940" w:type="dxa"/>
            <w:tcBorders>
              <w:right w:val="single" w:sz="8" w:space="0" w:color="auto"/>
            </w:tcBorders>
            <w:vAlign w:val="bottom"/>
          </w:tcPr>
          <w:p w:rsidR="00BD1D7F" w:rsidRDefault="00BD1D7F">
            <w:pPr>
              <w:rPr>
                <w:sz w:val="24"/>
                <w:szCs w:val="24"/>
              </w:rPr>
            </w:pPr>
          </w:p>
        </w:tc>
        <w:tc>
          <w:tcPr>
            <w:tcW w:w="3300" w:type="dxa"/>
            <w:tcBorders>
              <w:right w:val="single" w:sz="8" w:space="0" w:color="auto"/>
            </w:tcBorders>
            <w:vAlign w:val="bottom"/>
          </w:tcPr>
          <w:p w:rsidR="00BD1D7F" w:rsidRDefault="00BD1D7F">
            <w:pPr>
              <w:rPr>
                <w:sz w:val="24"/>
                <w:szCs w:val="24"/>
              </w:rPr>
            </w:pPr>
          </w:p>
        </w:tc>
      </w:tr>
      <w:tr w:rsidR="00BD1D7F">
        <w:trPr>
          <w:trHeight w:val="127"/>
        </w:trPr>
        <w:tc>
          <w:tcPr>
            <w:tcW w:w="440" w:type="dxa"/>
            <w:tcBorders>
              <w:left w:val="single" w:sz="8" w:space="0" w:color="auto"/>
              <w:bottom w:val="single" w:sz="8" w:space="0" w:color="auto"/>
              <w:right w:val="single" w:sz="8" w:space="0" w:color="auto"/>
            </w:tcBorders>
            <w:vAlign w:val="bottom"/>
          </w:tcPr>
          <w:p w:rsidR="00BD1D7F" w:rsidRDefault="00BD1D7F">
            <w:pPr>
              <w:rPr>
                <w:sz w:val="11"/>
                <w:szCs w:val="11"/>
              </w:rPr>
            </w:pPr>
          </w:p>
        </w:tc>
        <w:tc>
          <w:tcPr>
            <w:tcW w:w="3060" w:type="dxa"/>
            <w:tcBorders>
              <w:bottom w:val="single" w:sz="8" w:space="0" w:color="auto"/>
              <w:right w:val="single" w:sz="8" w:space="0" w:color="auto"/>
            </w:tcBorders>
            <w:vAlign w:val="bottom"/>
          </w:tcPr>
          <w:p w:rsidR="00BD1D7F" w:rsidRDefault="00BD1D7F">
            <w:pPr>
              <w:rPr>
                <w:sz w:val="11"/>
                <w:szCs w:val="11"/>
              </w:rPr>
            </w:pPr>
          </w:p>
        </w:tc>
        <w:tc>
          <w:tcPr>
            <w:tcW w:w="2980" w:type="dxa"/>
            <w:gridSpan w:val="4"/>
            <w:tcBorders>
              <w:bottom w:val="single" w:sz="8" w:space="0" w:color="auto"/>
              <w:right w:val="single" w:sz="8" w:space="0" w:color="auto"/>
            </w:tcBorders>
            <w:vAlign w:val="bottom"/>
          </w:tcPr>
          <w:p w:rsidR="00BD1D7F" w:rsidRDefault="00BD1D7F">
            <w:pPr>
              <w:rPr>
                <w:sz w:val="11"/>
                <w:szCs w:val="11"/>
              </w:rPr>
            </w:pPr>
          </w:p>
        </w:tc>
        <w:tc>
          <w:tcPr>
            <w:tcW w:w="3300" w:type="dxa"/>
            <w:tcBorders>
              <w:bottom w:val="single" w:sz="8" w:space="0" w:color="auto"/>
              <w:right w:val="single" w:sz="8" w:space="0" w:color="auto"/>
            </w:tcBorders>
            <w:vAlign w:val="bottom"/>
          </w:tcPr>
          <w:p w:rsidR="00BD1D7F" w:rsidRDefault="00BD1D7F">
            <w:pPr>
              <w:rPr>
                <w:sz w:val="11"/>
                <w:szCs w:val="11"/>
              </w:rPr>
            </w:pPr>
          </w:p>
        </w:tc>
      </w:tr>
      <w:tr w:rsidR="00BD1D7F">
        <w:trPr>
          <w:trHeight w:val="243"/>
        </w:trPr>
        <w:tc>
          <w:tcPr>
            <w:tcW w:w="440" w:type="dxa"/>
            <w:tcBorders>
              <w:left w:val="single" w:sz="8" w:space="0" w:color="auto"/>
              <w:right w:val="single" w:sz="8" w:space="0" w:color="auto"/>
            </w:tcBorders>
            <w:vAlign w:val="bottom"/>
          </w:tcPr>
          <w:p w:rsidR="00BD1D7F" w:rsidRDefault="007860A4">
            <w:pPr>
              <w:spacing w:line="243" w:lineRule="exact"/>
              <w:ind w:left="100"/>
              <w:rPr>
                <w:sz w:val="20"/>
                <w:szCs w:val="20"/>
              </w:rPr>
            </w:pPr>
            <w:r>
              <w:rPr>
                <w:rFonts w:eastAsia="Times New Roman"/>
              </w:rPr>
              <w:t>1</w:t>
            </w:r>
          </w:p>
        </w:tc>
        <w:tc>
          <w:tcPr>
            <w:tcW w:w="3060" w:type="dxa"/>
            <w:tcBorders>
              <w:right w:val="single" w:sz="8" w:space="0" w:color="auto"/>
            </w:tcBorders>
            <w:vAlign w:val="bottom"/>
          </w:tcPr>
          <w:p w:rsidR="00BD1D7F" w:rsidRDefault="007860A4">
            <w:pPr>
              <w:spacing w:line="243" w:lineRule="exact"/>
              <w:ind w:left="100"/>
              <w:rPr>
                <w:sz w:val="20"/>
                <w:szCs w:val="20"/>
              </w:rPr>
            </w:pPr>
            <w:r>
              <w:rPr>
                <w:rFonts w:eastAsia="Times New Roman"/>
                <w:color w:val="00000A"/>
              </w:rPr>
              <w:t>Консультации по предметам,</w:t>
            </w:r>
          </w:p>
        </w:tc>
        <w:tc>
          <w:tcPr>
            <w:tcW w:w="2980" w:type="dxa"/>
            <w:gridSpan w:val="4"/>
            <w:tcBorders>
              <w:right w:val="single" w:sz="8" w:space="0" w:color="auto"/>
            </w:tcBorders>
            <w:vAlign w:val="bottom"/>
          </w:tcPr>
          <w:p w:rsidR="00BD1D7F" w:rsidRDefault="007860A4">
            <w:pPr>
              <w:spacing w:line="243" w:lineRule="exact"/>
              <w:ind w:left="80"/>
              <w:rPr>
                <w:sz w:val="20"/>
                <w:szCs w:val="20"/>
              </w:rPr>
            </w:pPr>
            <w:r>
              <w:rPr>
                <w:rFonts w:eastAsia="Times New Roman"/>
                <w:color w:val="00000A"/>
              </w:rPr>
              <w:t>Понимание обязательности и</w:t>
            </w:r>
          </w:p>
        </w:tc>
        <w:tc>
          <w:tcPr>
            <w:tcW w:w="3300" w:type="dxa"/>
            <w:tcBorders>
              <w:right w:val="single" w:sz="8" w:space="0" w:color="auto"/>
            </w:tcBorders>
            <w:vAlign w:val="bottom"/>
          </w:tcPr>
          <w:p w:rsidR="00BD1D7F" w:rsidRDefault="007860A4">
            <w:pPr>
              <w:spacing w:line="243" w:lineRule="exact"/>
              <w:ind w:left="80"/>
              <w:rPr>
                <w:sz w:val="20"/>
                <w:szCs w:val="20"/>
              </w:rPr>
            </w:pPr>
            <w:r>
              <w:rPr>
                <w:rFonts w:eastAsia="Times New Roman"/>
                <w:color w:val="00000A"/>
              </w:rPr>
              <w:t>Согласованность</w:t>
            </w:r>
          </w:p>
        </w:tc>
      </w:tr>
      <w:tr w:rsidR="00BD1D7F">
        <w:trPr>
          <w:trHeight w:val="379"/>
        </w:trPr>
        <w:tc>
          <w:tcPr>
            <w:tcW w:w="440" w:type="dxa"/>
            <w:tcBorders>
              <w:left w:val="single" w:sz="8" w:space="0" w:color="auto"/>
              <w:right w:val="single" w:sz="8" w:space="0" w:color="auto"/>
            </w:tcBorders>
            <w:vAlign w:val="bottom"/>
          </w:tcPr>
          <w:p w:rsidR="00BD1D7F" w:rsidRDefault="00BD1D7F">
            <w:pPr>
              <w:rPr>
                <w:sz w:val="24"/>
                <w:szCs w:val="24"/>
              </w:rPr>
            </w:pPr>
          </w:p>
        </w:tc>
        <w:tc>
          <w:tcPr>
            <w:tcW w:w="3060" w:type="dxa"/>
            <w:tcBorders>
              <w:right w:val="single" w:sz="8" w:space="0" w:color="auto"/>
            </w:tcBorders>
            <w:vAlign w:val="bottom"/>
          </w:tcPr>
          <w:p w:rsidR="00BD1D7F" w:rsidRDefault="007860A4">
            <w:pPr>
              <w:ind w:left="100"/>
              <w:rPr>
                <w:sz w:val="20"/>
                <w:szCs w:val="20"/>
              </w:rPr>
            </w:pPr>
            <w:r>
              <w:rPr>
                <w:rFonts w:eastAsia="Times New Roman"/>
                <w:color w:val="00000A"/>
              </w:rPr>
              <w:t>день  открытых  дверей  для</w:t>
            </w:r>
          </w:p>
        </w:tc>
        <w:tc>
          <w:tcPr>
            <w:tcW w:w="1540" w:type="dxa"/>
            <w:gridSpan w:val="2"/>
            <w:vAlign w:val="bottom"/>
          </w:tcPr>
          <w:p w:rsidR="00BD1D7F" w:rsidRDefault="007860A4">
            <w:pPr>
              <w:ind w:left="80"/>
              <w:rPr>
                <w:sz w:val="20"/>
                <w:szCs w:val="20"/>
              </w:rPr>
            </w:pPr>
            <w:r>
              <w:rPr>
                <w:rFonts w:eastAsia="Times New Roman"/>
                <w:color w:val="00000A"/>
              </w:rPr>
              <w:t>полезности</w:t>
            </w:r>
          </w:p>
        </w:tc>
        <w:tc>
          <w:tcPr>
            <w:tcW w:w="500" w:type="dxa"/>
            <w:vAlign w:val="bottom"/>
          </w:tcPr>
          <w:p w:rsidR="00BD1D7F" w:rsidRDefault="00BD1D7F">
            <w:pPr>
              <w:rPr>
                <w:sz w:val="24"/>
                <w:szCs w:val="24"/>
              </w:rPr>
            </w:pPr>
          </w:p>
        </w:tc>
        <w:tc>
          <w:tcPr>
            <w:tcW w:w="940" w:type="dxa"/>
            <w:tcBorders>
              <w:right w:val="single" w:sz="8" w:space="0" w:color="auto"/>
            </w:tcBorders>
            <w:vAlign w:val="bottom"/>
          </w:tcPr>
          <w:p w:rsidR="00BD1D7F" w:rsidRDefault="007860A4">
            <w:pPr>
              <w:ind w:right="30"/>
              <w:jc w:val="right"/>
              <w:rPr>
                <w:sz w:val="20"/>
                <w:szCs w:val="20"/>
              </w:rPr>
            </w:pPr>
            <w:r>
              <w:rPr>
                <w:rFonts w:eastAsia="Times New Roman"/>
                <w:color w:val="00000A"/>
              </w:rPr>
              <w:t>учения,</w:t>
            </w:r>
          </w:p>
        </w:tc>
        <w:tc>
          <w:tcPr>
            <w:tcW w:w="3300" w:type="dxa"/>
            <w:tcBorders>
              <w:right w:val="single" w:sz="8" w:space="0" w:color="auto"/>
            </w:tcBorders>
            <w:vAlign w:val="bottom"/>
          </w:tcPr>
          <w:p w:rsidR="00BD1D7F" w:rsidRDefault="007860A4">
            <w:pPr>
              <w:ind w:left="80"/>
              <w:rPr>
                <w:sz w:val="20"/>
                <w:szCs w:val="20"/>
              </w:rPr>
            </w:pPr>
            <w:r>
              <w:rPr>
                <w:rFonts w:eastAsia="Times New Roman"/>
                <w:color w:val="00000A"/>
              </w:rPr>
              <w:t>педагогических и</w:t>
            </w:r>
          </w:p>
        </w:tc>
      </w:tr>
      <w:tr w:rsidR="00BD1D7F">
        <w:trPr>
          <w:trHeight w:val="379"/>
        </w:trPr>
        <w:tc>
          <w:tcPr>
            <w:tcW w:w="440" w:type="dxa"/>
            <w:tcBorders>
              <w:left w:val="single" w:sz="8" w:space="0" w:color="auto"/>
              <w:right w:val="single" w:sz="8" w:space="0" w:color="auto"/>
            </w:tcBorders>
            <w:vAlign w:val="bottom"/>
          </w:tcPr>
          <w:p w:rsidR="00BD1D7F" w:rsidRDefault="00BD1D7F">
            <w:pPr>
              <w:rPr>
                <w:sz w:val="24"/>
                <w:szCs w:val="24"/>
              </w:rPr>
            </w:pPr>
          </w:p>
        </w:tc>
        <w:tc>
          <w:tcPr>
            <w:tcW w:w="3060" w:type="dxa"/>
            <w:tcBorders>
              <w:right w:val="single" w:sz="8" w:space="0" w:color="auto"/>
            </w:tcBorders>
            <w:vAlign w:val="bottom"/>
          </w:tcPr>
          <w:p w:rsidR="00BD1D7F" w:rsidRDefault="007860A4">
            <w:pPr>
              <w:ind w:left="100"/>
              <w:rPr>
                <w:sz w:val="20"/>
                <w:szCs w:val="20"/>
              </w:rPr>
            </w:pPr>
            <w:r>
              <w:rPr>
                <w:rFonts w:eastAsia="Times New Roman"/>
                <w:color w:val="00000A"/>
              </w:rPr>
              <w:t>родителей.</w:t>
            </w:r>
          </w:p>
        </w:tc>
        <w:tc>
          <w:tcPr>
            <w:tcW w:w="1540" w:type="dxa"/>
            <w:gridSpan w:val="2"/>
            <w:vAlign w:val="bottom"/>
          </w:tcPr>
          <w:p w:rsidR="00BD1D7F" w:rsidRDefault="007860A4">
            <w:pPr>
              <w:ind w:left="80"/>
              <w:rPr>
                <w:sz w:val="20"/>
                <w:szCs w:val="20"/>
              </w:rPr>
            </w:pPr>
            <w:r>
              <w:rPr>
                <w:rFonts w:eastAsia="Times New Roman"/>
                <w:color w:val="00000A"/>
              </w:rPr>
              <w:t>положительная</w:t>
            </w:r>
          </w:p>
        </w:tc>
        <w:tc>
          <w:tcPr>
            <w:tcW w:w="1440" w:type="dxa"/>
            <w:gridSpan w:val="2"/>
            <w:tcBorders>
              <w:right w:val="single" w:sz="8" w:space="0" w:color="auto"/>
            </w:tcBorders>
            <w:vAlign w:val="bottom"/>
          </w:tcPr>
          <w:p w:rsidR="00BD1D7F" w:rsidRDefault="007860A4">
            <w:pPr>
              <w:ind w:right="30"/>
              <w:jc w:val="right"/>
              <w:rPr>
                <w:sz w:val="20"/>
                <w:szCs w:val="20"/>
              </w:rPr>
            </w:pPr>
            <w:r>
              <w:rPr>
                <w:rFonts w:eastAsia="Times New Roman"/>
                <w:color w:val="00000A"/>
              </w:rPr>
              <w:t>мотивация,</w:t>
            </w:r>
          </w:p>
        </w:tc>
        <w:tc>
          <w:tcPr>
            <w:tcW w:w="3300" w:type="dxa"/>
            <w:tcBorders>
              <w:right w:val="single" w:sz="8" w:space="0" w:color="auto"/>
            </w:tcBorders>
            <w:vAlign w:val="bottom"/>
          </w:tcPr>
          <w:p w:rsidR="00BD1D7F" w:rsidRDefault="007860A4">
            <w:pPr>
              <w:ind w:left="80"/>
              <w:rPr>
                <w:sz w:val="20"/>
                <w:szCs w:val="20"/>
              </w:rPr>
            </w:pPr>
            <w:r>
              <w:rPr>
                <w:rFonts w:eastAsia="Times New Roman"/>
                <w:color w:val="00000A"/>
              </w:rPr>
              <w:t>воспитательных воздействий на</w:t>
            </w:r>
          </w:p>
        </w:tc>
      </w:tr>
      <w:tr w:rsidR="00BD1D7F">
        <w:trPr>
          <w:trHeight w:val="379"/>
        </w:trPr>
        <w:tc>
          <w:tcPr>
            <w:tcW w:w="440" w:type="dxa"/>
            <w:tcBorders>
              <w:left w:val="single" w:sz="8" w:space="0" w:color="auto"/>
              <w:right w:val="single" w:sz="8" w:space="0" w:color="auto"/>
            </w:tcBorders>
            <w:vAlign w:val="bottom"/>
          </w:tcPr>
          <w:p w:rsidR="00BD1D7F" w:rsidRDefault="00BD1D7F">
            <w:pPr>
              <w:rPr>
                <w:sz w:val="24"/>
                <w:szCs w:val="24"/>
              </w:rPr>
            </w:pPr>
          </w:p>
        </w:tc>
        <w:tc>
          <w:tcPr>
            <w:tcW w:w="3060" w:type="dxa"/>
            <w:tcBorders>
              <w:right w:val="single" w:sz="8" w:space="0" w:color="auto"/>
            </w:tcBorders>
            <w:vAlign w:val="bottom"/>
          </w:tcPr>
          <w:p w:rsidR="00BD1D7F" w:rsidRDefault="00BD1D7F">
            <w:pPr>
              <w:rPr>
                <w:sz w:val="24"/>
                <w:szCs w:val="24"/>
              </w:rPr>
            </w:pPr>
          </w:p>
        </w:tc>
        <w:tc>
          <w:tcPr>
            <w:tcW w:w="1540" w:type="dxa"/>
            <w:gridSpan w:val="2"/>
            <w:vAlign w:val="bottom"/>
          </w:tcPr>
          <w:p w:rsidR="00BD1D7F" w:rsidRDefault="007860A4">
            <w:pPr>
              <w:ind w:left="80"/>
              <w:rPr>
                <w:sz w:val="20"/>
                <w:szCs w:val="20"/>
              </w:rPr>
            </w:pPr>
            <w:r>
              <w:rPr>
                <w:rFonts w:eastAsia="Times New Roman"/>
                <w:color w:val="00000A"/>
              </w:rPr>
              <w:t>уважительное</w:t>
            </w:r>
          </w:p>
        </w:tc>
        <w:tc>
          <w:tcPr>
            <w:tcW w:w="1440" w:type="dxa"/>
            <w:gridSpan w:val="2"/>
            <w:tcBorders>
              <w:right w:val="single" w:sz="8" w:space="0" w:color="auto"/>
            </w:tcBorders>
            <w:vAlign w:val="bottom"/>
          </w:tcPr>
          <w:p w:rsidR="00BD1D7F" w:rsidRDefault="007860A4">
            <w:pPr>
              <w:ind w:right="30"/>
              <w:jc w:val="right"/>
              <w:rPr>
                <w:sz w:val="20"/>
                <w:szCs w:val="20"/>
              </w:rPr>
            </w:pPr>
            <w:r>
              <w:rPr>
                <w:rFonts w:eastAsia="Times New Roman"/>
                <w:color w:val="00000A"/>
              </w:rPr>
              <w:t>отношение  к</w:t>
            </w:r>
          </w:p>
        </w:tc>
        <w:tc>
          <w:tcPr>
            <w:tcW w:w="3300" w:type="dxa"/>
            <w:tcBorders>
              <w:right w:val="single" w:sz="8" w:space="0" w:color="auto"/>
            </w:tcBorders>
            <w:vAlign w:val="bottom"/>
          </w:tcPr>
          <w:p w:rsidR="00BD1D7F" w:rsidRDefault="007860A4">
            <w:pPr>
              <w:ind w:left="80"/>
              <w:rPr>
                <w:sz w:val="20"/>
                <w:szCs w:val="20"/>
              </w:rPr>
            </w:pPr>
            <w:r>
              <w:rPr>
                <w:rFonts w:eastAsia="Times New Roman"/>
                <w:color w:val="00000A"/>
              </w:rPr>
              <w:t>ребёнка  со  стороны  семьи  и</w:t>
            </w:r>
          </w:p>
        </w:tc>
      </w:tr>
      <w:tr w:rsidR="00BD1D7F">
        <w:trPr>
          <w:trHeight w:val="379"/>
        </w:trPr>
        <w:tc>
          <w:tcPr>
            <w:tcW w:w="440" w:type="dxa"/>
            <w:tcBorders>
              <w:left w:val="single" w:sz="8" w:space="0" w:color="auto"/>
              <w:right w:val="single" w:sz="8" w:space="0" w:color="auto"/>
            </w:tcBorders>
            <w:vAlign w:val="bottom"/>
          </w:tcPr>
          <w:p w:rsidR="00BD1D7F" w:rsidRDefault="00BD1D7F">
            <w:pPr>
              <w:rPr>
                <w:sz w:val="24"/>
                <w:szCs w:val="24"/>
              </w:rPr>
            </w:pPr>
          </w:p>
        </w:tc>
        <w:tc>
          <w:tcPr>
            <w:tcW w:w="3060" w:type="dxa"/>
            <w:tcBorders>
              <w:right w:val="single" w:sz="8" w:space="0" w:color="auto"/>
            </w:tcBorders>
            <w:vAlign w:val="bottom"/>
          </w:tcPr>
          <w:p w:rsidR="00BD1D7F" w:rsidRDefault="00BD1D7F">
            <w:pPr>
              <w:rPr>
                <w:sz w:val="24"/>
                <w:szCs w:val="24"/>
              </w:rPr>
            </w:pPr>
          </w:p>
        </w:tc>
        <w:tc>
          <w:tcPr>
            <w:tcW w:w="1540" w:type="dxa"/>
            <w:gridSpan w:val="2"/>
            <w:vAlign w:val="bottom"/>
          </w:tcPr>
          <w:p w:rsidR="00BD1D7F" w:rsidRDefault="007860A4">
            <w:pPr>
              <w:ind w:left="80"/>
              <w:rPr>
                <w:sz w:val="20"/>
                <w:szCs w:val="20"/>
              </w:rPr>
            </w:pPr>
            <w:r>
              <w:rPr>
                <w:rFonts w:eastAsia="Times New Roman"/>
                <w:color w:val="00000A"/>
              </w:rPr>
              <w:t>учителям   и</w:t>
            </w:r>
          </w:p>
        </w:tc>
        <w:tc>
          <w:tcPr>
            <w:tcW w:w="1440" w:type="dxa"/>
            <w:gridSpan w:val="2"/>
            <w:tcBorders>
              <w:right w:val="single" w:sz="8" w:space="0" w:color="auto"/>
            </w:tcBorders>
            <w:vAlign w:val="bottom"/>
          </w:tcPr>
          <w:p w:rsidR="00BD1D7F" w:rsidRDefault="007860A4">
            <w:pPr>
              <w:ind w:right="10"/>
              <w:jc w:val="right"/>
              <w:rPr>
                <w:sz w:val="20"/>
                <w:szCs w:val="20"/>
              </w:rPr>
            </w:pPr>
            <w:r>
              <w:rPr>
                <w:rFonts w:eastAsia="Times New Roman"/>
                <w:color w:val="00000A"/>
                <w:w w:val="99"/>
              </w:rPr>
              <w:t>специалистам</w:t>
            </w:r>
          </w:p>
        </w:tc>
        <w:tc>
          <w:tcPr>
            <w:tcW w:w="3300" w:type="dxa"/>
            <w:tcBorders>
              <w:right w:val="single" w:sz="8" w:space="0" w:color="auto"/>
            </w:tcBorders>
            <w:vAlign w:val="bottom"/>
          </w:tcPr>
          <w:p w:rsidR="00BD1D7F" w:rsidRDefault="007860A4">
            <w:pPr>
              <w:ind w:left="80"/>
              <w:rPr>
                <w:sz w:val="20"/>
                <w:szCs w:val="20"/>
              </w:rPr>
            </w:pPr>
            <w:r>
              <w:rPr>
                <w:rFonts w:eastAsia="Times New Roman"/>
                <w:color w:val="00000A"/>
              </w:rPr>
              <w:t>школы.</w:t>
            </w:r>
          </w:p>
        </w:tc>
      </w:tr>
      <w:tr w:rsidR="00BD1D7F">
        <w:trPr>
          <w:trHeight w:val="380"/>
        </w:trPr>
        <w:tc>
          <w:tcPr>
            <w:tcW w:w="440" w:type="dxa"/>
            <w:tcBorders>
              <w:left w:val="single" w:sz="8" w:space="0" w:color="auto"/>
              <w:right w:val="single" w:sz="8" w:space="0" w:color="auto"/>
            </w:tcBorders>
            <w:vAlign w:val="bottom"/>
          </w:tcPr>
          <w:p w:rsidR="00BD1D7F" w:rsidRDefault="00BD1D7F">
            <w:pPr>
              <w:rPr>
                <w:sz w:val="24"/>
                <w:szCs w:val="24"/>
              </w:rPr>
            </w:pPr>
          </w:p>
        </w:tc>
        <w:tc>
          <w:tcPr>
            <w:tcW w:w="3060" w:type="dxa"/>
            <w:tcBorders>
              <w:right w:val="single" w:sz="8" w:space="0" w:color="auto"/>
            </w:tcBorders>
            <w:vAlign w:val="bottom"/>
          </w:tcPr>
          <w:p w:rsidR="00BD1D7F" w:rsidRDefault="00BD1D7F">
            <w:pPr>
              <w:rPr>
                <w:sz w:val="24"/>
                <w:szCs w:val="24"/>
              </w:rPr>
            </w:pPr>
          </w:p>
        </w:tc>
        <w:tc>
          <w:tcPr>
            <w:tcW w:w="1540" w:type="dxa"/>
            <w:gridSpan w:val="2"/>
            <w:vAlign w:val="bottom"/>
          </w:tcPr>
          <w:p w:rsidR="00BD1D7F" w:rsidRDefault="007860A4">
            <w:pPr>
              <w:ind w:left="80"/>
              <w:rPr>
                <w:sz w:val="20"/>
                <w:szCs w:val="20"/>
              </w:rPr>
            </w:pPr>
            <w:r>
              <w:rPr>
                <w:rFonts w:eastAsia="Times New Roman"/>
                <w:color w:val="00000A"/>
              </w:rPr>
              <w:t>школы.</w:t>
            </w:r>
          </w:p>
        </w:tc>
        <w:tc>
          <w:tcPr>
            <w:tcW w:w="500" w:type="dxa"/>
            <w:vAlign w:val="bottom"/>
          </w:tcPr>
          <w:p w:rsidR="00BD1D7F" w:rsidRDefault="00BD1D7F">
            <w:pPr>
              <w:rPr>
                <w:sz w:val="24"/>
                <w:szCs w:val="24"/>
              </w:rPr>
            </w:pPr>
          </w:p>
        </w:tc>
        <w:tc>
          <w:tcPr>
            <w:tcW w:w="940" w:type="dxa"/>
            <w:tcBorders>
              <w:right w:val="single" w:sz="8" w:space="0" w:color="auto"/>
            </w:tcBorders>
            <w:vAlign w:val="bottom"/>
          </w:tcPr>
          <w:p w:rsidR="00BD1D7F" w:rsidRDefault="00BD1D7F">
            <w:pPr>
              <w:rPr>
                <w:sz w:val="24"/>
                <w:szCs w:val="24"/>
              </w:rPr>
            </w:pPr>
          </w:p>
        </w:tc>
        <w:tc>
          <w:tcPr>
            <w:tcW w:w="3300" w:type="dxa"/>
            <w:tcBorders>
              <w:right w:val="single" w:sz="8" w:space="0" w:color="auto"/>
            </w:tcBorders>
            <w:vAlign w:val="bottom"/>
          </w:tcPr>
          <w:p w:rsidR="00BD1D7F" w:rsidRDefault="007860A4">
            <w:pPr>
              <w:ind w:left="80"/>
              <w:rPr>
                <w:sz w:val="20"/>
                <w:szCs w:val="20"/>
              </w:rPr>
            </w:pPr>
            <w:r>
              <w:rPr>
                <w:rFonts w:eastAsia="Times New Roman"/>
                <w:color w:val="00000A"/>
              </w:rPr>
              <w:t>Коррекция проблемного</w:t>
            </w:r>
          </w:p>
        </w:tc>
      </w:tr>
      <w:tr w:rsidR="00BD1D7F">
        <w:trPr>
          <w:trHeight w:val="379"/>
        </w:trPr>
        <w:tc>
          <w:tcPr>
            <w:tcW w:w="440" w:type="dxa"/>
            <w:tcBorders>
              <w:left w:val="single" w:sz="8" w:space="0" w:color="auto"/>
              <w:right w:val="single" w:sz="8" w:space="0" w:color="auto"/>
            </w:tcBorders>
            <w:vAlign w:val="bottom"/>
          </w:tcPr>
          <w:p w:rsidR="00BD1D7F" w:rsidRDefault="00BD1D7F">
            <w:pPr>
              <w:rPr>
                <w:sz w:val="24"/>
                <w:szCs w:val="24"/>
              </w:rPr>
            </w:pPr>
          </w:p>
        </w:tc>
        <w:tc>
          <w:tcPr>
            <w:tcW w:w="3060" w:type="dxa"/>
            <w:tcBorders>
              <w:right w:val="single" w:sz="8" w:space="0" w:color="auto"/>
            </w:tcBorders>
            <w:vAlign w:val="bottom"/>
          </w:tcPr>
          <w:p w:rsidR="00BD1D7F" w:rsidRDefault="00BD1D7F">
            <w:pPr>
              <w:rPr>
                <w:sz w:val="24"/>
                <w:szCs w:val="24"/>
              </w:rPr>
            </w:pPr>
          </w:p>
        </w:tc>
        <w:tc>
          <w:tcPr>
            <w:tcW w:w="440" w:type="dxa"/>
            <w:vAlign w:val="bottom"/>
          </w:tcPr>
          <w:p w:rsidR="00BD1D7F" w:rsidRDefault="00BD1D7F">
            <w:pPr>
              <w:rPr>
                <w:sz w:val="24"/>
                <w:szCs w:val="24"/>
              </w:rPr>
            </w:pPr>
          </w:p>
        </w:tc>
        <w:tc>
          <w:tcPr>
            <w:tcW w:w="1100" w:type="dxa"/>
            <w:vAlign w:val="bottom"/>
          </w:tcPr>
          <w:p w:rsidR="00BD1D7F" w:rsidRDefault="00BD1D7F">
            <w:pPr>
              <w:rPr>
                <w:sz w:val="24"/>
                <w:szCs w:val="24"/>
              </w:rPr>
            </w:pPr>
          </w:p>
        </w:tc>
        <w:tc>
          <w:tcPr>
            <w:tcW w:w="500" w:type="dxa"/>
            <w:vAlign w:val="bottom"/>
          </w:tcPr>
          <w:p w:rsidR="00BD1D7F" w:rsidRDefault="00BD1D7F">
            <w:pPr>
              <w:rPr>
                <w:sz w:val="24"/>
                <w:szCs w:val="24"/>
              </w:rPr>
            </w:pPr>
          </w:p>
        </w:tc>
        <w:tc>
          <w:tcPr>
            <w:tcW w:w="940" w:type="dxa"/>
            <w:tcBorders>
              <w:right w:val="single" w:sz="8" w:space="0" w:color="auto"/>
            </w:tcBorders>
            <w:vAlign w:val="bottom"/>
          </w:tcPr>
          <w:p w:rsidR="00BD1D7F" w:rsidRDefault="00BD1D7F">
            <w:pPr>
              <w:rPr>
                <w:sz w:val="24"/>
                <w:szCs w:val="24"/>
              </w:rPr>
            </w:pPr>
          </w:p>
        </w:tc>
        <w:tc>
          <w:tcPr>
            <w:tcW w:w="3300" w:type="dxa"/>
            <w:tcBorders>
              <w:right w:val="single" w:sz="8" w:space="0" w:color="auto"/>
            </w:tcBorders>
            <w:vAlign w:val="bottom"/>
          </w:tcPr>
          <w:p w:rsidR="00BD1D7F" w:rsidRDefault="007860A4">
            <w:pPr>
              <w:ind w:left="80"/>
              <w:rPr>
                <w:sz w:val="20"/>
                <w:szCs w:val="20"/>
              </w:rPr>
            </w:pPr>
            <w:r>
              <w:rPr>
                <w:rFonts w:eastAsia="Times New Roman"/>
                <w:color w:val="00000A"/>
              </w:rPr>
              <w:t>поведения детей.</w:t>
            </w:r>
          </w:p>
        </w:tc>
      </w:tr>
      <w:tr w:rsidR="00BD1D7F">
        <w:trPr>
          <w:trHeight w:val="127"/>
        </w:trPr>
        <w:tc>
          <w:tcPr>
            <w:tcW w:w="440" w:type="dxa"/>
            <w:tcBorders>
              <w:left w:val="single" w:sz="8" w:space="0" w:color="auto"/>
              <w:bottom w:val="single" w:sz="8" w:space="0" w:color="auto"/>
              <w:right w:val="single" w:sz="8" w:space="0" w:color="auto"/>
            </w:tcBorders>
            <w:vAlign w:val="bottom"/>
          </w:tcPr>
          <w:p w:rsidR="00BD1D7F" w:rsidRDefault="00BD1D7F">
            <w:pPr>
              <w:rPr>
                <w:sz w:val="11"/>
                <w:szCs w:val="11"/>
              </w:rPr>
            </w:pPr>
          </w:p>
        </w:tc>
        <w:tc>
          <w:tcPr>
            <w:tcW w:w="3060" w:type="dxa"/>
            <w:tcBorders>
              <w:bottom w:val="single" w:sz="8" w:space="0" w:color="auto"/>
              <w:right w:val="single" w:sz="8" w:space="0" w:color="auto"/>
            </w:tcBorders>
            <w:vAlign w:val="bottom"/>
          </w:tcPr>
          <w:p w:rsidR="00BD1D7F" w:rsidRDefault="00BD1D7F">
            <w:pPr>
              <w:rPr>
                <w:sz w:val="11"/>
                <w:szCs w:val="11"/>
              </w:rPr>
            </w:pPr>
          </w:p>
        </w:tc>
        <w:tc>
          <w:tcPr>
            <w:tcW w:w="2980" w:type="dxa"/>
            <w:gridSpan w:val="4"/>
            <w:tcBorders>
              <w:bottom w:val="single" w:sz="8" w:space="0" w:color="auto"/>
              <w:right w:val="single" w:sz="8" w:space="0" w:color="auto"/>
            </w:tcBorders>
            <w:vAlign w:val="bottom"/>
          </w:tcPr>
          <w:p w:rsidR="00BD1D7F" w:rsidRDefault="00BD1D7F">
            <w:pPr>
              <w:rPr>
                <w:sz w:val="11"/>
                <w:szCs w:val="11"/>
              </w:rPr>
            </w:pPr>
          </w:p>
        </w:tc>
        <w:tc>
          <w:tcPr>
            <w:tcW w:w="3300" w:type="dxa"/>
            <w:tcBorders>
              <w:bottom w:val="single" w:sz="8" w:space="0" w:color="auto"/>
              <w:right w:val="single" w:sz="8" w:space="0" w:color="auto"/>
            </w:tcBorders>
            <w:vAlign w:val="bottom"/>
          </w:tcPr>
          <w:p w:rsidR="00BD1D7F" w:rsidRDefault="00BD1D7F">
            <w:pPr>
              <w:rPr>
                <w:sz w:val="11"/>
                <w:szCs w:val="11"/>
              </w:rPr>
            </w:pPr>
          </w:p>
        </w:tc>
      </w:tr>
      <w:tr w:rsidR="00BD1D7F">
        <w:trPr>
          <w:trHeight w:val="242"/>
        </w:trPr>
        <w:tc>
          <w:tcPr>
            <w:tcW w:w="440" w:type="dxa"/>
            <w:tcBorders>
              <w:left w:val="single" w:sz="8" w:space="0" w:color="auto"/>
              <w:right w:val="single" w:sz="8" w:space="0" w:color="auto"/>
            </w:tcBorders>
            <w:vAlign w:val="bottom"/>
          </w:tcPr>
          <w:p w:rsidR="00BD1D7F" w:rsidRDefault="007860A4">
            <w:pPr>
              <w:spacing w:line="242" w:lineRule="exact"/>
              <w:ind w:left="100"/>
              <w:rPr>
                <w:sz w:val="20"/>
                <w:szCs w:val="20"/>
              </w:rPr>
            </w:pPr>
            <w:r>
              <w:rPr>
                <w:rFonts w:eastAsia="Times New Roman"/>
              </w:rPr>
              <w:t>2</w:t>
            </w:r>
          </w:p>
        </w:tc>
        <w:tc>
          <w:tcPr>
            <w:tcW w:w="3060" w:type="dxa"/>
            <w:tcBorders>
              <w:right w:val="single" w:sz="8" w:space="0" w:color="auto"/>
            </w:tcBorders>
            <w:vAlign w:val="bottom"/>
          </w:tcPr>
          <w:p w:rsidR="00BD1D7F" w:rsidRDefault="007860A4">
            <w:pPr>
              <w:spacing w:line="242" w:lineRule="exact"/>
              <w:ind w:left="100"/>
              <w:rPr>
                <w:sz w:val="20"/>
                <w:szCs w:val="20"/>
              </w:rPr>
            </w:pPr>
            <w:r>
              <w:rPr>
                <w:rFonts w:eastAsia="Times New Roman"/>
                <w:color w:val="00000A"/>
              </w:rPr>
              <w:t>Консультации специалистов</w:t>
            </w:r>
          </w:p>
        </w:tc>
        <w:tc>
          <w:tcPr>
            <w:tcW w:w="2980" w:type="dxa"/>
            <w:gridSpan w:val="4"/>
            <w:tcBorders>
              <w:right w:val="single" w:sz="8" w:space="0" w:color="auto"/>
            </w:tcBorders>
            <w:vAlign w:val="bottom"/>
          </w:tcPr>
          <w:p w:rsidR="00BD1D7F" w:rsidRDefault="007860A4">
            <w:pPr>
              <w:spacing w:line="242" w:lineRule="exact"/>
              <w:ind w:left="80"/>
              <w:rPr>
                <w:sz w:val="20"/>
                <w:szCs w:val="20"/>
              </w:rPr>
            </w:pPr>
            <w:r>
              <w:rPr>
                <w:rFonts w:eastAsia="Times New Roman"/>
                <w:color w:val="00000A"/>
              </w:rPr>
              <w:t>Бесконфликтное  общение  в</w:t>
            </w:r>
          </w:p>
        </w:tc>
        <w:tc>
          <w:tcPr>
            <w:tcW w:w="3300" w:type="dxa"/>
            <w:tcBorders>
              <w:right w:val="single" w:sz="8" w:space="0" w:color="auto"/>
            </w:tcBorders>
            <w:vAlign w:val="bottom"/>
          </w:tcPr>
          <w:p w:rsidR="00BD1D7F" w:rsidRDefault="00BD1D7F">
            <w:pPr>
              <w:rPr>
                <w:sz w:val="21"/>
                <w:szCs w:val="21"/>
              </w:rPr>
            </w:pPr>
          </w:p>
        </w:tc>
      </w:tr>
      <w:tr w:rsidR="00BD1D7F">
        <w:trPr>
          <w:trHeight w:val="379"/>
        </w:trPr>
        <w:tc>
          <w:tcPr>
            <w:tcW w:w="440" w:type="dxa"/>
            <w:tcBorders>
              <w:left w:val="single" w:sz="8" w:space="0" w:color="auto"/>
              <w:right w:val="single" w:sz="8" w:space="0" w:color="auto"/>
            </w:tcBorders>
            <w:vAlign w:val="bottom"/>
          </w:tcPr>
          <w:p w:rsidR="00BD1D7F" w:rsidRDefault="00BD1D7F">
            <w:pPr>
              <w:rPr>
                <w:sz w:val="24"/>
                <w:szCs w:val="24"/>
              </w:rPr>
            </w:pPr>
          </w:p>
        </w:tc>
        <w:tc>
          <w:tcPr>
            <w:tcW w:w="3060" w:type="dxa"/>
            <w:tcBorders>
              <w:right w:val="single" w:sz="8" w:space="0" w:color="auto"/>
            </w:tcBorders>
            <w:vAlign w:val="bottom"/>
          </w:tcPr>
          <w:p w:rsidR="00BD1D7F" w:rsidRDefault="007860A4">
            <w:pPr>
              <w:ind w:left="100"/>
              <w:rPr>
                <w:sz w:val="20"/>
                <w:szCs w:val="20"/>
              </w:rPr>
            </w:pPr>
            <w:r>
              <w:rPr>
                <w:rFonts w:eastAsia="Times New Roman"/>
                <w:color w:val="00000A"/>
              </w:rPr>
              <w:t>службы  психолого-</w:t>
            </w:r>
          </w:p>
        </w:tc>
        <w:tc>
          <w:tcPr>
            <w:tcW w:w="2980" w:type="dxa"/>
            <w:gridSpan w:val="4"/>
            <w:tcBorders>
              <w:right w:val="single" w:sz="8" w:space="0" w:color="auto"/>
            </w:tcBorders>
            <w:vAlign w:val="bottom"/>
          </w:tcPr>
          <w:p w:rsidR="00BD1D7F" w:rsidRDefault="007860A4">
            <w:pPr>
              <w:ind w:left="80"/>
              <w:rPr>
                <w:sz w:val="20"/>
                <w:szCs w:val="20"/>
              </w:rPr>
            </w:pPr>
            <w:r>
              <w:rPr>
                <w:rFonts w:eastAsia="Times New Roman"/>
                <w:color w:val="00000A"/>
              </w:rPr>
              <w:t>классе и семье, потребность</w:t>
            </w:r>
          </w:p>
        </w:tc>
        <w:tc>
          <w:tcPr>
            <w:tcW w:w="3300" w:type="dxa"/>
            <w:tcBorders>
              <w:right w:val="single" w:sz="8" w:space="0" w:color="auto"/>
            </w:tcBorders>
            <w:vAlign w:val="bottom"/>
          </w:tcPr>
          <w:p w:rsidR="00BD1D7F" w:rsidRDefault="00BD1D7F">
            <w:pPr>
              <w:rPr>
                <w:sz w:val="24"/>
                <w:szCs w:val="24"/>
              </w:rPr>
            </w:pPr>
          </w:p>
        </w:tc>
      </w:tr>
      <w:tr w:rsidR="00BD1D7F">
        <w:trPr>
          <w:trHeight w:val="380"/>
        </w:trPr>
        <w:tc>
          <w:tcPr>
            <w:tcW w:w="440" w:type="dxa"/>
            <w:tcBorders>
              <w:left w:val="single" w:sz="8" w:space="0" w:color="auto"/>
              <w:right w:val="single" w:sz="8" w:space="0" w:color="auto"/>
            </w:tcBorders>
            <w:vAlign w:val="bottom"/>
          </w:tcPr>
          <w:p w:rsidR="00BD1D7F" w:rsidRDefault="00BD1D7F">
            <w:pPr>
              <w:rPr>
                <w:sz w:val="24"/>
                <w:szCs w:val="24"/>
              </w:rPr>
            </w:pPr>
          </w:p>
        </w:tc>
        <w:tc>
          <w:tcPr>
            <w:tcW w:w="3060" w:type="dxa"/>
            <w:tcBorders>
              <w:right w:val="single" w:sz="8" w:space="0" w:color="auto"/>
            </w:tcBorders>
            <w:vAlign w:val="bottom"/>
          </w:tcPr>
          <w:p w:rsidR="00BD1D7F" w:rsidRDefault="007860A4">
            <w:pPr>
              <w:ind w:left="100"/>
              <w:rPr>
                <w:sz w:val="20"/>
                <w:szCs w:val="20"/>
              </w:rPr>
            </w:pPr>
            <w:r>
              <w:rPr>
                <w:rFonts w:eastAsia="Times New Roman"/>
                <w:color w:val="00000A"/>
              </w:rPr>
              <w:t>педагогического</w:t>
            </w:r>
          </w:p>
        </w:tc>
        <w:tc>
          <w:tcPr>
            <w:tcW w:w="2980" w:type="dxa"/>
            <w:gridSpan w:val="4"/>
            <w:tcBorders>
              <w:right w:val="single" w:sz="8" w:space="0" w:color="auto"/>
            </w:tcBorders>
            <w:vAlign w:val="bottom"/>
          </w:tcPr>
          <w:p w:rsidR="00BD1D7F" w:rsidRDefault="007860A4">
            <w:pPr>
              <w:ind w:left="80"/>
              <w:rPr>
                <w:sz w:val="20"/>
                <w:szCs w:val="20"/>
              </w:rPr>
            </w:pPr>
            <w:r>
              <w:rPr>
                <w:rFonts w:eastAsia="Times New Roman"/>
                <w:color w:val="00000A"/>
              </w:rPr>
              <w:t>безбоязненно обращаться за</w:t>
            </w:r>
          </w:p>
        </w:tc>
        <w:tc>
          <w:tcPr>
            <w:tcW w:w="3300" w:type="dxa"/>
            <w:tcBorders>
              <w:right w:val="single" w:sz="8" w:space="0" w:color="auto"/>
            </w:tcBorders>
            <w:vAlign w:val="bottom"/>
          </w:tcPr>
          <w:p w:rsidR="00BD1D7F" w:rsidRDefault="00BD1D7F">
            <w:pPr>
              <w:rPr>
                <w:sz w:val="24"/>
                <w:szCs w:val="24"/>
              </w:rPr>
            </w:pPr>
          </w:p>
        </w:tc>
      </w:tr>
      <w:tr w:rsidR="00BD1D7F">
        <w:trPr>
          <w:trHeight w:val="127"/>
        </w:trPr>
        <w:tc>
          <w:tcPr>
            <w:tcW w:w="440" w:type="dxa"/>
            <w:tcBorders>
              <w:left w:val="single" w:sz="8" w:space="0" w:color="auto"/>
              <w:bottom w:val="single" w:sz="8" w:space="0" w:color="auto"/>
              <w:right w:val="single" w:sz="8" w:space="0" w:color="auto"/>
            </w:tcBorders>
            <w:vAlign w:val="bottom"/>
          </w:tcPr>
          <w:p w:rsidR="00BD1D7F" w:rsidRDefault="00BD1D7F">
            <w:pPr>
              <w:rPr>
                <w:sz w:val="11"/>
                <w:szCs w:val="11"/>
              </w:rPr>
            </w:pPr>
          </w:p>
        </w:tc>
        <w:tc>
          <w:tcPr>
            <w:tcW w:w="3060" w:type="dxa"/>
            <w:tcBorders>
              <w:bottom w:val="single" w:sz="8" w:space="0" w:color="auto"/>
              <w:right w:val="single" w:sz="8" w:space="0" w:color="auto"/>
            </w:tcBorders>
            <w:vAlign w:val="bottom"/>
          </w:tcPr>
          <w:p w:rsidR="00BD1D7F" w:rsidRDefault="00BD1D7F">
            <w:pPr>
              <w:rPr>
                <w:sz w:val="11"/>
                <w:szCs w:val="11"/>
              </w:rPr>
            </w:pPr>
          </w:p>
        </w:tc>
        <w:tc>
          <w:tcPr>
            <w:tcW w:w="440" w:type="dxa"/>
            <w:tcBorders>
              <w:bottom w:val="single" w:sz="8" w:space="0" w:color="auto"/>
            </w:tcBorders>
            <w:vAlign w:val="bottom"/>
          </w:tcPr>
          <w:p w:rsidR="00BD1D7F" w:rsidRDefault="00BD1D7F">
            <w:pPr>
              <w:rPr>
                <w:sz w:val="11"/>
                <w:szCs w:val="11"/>
              </w:rPr>
            </w:pPr>
          </w:p>
        </w:tc>
        <w:tc>
          <w:tcPr>
            <w:tcW w:w="1100" w:type="dxa"/>
            <w:tcBorders>
              <w:bottom w:val="single" w:sz="8" w:space="0" w:color="auto"/>
            </w:tcBorders>
            <w:vAlign w:val="bottom"/>
          </w:tcPr>
          <w:p w:rsidR="00BD1D7F" w:rsidRDefault="00BD1D7F">
            <w:pPr>
              <w:rPr>
                <w:sz w:val="11"/>
                <w:szCs w:val="11"/>
              </w:rPr>
            </w:pPr>
          </w:p>
        </w:tc>
        <w:tc>
          <w:tcPr>
            <w:tcW w:w="500" w:type="dxa"/>
            <w:tcBorders>
              <w:bottom w:val="single" w:sz="8" w:space="0" w:color="auto"/>
            </w:tcBorders>
            <w:vAlign w:val="bottom"/>
          </w:tcPr>
          <w:p w:rsidR="00BD1D7F" w:rsidRDefault="00BD1D7F">
            <w:pPr>
              <w:rPr>
                <w:sz w:val="11"/>
                <w:szCs w:val="11"/>
              </w:rPr>
            </w:pPr>
          </w:p>
        </w:tc>
        <w:tc>
          <w:tcPr>
            <w:tcW w:w="940" w:type="dxa"/>
            <w:tcBorders>
              <w:bottom w:val="single" w:sz="8" w:space="0" w:color="auto"/>
              <w:right w:val="single" w:sz="8" w:space="0" w:color="auto"/>
            </w:tcBorders>
            <w:vAlign w:val="bottom"/>
          </w:tcPr>
          <w:p w:rsidR="00BD1D7F" w:rsidRDefault="00BD1D7F">
            <w:pPr>
              <w:rPr>
                <w:sz w:val="11"/>
                <w:szCs w:val="11"/>
              </w:rPr>
            </w:pPr>
          </w:p>
        </w:tc>
        <w:tc>
          <w:tcPr>
            <w:tcW w:w="3300" w:type="dxa"/>
            <w:tcBorders>
              <w:bottom w:val="single" w:sz="8" w:space="0" w:color="auto"/>
              <w:right w:val="single" w:sz="8" w:space="0" w:color="auto"/>
            </w:tcBorders>
            <w:vAlign w:val="bottom"/>
          </w:tcPr>
          <w:p w:rsidR="00BD1D7F" w:rsidRDefault="00BD1D7F">
            <w:pPr>
              <w:rPr>
                <w:sz w:val="11"/>
                <w:szCs w:val="11"/>
              </w:rPr>
            </w:pPr>
          </w:p>
        </w:tc>
      </w:tr>
    </w:tbl>
    <w:p w:rsidR="00BD1D7F" w:rsidRDefault="00BD1D7F">
      <w:pPr>
        <w:sectPr w:rsidR="00BD1D7F">
          <w:pgSz w:w="11900" w:h="16838"/>
          <w:pgMar w:top="1113" w:right="844" w:bottom="412" w:left="1280" w:header="0" w:footer="0" w:gutter="0"/>
          <w:cols w:space="720" w:equalWidth="0">
            <w:col w:w="9780"/>
          </w:cols>
        </w:sectPr>
      </w:pPr>
    </w:p>
    <w:tbl>
      <w:tblPr>
        <w:tblW w:w="0" w:type="auto"/>
        <w:tblLayout w:type="fixed"/>
        <w:tblCellMar>
          <w:left w:w="0" w:type="dxa"/>
          <w:right w:w="0" w:type="dxa"/>
        </w:tblCellMar>
        <w:tblLook w:val="04A0" w:firstRow="1" w:lastRow="0" w:firstColumn="1" w:lastColumn="0" w:noHBand="0" w:noVBand="1"/>
      </w:tblPr>
      <w:tblGrid>
        <w:gridCol w:w="380"/>
        <w:gridCol w:w="1120"/>
        <w:gridCol w:w="200"/>
        <w:gridCol w:w="900"/>
        <w:gridCol w:w="880"/>
        <w:gridCol w:w="1340"/>
        <w:gridCol w:w="260"/>
        <w:gridCol w:w="360"/>
        <w:gridCol w:w="660"/>
        <w:gridCol w:w="360"/>
        <w:gridCol w:w="1320"/>
        <w:gridCol w:w="400"/>
        <w:gridCol w:w="1280"/>
        <w:gridCol w:w="320"/>
      </w:tblGrid>
      <w:tr w:rsidR="00BD1D7F">
        <w:trPr>
          <w:trHeight w:val="253"/>
        </w:trPr>
        <w:tc>
          <w:tcPr>
            <w:tcW w:w="380" w:type="dxa"/>
            <w:vAlign w:val="bottom"/>
          </w:tcPr>
          <w:p w:rsidR="00BD1D7F" w:rsidRDefault="00BD1D7F"/>
        </w:tc>
        <w:tc>
          <w:tcPr>
            <w:tcW w:w="2220" w:type="dxa"/>
            <w:gridSpan w:val="3"/>
            <w:vAlign w:val="bottom"/>
          </w:tcPr>
          <w:p w:rsidR="00BD1D7F" w:rsidRDefault="007860A4">
            <w:pPr>
              <w:ind w:left="160"/>
              <w:rPr>
                <w:sz w:val="20"/>
                <w:szCs w:val="20"/>
              </w:rPr>
            </w:pPr>
            <w:r>
              <w:rPr>
                <w:rFonts w:eastAsia="Times New Roman"/>
                <w:color w:val="00000A"/>
              </w:rPr>
              <w:t>сопровождения для</w:t>
            </w:r>
          </w:p>
        </w:tc>
        <w:tc>
          <w:tcPr>
            <w:tcW w:w="880" w:type="dxa"/>
            <w:vAlign w:val="bottom"/>
          </w:tcPr>
          <w:p w:rsidR="00BD1D7F" w:rsidRDefault="00BD1D7F"/>
        </w:tc>
        <w:tc>
          <w:tcPr>
            <w:tcW w:w="1600" w:type="dxa"/>
            <w:gridSpan w:val="2"/>
            <w:vAlign w:val="bottom"/>
          </w:tcPr>
          <w:p w:rsidR="00BD1D7F" w:rsidRDefault="007860A4">
            <w:pPr>
              <w:ind w:left="100"/>
              <w:rPr>
                <w:sz w:val="20"/>
                <w:szCs w:val="20"/>
              </w:rPr>
            </w:pPr>
            <w:r>
              <w:rPr>
                <w:rFonts w:eastAsia="Times New Roman"/>
                <w:color w:val="00000A"/>
              </w:rPr>
              <w:t>помощью   к</w:t>
            </w:r>
          </w:p>
        </w:tc>
        <w:tc>
          <w:tcPr>
            <w:tcW w:w="1020" w:type="dxa"/>
            <w:gridSpan w:val="2"/>
            <w:vAlign w:val="bottom"/>
          </w:tcPr>
          <w:p w:rsidR="00BD1D7F" w:rsidRDefault="007860A4">
            <w:pPr>
              <w:ind w:left="20"/>
              <w:rPr>
                <w:sz w:val="20"/>
                <w:szCs w:val="20"/>
              </w:rPr>
            </w:pPr>
            <w:r>
              <w:rPr>
                <w:rFonts w:eastAsia="Times New Roman"/>
                <w:color w:val="00000A"/>
              </w:rPr>
              <w:t>учителям</w:t>
            </w:r>
          </w:p>
        </w:tc>
        <w:tc>
          <w:tcPr>
            <w:tcW w:w="360" w:type="dxa"/>
            <w:vAlign w:val="bottom"/>
          </w:tcPr>
          <w:p w:rsidR="00BD1D7F" w:rsidRDefault="007860A4">
            <w:pPr>
              <w:ind w:right="10"/>
              <w:jc w:val="right"/>
              <w:rPr>
                <w:sz w:val="20"/>
                <w:szCs w:val="20"/>
              </w:rPr>
            </w:pPr>
            <w:r>
              <w:rPr>
                <w:rFonts w:eastAsia="Times New Roman"/>
                <w:color w:val="00000A"/>
              </w:rPr>
              <w:t>и</w:t>
            </w:r>
          </w:p>
        </w:tc>
        <w:tc>
          <w:tcPr>
            <w:tcW w:w="1320" w:type="dxa"/>
            <w:vAlign w:val="bottom"/>
          </w:tcPr>
          <w:p w:rsidR="00BD1D7F" w:rsidRDefault="00BD1D7F"/>
        </w:tc>
        <w:tc>
          <w:tcPr>
            <w:tcW w:w="400" w:type="dxa"/>
            <w:vAlign w:val="bottom"/>
          </w:tcPr>
          <w:p w:rsidR="00BD1D7F" w:rsidRDefault="00BD1D7F"/>
        </w:tc>
        <w:tc>
          <w:tcPr>
            <w:tcW w:w="1280" w:type="dxa"/>
            <w:vAlign w:val="bottom"/>
          </w:tcPr>
          <w:p w:rsidR="00BD1D7F" w:rsidRDefault="00BD1D7F"/>
        </w:tc>
        <w:tc>
          <w:tcPr>
            <w:tcW w:w="320" w:type="dxa"/>
            <w:vAlign w:val="bottom"/>
          </w:tcPr>
          <w:p w:rsidR="00BD1D7F" w:rsidRDefault="00BD1D7F"/>
        </w:tc>
      </w:tr>
      <w:tr w:rsidR="00BD1D7F">
        <w:trPr>
          <w:trHeight w:val="379"/>
        </w:trPr>
        <w:tc>
          <w:tcPr>
            <w:tcW w:w="380" w:type="dxa"/>
            <w:vAlign w:val="bottom"/>
          </w:tcPr>
          <w:p w:rsidR="00BD1D7F" w:rsidRDefault="00BD1D7F">
            <w:pPr>
              <w:rPr>
                <w:sz w:val="24"/>
                <w:szCs w:val="24"/>
              </w:rPr>
            </w:pPr>
          </w:p>
        </w:tc>
        <w:tc>
          <w:tcPr>
            <w:tcW w:w="1120" w:type="dxa"/>
            <w:vAlign w:val="bottom"/>
          </w:tcPr>
          <w:p w:rsidR="00BD1D7F" w:rsidRDefault="007860A4">
            <w:pPr>
              <w:ind w:left="160"/>
              <w:rPr>
                <w:sz w:val="20"/>
                <w:szCs w:val="20"/>
              </w:rPr>
            </w:pPr>
            <w:r>
              <w:rPr>
                <w:rFonts w:eastAsia="Times New Roman"/>
                <w:color w:val="00000A"/>
                <w:w w:val="96"/>
              </w:rPr>
              <w:t>родителей</w:t>
            </w:r>
          </w:p>
        </w:tc>
        <w:tc>
          <w:tcPr>
            <w:tcW w:w="200" w:type="dxa"/>
            <w:vAlign w:val="bottom"/>
          </w:tcPr>
          <w:p w:rsidR="00BD1D7F" w:rsidRDefault="00BD1D7F">
            <w:pPr>
              <w:rPr>
                <w:sz w:val="24"/>
                <w:szCs w:val="24"/>
              </w:rPr>
            </w:pPr>
          </w:p>
        </w:tc>
        <w:tc>
          <w:tcPr>
            <w:tcW w:w="900" w:type="dxa"/>
            <w:vAlign w:val="bottom"/>
          </w:tcPr>
          <w:p w:rsidR="00BD1D7F" w:rsidRDefault="00BD1D7F">
            <w:pPr>
              <w:rPr>
                <w:sz w:val="24"/>
                <w:szCs w:val="24"/>
              </w:rPr>
            </w:pPr>
          </w:p>
        </w:tc>
        <w:tc>
          <w:tcPr>
            <w:tcW w:w="880" w:type="dxa"/>
            <w:vAlign w:val="bottom"/>
          </w:tcPr>
          <w:p w:rsidR="00BD1D7F" w:rsidRDefault="00BD1D7F">
            <w:pPr>
              <w:rPr>
                <w:sz w:val="24"/>
                <w:szCs w:val="24"/>
              </w:rPr>
            </w:pPr>
          </w:p>
        </w:tc>
        <w:tc>
          <w:tcPr>
            <w:tcW w:w="1340" w:type="dxa"/>
            <w:vAlign w:val="bottom"/>
          </w:tcPr>
          <w:p w:rsidR="00BD1D7F" w:rsidRDefault="007860A4">
            <w:pPr>
              <w:ind w:left="100"/>
              <w:rPr>
                <w:sz w:val="20"/>
                <w:szCs w:val="20"/>
              </w:rPr>
            </w:pPr>
            <w:r>
              <w:rPr>
                <w:rFonts w:eastAsia="Times New Roman"/>
                <w:color w:val="00000A"/>
              </w:rPr>
              <w:t>специалисты</w:t>
            </w:r>
          </w:p>
        </w:tc>
        <w:tc>
          <w:tcPr>
            <w:tcW w:w="260" w:type="dxa"/>
            <w:vAlign w:val="bottom"/>
          </w:tcPr>
          <w:p w:rsidR="00BD1D7F" w:rsidRDefault="00BD1D7F">
            <w:pPr>
              <w:rPr>
                <w:sz w:val="24"/>
                <w:szCs w:val="24"/>
              </w:rPr>
            </w:pPr>
          </w:p>
        </w:tc>
        <w:tc>
          <w:tcPr>
            <w:tcW w:w="360" w:type="dxa"/>
            <w:vAlign w:val="bottom"/>
          </w:tcPr>
          <w:p w:rsidR="00BD1D7F" w:rsidRDefault="00BD1D7F">
            <w:pPr>
              <w:rPr>
                <w:sz w:val="24"/>
                <w:szCs w:val="24"/>
              </w:rPr>
            </w:pPr>
          </w:p>
        </w:tc>
        <w:tc>
          <w:tcPr>
            <w:tcW w:w="660" w:type="dxa"/>
            <w:vAlign w:val="bottom"/>
          </w:tcPr>
          <w:p w:rsidR="00BD1D7F" w:rsidRDefault="00BD1D7F">
            <w:pPr>
              <w:rPr>
                <w:sz w:val="24"/>
                <w:szCs w:val="24"/>
              </w:rPr>
            </w:pPr>
          </w:p>
        </w:tc>
        <w:tc>
          <w:tcPr>
            <w:tcW w:w="360" w:type="dxa"/>
            <w:vAlign w:val="bottom"/>
          </w:tcPr>
          <w:p w:rsidR="00BD1D7F" w:rsidRDefault="00BD1D7F">
            <w:pPr>
              <w:rPr>
                <w:sz w:val="24"/>
                <w:szCs w:val="24"/>
              </w:rPr>
            </w:pPr>
          </w:p>
        </w:tc>
        <w:tc>
          <w:tcPr>
            <w:tcW w:w="1320" w:type="dxa"/>
            <w:vAlign w:val="bottom"/>
          </w:tcPr>
          <w:p w:rsidR="00BD1D7F" w:rsidRDefault="00BD1D7F">
            <w:pPr>
              <w:rPr>
                <w:sz w:val="24"/>
                <w:szCs w:val="24"/>
              </w:rPr>
            </w:pPr>
          </w:p>
        </w:tc>
        <w:tc>
          <w:tcPr>
            <w:tcW w:w="400" w:type="dxa"/>
            <w:vAlign w:val="bottom"/>
          </w:tcPr>
          <w:p w:rsidR="00BD1D7F" w:rsidRDefault="00BD1D7F">
            <w:pPr>
              <w:rPr>
                <w:sz w:val="24"/>
                <w:szCs w:val="24"/>
              </w:rPr>
            </w:pPr>
          </w:p>
        </w:tc>
        <w:tc>
          <w:tcPr>
            <w:tcW w:w="1280" w:type="dxa"/>
            <w:vAlign w:val="bottom"/>
          </w:tcPr>
          <w:p w:rsidR="00BD1D7F" w:rsidRDefault="00BD1D7F">
            <w:pPr>
              <w:rPr>
                <w:sz w:val="24"/>
                <w:szCs w:val="24"/>
              </w:rPr>
            </w:pPr>
          </w:p>
        </w:tc>
        <w:tc>
          <w:tcPr>
            <w:tcW w:w="320" w:type="dxa"/>
            <w:vAlign w:val="bottom"/>
          </w:tcPr>
          <w:p w:rsidR="00BD1D7F" w:rsidRDefault="00BD1D7F">
            <w:pPr>
              <w:rPr>
                <w:sz w:val="24"/>
                <w:szCs w:val="24"/>
              </w:rPr>
            </w:pPr>
          </w:p>
        </w:tc>
      </w:tr>
      <w:tr w:rsidR="00BD1D7F">
        <w:trPr>
          <w:trHeight w:val="127"/>
        </w:trPr>
        <w:tc>
          <w:tcPr>
            <w:tcW w:w="380" w:type="dxa"/>
            <w:tcBorders>
              <w:bottom w:val="single" w:sz="8" w:space="0" w:color="auto"/>
            </w:tcBorders>
            <w:vAlign w:val="bottom"/>
          </w:tcPr>
          <w:p w:rsidR="00BD1D7F" w:rsidRDefault="00BD1D7F">
            <w:pPr>
              <w:rPr>
                <w:sz w:val="11"/>
                <w:szCs w:val="11"/>
              </w:rPr>
            </w:pPr>
          </w:p>
        </w:tc>
        <w:tc>
          <w:tcPr>
            <w:tcW w:w="3100" w:type="dxa"/>
            <w:gridSpan w:val="4"/>
            <w:tcBorders>
              <w:bottom w:val="single" w:sz="8" w:space="0" w:color="auto"/>
            </w:tcBorders>
            <w:vAlign w:val="bottom"/>
          </w:tcPr>
          <w:p w:rsidR="00BD1D7F" w:rsidRDefault="00BD1D7F">
            <w:pPr>
              <w:rPr>
                <w:sz w:val="11"/>
                <w:szCs w:val="11"/>
              </w:rPr>
            </w:pPr>
          </w:p>
        </w:tc>
        <w:tc>
          <w:tcPr>
            <w:tcW w:w="2980" w:type="dxa"/>
            <w:gridSpan w:val="5"/>
            <w:tcBorders>
              <w:bottom w:val="single" w:sz="8" w:space="0" w:color="auto"/>
            </w:tcBorders>
            <w:vAlign w:val="bottom"/>
          </w:tcPr>
          <w:p w:rsidR="00BD1D7F" w:rsidRDefault="00BD1D7F">
            <w:pPr>
              <w:rPr>
                <w:sz w:val="11"/>
                <w:szCs w:val="11"/>
              </w:rPr>
            </w:pPr>
          </w:p>
        </w:tc>
        <w:tc>
          <w:tcPr>
            <w:tcW w:w="1320" w:type="dxa"/>
            <w:tcBorders>
              <w:bottom w:val="single" w:sz="8" w:space="0" w:color="auto"/>
            </w:tcBorders>
            <w:vAlign w:val="bottom"/>
          </w:tcPr>
          <w:p w:rsidR="00BD1D7F" w:rsidRDefault="00BD1D7F">
            <w:pPr>
              <w:rPr>
                <w:sz w:val="11"/>
                <w:szCs w:val="11"/>
              </w:rPr>
            </w:pPr>
          </w:p>
        </w:tc>
        <w:tc>
          <w:tcPr>
            <w:tcW w:w="400" w:type="dxa"/>
            <w:tcBorders>
              <w:bottom w:val="single" w:sz="8" w:space="0" w:color="auto"/>
            </w:tcBorders>
            <w:vAlign w:val="bottom"/>
          </w:tcPr>
          <w:p w:rsidR="00BD1D7F" w:rsidRDefault="00BD1D7F">
            <w:pPr>
              <w:rPr>
                <w:sz w:val="11"/>
                <w:szCs w:val="11"/>
              </w:rPr>
            </w:pPr>
          </w:p>
        </w:tc>
        <w:tc>
          <w:tcPr>
            <w:tcW w:w="1600" w:type="dxa"/>
            <w:gridSpan w:val="2"/>
            <w:tcBorders>
              <w:bottom w:val="single" w:sz="8" w:space="0" w:color="auto"/>
            </w:tcBorders>
            <w:vAlign w:val="bottom"/>
          </w:tcPr>
          <w:p w:rsidR="00BD1D7F" w:rsidRDefault="00BD1D7F">
            <w:pPr>
              <w:rPr>
                <w:sz w:val="11"/>
                <w:szCs w:val="11"/>
              </w:rPr>
            </w:pPr>
          </w:p>
        </w:tc>
      </w:tr>
      <w:tr w:rsidR="00BD1D7F">
        <w:trPr>
          <w:trHeight w:val="247"/>
        </w:trPr>
        <w:tc>
          <w:tcPr>
            <w:tcW w:w="380" w:type="dxa"/>
            <w:vAlign w:val="bottom"/>
          </w:tcPr>
          <w:p w:rsidR="00BD1D7F" w:rsidRDefault="007860A4">
            <w:pPr>
              <w:spacing w:line="247" w:lineRule="exact"/>
              <w:ind w:right="50"/>
              <w:jc w:val="right"/>
              <w:rPr>
                <w:sz w:val="20"/>
                <w:szCs w:val="20"/>
              </w:rPr>
            </w:pPr>
            <w:r>
              <w:rPr>
                <w:rFonts w:eastAsia="Times New Roman"/>
              </w:rPr>
              <w:t>3</w:t>
            </w:r>
          </w:p>
        </w:tc>
        <w:tc>
          <w:tcPr>
            <w:tcW w:w="3100" w:type="dxa"/>
            <w:gridSpan w:val="4"/>
            <w:vAlign w:val="bottom"/>
          </w:tcPr>
          <w:p w:rsidR="00BD1D7F" w:rsidRDefault="007860A4">
            <w:pPr>
              <w:spacing w:line="247" w:lineRule="exact"/>
              <w:ind w:left="160"/>
              <w:rPr>
                <w:sz w:val="20"/>
                <w:szCs w:val="20"/>
              </w:rPr>
            </w:pPr>
            <w:r>
              <w:rPr>
                <w:rFonts w:eastAsia="Times New Roman"/>
                <w:color w:val="00000A"/>
              </w:rPr>
              <w:t>Родительский лекторий:</w:t>
            </w:r>
          </w:p>
        </w:tc>
        <w:tc>
          <w:tcPr>
            <w:tcW w:w="2980" w:type="dxa"/>
            <w:gridSpan w:val="5"/>
            <w:vAlign w:val="bottom"/>
          </w:tcPr>
          <w:p w:rsidR="00BD1D7F" w:rsidRDefault="007860A4">
            <w:pPr>
              <w:spacing w:line="247" w:lineRule="exact"/>
              <w:ind w:left="100"/>
              <w:rPr>
                <w:sz w:val="20"/>
                <w:szCs w:val="20"/>
              </w:rPr>
            </w:pPr>
            <w:r>
              <w:rPr>
                <w:rFonts w:eastAsia="Times New Roman"/>
                <w:color w:val="00000A"/>
              </w:rPr>
              <w:t>Навык  организации  режима</w:t>
            </w:r>
          </w:p>
        </w:tc>
        <w:tc>
          <w:tcPr>
            <w:tcW w:w="1320" w:type="dxa"/>
            <w:vAlign w:val="bottom"/>
          </w:tcPr>
          <w:p w:rsidR="00BD1D7F" w:rsidRDefault="007860A4">
            <w:pPr>
              <w:spacing w:line="247" w:lineRule="exact"/>
              <w:ind w:left="100"/>
              <w:rPr>
                <w:sz w:val="20"/>
                <w:szCs w:val="20"/>
              </w:rPr>
            </w:pPr>
            <w:r>
              <w:rPr>
                <w:rFonts w:eastAsia="Times New Roman"/>
                <w:color w:val="00000A"/>
              </w:rPr>
              <w:t>Повышение</w:t>
            </w:r>
          </w:p>
        </w:tc>
        <w:tc>
          <w:tcPr>
            <w:tcW w:w="400" w:type="dxa"/>
            <w:vAlign w:val="bottom"/>
          </w:tcPr>
          <w:p w:rsidR="00BD1D7F" w:rsidRDefault="00BD1D7F">
            <w:pPr>
              <w:rPr>
                <w:sz w:val="21"/>
                <w:szCs w:val="21"/>
              </w:rPr>
            </w:pPr>
          </w:p>
        </w:tc>
        <w:tc>
          <w:tcPr>
            <w:tcW w:w="1600" w:type="dxa"/>
            <w:gridSpan w:val="2"/>
            <w:vAlign w:val="bottom"/>
          </w:tcPr>
          <w:p w:rsidR="00BD1D7F" w:rsidRDefault="007860A4">
            <w:pPr>
              <w:spacing w:line="247" w:lineRule="exact"/>
              <w:ind w:right="10"/>
              <w:jc w:val="right"/>
              <w:rPr>
                <w:sz w:val="20"/>
                <w:szCs w:val="20"/>
              </w:rPr>
            </w:pPr>
            <w:r>
              <w:rPr>
                <w:rFonts w:eastAsia="Times New Roman"/>
                <w:color w:val="00000A"/>
                <w:w w:val="99"/>
              </w:rPr>
              <w:t>педагогической</w:t>
            </w:r>
          </w:p>
        </w:tc>
      </w:tr>
      <w:tr w:rsidR="00BD1D7F">
        <w:trPr>
          <w:trHeight w:val="379"/>
        </w:trPr>
        <w:tc>
          <w:tcPr>
            <w:tcW w:w="380" w:type="dxa"/>
            <w:vAlign w:val="bottom"/>
          </w:tcPr>
          <w:p w:rsidR="00BD1D7F" w:rsidRDefault="00BD1D7F">
            <w:pPr>
              <w:rPr>
                <w:sz w:val="24"/>
                <w:szCs w:val="24"/>
              </w:rPr>
            </w:pPr>
          </w:p>
        </w:tc>
        <w:tc>
          <w:tcPr>
            <w:tcW w:w="3100" w:type="dxa"/>
            <w:gridSpan w:val="4"/>
            <w:vAlign w:val="bottom"/>
          </w:tcPr>
          <w:p w:rsidR="00BD1D7F" w:rsidRDefault="007860A4">
            <w:pPr>
              <w:ind w:left="160"/>
              <w:rPr>
                <w:sz w:val="20"/>
                <w:szCs w:val="20"/>
              </w:rPr>
            </w:pPr>
            <w:r>
              <w:rPr>
                <w:rFonts w:eastAsia="Times New Roman"/>
                <w:color w:val="00000A"/>
              </w:rPr>
              <w:t>«Основы правильного</w:t>
            </w:r>
          </w:p>
        </w:tc>
        <w:tc>
          <w:tcPr>
            <w:tcW w:w="1340" w:type="dxa"/>
            <w:vAlign w:val="bottom"/>
          </w:tcPr>
          <w:p w:rsidR="00BD1D7F" w:rsidRDefault="007860A4">
            <w:pPr>
              <w:ind w:left="100"/>
              <w:rPr>
                <w:sz w:val="20"/>
                <w:szCs w:val="20"/>
              </w:rPr>
            </w:pPr>
            <w:r>
              <w:rPr>
                <w:rFonts w:eastAsia="Times New Roman"/>
                <w:color w:val="00000A"/>
                <w:w w:val="98"/>
              </w:rPr>
              <w:t>дня и отдыха</w:t>
            </w:r>
          </w:p>
        </w:tc>
        <w:tc>
          <w:tcPr>
            <w:tcW w:w="260" w:type="dxa"/>
            <w:vAlign w:val="bottom"/>
          </w:tcPr>
          <w:p w:rsidR="00BD1D7F" w:rsidRDefault="00BD1D7F">
            <w:pPr>
              <w:rPr>
                <w:sz w:val="24"/>
                <w:szCs w:val="24"/>
              </w:rPr>
            </w:pPr>
          </w:p>
        </w:tc>
        <w:tc>
          <w:tcPr>
            <w:tcW w:w="360" w:type="dxa"/>
            <w:vAlign w:val="bottom"/>
          </w:tcPr>
          <w:p w:rsidR="00BD1D7F" w:rsidRDefault="00BD1D7F">
            <w:pPr>
              <w:rPr>
                <w:sz w:val="24"/>
                <w:szCs w:val="24"/>
              </w:rPr>
            </w:pPr>
          </w:p>
        </w:tc>
        <w:tc>
          <w:tcPr>
            <w:tcW w:w="660" w:type="dxa"/>
            <w:vAlign w:val="bottom"/>
          </w:tcPr>
          <w:p w:rsidR="00BD1D7F" w:rsidRDefault="00BD1D7F">
            <w:pPr>
              <w:rPr>
                <w:sz w:val="24"/>
                <w:szCs w:val="24"/>
              </w:rPr>
            </w:pPr>
          </w:p>
        </w:tc>
        <w:tc>
          <w:tcPr>
            <w:tcW w:w="360" w:type="dxa"/>
            <w:vAlign w:val="bottom"/>
          </w:tcPr>
          <w:p w:rsidR="00BD1D7F" w:rsidRDefault="00BD1D7F">
            <w:pPr>
              <w:rPr>
                <w:sz w:val="24"/>
                <w:szCs w:val="24"/>
              </w:rPr>
            </w:pPr>
          </w:p>
        </w:tc>
        <w:tc>
          <w:tcPr>
            <w:tcW w:w="1720" w:type="dxa"/>
            <w:gridSpan w:val="2"/>
            <w:vAlign w:val="bottom"/>
          </w:tcPr>
          <w:p w:rsidR="00BD1D7F" w:rsidRDefault="007860A4">
            <w:pPr>
              <w:ind w:left="100"/>
              <w:rPr>
                <w:sz w:val="20"/>
                <w:szCs w:val="20"/>
              </w:rPr>
            </w:pPr>
            <w:r>
              <w:rPr>
                <w:rFonts w:eastAsia="Times New Roman"/>
                <w:color w:val="00000A"/>
              </w:rPr>
              <w:t>компетентности</w:t>
            </w:r>
          </w:p>
        </w:tc>
        <w:tc>
          <w:tcPr>
            <w:tcW w:w="1600" w:type="dxa"/>
            <w:gridSpan w:val="2"/>
            <w:vAlign w:val="bottom"/>
          </w:tcPr>
          <w:p w:rsidR="00BD1D7F" w:rsidRDefault="007860A4">
            <w:pPr>
              <w:ind w:right="10"/>
              <w:jc w:val="right"/>
              <w:rPr>
                <w:sz w:val="20"/>
                <w:szCs w:val="20"/>
              </w:rPr>
            </w:pPr>
            <w:r>
              <w:rPr>
                <w:rFonts w:eastAsia="Times New Roman"/>
                <w:color w:val="00000A"/>
              </w:rPr>
              <w:t>родителей</w:t>
            </w:r>
          </w:p>
        </w:tc>
      </w:tr>
      <w:tr w:rsidR="00BD1D7F">
        <w:trPr>
          <w:trHeight w:val="380"/>
        </w:trPr>
        <w:tc>
          <w:tcPr>
            <w:tcW w:w="380" w:type="dxa"/>
            <w:vAlign w:val="bottom"/>
          </w:tcPr>
          <w:p w:rsidR="00BD1D7F" w:rsidRDefault="00BD1D7F">
            <w:pPr>
              <w:rPr>
                <w:sz w:val="24"/>
                <w:szCs w:val="24"/>
              </w:rPr>
            </w:pPr>
          </w:p>
        </w:tc>
        <w:tc>
          <w:tcPr>
            <w:tcW w:w="1120" w:type="dxa"/>
            <w:vAlign w:val="bottom"/>
          </w:tcPr>
          <w:p w:rsidR="00BD1D7F" w:rsidRDefault="007860A4">
            <w:pPr>
              <w:ind w:left="160"/>
              <w:rPr>
                <w:sz w:val="20"/>
                <w:szCs w:val="20"/>
              </w:rPr>
            </w:pPr>
            <w:r>
              <w:rPr>
                <w:rFonts w:eastAsia="Times New Roman"/>
                <w:color w:val="00000A"/>
              </w:rPr>
              <w:t>питания»,</w:t>
            </w:r>
          </w:p>
        </w:tc>
        <w:tc>
          <w:tcPr>
            <w:tcW w:w="200" w:type="dxa"/>
            <w:vAlign w:val="bottom"/>
          </w:tcPr>
          <w:p w:rsidR="00BD1D7F" w:rsidRDefault="00BD1D7F">
            <w:pPr>
              <w:rPr>
                <w:sz w:val="24"/>
                <w:szCs w:val="24"/>
              </w:rPr>
            </w:pPr>
          </w:p>
        </w:tc>
        <w:tc>
          <w:tcPr>
            <w:tcW w:w="1780" w:type="dxa"/>
            <w:gridSpan w:val="2"/>
            <w:vAlign w:val="bottom"/>
          </w:tcPr>
          <w:p w:rsidR="00BD1D7F" w:rsidRDefault="007860A4">
            <w:pPr>
              <w:jc w:val="right"/>
              <w:rPr>
                <w:sz w:val="20"/>
                <w:szCs w:val="20"/>
              </w:rPr>
            </w:pPr>
            <w:r>
              <w:rPr>
                <w:rFonts w:eastAsia="Times New Roman"/>
                <w:color w:val="00000A"/>
              </w:rPr>
              <w:t>«Гигиенические</w:t>
            </w:r>
          </w:p>
        </w:tc>
        <w:tc>
          <w:tcPr>
            <w:tcW w:w="2980" w:type="dxa"/>
            <w:gridSpan w:val="5"/>
            <w:vAlign w:val="bottom"/>
          </w:tcPr>
          <w:p w:rsidR="00BD1D7F" w:rsidRDefault="007860A4">
            <w:pPr>
              <w:ind w:left="100"/>
              <w:rPr>
                <w:sz w:val="20"/>
                <w:szCs w:val="20"/>
              </w:rPr>
            </w:pPr>
            <w:r>
              <w:rPr>
                <w:rFonts w:eastAsia="Times New Roman"/>
                <w:color w:val="00000A"/>
              </w:rPr>
              <w:t>-Уважительное отношение к</w:t>
            </w:r>
          </w:p>
        </w:tc>
        <w:tc>
          <w:tcPr>
            <w:tcW w:w="3000" w:type="dxa"/>
            <w:gridSpan w:val="3"/>
            <w:vAlign w:val="bottom"/>
          </w:tcPr>
          <w:p w:rsidR="00BD1D7F" w:rsidRDefault="007860A4">
            <w:pPr>
              <w:ind w:left="100"/>
              <w:rPr>
                <w:sz w:val="20"/>
                <w:szCs w:val="20"/>
              </w:rPr>
            </w:pPr>
            <w:r>
              <w:rPr>
                <w:rFonts w:eastAsia="Times New Roman"/>
                <w:color w:val="00000A"/>
              </w:rPr>
              <w:t>Повышение количества</w:t>
            </w:r>
          </w:p>
        </w:tc>
        <w:tc>
          <w:tcPr>
            <w:tcW w:w="320" w:type="dxa"/>
            <w:vAlign w:val="bottom"/>
          </w:tcPr>
          <w:p w:rsidR="00BD1D7F" w:rsidRDefault="00BD1D7F">
            <w:pPr>
              <w:rPr>
                <w:sz w:val="24"/>
                <w:szCs w:val="24"/>
              </w:rPr>
            </w:pPr>
          </w:p>
        </w:tc>
      </w:tr>
      <w:tr w:rsidR="00BD1D7F">
        <w:trPr>
          <w:trHeight w:val="379"/>
        </w:trPr>
        <w:tc>
          <w:tcPr>
            <w:tcW w:w="380" w:type="dxa"/>
            <w:vAlign w:val="bottom"/>
          </w:tcPr>
          <w:p w:rsidR="00BD1D7F" w:rsidRDefault="00BD1D7F">
            <w:pPr>
              <w:rPr>
                <w:sz w:val="24"/>
                <w:szCs w:val="24"/>
              </w:rPr>
            </w:pPr>
          </w:p>
        </w:tc>
        <w:tc>
          <w:tcPr>
            <w:tcW w:w="2220" w:type="dxa"/>
            <w:gridSpan w:val="3"/>
            <w:vAlign w:val="bottom"/>
          </w:tcPr>
          <w:p w:rsidR="00BD1D7F" w:rsidRDefault="007860A4">
            <w:pPr>
              <w:ind w:left="160"/>
              <w:rPr>
                <w:sz w:val="20"/>
                <w:szCs w:val="20"/>
              </w:rPr>
            </w:pPr>
            <w:r>
              <w:rPr>
                <w:rFonts w:eastAsia="Times New Roman"/>
                <w:color w:val="00000A"/>
              </w:rPr>
              <w:t>основы режима дня</w:t>
            </w:r>
          </w:p>
        </w:tc>
        <w:tc>
          <w:tcPr>
            <w:tcW w:w="880" w:type="dxa"/>
            <w:vAlign w:val="bottom"/>
          </w:tcPr>
          <w:p w:rsidR="00BD1D7F" w:rsidRDefault="00BD1D7F">
            <w:pPr>
              <w:rPr>
                <w:sz w:val="24"/>
                <w:szCs w:val="24"/>
              </w:rPr>
            </w:pPr>
          </w:p>
        </w:tc>
        <w:tc>
          <w:tcPr>
            <w:tcW w:w="1340" w:type="dxa"/>
            <w:vAlign w:val="bottom"/>
          </w:tcPr>
          <w:p w:rsidR="00BD1D7F" w:rsidRDefault="007860A4">
            <w:pPr>
              <w:ind w:left="100"/>
              <w:rPr>
                <w:sz w:val="20"/>
                <w:szCs w:val="20"/>
              </w:rPr>
            </w:pPr>
            <w:r>
              <w:rPr>
                <w:rFonts w:eastAsia="Times New Roman"/>
                <w:color w:val="00000A"/>
              </w:rPr>
              <w:t>родителям</w:t>
            </w:r>
          </w:p>
        </w:tc>
        <w:tc>
          <w:tcPr>
            <w:tcW w:w="260" w:type="dxa"/>
            <w:vAlign w:val="bottom"/>
          </w:tcPr>
          <w:p w:rsidR="00BD1D7F" w:rsidRDefault="007860A4">
            <w:pPr>
              <w:ind w:left="140"/>
              <w:rPr>
                <w:sz w:val="20"/>
                <w:szCs w:val="20"/>
              </w:rPr>
            </w:pPr>
            <w:r>
              <w:rPr>
                <w:rFonts w:eastAsia="Times New Roman"/>
                <w:color w:val="00000A"/>
                <w:w w:val="84"/>
              </w:rPr>
              <w:t>и</w:t>
            </w:r>
          </w:p>
        </w:tc>
        <w:tc>
          <w:tcPr>
            <w:tcW w:w="360" w:type="dxa"/>
            <w:vAlign w:val="bottom"/>
          </w:tcPr>
          <w:p w:rsidR="00BD1D7F" w:rsidRDefault="00BD1D7F">
            <w:pPr>
              <w:rPr>
                <w:sz w:val="24"/>
                <w:szCs w:val="24"/>
              </w:rPr>
            </w:pPr>
          </w:p>
        </w:tc>
        <w:tc>
          <w:tcPr>
            <w:tcW w:w="1020" w:type="dxa"/>
            <w:gridSpan w:val="2"/>
            <w:vAlign w:val="bottom"/>
          </w:tcPr>
          <w:p w:rsidR="00BD1D7F" w:rsidRDefault="007860A4">
            <w:pPr>
              <w:jc w:val="right"/>
              <w:rPr>
                <w:sz w:val="20"/>
                <w:szCs w:val="20"/>
              </w:rPr>
            </w:pPr>
            <w:r>
              <w:rPr>
                <w:rFonts w:eastAsia="Times New Roman"/>
                <w:color w:val="00000A"/>
              </w:rPr>
              <w:t>старшим,</w:t>
            </w:r>
          </w:p>
        </w:tc>
        <w:tc>
          <w:tcPr>
            <w:tcW w:w="3000" w:type="dxa"/>
            <w:gridSpan w:val="3"/>
            <w:vAlign w:val="bottom"/>
          </w:tcPr>
          <w:p w:rsidR="00BD1D7F" w:rsidRDefault="007860A4">
            <w:pPr>
              <w:ind w:left="100"/>
              <w:rPr>
                <w:sz w:val="20"/>
                <w:szCs w:val="20"/>
              </w:rPr>
            </w:pPr>
            <w:r>
              <w:rPr>
                <w:rFonts w:eastAsia="Times New Roman"/>
                <w:color w:val="00000A"/>
              </w:rPr>
              <w:t>инициативныхобращений</w:t>
            </w:r>
          </w:p>
        </w:tc>
        <w:tc>
          <w:tcPr>
            <w:tcW w:w="320" w:type="dxa"/>
            <w:vAlign w:val="bottom"/>
          </w:tcPr>
          <w:p w:rsidR="00BD1D7F" w:rsidRDefault="00BD1D7F">
            <w:pPr>
              <w:rPr>
                <w:sz w:val="24"/>
                <w:szCs w:val="24"/>
              </w:rPr>
            </w:pPr>
          </w:p>
        </w:tc>
      </w:tr>
      <w:tr w:rsidR="00BD1D7F">
        <w:trPr>
          <w:trHeight w:val="379"/>
        </w:trPr>
        <w:tc>
          <w:tcPr>
            <w:tcW w:w="380" w:type="dxa"/>
            <w:vAlign w:val="bottom"/>
          </w:tcPr>
          <w:p w:rsidR="00BD1D7F" w:rsidRDefault="00BD1D7F">
            <w:pPr>
              <w:rPr>
                <w:sz w:val="24"/>
                <w:szCs w:val="24"/>
              </w:rPr>
            </w:pPr>
          </w:p>
        </w:tc>
        <w:tc>
          <w:tcPr>
            <w:tcW w:w="3100" w:type="dxa"/>
            <w:gridSpan w:val="4"/>
            <w:vAlign w:val="bottom"/>
          </w:tcPr>
          <w:p w:rsidR="00BD1D7F" w:rsidRDefault="007860A4">
            <w:pPr>
              <w:ind w:left="160"/>
              <w:rPr>
                <w:sz w:val="20"/>
                <w:szCs w:val="20"/>
              </w:rPr>
            </w:pPr>
            <w:r>
              <w:rPr>
                <w:rFonts w:eastAsia="Times New Roman"/>
                <w:color w:val="00000A"/>
              </w:rPr>
              <w:t>школьника», «Физическая</w:t>
            </w:r>
          </w:p>
        </w:tc>
        <w:tc>
          <w:tcPr>
            <w:tcW w:w="1340" w:type="dxa"/>
            <w:vAlign w:val="bottom"/>
          </w:tcPr>
          <w:p w:rsidR="00BD1D7F" w:rsidRDefault="007860A4">
            <w:pPr>
              <w:ind w:left="100"/>
              <w:rPr>
                <w:sz w:val="20"/>
                <w:szCs w:val="20"/>
              </w:rPr>
            </w:pPr>
            <w:r>
              <w:rPr>
                <w:rFonts w:eastAsia="Times New Roman"/>
                <w:color w:val="00000A"/>
              </w:rPr>
              <w:t>потребность</w:t>
            </w:r>
          </w:p>
        </w:tc>
        <w:tc>
          <w:tcPr>
            <w:tcW w:w="260" w:type="dxa"/>
            <w:vAlign w:val="bottom"/>
          </w:tcPr>
          <w:p w:rsidR="00BD1D7F" w:rsidRDefault="007860A4">
            <w:pPr>
              <w:ind w:left="100"/>
              <w:rPr>
                <w:sz w:val="20"/>
                <w:szCs w:val="20"/>
              </w:rPr>
            </w:pPr>
            <w:r>
              <w:rPr>
                <w:rFonts w:eastAsia="Times New Roman"/>
                <w:color w:val="00000A"/>
              </w:rPr>
              <w:t>в</w:t>
            </w:r>
          </w:p>
        </w:tc>
        <w:tc>
          <w:tcPr>
            <w:tcW w:w="1380" w:type="dxa"/>
            <w:gridSpan w:val="3"/>
            <w:vAlign w:val="bottom"/>
          </w:tcPr>
          <w:p w:rsidR="00BD1D7F" w:rsidRDefault="007860A4">
            <w:pPr>
              <w:ind w:right="10"/>
              <w:jc w:val="right"/>
              <w:rPr>
                <w:sz w:val="20"/>
                <w:szCs w:val="20"/>
              </w:rPr>
            </w:pPr>
            <w:r>
              <w:rPr>
                <w:rFonts w:eastAsia="Times New Roman"/>
                <w:color w:val="00000A"/>
              </w:rPr>
              <w:t>выполнении</w:t>
            </w:r>
          </w:p>
        </w:tc>
        <w:tc>
          <w:tcPr>
            <w:tcW w:w="1320" w:type="dxa"/>
            <w:vAlign w:val="bottom"/>
          </w:tcPr>
          <w:p w:rsidR="00BD1D7F" w:rsidRDefault="007860A4">
            <w:pPr>
              <w:ind w:left="100"/>
              <w:rPr>
                <w:sz w:val="20"/>
                <w:szCs w:val="20"/>
              </w:rPr>
            </w:pPr>
            <w:r>
              <w:rPr>
                <w:rFonts w:eastAsia="Times New Roman"/>
                <w:color w:val="00000A"/>
              </w:rPr>
              <w:t>родителей</w:t>
            </w:r>
          </w:p>
        </w:tc>
        <w:tc>
          <w:tcPr>
            <w:tcW w:w="400" w:type="dxa"/>
            <w:vAlign w:val="bottom"/>
          </w:tcPr>
          <w:p w:rsidR="00BD1D7F" w:rsidRDefault="007860A4">
            <w:pPr>
              <w:ind w:left="120"/>
              <w:rPr>
                <w:sz w:val="20"/>
                <w:szCs w:val="20"/>
              </w:rPr>
            </w:pPr>
            <w:r>
              <w:rPr>
                <w:rFonts w:eastAsia="Times New Roman"/>
                <w:color w:val="00000A"/>
              </w:rPr>
              <w:t>к</w:t>
            </w:r>
          </w:p>
        </w:tc>
        <w:tc>
          <w:tcPr>
            <w:tcW w:w="1600" w:type="dxa"/>
            <w:gridSpan w:val="2"/>
            <w:vAlign w:val="bottom"/>
          </w:tcPr>
          <w:p w:rsidR="00BD1D7F" w:rsidRDefault="007860A4">
            <w:pPr>
              <w:ind w:right="10"/>
              <w:jc w:val="right"/>
              <w:rPr>
                <w:sz w:val="20"/>
                <w:szCs w:val="20"/>
              </w:rPr>
            </w:pPr>
            <w:r>
              <w:rPr>
                <w:rFonts w:eastAsia="Times New Roman"/>
                <w:color w:val="00000A"/>
              </w:rPr>
              <w:t>специалистам</w:t>
            </w:r>
          </w:p>
        </w:tc>
      </w:tr>
      <w:tr w:rsidR="00BD1D7F">
        <w:trPr>
          <w:trHeight w:val="379"/>
        </w:trPr>
        <w:tc>
          <w:tcPr>
            <w:tcW w:w="380" w:type="dxa"/>
            <w:vAlign w:val="bottom"/>
          </w:tcPr>
          <w:p w:rsidR="00BD1D7F" w:rsidRDefault="00BD1D7F">
            <w:pPr>
              <w:rPr>
                <w:sz w:val="24"/>
                <w:szCs w:val="24"/>
              </w:rPr>
            </w:pPr>
          </w:p>
        </w:tc>
        <w:tc>
          <w:tcPr>
            <w:tcW w:w="2220" w:type="dxa"/>
            <w:gridSpan w:val="3"/>
            <w:vAlign w:val="bottom"/>
          </w:tcPr>
          <w:p w:rsidR="00BD1D7F" w:rsidRDefault="007860A4">
            <w:pPr>
              <w:ind w:left="160"/>
              <w:rPr>
                <w:sz w:val="20"/>
                <w:szCs w:val="20"/>
              </w:rPr>
            </w:pPr>
            <w:r>
              <w:rPr>
                <w:rFonts w:eastAsia="Times New Roman"/>
                <w:color w:val="00000A"/>
                <w:w w:val="98"/>
              </w:rPr>
              <w:t>культура и здоровье»,</w:t>
            </w:r>
          </w:p>
        </w:tc>
        <w:tc>
          <w:tcPr>
            <w:tcW w:w="880" w:type="dxa"/>
            <w:vAlign w:val="bottom"/>
          </w:tcPr>
          <w:p w:rsidR="00BD1D7F" w:rsidRDefault="00BD1D7F">
            <w:pPr>
              <w:rPr>
                <w:sz w:val="24"/>
                <w:szCs w:val="24"/>
              </w:rPr>
            </w:pPr>
          </w:p>
        </w:tc>
        <w:tc>
          <w:tcPr>
            <w:tcW w:w="2980" w:type="dxa"/>
            <w:gridSpan w:val="5"/>
            <w:vAlign w:val="bottom"/>
          </w:tcPr>
          <w:p w:rsidR="00BD1D7F" w:rsidRDefault="007860A4">
            <w:pPr>
              <w:ind w:left="100"/>
              <w:rPr>
                <w:sz w:val="20"/>
                <w:szCs w:val="20"/>
              </w:rPr>
            </w:pPr>
            <w:r>
              <w:rPr>
                <w:rFonts w:eastAsia="Times New Roman"/>
                <w:color w:val="00000A"/>
              </w:rPr>
              <w:t>правил поведения в школе и</w:t>
            </w:r>
          </w:p>
        </w:tc>
        <w:tc>
          <w:tcPr>
            <w:tcW w:w="1320" w:type="dxa"/>
            <w:vAlign w:val="bottom"/>
          </w:tcPr>
          <w:p w:rsidR="00BD1D7F" w:rsidRDefault="007860A4">
            <w:pPr>
              <w:ind w:left="100"/>
              <w:rPr>
                <w:sz w:val="20"/>
                <w:szCs w:val="20"/>
              </w:rPr>
            </w:pPr>
            <w:r>
              <w:rPr>
                <w:rFonts w:eastAsia="Times New Roman"/>
                <w:color w:val="00000A"/>
              </w:rPr>
              <w:t>школы</w:t>
            </w:r>
          </w:p>
        </w:tc>
        <w:tc>
          <w:tcPr>
            <w:tcW w:w="400" w:type="dxa"/>
            <w:vAlign w:val="bottom"/>
          </w:tcPr>
          <w:p w:rsidR="00BD1D7F" w:rsidRDefault="00BD1D7F">
            <w:pPr>
              <w:rPr>
                <w:sz w:val="24"/>
                <w:szCs w:val="24"/>
              </w:rPr>
            </w:pPr>
          </w:p>
        </w:tc>
        <w:tc>
          <w:tcPr>
            <w:tcW w:w="1280" w:type="dxa"/>
            <w:vAlign w:val="bottom"/>
          </w:tcPr>
          <w:p w:rsidR="00BD1D7F" w:rsidRDefault="00BD1D7F">
            <w:pPr>
              <w:rPr>
                <w:sz w:val="24"/>
                <w:szCs w:val="24"/>
              </w:rPr>
            </w:pPr>
          </w:p>
        </w:tc>
        <w:tc>
          <w:tcPr>
            <w:tcW w:w="320" w:type="dxa"/>
            <w:vAlign w:val="bottom"/>
          </w:tcPr>
          <w:p w:rsidR="00BD1D7F" w:rsidRDefault="00BD1D7F">
            <w:pPr>
              <w:rPr>
                <w:sz w:val="24"/>
                <w:szCs w:val="24"/>
              </w:rPr>
            </w:pPr>
          </w:p>
        </w:tc>
      </w:tr>
      <w:tr w:rsidR="00BD1D7F">
        <w:trPr>
          <w:trHeight w:val="379"/>
        </w:trPr>
        <w:tc>
          <w:tcPr>
            <w:tcW w:w="380" w:type="dxa"/>
            <w:vAlign w:val="bottom"/>
          </w:tcPr>
          <w:p w:rsidR="00BD1D7F" w:rsidRDefault="00BD1D7F">
            <w:pPr>
              <w:rPr>
                <w:sz w:val="24"/>
                <w:szCs w:val="24"/>
              </w:rPr>
            </w:pPr>
          </w:p>
        </w:tc>
        <w:tc>
          <w:tcPr>
            <w:tcW w:w="1320" w:type="dxa"/>
            <w:gridSpan w:val="2"/>
            <w:vAlign w:val="bottom"/>
          </w:tcPr>
          <w:p w:rsidR="00BD1D7F" w:rsidRDefault="007860A4">
            <w:pPr>
              <w:ind w:left="160"/>
              <w:rPr>
                <w:sz w:val="20"/>
                <w:szCs w:val="20"/>
              </w:rPr>
            </w:pPr>
            <w:r>
              <w:rPr>
                <w:rFonts w:eastAsia="Times New Roman"/>
                <w:color w:val="00000A"/>
              </w:rPr>
              <w:t>«Здоровый</w:t>
            </w:r>
          </w:p>
        </w:tc>
        <w:tc>
          <w:tcPr>
            <w:tcW w:w="900" w:type="dxa"/>
            <w:vAlign w:val="bottom"/>
          </w:tcPr>
          <w:p w:rsidR="00BD1D7F" w:rsidRDefault="007860A4">
            <w:pPr>
              <w:ind w:left="140"/>
              <w:rPr>
                <w:sz w:val="20"/>
                <w:szCs w:val="20"/>
              </w:rPr>
            </w:pPr>
            <w:r>
              <w:rPr>
                <w:rFonts w:eastAsia="Times New Roman"/>
                <w:color w:val="00000A"/>
              </w:rPr>
              <w:t>образ</w:t>
            </w:r>
          </w:p>
        </w:tc>
        <w:tc>
          <w:tcPr>
            <w:tcW w:w="880" w:type="dxa"/>
            <w:vAlign w:val="bottom"/>
          </w:tcPr>
          <w:p w:rsidR="00BD1D7F" w:rsidRDefault="007860A4">
            <w:pPr>
              <w:ind w:right="10"/>
              <w:jc w:val="right"/>
              <w:rPr>
                <w:sz w:val="20"/>
                <w:szCs w:val="20"/>
              </w:rPr>
            </w:pPr>
            <w:r>
              <w:rPr>
                <w:rFonts w:eastAsia="Times New Roman"/>
                <w:color w:val="00000A"/>
                <w:w w:val="97"/>
              </w:rPr>
              <w:t>жизни»,</w:t>
            </w:r>
          </w:p>
        </w:tc>
        <w:tc>
          <w:tcPr>
            <w:tcW w:w="2620" w:type="dxa"/>
            <w:gridSpan w:val="4"/>
            <w:vAlign w:val="bottom"/>
          </w:tcPr>
          <w:p w:rsidR="00BD1D7F" w:rsidRDefault="007860A4">
            <w:pPr>
              <w:ind w:left="100"/>
              <w:rPr>
                <w:sz w:val="20"/>
                <w:szCs w:val="20"/>
              </w:rPr>
            </w:pPr>
            <w:r>
              <w:rPr>
                <w:rFonts w:eastAsia="Times New Roman"/>
                <w:color w:val="00000A"/>
              </w:rPr>
              <w:t>общественных местах,</w:t>
            </w:r>
          </w:p>
        </w:tc>
        <w:tc>
          <w:tcPr>
            <w:tcW w:w="360" w:type="dxa"/>
            <w:vAlign w:val="bottom"/>
          </w:tcPr>
          <w:p w:rsidR="00BD1D7F" w:rsidRDefault="00BD1D7F">
            <w:pPr>
              <w:rPr>
                <w:sz w:val="24"/>
                <w:szCs w:val="24"/>
              </w:rPr>
            </w:pPr>
          </w:p>
        </w:tc>
        <w:tc>
          <w:tcPr>
            <w:tcW w:w="1720" w:type="dxa"/>
            <w:gridSpan w:val="2"/>
            <w:vAlign w:val="bottom"/>
          </w:tcPr>
          <w:p w:rsidR="00BD1D7F" w:rsidRDefault="007860A4">
            <w:pPr>
              <w:ind w:left="100"/>
              <w:rPr>
                <w:sz w:val="20"/>
                <w:szCs w:val="20"/>
              </w:rPr>
            </w:pPr>
            <w:r>
              <w:rPr>
                <w:rFonts w:eastAsia="Times New Roman"/>
                <w:color w:val="00000A"/>
              </w:rPr>
              <w:t>Формирование</w:t>
            </w:r>
          </w:p>
        </w:tc>
        <w:tc>
          <w:tcPr>
            <w:tcW w:w="1600" w:type="dxa"/>
            <w:gridSpan w:val="2"/>
            <w:vAlign w:val="bottom"/>
          </w:tcPr>
          <w:p w:rsidR="00BD1D7F" w:rsidRDefault="007860A4">
            <w:pPr>
              <w:ind w:right="10"/>
              <w:jc w:val="right"/>
              <w:rPr>
                <w:sz w:val="20"/>
                <w:szCs w:val="20"/>
              </w:rPr>
            </w:pPr>
            <w:r>
              <w:rPr>
                <w:rFonts w:eastAsia="Times New Roman"/>
                <w:color w:val="00000A"/>
              </w:rPr>
              <w:t>у    родителей</w:t>
            </w:r>
          </w:p>
        </w:tc>
      </w:tr>
      <w:tr w:rsidR="00BD1D7F">
        <w:trPr>
          <w:trHeight w:val="380"/>
        </w:trPr>
        <w:tc>
          <w:tcPr>
            <w:tcW w:w="380" w:type="dxa"/>
            <w:vAlign w:val="bottom"/>
          </w:tcPr>
          <w:p w:rsidR="00BD1D7F" w:rsidRDefault="00BD1D7F">
            <w:pPr>
              <w:rPr>
                <w:sz w:val="24"/>
                <w:szCs w:val="24"/>
              </w:rPr>
            </w:pPr>
          </w:p>
        </w:tc>
        <w:tc>
          <w:tcPr>
            <w:tcW w:w="3100" w:type="dxa"/>
            <w:gridSpan w:val="4"/>
            <w:vAlign w:val="bottom"/>
          </w:tcPr>
          <w:p w:rsidR="00BD1D7F" w:rsidRDefault="007860A4">
            <w:pPr>
              <w:ind w:left="160"/>
              <w:rPr>
                <w:sz w:val="20"/>
                <w:szCs w:val="20"/>
              </w:rPr>
            </w:pPr>
            <w:r>
              <w:rPr>
                <w:rFonts w:eastAsia="Times New Roman"/>
                <w:color w:val="00000A"/>
              </w:rPr>
              <w:t>«Почему  ребёнок  не  любит</w:t>
            </w:r>
          </w:p>
        </w:tc>
        <w:tc>
          <w:tcPr>
            <w:tcW w:w="1340" w:type="dxa"/>
            <w:vAlign w:val="bottom"/>
          </w:tcPr>
          <w:p w:rsidR="00BD1D7F" w:rsidRDefault="007860A4">
            <w:pPr>
              <w:ind w:left="160"/>
              <w:rPr>
                <w:sz w:val="20"/>
                <w:szCs w:val="20"/>
              </w:rPr>
            </w:pPr>
            <w:r>
              <w:rPr>
                <w:rFonts w:eastAsia="Times New Roman"/>
                <w:color w:val="00000A"/>
              </w:rPr>
              <w:t>Серьёзное</w:t>
            </w:r>
          </w:p>
        </w:tc>
        <w:tc>
          <w:tcPr>
            <w:tcW w:w="260" w:type="dxa"/>
            <w:vAlign w:val="bottom"/>
          </w:tcPr>
          <w:p w:rsidR="00BD1D7F" w:rsidRDefault="00BD1D7F">
            <w:pPr>
              <w:rPr>
                <w:sz w:val="24"/>
                <w:szCs w:val="24"/>
              </w:rPr>
            </w:pPr>
          </w:p>
        </w:tc>
        <w:tc>
          <w:tcPr>
            <w:tcW w:w="1380" w:type="dxa"/>
            <w:gridSpan w:val="3"/>
            <w:vAlign w:val="bottom"/>
          </w:tcPr>
          <w:p w:rsidR="00BD1D7F" w:rsidRDefault="007860A4">
            <w:pPr>
              <w:ind w:right="10"/>
              <w:jc w:val="right"/>
              <w:rPr>
                <w:sz w:val="20"/>
                <w:szCs w:val="20"/>
              </w:rPr>
            </w:pPr>
            <w:r>
              <w:rPr>
                <w:rFonts w:eastAsia="Times New Roman"/>
                <w:color w:val="00000A"/>
              </w:rPr>
              <w:t>отношение</w:t>
            </w:r>
          </w:p>
        </w:tc>
        <w:tc>
          <w:tcPr>
            <w:tcW w:w="1720" w:type="dxa"/>
            <w:gridSpan w:val="2"/>
            <w:vAlign w:val="bottom"/>
          </w:tcPr>
          <w:p w:rsidR="00BD1D7F" w:rsidRDefault="007860A4">
            <w:pPr>
              <w:ind w:left="100"/>
              <w:rPr>
                <w:sz w:val="20"/>
                <w:szCs w:val="20"/>
              </w:rPr>
            </w:pPr>
            <w:r>
              <w:rPr>
                <w:rFonts w:eastAsia="Times New Roman"/>
                <w:color w:val="00000A"/>
              </w:rPr>
              <w:t>положительного</w:t>
            </w:r>
          </w:p>
        </w:tc>
        <w:tc>
          <w:tcPr>
            <w:tcW w:w="1280" w:type="dxa"/>
            <w:vAlign w:val="bottom"/>
          </w:tcPr>
          <w:p w:rsidR="00BD1D7F" w:rsidRDefault="00BD1D7F">
            <w:pPr>
              <w:rPr>
                <w:sz w:val="24"/>
                <w:szCs w:val="24"/>
              </w:rPr>
            </w:pPr>
          </w:p>
        </w:tc>
        <w:tc>
          <w:tcPr>
            <w:tcW w:w="320" w:type="dxa"/>
            <w:vAlign w:val="bottom"/>
          </w:tcPr>
          <w:p w:rsidR="00BD1D7F" w:rsidRDefault="00BD1D7F">
            <w:pPr>
              <w:rPr>
                <w:sz w:val="24"/>
                <w:szCs w:val="24"/>
              </w:rPr>
            </w:pPr>
          </w:p>
        </w:tc>
      </w:tr>
      <w:tr w:rsidR="00BD1D7F">
        <w:trPr>
          <w:trHeight w:val="379"/>
        </w:trPr>
        <w:tc>
          <w:tcPr>
            <w:tcW w:w="380" w:type="dxa"/>
            <w:vAlign w:val="bottom"/>
          </w:tcPr>
          <w:p w:rsidR="00BD1D7F" w:rsidRDefault="00BD1D7F">
            <w:pPr>
              <w:rPr>
                <w:sz w:val="24"/>
                <w:szCs w:val="24"/>
              </w:rPr>
            </w:pPr>
          </w:p>
        </w:tc>
        <w:tc>
          <w:tcPr>
            <w:tcW w:w="3100" w:type="dxa"/>
            <w:gridSpan w:val="4"/>
            <w:vAlign w:val="bottom"/>
          </w:tcPr>
          <w:p w:rsidR="00BD1D7F" w:rsidRDefault="007860A4">
            <w:pPr>
              <w:ind w:left="160"/>
              <w:rPr>
                <w:sz w:val="20"/>
                <w:szCs w:val="20"/>
              </w:rPr>
            </w:pPr>
            <w:r>
              <w:rPr>
                <w:rFonts w:eastAsia="Times New Roman"/>
                <w:color w:val="00000A"/>
              </w:rPr>
              <w:t>4читать», «Десять заповедей5</w:t>
            </w:r>
          </w:p>
        </w:tc>
        <w:tc>
          <w:tcPr>
            <w:tcW w:w="1340" w:type="dxa"/>
            <w:vAlign w:val="bottom"/>
          </w:tcPr>
          <w:p w:rsidR="00BD1D7F" w:rsidRDefault="007860A4">
            <w:pPr>
              <w:ind w:left="560"/>
              <w:rPr>
                <w:sz w:val="20"/>
                <w:szCs w:val="20"/>
              </w:rPr>
            </w:pPr>
            <w:r>
              <w:rPr>
                <w:rFonts w:eastAsia="Times New Roman"/>
                <w:color w:val="00000A"/>
              </w:rPr>
              <w:t>и</w:t>
            </w:r>
          </w:p>
        </w:tc>
        <w:tc>
          <w:tcPr>
            <w:tcW w:w="260" w:type="dxa"/>
            <w:vAlign w:val="bottom"/>
          </w:tcPr>
          <w:p w:rsidR="00BD1D7F" w:rsidRDefault="00BD1D7F">
            <w:pPr>
              <w:rPr>
                <w:sz w:val="24"/>
                <w:szCs w:val="24"/>
              </w:rPr>
            </w:pPr>
          </w:p>
        </w:tc>
        <w:tc>
          <w:tcPr>
            <w:tcW w:w="360" w:type="dxa"/>
            <w:vAlign w:val="bottom"/>
          </w:tcPr>
          <w:p w:rsidR="00BD1D7F" w:rsidRDefault="00BD1D7F">
            <w:pPr>
              <w:rPr>
                <w:sz w:val="24"/>
                <w:szCs w:val="24"/>
              </w:rPr>
            </w:pPr>
          </w:p>
        </w:tc>
        <w:tc>
          <w:tcPr>
            <w:tcW w:w="660" w:type="dxa"/>
            <w:vAlign w:val="bottom"/>
          </w:tcPr>
          <w:p w:rsidR="00BD1D7F" w:rsidRDefault="00BD1D7F">
            <w:pPr>
              <w:rPr>
                <w:sz w:val="24"/>
                <w:szCs w:val="24"/>
              </w:rPr>
            </w:pPr>
          </w:p>
        </w:tc>
        <w:tc>
          <w:tcPr>
            <w:tcW w:w="360" w:type="dxa"/>
            <w:vAlign w:val="bottom"/>
          </w:tcPr>
          <w:p w:rsidR="00BD1D7F" w:rsidRDefault="00BD1D7F">
            <w:pPr>
              <w:rPr>
                <w:sz w:val="24"/>
                <w:szCs w:val="24"/>
              </w:rPr>
            </w:pPr>
          </w:p>
        </w:tc>
        <w:tc>
          <w:tcPr>
            <w:tcW w:w="1720" w:type="dxa"/>
            <w:gridSpan w:val="2"/>
            <w:vAlign w:val="bottom"/>
          </w:tcPr>
          <w:p w:rsidR="00BD1D7F" w:rsidRDefault="007860A4">
            <w:pPr>
              <w:ind w:left="100"/>
              <w:rPr>
                <w:sz w:val="20"/>
                <w:szCs w:val="20"/>
              </w:rPr>
            </w:pPr>
            <w:r>
              <w:rPr>
                <w:rFonts w:eastAsia="Times New Roman"/>
                <w:color w:val="00000A"/>
              </w:rPr>
              <w:t>эмоционального</w:t>
            </w:r>
          </w:p>
        </w:tc>
        <w:tc>
          <w:tcPr>
            <w:tcW w:w="1280" w:type="dxa"/>
            <w:vAlign w:val="bottom"/>
          </w:tcPr>
          <w:p w:rsidR="00BD1D7F" w:rsidRDefault="007860A4">
            <w:pPr>
              <w:ind w:left="140"/>
              <w:rPr>
                <w:sz w:val="20"/>
                <w:szCs w:val="20"/>
              </w:rPr>
            </w:pPr>
            <w:r>
              <w:rPr>
                <w:rFonts w:eastAsia="Times New Roman"/>
                <w:color w:val="00000A"/>
              </w:rPr>
              <w:t>отношения</w:t>
            </w:r>
          </w:p>
        </w:tc>
        <w:tc>
          <w:tcPr>
            <w:tcW w:w="320" w:type="dxa"/>
            <w:vAlign w:val="bottom"/>
          </w:tcPr>
          <w:p w:rsidR="00BD1D7F" w:rsidRDefault="007860A4">
            <w:pPr>
              <w:ind w:right="10"/>
              <w:jc w:val="right"/>
              <w:rPr>
                <w:sz w:val="20"/>
                <w:szCs w:val="20"/>
              </w:rPr>
            </w:pPr>
            <w:r>
              <w:rPr>
                <w:rFonts w:eastAsia="Times New Roman"/>
                <w:color w:val="00000A"/>
              </w:rPr>
              <w:t>к</w:t>
            </w:r>
          </w:p>
        </w:tc>
      </w:tr>
      <w:tr w:rsidR="00BD1D7F">
        <w:trPr>
          <w:trHeight w:val="379"/>
        </w:trPr>
        <w:tc>
          <w:tcPr>
            <w:tcW w:w="380" w:type="dxa"/>
            <w:vAlign w:val="bottom"/>
          </w:tcPr>
          <w:p w:rsidR="00BD1D7F" w:rsidRDefault="00BD1D7F">
            <w:pPr>
              <w:rPr>
                <w:sz w:val="24"/>
                <w:szCs w:val="24"/>
              </w:rPr>
            </w:pPr>
          </w:p>
        </w:tc>
        <w:tc>
          <w:tcPr>
            <w:tcW w:w="2220" w:type="dxa"/>
            <w:gridSpan w:val="3"/>
            <w:vAlign w:val="bottom"/>
          </w:tcPr>
          <w:p w:rsidR="00BD1D7F" w:rsidRDefault="007860A4">
            <w:pPr>
              <w:ind w:left="160"/>
              <w:rPr>
                <w:sz w:val="20"/>
                <w:szCs w:val="20"/>
              </w:rPr>
            </w:pPr>
            <w:r>
              <w:rPr>
                <w:rFonts w:eastAsia="Times New Roman"/>
                <w:color w:val="00000A"/>
              </w:rPr>
              <w:t>для родителей».6</w:t>
            </w:r>
          </w:p>
        </w:tc>
        <w:tc>
          <w:tcPr>
            <w:tcW w:w="880" w:type="dxa"/>
            <w:vAlign w:val="bottom"/>
          </w:tcPr>
          <w:p w:rsidR="00BD1D7F" w:rsidRDefault="00BD1D7F">
            <w:pPr>
              <w:rPr>
                <w:sz w:val="24"/>
                <w:szCs w:val="24"/>
              </w:rPr>
            </w:pPr>
          </w:p>
        </w:tc>
        <w:tc>
          <w:tcPr>
            <w:tcW w:w="2620" w:type="dxa"/>
            <w:gridSpan w:val="4"/>
            <w:vAlign w:val="bottom"/>
          </w:tcPr>
          <w:p w:rsidR="00BD1D7F" w:rsidRDefault="007860A4">
            <w:pPr>
              <w:ind w:left="100"/>
              <w:rPr>
                <w:sz w:val="20"/>
                <w:szCs w:val="20"/>
              </w:rPr>
            </w:pPr>
            <w:r>
              <w:rPr>
                <w:rFonts w:eastAsia="Times New Roman"/>
                <w:color w:val="00000A"/>
              </w:rPr>
              <w:t>потребность в чтении;</w:t>
            </w:r>
          </w:p>
        </w:tc>
        <w:tc>
          <w:tcPr>
            <w:tcW w:w="360" w:type="dxa"/>
            <w:vAlign w:val="bottom"/>
          </w:tcPr>
          <w:p w:rsidR="00BD1D7F" w:rsidRDefault="00BD1D7F">
            <w:pPr>
              <w:rPr>
                <w:sz w:val="24"/>
                <w:szCs w:val="24"/>
              </w:rPr>
            </w:pPr>
          </w:p>
        </w:tc>
        <w:tc>
          <w:tcPr>
            <w:tcW w:w="1320" w:type="dxa"/>
            <w:vAlign w:val="bottom"/>
          </w:tcPr>
          <w:p w:rsidR="00BD1D7F" w:rsidRDefault="007860A4">
            <w:pPr>
              <w:ind w:left="100"/>
              <w:rPr>
                <w:sz w:val="20"/>
                <w:szCs w:val="20"/>
              </w:rPr>
            </w:pPr>
            <w:r>
              <w:rPr>
                <w:rFonts w:eastAsia="Times New Roman"/>
                <w:color w:val="00000A"/>
              </w:rPr>
              <w:t>школе.</w:t>
            </w:r>
          </w:p>
        </w:tc>
        <w:tc>
          <w:tcPr>
            <w:tcW w:w="400" w:type="dxa"/>
            <w:vAlign w:val="bottom"/>
          </w:tcPr>
          <w:p w:rsidR="00BD1D7F" w:rsidRDefault="00BD1D7F">
            <w:pPr>
              <w:rPr>
                <w:sz w:val="24"/>
                <w:szCs w:val="24"/>
              </w:rPr>
            </w:pPr>
          </w:p>
        </w:tc>
        <w:tc>
          <w:tcPr>
            <w:tcW w:w="1280" w:type="dxa"/>
            <w:vAlign w:val="bottom"/>
          </w:tcPr>
          <w:p w:rsidR="00BD1D7F" w:rsidRDefault="00BD1D7F">
            <w:pPr>
              <w:rPr>
                <w:sz w:val="24"/>
                <w:szCs w:val="24"/>
              </w:rPr>
            </w:pPr>
          </w:p>
        </w:tc>
        <w:tc>
          <w:tcPr>
            <w:tcW w:w="320" w:type="dxa"/>
            <w:vAlign w:val="bottom"/>
          </w:tcPr>
          <w:p w:rsidR="00BD1D7F" w:rsidRDefault="00BD1D7F">
            <w:pPr>
              <w:rPr>
                <w:sz w:val="24"/>
                <w:szCs w:val="24"/>
              </w:rPr>
            </w:pPr>
          </w:p>
        </w:tc>
      </w:tr>
      <w:tr w:rsidR="00BD1D7F">
        <w:trPr>
          <w:trHeight w:val="379"/>
        </w:trPr>
        <w:tc>
          <w:tcPr>
            <w:tcW w:w="380" w:type="dxa"/>
            <w:vAlign w:val="bottom"/>
          </w:tcPr>
          <w:p w:rsidR="00BD1D7F" w:rsidRDefault="00BD1D7F">
            <w:pPr>
              <w:rPr>
                <w:sz w:val="24"/>
                <w:szCs w:val="24"/>
              </w:rPr>
            </w:pPr>
          </w:p>
        </w:tc>
        <w:tc>
          <w:tcPr>
            <w:tcW w:w="1120" w:type="dxa"/>
            <w:vAlign w:val="bottom"/>
          </w:tcPr>
          <w:p w:rsidR="00BD1D7F" w:rsidRDefault="00BD1D7F">
            <w:pPr>
              <w:rPr>
                <w:sz w:val="24"/>
                <w:szCs w:val="24"/>
              </w:rPr>
            </w:pPr>
          </w:p>
        </w:tc>
        <w:tc>
          <w:tcPr>
            <w:tcW w:w="200" w:type="dxa"/>
            <w:vAlign w:val="bottom"/>
          </w:tcPr>
          <w:p w:rsidR="00BD1D7F" w:rsidRDefault="00BD1D7F">
            <w:pPr>
              <w:rPr>
                <w:sz w:val="24"/>
                <w:szCs w:val="24"/>
              </w:rPr>
            </w:pPr>
          </w:p>
        </w:tc>
        <w:tc>
          <w:tcPr>
            <w:tcW w:w="900" w:type="dxa"/>
            <w:vAlign w:val="bottom"/>
          </w:tcPr>
          <w:p w:rsidR="00BD1D7F" w:rsidRDefault="00BD1D7F">
            <w:pPr>
              <w:rPr>
                <w:sz w:val="24"/>
                <w:szCs w:val="24"/>
              </w:rPr>
            </w:pPr>
          </w:p>
        </w:tc>
        <w:tc>
          <w:tcPr>
            <w:tcW w:w="880" w:type="dxa"/>
            <w:vAlign w:val="bottom"/>
          </w:tcPr>
          <w:p w:rsidR="00BD1D7F" w:rsidRDefault="00BD1D7F">
            <w:pPr>
              <w:rPr>
                <w:sz w:val="24"/>
                <w:szCs w:val="24"/>
              </w:rPr>
            </w:pPr>
          </w:p>
        </w:tc>
        <w:tc>
          <w:tcPr>
            <w:tcW w:w="1340" w:type="dxa"/>
            <w:vAlign w:val="bottom"/>
          </w:tcPr>
          <w:p w:rsidR="00BD1D7F" w:rsidRDefault="007860A4">
            <w:pPr>
              <w:ind w:left="100"/>
              <w:rPr>
                <w:sz w:val="20"/>
                <w:szCs w:val="20"/>
              </w:rPr>
            </w:pPr>
            <w:r>
              <w:rPr>
                <w:rFonts w:eastAsia="Times New Roman"/>
                <w:color w:val="00000A"/>
              </w:rPr>
              <w:t>Умение</w:t>
            </w:r>
          </w:p>
        </w:tc>
        <w:tc>
          <w:tcPr>
            <w:tcW w:w="1280" w:type="dxa"/>
            <w:gridSpan w:val="3"/>
            <w:vAlign w:val="bottom"/>
          </w:tcPr>
          <w:p w:rsidR="00BD1D7F" w:rsidRDefault="007860A4">
            <w:pPr>
              <w:ind w:left="20"/>
              <w:rPr>
                <w:sz w:val="20"/>
                <w:szCs w:val="20"/>
              </w:rPr>
            </w:pPr>
            <w:r>
              <w:rPr>
                <w:rFonts w:eastAsia="Times New Roman"/>
                <w:color w:val="00000A"/>
              </w:rPr>
              <w:t>общаться</w:t>
            </w:r>
          </w:p>
        </w:tc>
        <w:tc>
          <w:tcPr>
            <w:tcW w:w="360" w:type="dxa"/>
            <w:vAlign w:val="bottom"/>
          </w:tcPr>
          <w:p w:rsidR="00BD1D7F" w:rsidRDefault="007860A4">
            <w:pPr>
              <w:ind w:right="10"/>
              <w:jc w:val="right"/>
              <w:rPr>
                <w:sz w:val="20"/>
                <w:szCs w:val="20"/>
              </w:rPr>
            </w:pPr>
            <w:r>
              <w:rPr>
                <w:rFonts w:eastAsia="Times New Roman"/>
                <w:color w:val="00000A"/>
              </w:rPr>
              <w:t>в</w:t>
            </w:r>
          </w:p>
        </w:tc>
        <w:tc>
          <w:tcPr>
            <w:tcW w:w="1320" w:type="dxa"/>
            <w:vAlign w:val="bottom"/>
          </w:tcPr>
          <w:p w:rsidR="00BD1D7F" w:rsidRDefault="00BD1D7F">
            <w:pPr>
              <w:rPr>
                <w:sz w:val="24"/>
                <w:szCs w:val="24"/>
              </w:rPr>
            </w:pPr>
          </w:p>
        </w:tc>
        <w:tc>
          <w:tcPr>
            <w:tcW w:w="400" w:type="dxa"/>
            <w:vAlign w:val="bottom"/>
          </w:tcPr>
          <w:p w:rsidR="00BD1D7F" w:rsidRDefault="00BD1D7F">
            <w:pPr>
              <w:rPr>
                <w:sz w:val="24"/>
                <w:szCs w:val="24"/>
              </w:rPr>
            </w:pPr>
          </w:p>
        </w:tc>
        <w:tc>
          <w:tcPr>
            <w:tcW w:w="1280" w:type="dxa"/>
            <w:vAlign w:val="bottom"/>
          </w:tcPr>
          <w:p w:rsidR="00BD1D7F" w:rsidRDefault="00BD1D7F">
            <w:pPr>
              <w:rPr>
                <w:sz w:val="24"/>
                <w:szCs w:val="24"/>
              </w:rPr>
            </w:pPr>
          </w:p>
        </w:tc>
        <w:tc>
          <w:tcPr>
            <w:tcW w:w="320" w:type="dxa"/>
            <w:vAlign w:val="bottom"/>
          </w:tcPr>
          <w:p w:rsidR="00BD1D7F" w:rsidRDefault="00BD1D7F">
            <w:pPr>
              <w:rPr>
                <w:sz w:val="24"/>
                <w:szCs w:val="24"/>
              </w:rPr>
            </w:pPr>
          </w:p>
        </w:tc>
      </w:tr>
      <w:tr w:rsidR="00BD1D7F">
        <w:trPr>
          <w:trHeight w:val="380"/>
        </w:trPr>
        <w:tc>
          <w:tcPr>
            <w:tcW w:w="380" w:type="dxa"/>
            <w:vAlign w:val="bottom"/>
          </w:tcPr>
          <w:p w:rsidR="00BD1D7F" w:rsidRDefault="00BD1D7F">
            <w:pPr>
              <w:rPr>
                <w:sz w:val="24"/>
                <w:szCs w:val="24"/>
              </w:rPr>
            </w:pPr>
          </w:p>
        </w:tc>
        <w:tc>
          <w:tcPr>
            <w:tcW w:w="1120" w:type="dxa"/>
            <w:vAlign w:val="bottom"/>
          </w:tcPr>
          <w:p w:rsidR="00BD1D7F" w:rsidRDefault="00BD1D7F">
            <w:pPr>
              <w:rPr>
                <w:sz w:val="24"/>
                <w:szCs w:val="24"/>
              </w:rPr>
            </w:pPr>
          </w:p>
        </w:tc>
        <w:tc>
          <w:tcPr>
            <w:tcW w:w="200" w:type="dxa"/>
            <w:vAlign w:val="bottom"/>
          </w:tcPr>
          <w:p w:rsidR="00BD1D7F" w:rsidRDefault="00BD1D7F">
            <w:pPr>
              <w:rPr>
                <w:sz w:val="24"/>
                <w:szCs w:val="24"/>
              </w:rPr>
            </w:pPr>
          </w:p>
        </w:tc>
        <w:tc>
          <w:tcPr>
            <w:tcW w:w="900" w:type="dxa"/>
            <w:vAlign w:val="bottom"/>
          </w:tcPr>
          <w:p w:rsidR="00BD1D7F" w:rsidRDefault="00BD1D7F">
            <w:pPr>
              <w:rPr>
                <w:sz w:val="24"/>
                <w:szCs w:val="24"/>
              </w:rPr>
            </w:pPr>
          </w:p>
        </w:tc>
        <w:tc>
          <w:tcPr>
            <w:tcW w:w="880" w:type="dxa"/>
            <w:vAlign w:val="bottom"/>
          </w:tcPr>
          <w:p w:rsidR="00BD1D7F" w:rsidRDefault="00BD1D7F">
            <w:pPr>
              <w:rPr>
                <w:sz w:val="24"/>
                <w:szCs w:val="24"/>
              </w:rPr>
            </w:pPr>
          </w:p>
        </w:tc>
        <w:tc>
          <w:tcPr>
            <w:tcW w:w="1340" w:type="dxa"/>
            <w:vAlign w:val="bottom"/>
          </w:tcPr>
          <w:p w:rsidR="00BD1D7F" w:rsidRDefault="007860A4">
            <w:pPr>
              <w:ind w:left="100"/>
              <w:rPr>
                <w:sz w:val="20"/>
                <w:szCs w:val="20"/>
              </w:rPr>
            </w:pPr>
            <w:r>
              <w:rPr>
                <w:rFonts w:eastAsia="Times New Roman"/>
                <w:color w:val="00000A"/>
              </w:rPr>
              <w:t>коллективе</w:t>
            </w:r>
          </w:p>
        </w:tc>
        <w:tc>
          <w:tcPr>
            <w:tcW w:w="260" w:type="dxa"/>
            <w:vAlign w:val="bottom"/>
          </w:tcPr>
          <w:p w:rsidR="00BD1D7F" w:rsidRDefault="00BD1D7F">
            <w:pPr>
              <w:rPr>
                <w:sz w:val="24"/>
                <w:szCs w:val="24"/>
              </w:rPr>
            </w:pPr>
          </w:p>
        </w:tc>
        <w:tc>
          <w:tcPr>
            <w:tcW w:w="360" w:type="dxa"/>
            <w:vAlign w:val="bottom"/>
          </w:tcPr>
          <w:p w:rsidR="00BD1D7F" w:rsidRDefault="00BD1D7F">
            <w:pPr>
              <w:rPr>
                <w:sz w:val="24"/>
                <w:szCs w:val="24"/>
              </w:rPr>
            </w:pPr>
          </w:p>
        </w:tc>
        <w:tc>
          <w:tcPr>
            <w:tcW w:w="1020" w:type="dxa"/>
            <w:gridSpan w:val="2"/>
            <w:vAlign w:val="bottom"/>
          </w:tcPr>
          <w:p w:rsidR="00BD1D7F" w:rsidRDefault="007860A4">
            <w:pPr>
              <w:ind w:right="10"/>
              <w:jc w:val="right"/>
              <w:rPr>
                <w:sz w:val="20"/>
                <w:szCs w:val="20"/>
              </w:rPr>
            </w:pPr>
            <w:r>
              <w:rPr>
                <w:rFonts w:eastAsia="Times New Roman"/>
                <w:color w:val="00000A"/>
              </w:rPr>
              <w:t>класса,</w:t>
            </w:r>
          </w:p>
        </w:tc>
        <w:tc>
          <w:tcPr>
            <w:tcW w:w="1320" w:type="dxa"/>
            <w:vAlign w:val="bottom"/>
          </w:tcPr>
          <w:p w:rsidR="00BD1D7F" w:rsidRDefault="00BD1D7F">
            <w:pPr>
              <w:rPr>
                <w:sz w:val="24"/>
                <w:szCs w:val="24"/>
              </w:rPr>
            </w:pPr>
          </w:p>
        </w:tc>
        <w:tc>
          <w:tcPr>
            <w:tcW w:w="400" w:type="dxa"/>
            <w:vAlign w:val="bottom"/>
          </w:tcPr>
          <w:p w:rsidR="00BD1D7F" w:rsidRDefault="00BD1D7F">
            <w:pPr>
              <w:rPr>
                <w:sz w:val="24"/>
                <w:szCs w:val="24"/>
              </w:rPr>
            </w:pPr>
          </w:p>
        </w:tc>
        <w:tc>
          <w:tcPr>
            <w:tcW w:w="1280" w:type="dxa"/>
            <w:vAlign w:val="bottom"/>
          </w:tcPr>
          <w:p w:rsidR="00BD1D7F" w:rsidRDefault="00BD1D7F">
            <w:pPr>
              <w:rPr>
                <w:sz w:val="24"/>
                <w:szCs w:val="24"/>
              </w:rPr>
            </w:pPr>
          </w:p>
        </w:tc>
        <w:tc>
          <w:tcPr>
            <w:tcW w:w="320" w:type="dxa"/>
            <w:vAlign w:val="bottom"/>
          </w:tcPr>
          <w:p w:rsidR="00BD1D7F" w:rsidRDefault="00BD1D7F">
            <w:pPr>
              <w:rPr>
                <w:sz w:val="24"/>
                <w:szCs w:val="24"/>
              </w:rPr>
            </w:pPr>
          </w:p>
        </w:tc>
      </w:tr>
      <w:tr w:rsidR="00BD1D7F">
        <w:trPr>
          <w:trHeight w:val="379"/>
        </w:trPr>
        <w:tc>
          <w:tcPr>
            <w:tcW w:w="380" w:type="dxa"/>
            <w:vAlign w:val="bottom"/>
          </w:tcPr>
          <w:p w:rsidR="00BD1D7F" w:rsidRDefault="00BD1D7F">
            <w:pPr>
              <w:rPr>
                <w:sz w:val="24"/>
                <w:szCs w:val="24"/>
              </w:rPr>
            </w:pPr>
          </w:p>
        </w:tc>
        <w:tc>
          <w:tcPr>
            <w:tcW w:w="1120" w:type="dxa"/>
            <w:vAlign w:val="bottom"/>
          </w:tcPr>
          <w:p w:rsidR="00BD1D7F" w:rsidRDefault="00BD1D7F">
            <w:pPr>
              <w:rPr>
                <w:sz w:val="24"/>
                <w:szCs w:val="24"/>
              </w:rPr>
            </w:pPr>
          </w:p>
        </w:tc>
        <w:tc>
          <w:tcPr>
            <w:tcW w:w="200" w:type="dxa"/>
            <w:vAlign w:val="bottom"/>
          </w:tcPr>
          <w:p w:rsidR="00BD1D7F" w:rsidRDefault="00BD1D7F">
            <w:pPr>
              <w:rPr>
                <w:sz w:val="24"/>
                <w:szCs w:val="24"/>
              </w:rPr>
            </w:pPr>
          </w:p>
        </w:tc>
        <w:tc>
          <w:tcPr>
            <w:tcW w:w="900" w:type="dxa"/>
            <w:vAlign w:val="bottom"/>
          </w:tcPr>
          <w:p w:rsidR="00BD1D7F" w:rsidRDefault="00BD1D7F">
            <w:pPr>
              <w:rPr>
                <w:sz w:val="24"/>
                <w:szCs w:val="24"/>
              </w:rPr>
            </w:pPr>
          </w:p>
        </w:tc>
        <w:tc>
          <w:tcPr>
            <w:tcW w:w="880" w:type="dxa"/>
            <w:vAlign w:val="bottom"/>
          </w:tcPr>
          <w:p w:rsidR="00BD1D7F" w:rsidRDefault="00BD1D7F">
            <w:pPr>
              <w:rPr>
                <w:sz w:val="24"/>
                <w:szCs w:val="24"/>
              </w:rPr>
            </w:pPr>
          </w:p>
        </w:tc>
        <w:tc>
          <w:tcPr>
            <w:tcW w:w="2980" w:type="dxa"/>
            <w:gridSpan w:val="5"/>
            <w:vAlign w:val="bottom"/>
          </w:tcPr>
          <w:p w:rsidR="00BD1D7F" w:rsidRDefault="007860A4">
            <w:pPr>
              <w:ind w:left="100"/>
              <w:rPr>
                <w:sz w:val="20"/>
                <w:szCs w:val="20"/>
              </w:rPr>
            </w:pPr>
            <w:r>
              <w:rPr>
                <w:rFonts w:eastAsia="Times New Roman"/>
                <w:color w:val="00000A"/>
              </w:rPr>
              <w:t>толерантность, милосердие.</w:t>
            </w:r>
          </w:p>
        </w:tc>
        <w:tc>
          <w:tcPr>
            <w:tcW w:w="1320" w:type="dxa"/>
            <w:vAlign w:val="bottom"/>
          </w:tcPr>
          <w:p w:rsidR="00BD1D7F" w:rsidRDefault="00BD1D7F">
            <w:pPr>
              <w:rPr>
                <w:sz w:val="24"/>
                <w:szCs w:val="24"/>
              </w:rPr>
            </w:pPr>
          </w:p>
        </w:tc>
        <w:tc>
          <w:tcPr>
            <w:tcW w:w="400" w:type="dxa"/>
            <w:vAlign w:val="bottom"/>
          </w:tcPr>
          <w:p w:rsidR="00BD1D7F" w:rsidRDefault="00BD1D7F">
            <w:pPr>
              <w:rPr>
                <w:sz w:val="24"/>
                <w:szCs w:val="24"/>
              </w:rPr>
            </w:pPr>
          </w:p>
        </w:tc>
        <w:tc>
          <w:tcPr>
            <w:tcW w:w="1280" w:type="dxa"/>
            <w:vAlign w:val="bottom"/>
          </w:tcPr>
          <w:p w:rsidR="00BD1D7F" w:rsidRDefault="00BD1D7F">
            <w:pPr>
              <w:rPr>
                <w:sz w:val="24"/>
                <w:szCs w:val="24"/>
              </w:rPr>
            </w:pPr>
          </w:p>
        </w:tc>
        <w:tc>
          <w:tcPr>
            <w:tcW w:w="320" w:type="dxa"/>
            <w:vAlign w:val="bottom"/>
          </w:tcPr>
          <w:p w:rsidR="00BD1D7F" w:rsidRDefault="00BD1D7F">
            <w:pPr>
              <w:rPr>
                <w:sz w:val="24"/>
                <w:szCs w:val="24"/>
              </w:rPr>
            </w:pPr>
          </w:p>
        </w:tc>
      </w:tr>
      <w:tr w:rsidR="00BD1D7F">
        <w:trPr>
          <w:trHeight w:val="127"/>
        </w:trPr>
        <w:tc>
          <w:tcPr>
            <w:tcW w:w="380" w:type="dxa"/>
            <w:tcBorders>
              <w:bottom w:val="single" w:sz="8" w:space="0" w:color="auto"/>
            </w:tcBorders>
            <w:vAlign w:val="bottom"/>
          </w:tcPr>
          <w:p w:rsidR="00BD1D7F" w:rsidRDefault="00BD1D7F">
            <w:pPr>
              <w:rPr>
                <w:sz w:val="11"/>
                <w:szCs w:val="11"/>
              </w:rPr>
            </w:pPr>
          </w:p>
        </w:tc>
        <w:tc>
          <w:tcPr>
            <w:tcW w:w="3100" w:type="dxa"/>
            <w:gridSpan w:val="4"/>
            <w:tcBorders>
              <w:bottom w:val="single" w:sz="8" w:space="0" w:color="auto"/>
            </w:tcBorders>
            <w:vAlign w:val="bottom"/>
          </w:tcPr>
          <w:p w:rsidR="00BD1D7F" w:rsidRDefault="00BD1D7F">
            <w:pPr>
              <w:rPr>
                <w:sz w:val="11"/>
                <w:szCs w:val="11"/>
              </w:rPr>
            </w:pPr>
          </w:p>
        </w:tc>
        <w:tc>
          <w:tcPr>
            <w:tcW w:w="2980" w:type="dxa"/>
            <w:gridSpan w:val="5"/>
            <w:tcBorders>
              <w:bottom w:val="single" w:sz="8" w:space="0" w:color="auto"/>
            </w:tcBorders>
            <w:vAlign w:val="bottom"/>
          </w:tcPr>
          <w:p w:rsidR="00BD1D7F" w:rsidRDefault="00BD1D7F">
            <w:pPr>
              <w:rPr>
                <w:sz w:val="11"/>
                <w:szCs w:val="11"/>
              </w:rPr>
            </w:pPr>
          </w:p>
        </w:tc>
        <w:tc>
          <w:tcPr>
            <w:tcW w:w="3000" w:type="dxa"/>
            <w:gridSpan w:val="3"/>
            <w:tcBorders>
              <w:bottom w:val="single" w:sz="8" w:space="0" w:color="auto"/>
            </w:tcBorders>
            <w:vAlign w:val="bottom"/>
          </w:tcPr>
          <w:p w:rsidR="00BD1D7F" w:rsidRDefault="00BD1D7F">
            <w:pPr>
              <w:rPr>
                <w:sz w:val="11"/>
                <w:szCs w:val="11"/>
              </w:rPr>
            </w:pPr>
          </w:p>
        </w:tc>
        <w:tc>
          <w:tcPr>
            <w:tcW w:w="320" w:type="dxa"/>
            <w:tcBorders>
              <w:bottom w:val="single" w:sz="8" w:space="0" w:color="auto"/>
            </w:tcBorders>
            <w:vAlign w:val="bottom"/>
          </w:tcPr>
          <w:p w:rsidR="00BD1D7F" w:rsidRDefault="00BD1D7F">
            <w:pPr>
              <w:rPr>
                <w:sz w:val="11"/>
                <w:szCs w:val="11"/>
              </w:rPr>
            </w:pPr>
          </w:p>
        </w:tc>
      </w:tr>
      <w:tr w:rsidR="00BD1D7F">
        <w:trPr>
          <w:trHeight w:val="242"/>
        </w:trPr>
        <w:tc>
          <w:tcPr>
            <w:tcW w:w="380" w:type="dxa"/>
            <w:vAlign w:val="bottom"/>
          </w:tcPr>
          <w:p w:rsidR="00BD1D7F" w:rsidRDefault="007860A4">
            <w:pPr>
              <w:spacing w:line="242" w:lineRule="exact"/>
              <w:ind w:right="50"/>
              <w:jc w:val="right"/>
              <w:rPr>
                <w:sz w:val="20"/>
                <w:szCs w:val="20"/>
              </w:rPr>
            </w:pPr>
            <w:r>
              <w:rPr>
                <w:rFonts w:eastAsia="Times New Roman"/>
              </w:rPr>
              <w:t>4</w:t>
            </w:r>
          </w:p>
        </w:tc>
        <w:tc>
          <w:tcPr>
            <w:tcW w:w="3100" w:type="dxa"/>
            <w:gridSpan w:val="4"/>
            <w:vAlign w:val="bottom"/>
          </w:tcPr>
          <w:p w:rsidR="00BD1D7F" w:rsidRDefault="007860A4">
            <w:pPr>
              <w:spacing w:line="242" w:lineRule="exact"/>
              <w:ind w:left="160"/>
              <w:rPr>
                <w:sz w:val="20"/>
                <w:szCs w:val="20"/>
              </w:rPr>
            </w:pPr>
            <w:r>
              <w:rPr>
                <w:rFonts w:eastAsia="Times New Roman"/>
                <w:color w:val="00000A"/>
              </w:rPr>
              <w:t>Практикум для родителей:</w:t>
            </w:r>
          </w:p>
        </w:tc>
        <w:tc>
          <w:tcPr>
            <w:tcW w:w="2980" w:type="dxa"/>
            <w:gridSpan w:val="5"/>
            <w:vAlign w:val="bottom"/>
          </w:tcPr>
          <w:p w:rsidR="00BD1D7F" w:rsidRDefault="007860A4">
            <w:pPr>
              <w:spacing w:line="242" w:lineRule="exact"/>
              <w:ind w:left="100"/>
              <w:rPr>
                <w:sz w:val="20"/>
                <w:szCs w:val="20"/>
              </w:rPr>
            </w:pPr>
            <w:r>
              <w:rPr>
                <w:rFonts w:eastAsia="Times New Roman"/>
                <w:color w:val="00000A"/>
                <w:sz w:val="20"/>
                <w:szCs w:val="20"/>
              </w:rPr>
              <w:t>-</w:t>
            </w:r>
            <w:r>
              <w:rPr>
                <w:rFonts w:eastAsia="Times New Roman"/>
                <w:color w:val="00000A"/>
              </w:rPr>
              <w:t>Умение следить за своим</w:t>
            </w:r>
          </w:p>
        </w:tc>
        <w:tc>
          <w:tcPr>
            <w:tcW w:w="3000" w:type="dxa"/>
            <w:gridSpan w:val="3"/>
            <w:vAlign w:val="bottom"/>
          </w:tcPr>
          <w:p w:rsidR="00BD1D7F" w:rsidRDefault="007860A4">
            <w:pPr>
              <w:spacing w:line="242" w:lineRule="exact"/>
              <w:ind w:left="100"/>
              <w:rPr>
                <w:sz w:val="20"/>
                <w:szCs w:val="20"/>
              </w:rPr>
            </w:pPr>
            <w:r>
              <w:rPr>
                <w:rFonts w:eastAsia="Times New Roman"/>
                <w:color w:val="00000A"/>
              </w:rPr>
              <w:t>Практическое участие</w:t>
            </w:r>
          </w:p>
        </w:tc>
        <w:tc>
          <w:tcPr>
            <w:tcW w:w="320" w:type="dxa"/>
            <w:vAlign w:val="bottom"/>
          </w:tcPr>
          <w:p w:rsidR="00BD1D7F" w:rsidRDefault="00BD1D7F">
            <w:pPr>
              <w:rPr>
                <w:sz w:val="21"/>
                <w:szCs w:val="21"/>
              </w:rPr>
            </w:pPr>
          </w:p>
        </w:tc>
      </w:tr>
      <w:tr w:rsidR="00BD1D7F">
        <w:trPr>
          <w:trHeight w:val="379"/>
        </w:trPr>
        <w:tc>
          <w:tcPr>
            <w:tcW w:w="380" w:type="dxa"/>
            <w:vAlign w:val="bottom"/>
          </w:tcPr>
          <w:p w:rsidR="00BD1D7F" w:rsidRDefault="00BD1D7F">
            <w:pPr>
              <w:rPr>
                <w:sz w:val="24"/>
                <w:szCs w:val="24"/>
              </w:rPr>
            </w:pPr>
          </w:p>
        </w:tc>
        <w:tc>
          <w:tcPr>
            <w:tcW w:w="3100" w:type="dxa"/>
            <w:gridSpan w:val="4"/>
            <w:vAlign w:val="bottom"/>
          </w:tcPr>
          <w:p w:rsidR="00BD1D7F" w:rsidRDefault="007860A4">
            <w:pPr>
              <w:ind w:left="160"/>
              <w:rPr>
                <w:sz w:val="20"/>
                <w:szCs w:val="20"/>
              </w:rPr>
            </w:pPr>
            <w:r>
              <w:rPr>
                <w:rFonts w:eastAsia="Times New Roman"/>
                <w:color w:val="00000A"/>
              </w:rPr>
              <w:t>«Уметь отказаться», «Я и</w:t>
            </w:r>
          </w:p>
        </w:tc>
        <w:tc>
          <w:tcPr>
            <w:tcW w:w="1340" w:type="dxa"/>
            <w:vAlign w:val="bottom"/>
          </w:tcPr>
          <w:p w:rsidR="00BD1D7F" w:rsidRDefault="007860A4">
            <w:pPr>
              <w:ind w:left="100"/>
              <w:rPr>
                <w:sz w:val="20"/>
                <w:szCs w:val="20"/>
              </w:rPr>
            </w:pPr>
            <w:r>
              <w:rPr>
                <w:rFonts w:eastAsia="Times New Roman"/>
                <w:color w:val="00000A"/>
              </w:rPr>
              <w:t>здоровьем,</w:t>
            </w:r>
          </w:p>
        </w:tc>
        <w:tc>
          <w:tcPr>
            <w:tcW w:w="260" w:type="dxa"/>
            <w:vAlign w:val="bottom"/>
          </w:tcPr>
          <w:p w:rsidR="00BD1D7F" w:rsidRDefault="00BD1D7F">
            <w:pPr>
              <w:rPr>
                <w:sz w:val="24"/>
                <w:szCs w:val="24"/>
              </w:rPr>
            </w:pPr>
          </w:p>
        </w:tc>
        <w:tc>
          <w:tcPr>
            <w:tcW w:w="360" w:type="dxa"/>
            <w:vAlign w:val="bottom"/>
          </w:tcPr>
          <w:p w:rsidR="00BD1D7F" w:rsidRDefault="00BD1D7F">
            <w:pPr>
              <w:rPr>
                <w:sz w:val="24"/>
                <w:szCs w:val="24"/>
              </w:rPr>
            </w:pPr>
          </w:p>
        </w:tc>
        <w:tc>
          <w:tcPr>
            <w:tcW w:w="660" w:type="dxa"/>
            <w:vAlign w:val="bottom"/>
          </w:tcPr>
          <w:p w:rsidR="00BD1D7F" w:rsidRDefault="00BD1D7F">
            <w:pPr>
              <w:rPr>
                <w:sz w:val="24"/>
                <w:szCs w:val="24"/>
              </w:rPr>
            </w:pPr>
          </w:p>
        </w:tc>
        <w:tc>
          <w:tcPr>
            <w:tcW w:w="360" w:type="dxa"/>
            <w:vAlign w:val="bottom"/>
          </w:tcPr>
          <w:p w:rsidR="00BD1D7F" w:rsidRDefault="00BD1D7F">
            <w:pPr>
              <w:rPr>
                <w:sz w:val="24"/>
                <w:szCs w:val="24"/>
              </w:rPr>
            </w:pPr>
          </w:p>
        </w:tc>
        <w:tc>
          <w:tcPr>
            <w:tcW w:w="3320" w:type="dxa"/>
            <w:gridSpan w:val="4"/>
            <w:vAlign w:val="bottom"/>
          </w:tcPr>
          <w:p w:rsidR="00BD1D7F" w:rsidRDefault="007860A4">
            <w:pPr>
              <w:ind w:left="100"/>
              <w:rPr>
                <w:sz w:val="20"/>
                <w:szCs w:val="20"/>
              </w:rPr>
            </w:pPr>
            <w:r>
              <w:rPr>
                <w:rFonts w:eastAsia="Times New Roman"/>
                <w:color w:val="00000A"/>
              </w:rPr>
              <w:t>родителей  в  решении  вопросов</w:t>
            </w:r>
          </w:p>
        </w:tc>
      </w:tr>
      <w:tr w:rsidR="00BD1D7F">
        <w:trPr>
          <w:trHeight w:val="379"/>
        </w:trPr>
        <w:tc>
          <w:tcPr>
            <w:tcW w:w="380" w:type="dxa"/>
            <w:vAlign w:val="bottom"/>
          </w:tcPr>
          <w:p w:rsidR="00BD1D7F" w:rsidRDefault="00BD1D7F">
            <w:pPr>
              <w:rPr>
                <w:sz w:val="24"/>
                <w:szCs w:val="24"/>
              </w:rPr>
            </w:pPr>
          </w:p>
        </w:tc>
        <w:tc>
          <w:tcPr>
            <w:tcW w:w="1320" w:type="dxa"/>
            <w:gridSpan w:val="2"/>
            <w:vAlign w:val="bottom"/>
          </w:tcPr>
          <w:p w:rsidR="00BD1D7F" w:rsidRDefault="007860A4">
            <w:pPr>
              <w:ind w:left="160"/>
              <w:rPr>
                <w:sz w:val="20"/>
                <w:szCs w:val="20"/>
              </w:rPr>
            </w:pPr>
            <w:r>
              <w:rPr>
                <w:rFonts w:eastAsia="Times New Roman"/>
                <w:color w:val="00000A"/>
              </w:rPr>
              <w:t>здоровье»,</w:t>
            </w:r>
          </w:p>
        </w:tc>
        <w:tc>
          <w:tcPr>
            <w:tcW w:w="900" w:type="dxa"/>
            <w:vAlign w:val="bottom"/>
          </w:tcPr>
          <w:p w:rsidR="00BD1D7F" w:rsidRDefault="00BD1D7F">
            <w:pPr>
              <w:rPr>
                <w:sz w:val="24"/>
                <w:szCs w:val="24"/>
              </w:rPr>
            </w:pPr>
          </w:p>
        </w:tc>
        <w:tc>
          <w:tcPr>
            <w:tcW w:w="880" w:type="dxa"/>
            <w:vAlign w:val="bottom"/>
          </w:tcPr>
          <w:p w:rsidR="00BD1D7F" w:rsidRDefault="00BD1D7F">
            <w:pPr>
              <w:rPr>
                <w:sz w:val="24"/>
                <w:szCs w:val="24"/>
              </w:rPr>
            </w:pPr>
          </w:p>
        </w:tc>
        <w:tc>
          <w:tcPr>
            <w:tcW w:w="2980" w:type="dxa"/>
            <w:gridSpan w:val="5"/>
            <w:vAlign w:val="bottom"/>
          </w:tcPr>
          <w:p w:rsidR="00BD1D7F" w:rsidRDefault="007860A4">
            <w:pPr>
              <w:ind w:left="100"/>
              <w:rPr>
                <w:sz w:val="20"/>
                <w:szCs w:val="20"/>
              </w:rPr>
            </w:pPr>
            <w:r>
              <w:rPr>
                <w:rFonts w:eastAsia="Times New Roman"/>
                <w:color w:val="00000A"/>
              </w:rPr>
              <w:t>-Начальные навыки и умения</w:t>
            </w:r>
          </w:p>
        </w:tc>
        <w:tc>
          <w:tcPr>
            <w:tcW w:w="1720" w:type="dxa"/>
            <w:gridSpan w:val="2"/>
            <w:vAlign w:val="bottom"/>
          </w:tcPr>
          <w:p w:rsidR="00BD1D7F" w:rsidRDefault="007860A4">
            <w:pPr>
              <w:ind w:left="100"/>
              <w:rPr>
                <w:sz w:val="20"/>
                <w:szCs w:val="20"/>
              </w:rPr>
            </w:pPr>
            <w:r>
              <w:rPr>
                <w:rFonts w:eastAsia="Times New Roman"/>
                <w:color w:val="00000A"/>
              </w:rPr>
              <w:t>школьной жизни</w:t>
            </w:r>
          </w:p>
        </w:tc>
        <w:tc>
          <w:tcPr>
            <w:tcW w:w="1280" w:type="dxa"/>
            <w:vAlign w:val="bottom"/>
          </w:tcPr>
          <w:p w:rsidR="00BD1D7F" w:rsidRDefault="00BD1D7F">
            <w:pPr>
              <w:rPr>
                <w:sz w:val="24"/>
                <w:szCs w:val="24"/>
              </w:rPr>
            </w:pPr>
          </w:p>
        </w:tc>
        <w:tc>
          <w:tcPr>
            <w:tcW w:w="320" w:type="dxa"/>
            <w:vAlign w:val="bottom"/>
          </w:tcPr>
          <w:p w:rsidR="00BD1D7F" w:rsidRDefault="00BD1D7F">
            <w:pPr>
              <w:rPr>
                <w:sz w:val="24"/>
                <w:szCs w:val="24"/>
              </w:rPr>
            </w:pPr>
          </w:p>
        </w:tc>
      </w:tr>
      <w:tr w:rsidR="00BD1D7F">
        <w:trPr>
          <w:trHeight w:val="384"/>
        </w:trPr>
        <w:tc>
          <w:tcPr>
            <w:tcW w:w="380" w:type="dxa"/>
            <w:vAlign w:val="bottom"/>
          </w:tcPr>
          <w:p w:rsidR="00BD1D7F" w:rsidRDefault="00BD1D7F">
            <w:pPr>
              <w:rPr>
                <w:sz w:val="24"/>
                <w:szCs w:val="24"/>
              </w:rPr>
            </w:pPr>
          </w:p>
        </w:tc>
        <w:tc>
          <w:tcPr>
            <w:tcW w:w="1120" w:type="dxa"/>
            <w:vAlign w:val="bottom"/>
          </w:tcPr>
          <w:p w:rsidR="00BD1D7F" w:rsidRDefault="007860A4">
            <w:pPr>
              <w:ind w:left="160"/>
              <w:rPr>
                <w:sz w:val="20"/>
                <w:szCs w:val="20"/>
              </w:rPr>
            </w:pPr>
            <w:r>
              <w:rPr>
                <w:rFonts w:eastAsia="Times New Roman"/>
                <w:color w:val="00000A"/>
              </w:rPr>
              <w:t>«Что</w:t>
            </w:r>
          </w:p>
        </w:tc>
        <w:tc>
          <w:tcPr>
            <w:tcW w:w="1100" w:type="dxa"/>
            <w:gridSpan w:val="2"/>
            <w:vAlign w:val="bottom"/>
          </w:tcPr>
          <w:p w:rsidR="00BD1D7F" w:rsidRDefault="007860A4">
            <w:pPr>
              <w:rPr>
                <w:sz w:val="20"/>
                <w:szCs w:val="20"/>
              </w:rPr>
            </w:pPr>
            <w:r>
              <w:rPr>
                <w:rFonts w:eastAsia="Times New Roman"/>
                <w:color w:val="00000A"/>
              </w:rPr>
              <w:t>делать,</w:t>
            </w:r>
          </w:p>
        </w:tc>
        <w:tc>
          <w:tcPr>
            <w:tcW w:w="880" w:type="dxa"/>
            <w:vAlign w:val="bottom"/>
          </w:tcPr>
          <w:p w:rsidR="00BD1D7F" w:rsidRDefault="007860A4">
            <w:pPr>
              <w:jc w:val="right"/>
              <w:rPr>
                <w:sz w:val="20"/>
                <w:szCs w:val="20"/>
              </w:rPr>
            </w:pPr>
            <w:r>
              <w:rPr>
                <w:rFonts w:eastAsia="Times New Roman"/>
                <w:color w:val="00000A"/>
              </w:rPr>
              <w:t>если...»</w:t>
            </w:r>
          </w:p>
        </w:tc>
        <w:tc>
          <w:tcPr>
            <w:tcW w:w="1340" w:type="dxa"/>
            <w:vAlign w:val="bottom"/>
          </w:tcPr>
          <w:p w:rsidR="00BD1D7F" w:rsidRDefault="007860A4">
            <w:pPr>
              <w:ind w:left="100"/>
              <w:rPr>
                <w:sz w:val="20"/>
                <w:szCs w:val="20"/>
              </w:rPr>
            </w:pPr>
            <w:r>
              <w:rPr>
                <w:rFonts w:eastAsia="Times New Roman"/>
                <w:color w:val="00000A"/>
              </w:rPr>
              <w:t>выхода</w:t>
            </w:r>
          </w:p>
        </w:tc>
        <w:tc>
          <w:tcPr>
            <w:tcW w:w="260" w:type="dxa"/>
            <w:vAlign w:val="bottom"/>
          </w:tcPr>
          <w:p w:rsidR="00BD1D7F" w:rsidRDefault="007860A4">
            <w:pPr>
              <w:jc w:val="center"/>
              <w:rPr>
                <w:sz w:val="20"/>
                <w:szCs w:val="20"/>
              </w:rPr>
            </w:pPr>
            <w:r>
              <w:rPr>
                <w:rFonts w:eastAsia="Times New Roman"/>
                <w:color w:val="00000A"/>
                <w:w w:val="97"/>
              </w:rPr>
              <w:t>из</w:t>
            </w:r>
          </w:p>
        </w:tc>
        <w:tc>
          <w:tcPr>
            <w:tcW w:w="360" w:type="dxa"/>
            <w:vAlign w:val="bottom"/>
          </w:tcPr>
          <w:p w:rsidR="00BD1D7F" w:rsidRDefault="00BD1D7F">
            <w:pPr>
              <w:rPr>
                <w:sz w:val="24"/>
                <w:szCs w:val="24"/>
              </w:rPr>
            </w:pPr>
          </w:p>
        </w:tc>
        <w:tc>
          <w:tcPr>
            <w:tcW w:w="1020" w:type="dxa"/>
            <w:gridSpan w:val="2"/>
            <w:vAlign w:val="bottom"/>
          </w:tcPr>
          <w:p w:rsidR="00BD1D7F" w:rsidRDefault="007860A4">
            <w:pPr>
              <w:ind w:right="10"/>
              <w:jc w:val="right"/>
              <w:rPr>
                <w:sz w:val="20"/>
                <w:szCs w:val="20"/>
              </w:rPr>
            </w:pPr>
            <w:r>
              <w:rPr>
                <w:rFonts w:eastAsia="Times New Roman"/>
                <w:color w:val="00000A"/>
              </w:rPr>
              <w:t>трудной</w:t>
            </w:r>
          </w:p>
        </w:tc>
        <w:tc>
          <w:tcPr>
            <w:tcW w:w="1320" w:type="dxa"/>
            <w:vAlign w:val="bottom"/>
          </w:tcPr>
          <w:p w:rsidR="00BD1D7F" w:rsidRDefault="00BD1D7F">
            <w:pPr>
              <w:rPr>
                <w:sz w:val="24"/>
                <w:szCs w:val="24"/>
              </w:rPr>
            </w:pPr>
          </w:p>
        </w:tc>
        <w:tc>
          <w:tcPr>
            <w:tcW w:w="400" w:type="dxa"/>
            <w:vAlign w:val="bottom"/>
          </w:tcPr>
          <w:p w:rsidR="00BD1D7F" w:rsidRDefault="00BD1D7F">
            <w:pPr>
              <w:rPr>
                <w:sz w:val="24"/>
                <w:szCs w:val="24"/>
              </w:rPr>
            </w:pPr>
          </w:p>
        </w:tc>
        <w:tc>
          <w:tcPr>
            <w:tcW w:w="1280" w:type="dxa"/>
            <w:vAlign w:val="bottom"/>
          </w:tcPr>
          <w:p w:rsidR="00BD1D7F" w:rsidRDefault="00BD1D7F">
            <w:pPr>
              <w:rPr>
                <w:sz w:val="24"/>
                <w:szCs w:val="24"/>
              </w:rPr>
            </w:pPr>
          </w:p>
        </w:tc>
        <w:tc>
          <w:tcPr>
            <w:tcW w:w="320" w:type="dxa"/>
            <w:vAlign w:val="bottom"/>
          </w:tcPr>
          <w:p w:rsidR="00BD1D7F" w:rsidRDefault="00BD1D7F">
            <w:pPr>
              <w:rPr>
                <w:sz w:val="24"/>
                <w:szCs w:val="24"/>
              </w:rPr>
            </w:pPr>
          </w:p>
        </w:tc>
      </w:tr>
      <w:tr w:rsidR="00BD1D7F">
        <w:trPr>
          <w:trHeight w:val="379"/>
        </w:trPr>
        <w:tc>
          <w:tcPr>
            <w:tcW w:w="380" w:type="dxa"/>
            <w:vAlign w:val="bottom"/>
          </w:tcPr>
          <w:p w:rsidR="00BD1D7F" w:rsidRDefault="00BD1D7F">
            <w:pPr>
              <w:rPr>
                <w:sz w:val="24"/>
                <w:szCs w:val="24"/>
              </w:rPr>
            </w:pPr>
          </w:p>
        </w:tc>
        <w:tc>
          <w:tcPr>
            <w:tcW w:w="2220" w:type="dxa"/>
            <w:gridSpan w:val="3"/>
            <w:vAlign w:val="bottom"/>
          </w:tcPr>
          <w:p w:rsidR="00BD1D7F" w:rsidRDefault="007860A4">
            <w:pPr>
              <w:ind w:left="160"/>
              <w:rPr>
                <w:sz w:val="20"/>
                <w:szCs w:val="20"/>
              </w:rPr>
            </w:pPr>
            <w:r>
              <w:rPr>
                <w:rFonts w:eastAsia="Times New Roman"/>
                <w:color w:val="00000A"/>
              </w:rPr>
              <w:t>«Профилактика</w:t>
            </w:r>
          </w:p>
        </w:tc>
        <w:tc>
          <w:tcPr>
            <w:tcW w:w="880" w:type="dxa"/>
            <w:vAlign w:val="bottom"/>
          </w:tcPr>
          <w:p w:rsidR="00BD1D7F" w:rsidRDefault="007860A4">
            <w:pPr>
              <w:jc w:val="right"/>
              <w:rPr>
                <w:sz w:val="20"/>
                <w:szCs w:val="20"/>
              </w:rPr>
            </w:pPr>
            <w:r>
              <w:rPr>
                <w:rFonts w:eastAsia="Times New Roman"/>
                <w:color w:val="00000A"/>
              </w:rPr>
              <w:t>острых</w:t>
            </w:r>
          </w:p>
        </w:tc>
        <w:tc>
          <w:tcPr>
            <w:tcW w:w="2620" w:type="dxa"/>
            <w:gridSpan w:val="4"/>
            <w:vAlign w:val="bottom"/>
          </w:tcPr>
          <w:p w:rsidR="00BD1D7F" w:rsidRDefault="007860A4">
            <w:pPr>
              <w:ind w:left="100"/>
              <w:rPr>
                <w:sz w:val="20"/>
                <w:szCs w:val="20"/>
              </w:rPr>
            </w:pPr>
            <w:r>
              <w:rPr>
                <w:rFonts w:eastAsia="Times New Roman"/>
                <w:color w:val="00000A"/>
              </w:rPr>
              <w:t>жизненной ситуации;</w:t>
            </w:r>
          </w:p>
        </w:tc>
        <w:tc>
          <w:tcPr>
            <w:tcW w:w="360" w:type="dxa"/>
            <w:vAlign w:val="bottom"/>
          </w:tcPr>
          <w:p w:rsidR="00BD1D7F" w:rsidRDefault="00BD1D7F">
            <w:pPr>
              <w:rPr>
                <w:sz w:val="24"/>
                <w:szCs w:val="24"/>
              </w:rPr>
            </w:pPr>
          </w:p>
        </w:tc>
        <w:tc>
          <w:tcPr>
            <w:tcW w:w="1320" w:type="dxa"/>
            <w:vAlign w:val="bottom"/>
          </w:tcPr>
          <w:p w:rsidR="00BD1D7F" w:rsidRDefault="00BD1D7F">
            <w:pPr>
              <w:rPr>
                <w:sz w:val="24"/>
                <w:szCs w:val="24"/>
              </w:rPr>
            </w:pPr>
          </w:p>
        </w:tc>
        <w:tc>
          <w:tcPr>
            <w:tcW w:w="400" w:type="dxa"/>
            <w:vAlign w:val="bottom"/>
          </w:tcPr>
          <w:p w:rsidR="00BD1D7F" w:rsidRDefault="00BD1D7F">
            <w:pPr>
              <w:rPr>
                <w:sz w:val="24"/>
                <w:szCs w:val="24"/>
              </w:rPr>
            </w:pPr>
          </w:p>
        </w:tc>
        <w:tc>
          <w:tcPr>
            <w:tcW w:w="1280" w:type="dxa"/>
            <w:vAlign w:val="bottom"/>
          </w:tcPr>
          <w:p w:rsidR="00BD1D7F" w:rsidRDefault="00BD1D7F">
            <w:pPr>
              <w:rPr>
                <w:sz w:val="24"/>
                <w:szCs w:val="24"/>
              </w:rPr>
            </w:pPr>
          </w:p>
        </w:tc>
        <w:tc>
          <w:tcPr>
            <w:tcW w:w="320" w:type="dxa"/>
            <w:vAlign w:val="bottom"/>
          </w:tcPr>
          <w:p w:rsidR="00BD1D7F" w:rsidRDefault="00BD1D7F">
            <w:pPr>
              <w:rPr>
                <w:sz w:val="24"/>
                <w:szCs w:val="24"/>
              </w:rPr>
            </w:pPr>
          </w:p>
        </w:tc>
      </w:tr>
      <w:tr w:rsidR="00BD1D7F">
        <w:trPr>
          <w:trHeight w:val="379"/>
        </w:trPr>
        <w:tc>
          <w:tcPr>
            <w:tcW w:w="380" w:type="dxa"/>
            <w:vAlign w:val="bottom"/>
          </w:tcPr>
          <w:p w:rsidR="00BD1D7F" w:rsidRDefault="00BD1D7F">
            <w:pPr>
              <w:rPr>
                <w:sz w:val="24"/>
                <w:szCs w:val="24"/>
              </w:rPr>
            </w:pPr>
          </w:p>
        </w:tc>
        <w:tc>
          <w:tcPr>
            <w:tcW w:w="3100" w:type="dxa"/>
            <w:gridSpan w:val="4"/>
            <w:vAlign w:val="bottom"/>
          </w:tcPr>
          <w:p w:rsidR="00BD1D7F" w:rsidRDefault="007860A4">
            <w:pPr>
              <w:ind w:left="160"/>
              <w:rPr>
                <w:sz w:val="20"/>
                <w:szCs w:val="20"/>
              </w:rPr>
            </w:pPr>
            <w:r>
              <w:rPr>
                <w:rFonts w:eastAsia="Times New Roman"/>
                <w:color w:val="00000A"/>
              </w:rPr>
              <w:t>кишечных заболеваний»</w:t>
            </w:r>
          </w:p>
        </w:tc>
        <w:tc>
          <w:tcPr>
            <w:tcW w:w="1600" w:type="dxa"/>
            <w:gridSpan w:val="2"/>
            <w:vAlign w:val="bottom"/>
          </w:tcPr>
          <w:p w:rsidR="00BD1D7F" w:rsidRDefault="007860A4">
            <w:pPr>
              <w:ind w:left="100"/>
              <w:rPr>
                <w:sz w:val="20"/>
                <w:szCs w:val="20"/>
              </w:rPr>
            </w:pPr>
            <w:r>
              <w:rPr>
                <w:rFonts w:eastAsia="Times New Roman"/>
                <w:color w:val="00000A"/>
              </w:rPr>
              <w:t>Устойчивость</w:t>
            </w:r>
          </w:p>
        </w:tc>
        <w:tc>
          <w:tcPr>
            <w:tcW w:w="360" w:type="dxa"/>
            <w:vAlign w:val="bottom"/>
          </w:tcPr>
          <w:p w:rsidR="00BD1D7F" w:rsidRDefault="00BD1D7F">
            <w:pPr>
              <w:rPr>
                <w:sz w:val="24"/>
                <w:szCs w:val="24"/>
              </w:rPr>
            </w:pPr>
          </w:p>
        </w:tc>
        <w:tc>
          <w:tcPr>
            <w:tcW w:w="660" w:type="dxa"/>
            <w:vAlign w:val="bottom"/>
          </w:tcPr>
          <w:p w:rsidR="00BD1D7F" w:rsidRDefault="00BD1D7F">
            <w:pPr>
              <w:rPr>
                <w:sz w:val="24"/>
                <w:szCs w:val="24"/>
              </w:rPr>
            </w:pPr>
          </w:p>
        </w:tc>
        <w:tc>
          <w:tcPr>
            <w:tcW w:w="360" w:type="dxa"/>
            <w:vAlign w:val="bottom"/>
          </w:tcPr>
          <w:p w:rsidR="00BD1D7F" w:rsidRDefault="007860A4">
            <w:pPr>
              <w:ind w:right="10"/>
              <w:jc w:val="right"/>
              <w:rPr>
                <w:sz w:val="20"/>
                <w:szCs w:val="20"/>
              </w:rPr>
            </w:pPr>
            <w:r>
              <w:rPr>
                <w:rFonts w:eastAsia="Times New Roman"/>
                <w:color w:val="00000A"/>
              </w:rPr>
              <w:t>к</w:t>
            </w:r>
          </w:p>
        </w:tc>
        <w:tc>
          <w:tcPr>
            <w:tcW w:w="1320" w:type="dxa"/>
            <w:vAlign w:val="bottom"/>
          </w:tcPr>
          <w:p w:rsidR="00BD1D7F" w:rsidRDefault="00BD1D7F">
            <w:pPr>
              <w:rPr>
                <w:sz w:val="24"/>
                <w:szCs w:val="24"/>
              </w:rPr>
            </w:pPr>
          </w:p>
        </w:tc>
        <w:tc>
          <w:tcPr>
            <w:tcW w:w="400" w:type="dxa"/>
            <w:vAlign w:val="bottom"/>
          </w:tcPr>
          <w:p w:rsidR="00BD1D7F" w:rsidRDefault="00BD1D7F">
            <w:pPr>
              <w:rPr>
                <w:sz w:val="24"/>
                <w:szCs w:val="24"/>
              </w:rPr>
            </w:pPr>
          </w:p>
        </w:tc>
        <w:tc>
          <w:tcPr>
            <w:tcW w:w="1280" w:type="dxa"/>
            <w:vAlign w:val="bottom"/>
          </w:tcPr>
          <w:p w:rsidR="00BD1D7F" w:rsidRDefault="00BD1D7F">
            <w:pPr>
              <w:rPr>
                <w:sz w:val="24"/>
                <w:szCs w:val="24"/>
              </w:rPr>
            </w:pPr>
          </w:p>
        </w:tc>
        <w:tc>
          <w:tcPr>
            <w:tcW w:w="320" w:type="dxa"/>
            <w:vAlign w:val="bottom"/>
          </w:tcPr>
          <w:p w:rsidR="00BD1D7F" w:rsidRDefault="00BD1D7F">
            <w:pPr>
              <w:rPr>
                <w:sz w:val="24"/>
                <w:szCs w:val="24"/>
              </w:rPr>
            </w:pPr>
          </w:p>
        </w:tc>
      </w:tr>
      <w:tr w:rsidR="00BD1D7F">
        <w:trPr>
          <w:trHeight w:val="379"/>
        </w:trPr>
        <w:tc>
          <w:tcPr>
            <w:tcW w:w="380" w:type="dxa"/>
            <w:vAlign w:val="bottom"/>
          </w:tcPr>
          <w:p w:rsidR="00BD1D7F" w:rsidRDefault="00BD1D7F">
            <w:pPr>
              <w:rPr>
                <w:sz w:val="24"/>
                <w:szCs w:val="24"/>
              </w:rPr>
            </w:pPr>
          </w:p>
        </w:tc>
        <w:tc>
          <w:tcPr>
            <w:tcW w:w="1120" w:type="dxa"/>
            <w:vAlign w:val="bottom"/>
          </w:tcPr>
          <w:p w:rsidR="00BD1D7F" w:rsidRDefault="00BD1D7F">
            <w:pPr>
              <w:rPr>
                <w:sz w:val="24"/>
                <w:szCs w:val="24"/>
              </w:rPr>
            </w:pPr>
          </w:p>
        </w:tc>
        <w:tc>
          <w:tcPr>
            <w:tcW w:w="200" w:type="dxa"/>
            <w:vAlign w:val="bottom"/>
          </w:tcPr>
          <w:p w:rsidR="00BD1D7F" w:rsidRDefault="00BD1D7F">
            <w:pPr>
              <w:rPr>
                <w:sz w:val="24"/>
                <w:szCs w:val="24"/>
              </w:rPr>
            </w:pPr>
          </w:p>
        </w:tc>
        <w:tc>
          <w:tcPr>
            <w:tcW w:w="900" w:type="dxa"/>
            <w:vAlign w:val="bottom"/>
          </w:tcPr>
          <w:p w:rsidR="00BD1D7F" w:rsidRDefault="00BD1D7F">
            <w:pPr>
              <w:rPr>
                <w:sz w:val="24"/>
                <w:szCs w:val="24"/>
              </w:rPr>
            </w:pPr>
          </w:p>
        </w:tc>
        <w:tc>
          <w:tcPr>
            <w:tcW w:w="880" w:type="dxa"/>
            <w:vAlign w:val="bottom"/>
          </w:tcPr>
          <w:p w:rsidR="00BD1D7F" w:rsidRDefault="00BD1D7F">
            <w:pPr>
              <w:rPr>
                <w:sz w:val="24"/>
                <w:szCs w:val="24"/>
              </w:rPr>
            </w:pPr>
          </w:p>
        </w:tc>
        <w:tc>
          <w:tcPr>
            <w:tcW w:w="1960" w:type="dxa"/>
            <w:gridSpan w:val="3"/>
            <w:vAlign w:val="bottom"/>
          </w:tcPr>
          <w:p w:rsidR="00BD1D7F" w:rsidRDefault="007860A4">
            <w:pPr>
              <w:ind w:left="100"/>
              <w:rPr>
                <w:sz w:val="20"/>
                <w:szCs w:val="20"/>
              </w:rPr>
            </w:pPr>
            <w:r>
              <w:rPr>
                <w:rFonts w:eastAsia="Times New Roman"/>
                <w:color w:val="00000A"/>
              </w:rPr>
              <w:t>неблагоприятным</w:t>
            </w:r>
          </w:p>
        </w:tc>
        <w:tc>
          <w:tcPr>
            <w:tcW w:w="1020" w:type="dxa"/>
            <w:gridSpan w:val="2"/>
            <w:vAlign w:val="bottom"/>
          </w:tcPr>
          <w:p w:rsidR="00BD1D7F" w:rsidRDefault="007860A4">
            <w:pPr>
              <w:ind w:right="10"/>
              <w:jc w:val="right"/>
              <w:rPr>
                <w:sz w:val="20"/>
                <w:szCs w:val="20"/>
              </w:rPr>
            </w:pPr>
            <w:r>
              <w:rPr>
                <w:rFonts w:eastAsia="Times New Roman"/>
                <w:color w:val="00000A"/>
                <w:w w:val="98"/>
              </w:rPr>
              <w:t>условиям</w:t>
            </w:r>
          </w:p>
        </w:tc>
        <w:tc>
          <w:tcPr>
            <w:tcW w:w="1320" w:type="dxa"/>
            <w:vAlign w:val="bottom"/>
          </w:tcPr>
          <w:p w:rsidR="00BD1D7F" w:rsidRDefault="00BD1D7F">
            <w:pPr>
              <w:rPr>
                <w:sz w:val="24"/>
                <w:szCs w:val="24"/>
              </w:rPr>
            </w:pPr>
          </w:p>
        </w:tc>
        <w:tc>
          <w:tcPr>
            <w:tcW w:w="400" w:type="dxa"/>
            <w:vAlign w:val="bottom"/>
          </w:tcPr>
          <w:p w:rsidR="00BD1D7F" w:rsidRDefault="00BD1D7F">
            <w:pPr>
              <w:rPr>
                <w:sz w:val="24"/>
                <w:szCs w:val="24"/>
              </w:rPr>
            </w:pPr>
          </w:p>
        </w:tc>
        <w:tc>
          <w:tcPr>
            <w:tcW w:w="1280" w:type="dxa"/>
            <w:vAlign w:val="bottom"/>
          </w:tcPr>
          <w:p w:rsidR="00BD1D7F" w:rsidRDefault="00BD1D7F">
            <w:pPr>
              <w:rPr>
                <w:sz w:val="24"/>
                <w:szCs w:val="24"/>
              </w:rPr>
            </w:pPr>
          </w:p>
        </w:tc>
        <w:tc>
          <w:tcPr>
            <w:tcW w:w="320" w:type="dxa"/>
            <w:vAlign w:val="bottom"/>
          </w:tcPr>
          <w:p w:rsidR="00BD1D7F" w:rsidRDefault="00BD1D7F">
            <w:pPr>
              <w:rPr>
                <w:sz w:val="24"/>
                <w:szCs w:val="24"/>
              </w:rPr>
            </w:pPr>
          </w:p>
        </w:tc>
      </w:tr>
      <w:tr w:rsidR="00BD1D7F">
        <w:trPr>
          <w:trHeight w:val="379"/>
        </w:trPr>
        <w:tc>
          <w:tcPr>
            <w:tcW w:w="380" w:type="dxa"/>
            <w:vAlign w:val="bottom"/>
          </w:tcPr>
          <w:p w:rsidR="00BD1D7F" w:rsidRDefault="00BD1D7F">
            <w:pPr>
              <w:rPr>
                <w:sz w:val="24"/>
                <w:szCs w:val="24"/>
              </w:rPr>
            </w:pPr>
          </w:p>
        </w:tc>
        <w:tc>
          <w:tcPr>
            <w:tcW w:w="1120" w:type="dxa"/>
            <w:vAlign w:val="bottom"/>
          </w:tcPr>
          <w:p w:rsidR="00BD1D7F" w:rsidRDefault="00BD1D7F">
            <w:pPr>
              <w:rPr>
                <w:sz w:val="24"/>
                <w:szCs w:val="24"/>
              </w:rPr>
            </w:pPr>
          </w:p>
        </w:tc>
        <w:tc>
          <w:tcPr>
            <w:tcW w:w="200" w:type="dxa"/>
            <w:vAlign w:val="bottom"/>
          </w:tcPr>
          <w:p w:rsidR="00BD1D7F" w:rsidRDefault="00BD1D7F">
            <w:pPr>
              <w:rPr>
                <w:sz w:val="24"/>
                <w:szCs w:val="24"/>
              </w:rPr>
            </w:pPr>
          </w:p>
        </w:tc>
        <w:tc>
          <w:tcPr>
            <w:tcW w:w="900" w:type="dxa"/>
            <w:vAlign w:val="bottom"/>
          </w:tcPr>
          <w:p w:rsidR="00BD1D7F" w:rsidRDefault="00BD1D7F">
            <w:pPr>
              <w:rPr>
                <w:sz w:val="24"/>
                <w:szCs w:val="24"/>
              </w:rPr>
            </w:pPr>
          </w:p>
        </w:tc>
        <w:tc>
          <w:tcPr>
            <w:tcW w:w="880" w:type="dxa"/>
            <w:vAlign w:val="bottom"/>
          </w:tcPr>
          <w:p w:rsidR="00BD1D7F" w:rsidRDefault="00BD1D7F">
            <w:pPr>
              <w:rPr>
                <w:sz w:val="24"/>
                <w:szCs w:val="24"/>
              </w:rPr>
            </w:pPr>
          </w:p>
        </w:tc>
        <w:tc>
          <w:tcPr>
            <w:tcW w:w="1600" w:type="dxa"/>
            <w:gridSpan w:val="2"/>
            <w:vAlign w:val="bottom"/>
          </w:tcPr>
          <w:p w:rsidR="00BD1D7F" w:rsidRDefault="007860A4">
            <w:pPr>
              <w:ind w:left="100"/>
              <w:rPr>
                <w:sz w:val="20"/>
                <w:szCs w:val="20"/>
              </w:rPr>
            </w:pPr>
            <w:r>
              <w:rPr>
                <w:rFonts w:eastAsia="Times New Roman"/>
                <w:color w:val="00000A"/>
              </w:rPr>
              <w:t>внешней среды</w:t>
            </w:r>
          </w:p>
        </w:tc>
        <w:tc>
          <w:tcPr>
            <w:tcW w:w="360" w:type="dxa"/>
            <w:vAlign w:val="bottom"/>
          </w:tcPr>
          <w:p w:rsidR="00BD1D7F" w:rsidRDefault="00BD1D7F">
            <w:pPr>
              <w:rPr>
                <w:sz w:val="24"/>
                <w:szCs w:val="24"/>
              </w:rPr>
            </w:pPr>
          </w:p>
        </w:tc>
        <w:tc>
          <w:tcPr>
            <w:tcW w:w="660" w:type="dxa"/>
            <w:vAlign w:val="bottom"/>
          </w:tcPr>
          <w:p w:rsidR="00BD1D7F" w:rsidRDefault="00BD1D7F">
            <w:pPr>
              <w:rPr>
                <w:sz w:val="24"/>
                <w:szCs w:val="24"/>
              </w:rPr>
            </w:pPr>
          </w:p>
        </w:tc>
        <w:tc>
          <w:tcPr>
            <w:tcW w:w="360" w:type="dxa"/>
            <w:vAlign w:val="bottom"/>
          </w:tcPr>
          <w:p w:rsidR="00BD1D7F" w:rsidRDefault="00BD1D7F">
            <w:pPr>
              <w:rPr>
                <w:sz w:val="24"/>
                <w:szCs w:val="24"/>
              </w:rPr>
            </w:pPr>
          </w:p>
        </w:tc>
        <w:tc>
          <w:tcPr>
            <w:tcW w:w="1320" w:type="dxa"/>
            <w:vAlign w:val="bottom"/>
          </w:tcPr>
          <w:p w:rsidR="00BD1D7F" w:rsidRDefault="00BD1D7F">
            <w:pPr>
              <w:rPr>
                <w:sz w:val="24"/>
                <w:szCs w:val="24"/>
              </w:rPr>
            </w:pPr>
          </w:p>
        </w:tc>
        <w:tc>
          <w:tcPr>
            <w:tcW w:w="400" w:type="dxa"/>
            <w:vAlign w:val="bottom"/>
          </w:tcPr>
          <w:p w:rsidR="00BD1D7F" w:rsidRDefault="00BD1D7F">
            <w:pPr>
              <w:rPr>
                <w:sz w:val="24"/>
                <w:szCs w:val="24"/>
              </w:rPr>
            </w:pPr>
          </w:p>
        </w:tc>
        <w:tc>
          <w:tcPr>
            <w:tcW w:w="1280" w:type="dxa"/>
            <w:vAlign w:val="bottom"/>
          </w:tcPr>
          <w:p w:rsidR="00BD1D7F" w:rsidRDefault="00BD1D7F">
            <w:pPr>
              <w:rPr>
                <w:sz w:val="24"/>
                <w:szCs w:val="24"/>
              </w:rPr>
            </w:pPr>
          </w:p>
        </w:tc>
        <w:tc>
          <w:tcPr>
            <w:tcW w:w="320" w:type="dxa"/>
            <w:vAlign w:val="bottom"/>
          </w:tcPr>
          <w:p w:rsidR="00BD1D7F" w:rsidRDefault="00BD1D7F">
            <w:pPr>
              <w:rPr>
                <w:sz w:val="24"/>
                <w:szCs w:val="24"/>
              </w:rPr>
            </w:pPr>
          </w:p>
        </w:tc>
      </w:tr>
      <w:tr w:rsidR="00BD1D7F">
        <w:trPr>
          <w:trHeight w:val="127"/>
        </w:trPr>
        <w:tc>
          <w:tcPr>
            <w:tcW w:w="380" w:type="dxa"/>
            <w:tcBorders>
              <w:bottom w:val="single" w:sz="8" w:space="0" w:color="auto"/>
            </w:tcBorders>
            <w:vAlign w:val="bottom"/>
          </w:tcPr>
          <w:p w:rsidR="00BD1D7F" w:rsidRDefault="00BD1D7F">
            <w:pPr>
              <w:rPr>
                <w:sz w:val="11"/>
                <w:szCs w:val="11"/>
              </w:rPr>
            </w:pPr>
          </w:p>
        </w:tc>
        <w:tc>
          <w:tcPr>
            <w:tcW w:w="2220" w:type="dxa"/>
            <w:gridSpan w:val="3"/>
            <w:tcBorders>
              <w:bottom w:val="single" w:sz="8" w:space="0" w:color="auto"/>
            </w:tcBorders>
            <w:vAlign w:val="bottom"/>
          </w:tcPr>
          <w:p w:rsidR="00BD1D7F" w:rsidRDefault="00BD1D7F">
            <w:pPr>
              <w:rPr>
                <w:sz w:val="11"/>
                <w:szCs w:val="11"/>
              </w:rPr>
            </w:pPr>
          </w:p>
        </w:tc>
        <w:tc>
          <w:tcPr>
            <w:tcW w:w="880" w:type="dxa"/>
            <w:tcBorders>
              <w:bottom w:val="single" w:sz="8" w:space="0" w:color="auto"/>
            </w:tcBorders>
            <w:vAlign w:val="bottom"/>
          </w:tcPr>
          <w:p w:rsidR="00BD1D7F" w:rsidRDefault="00BD1D7F">
            <w:pPr>
              <w:rPr>
                <w:sz w:val="11"/>
                <w:szCs w:val="11"/>
              </w:rPr>
            </w:pPr>
          </w:p>
        </w:tc>
        <w:tc>
          <w:tcPr>
            <w:tcW w:w="1340" w:type="dxa"/>
            <w:tcBorders>
              <w:bottom w:val="single" w:sz="8" w:space="0" w:color="auto"/>
            </w:tcBorders>
            <w:vAlign w:val="bottom"/>
          </w:tcPr>
          <w:p w:rsidR="00BD1D7F" w:rsidRDefault="00BD1D7F">
            <w:pPr>
              <w:rPr>
                <w:sz w:val="11"/>
                <w:szCs w:val="11"/>
              </w:rPr>
            </w:pPr>
          </w:p>
        </w:tc>
        <w:tc>
          <w:tcPr>
            <w:tcW w:w="260" w:type="dxa"/>
            <w:tcBorders>
              <w:bottom w:val="single" w:sz="8" w:space="0" w:color="auto"/>
            </w:tcBorders>
            <w:vAlign w:val="bottom"/>
          </w:tcPr>
          <w:p w:rsidR="00BD1D7F" w:rsidRDefault="00BD1D7F">
            <w:pPr>
              <w:rPr>
                <w:sz w:val="11"/>
                <w:szCs w:val="11"/>
              </w:rPr>
            </w:pPr>
          </w:p>
        </w:tc>
        <w:tc>
          <w:tcPr>
            <w:tcW w:w="360" w:type="dxa"/>
            <w:tcBorders>
              <w:bottom w:val="single" w:sz="8" w:space="0" w:color="auto"/>
            </w:tcBorders>
            <w:vAlign w:val="bottom"/>
          </w:tcPr>
          <w:p w:rsidR="00BD1D7F" w:rsidRDefault="00BD1D7F">
            <w:pPr>
              <w:rPr>
                <w:sz w:val="11"/>
                <w:szCs w:val="11"/>
              </w:rPr>
            </w:pPr>
          </w:p>
        </w:tc>
        <w:tc>
          <w:tcPr>
            <w:tcW w:w="660" w:type="dxa"/>
            <w:tcBorders>
              <w:bottom w:val="single" w:sz="8" w:space="0" w:color="auto"/>
            </w:tcBorders>
            <w:vAlign w:val="bottom"/>
          </w:tcPr>
          <w:p w:rsidR="00BD1D7F" w:rsidRDefault="00BD1D7F">
            <w:pPr>
              <w:rPr>
                <w:sz w:val="11"/>
                <w:szCs w:val="11"/>
              </w:rPr>
            </w:pPr>
          </w:p>
        </w:tc>
        <w:tc>
          <w:tcPr>
            <w:tcW w:w="360" w:type="dxa"/>
            <w:tcBorders>
              <w:bottom w:val="single" w:sz="8" w:space="0" w:color="auto"/>
            </w:tcBorders>
            <w:vAlign w:val="bottom"/>
          </w:tcPr>
          <w:p w:rsidR="00BD1D7F" w:rsidRDefault="00BD1D7F">
            <w:pPr>
              <w:rPr>
                <w:sz w:val="11"/>
                <w:szCs w:val="11"/>
              </w:rPr>
            </w:pPr>
          </w:p>
        </w:tc>
        <w:tc>
          <w:tcPr>
            <w:tcW w:w="1720" w:type="dxa"/>
            <w:gridSpan w:val="2"/>
            <w:tcBorders>
              <w:bottom w:val="single" w:sz="8" w:space="0" w:color="auto"/>
            </w:tcBorders>
            <w:vAlign w:val="bottom"/>
          </w:tcPr>
          <w:p w:rsidR="00BD1D7F" w:rsidRDefault="00BD1D7F">
            <w:pPr>
              <w:rPr>
                <w:sz w:val="11"/>
                <w:szCs w:val="11"/>
              </w:rPr>
            </w:pPr>
          </w:p>
        </w:tc>
        <w:tc>
          <w:tcPr>
            <w:tcW w:w="1600" w:type="dxa"/>
            <w:gridSpan w:val="2"/>
            <w:tcBorders>
              <w:bottom w:val="single" w:sz="8" w:space="0" w:color="auto"/>
            </w:tcBorders>
            <w:vAlign w:val="bottom"/>
          </w:tcPr>
          <w:p w:rsidR="00BD1D7F" w:rsidRDefault="00BD1D7F">
            <w:pPr>
              <w:rPr>
                <w:sz w:val="11"/>
                <w:szCs w:val="11"/>
              </w:rPr>
            </w:pPr>
          </w:p>
        </w:tc>
      </w:tr>
      <w:tr w:rsidR="00BD1D7F">
        <w:trPr>
          <w:trHeight w:val="242"/>
        </w:trPr>
        <w:tc>
          <w:tcPr>
            <w:tcW w:w="380" w:type="dxa"/>
            <w:vAlign w:val="bottom"/>
          </w:tcPr>
          <w:p w:rsidR="00BD1D7F" w:rsidRDefault="007860A4">
            <w:pPr>
              <w:spacing w:line="242" w:lineRule="exact"/>
              <w:ind w:right="50"/>
              <w:jc w:val="right"/>
              <w:rPr>
                <w:sz w:val="20"/>
                <w:szCs w:val="20"/>
              </w:rPr>
            </w:pPr>
            <w:r>
              <w:rPr>
                <w:rFonts w:eastAsia="Times New Roman"/>
              </w:rPr>
              <w:t>5</w:t>
            </w:r>
          </w:p>
        </w:tc>
        <w:tc>
          <w:tcPr>
            <w:tcW w:w="2220" w:type="dxa"/>
            <w:gridSpan w:val="3"/>
            <w:vAlign w:val="bottom"/>
          </w:tcPr>
          <w:p w:rsidR="00BD1D7F" w:rsidRDefault="007860A4">
            <w:pPr>
              <w:spacing w:line="242" w:lineRule="exact"/>
              <w:ind w:left="160"/>
              <w:rPr>
                <w:sz w:val="20"/>
                <w:szCs w:val="20"/>
              </w:rPr>
            </w:pPr>
            <w:r>
              <w:rPr>
                <w:rFonts w:eastAsia="Times New Roman"/>
                <w:color w:val="00000A"/>
              </w:rPr>
              <w:t>Анкетирование:</w:t>
            </w:r>
          </w:p>
        </w:tc>
        <w:tc>
          <w:tcPr>
            <w:tcW w:w="880" w:type="dxa"/>
            <w:vAlign w:val="bottom"/>
          </w:tcPr>
          <w:p w:rsidR="00BD1D7F" w:rsidRDefault="00BD1D7F">
            <w:pPr>
              <w:rPr>
                <w:sz w:val="21"/>
                <w:szCs w:val="21"/>
              </w:rPr>
            </w:pPr>
          </w:p>
        </w:tc>
        <w:tc>
          <w:tcPr>
            <w:tcW w:w="1340" w:type="dxa"/>
            <w:vAlign w:val="bottom"/>
          </w:tcPr>
          <w:p w:rsidR="00BD1D7F" w:rsidRDefault="007860A4">
            <w:pPr>
              <w:spacing w:line="242" w:lineRule="exact"/>
              <w:ind w:left="100"/>
              <w:rPr>
                <w:sz w:val="20"/>
                <w:szCs w:val="20"/>
              </w:rPr>
            </w:pPr>
            <w:r>
              <w:rPr>
                <w:rFonts w:eastAsia="Times New Roman"/>
                <w:color w:val="00000A"/>
              </w:rPr>
              <w:t>Потребность</w:t>
            </w:r>
          </w:p>
        </w:tc>
        <w:tc>
          <w:tcPr>
            <w:tcW w:w="260" w:type="dxa"/>
            <w:vAlign w:val="bottom"/>
          </w:tcPr>
          <w:p w:rsidR="00BD1D7F" w:rsidRDefault="00BD1D7F">
            <w:pPr>
              <w:rPr>
                <w:sz w:val="21"/>
                <w:szCs w:val="21"/>
              </w:rPr>
            </w:pPr>
          </w:p>
        </w:tc>
        <w:tc>
          <w:tcPr>
            <w:tcW w:w="360" w:type="dxa"/>
            <w:vAlign w:val="bottom"/>
          </w:tcPr>
          <w:p w:rsidR="00BD1D7F" w:rsidRDefault="007860A4">
            <w:pPr>
              <w:spacing w:line="242" w:lineRule="exact"/>
              <w:ind w:left="140"/>
              <w:rPr>
                <w:sz w:val="20"/>
                <w:szCs w:val="20"/>
              </w:rPr>
            </w:pPr>
            <w:r>
              <w:rPr>
                <w:rFonts w:eastAsia="Times New Roman"/>
                <w:color w:val="00000A"/>
              </w:rPr>
              <w:t>в</w:t>
            </w:r>
          </w:p>
        </w:tc>
        <w:tc>
          <w:tcPr>
            <w:tcW w:w="660" w:type="dxa"/>
            <w:vAlign w:val="bottom"/>
          </w:tcPr>
          <w:p w:rsidR="00BD1D7F" w:rsidRDefault="00BD1D7F">
            <w:pPr>
              <w:rPr>
                <w:sz w:val="21"/>
                <w:szCs w:val="21"/>
              </w:rPr>
            </w:pPr>
          </w:p>
        </w:tc>
        <w:tc>
          <w:tcPr>
            <w:tcW w:w="360" w:type="dxa"/>
            <w:vAlign w:val="bottom"/>
          </w:tcPr>
          <w:p w:rsidR="00BD1D7F" w:rsidRDefault="00BD1D7F">
            <w:pPr>
              <w:rPr>
                <w:sz w:val="21"/>
                <w:szCs w:val="21"/>
              </w:rPr>
            </w:pPr>
          </w:p>
        </w:tc>
        <w:tc>
          <w:tcPr>
            <w:tcW w:w="1720" w:type="dxa"/>
            <w:gridSpan w:val="2"/>
            <w:vAlign w:val="bottom"/>
          </w:tcPr>
          <w:p w:rsidR="00BD1D7F" w:rsidRDefault="007860A4">
            <w:pPr>
              <w:spacing w:line="242" w:lineRule="exact"/>
              <w:ind w:left="100"/>
              <w:rPr>
                <w:sz w:val="20"/>
                <w:szCs w:val="20"/>
              </w:rPr>
            </w:pPr>
            <w:r>
              <w:rPr>
                <w:rFonts w:eastAsia="Times New Roman"/>
                <w:color w:val="00000A"/>
              </w:rPr>
              <w:t>Формирование</w:t>
            </w:r>
          </w:p>
        </w:tc>
        <w:tc>
          <w:tcPr>
            <w:tcW w:w="1600" w:type="dxa"/>
            <w:gridSpan w:val="2"/>
            <w:vAlign w:val="bottom"/>
          </w:tcPr>
          <w:p w:rsidR="00BD1D7F" w:rsidRDefault="007860A4">
            <w:pPr>
              <w:spacing w:line="242" w:lineRule="exact"/>
              <w:ind w:right="10"/>
              <w:jc w:val="right"/>
              <w:rPr>
                <w:sz w:val="20"/>
                <w:szCs w:val="20"/>
              </w:rPr>
            </w:pPr>
            <w:r>
              <w:rPr>
                <w:rFonts w:eastAsia="Times New Roman"/>
                <w:color w:val="00000A"/>
                <w:w w:val="99"/>
              </w:rPr>
              <w:t>положительной</w:t>
            </w:r>
          </w:p>
        </w:tc>
      </w:tr>
      <w:tr w:rsidR="00BD1D7F">
        <w:trPr>
          <w:trHeight w:val="379"/>
        </w:trPr>
        <w:tc>
          <w:tcPr>
            <w:tcW w:w="380" w:type="dxa"/>
            <w:vAlign w:val="bottom"/>
          </w:tcPr>
          <w:p w:rsidR="00BD1D7F" w:rsidRDefault="00BD1D7F">
            <w:pPr>
              <w:rPr>
                <w:sz w:val="24"/>
                <w:szCs w:val="24"/>
              </w:rPr>
            </w:pPr>
          </w:p>
        </w:tc>
        <w:tc>
          <w:tcPr>
            <w:tcW w:w="3100" w:type="dxa"/>
            <w:gridSpan w:val="4"/>
            <w:vAlign w:val="bottom"/>
          </w:tcPr>
          <w:p w:rsidR="00BD1D7F" w:rsidRDefault="007860A4">
            <w:pPr>
              <w:ind w:left="160"/>
              <w:rPr>
                <w:sz w:val="20"/>
                <w:szCs w:val="20"/>
              </w:rPr>
            </w:pPr>
            <w:r>
              <w:rPr>
                <w:rFonts w:eastAsia="Times New Roman"/>
                <w:color w:val="00000A"/>
              </w:rPr>
              <w:t>«Здоровье и физическая</w:t>
            </w:r>
          </w:p>
        </w:tc>
        <w:tc>
          <w:tcPr>
            <w:tcW w:w="1340" w:type="dxa"/>
            <w:vAlign w:val="bottom"/>
          </w:tcPr>
          <w:p w:rsidR="00BD1D7F" w:rsidRDefault="00BD1D7F">
            <w:pPr>
              <w:rPr>
                <w:sz w:val="24"/>
                <w:szCs w:val="24"/>
              </w:rPr>
            </w:pPr>
          </w:p>
        </w:tc>
        <w:tc>
          <w:tcPr>
            <w:tcW w:w="260" w:type="dxa"/>
            <w:vAlign w:val="bottom"/>
          </w:tcPr>
          <w:p w:rsidR="00BD1D7F" w:rsidRDefault="00BD1D7F">
            <w:pPr>
              <w:rPr>
                <w:sz w:val="24"/>
                <w:szCs w:val="24"/>
              </w:rPr>
            </w:pPr>
          </w:p>
        </w:tc>
        <w:tc>
          <w:tcPr>
            <w:tcW w:w="1020" w:type="dxa"/>
            <w:gridSpan w:val="2"/>
            <w:vAlign w:val="bottom"/>
          </w:tcPr>
          <w:p w:rsidR="00BD1D7F" w:rsidRDefault="007860A4">
            <w:pPr>
              <w:ind w:left="140"/>
              <w:rPr>
                <w:sz w:val="20"/>
                <w:szCs w:val="20"/>
              </w:rPr>
            </w:pPr>
            <w:r>
              <w:rPr>
                <w:rFonts w:eastAsia="Times New Roman"/>
                <w:color w:val="00000A"/>
              </w:rPr>
              <w:t>общении</w:t>
            </w:r>
          </w:p>
        </w:tc>
        <w:tc>
          <w:tcPr>
            <w:tcW w:w="360" w:type="dxa"/>
            <w:vAlign w:val="bottom"/>
          </w:tcPr>
          <w:p w:rsidR="00BD1D7F" w:rsidRDefault="00BD1D7F">
            <w:pPr>
              <w:rPr>
                <w:sz w:val="24"/>
                <w:szCs w:val="24"/>
              </w:rPr>
            </w:pPr>
          </w:p>
        </w:tc>
        <w:tc>
          <w:tcPr>
            <w:tcW w:w="1320" w:type="dxa"/>
            <w:vAlign w:val="bottom"/>
          </w:tcPr>
          <w:p w:rsidR="00BD1D7F" w:rsidRDefault="007860A4">
            <w:pPr>
              <w:ind w:left="100"/>
              <w:rPr>
                <w:sz w:val="20"/>
                <w:szCs w:val="20"/>
              </w:rPr>
            </w:pPr>
            <w:r>
              <w:rPr>
                <w:rFonts w:eastAsia="Times New Roman"/>
                <w:color w:val="00000A"/>
              </w:rPr>
              <w:t>мотивации</w:t>
            </w:r>
          </w:p>
        </w:tc>
        <w:tc>
          <w:tcPr>
            <w:tcW w:w="1680" w:type="dxa"/>
            <w:gridSpan w:val="2"/>
            <w:vAlign w:val="bottom"/>
          </w:tcPr>
          <w:p w:rsidR="00BD1D7F" w:rsidRDefault="007860A4">
            <w:pPr>
              <w:ind w:left="320"/>
              <w:rPr>
                <w:sz w:val="20"/>
                <w:szCs w:val="20"/>
              </w:rPr>
            </w:pPr>
            <w:r>
              <w:rPr>
                <w:rFonts w:eastAsia="Times New Roman"/>
                <w:color w:val="00000A"/>
              </w:rPr>
              <w:t>родителей</w:t>
            </w:r>
          </w:p>
        </w:tc>
        <w:tc>
          <w:tcPr>
            <w:tcW w:w="320" w:type="dxa"/>
            <w:vAlign w:val="bottom"/>
          </w:tcPr>
          <w:p w:rsidR="00BD1D7F" w:rsidRDefault="007860A4">
            <w:pPr>
              <w:ind w:right="10"/>
              <w:jc w:val="right"/>
              <w:rPr>
                <w:sz w:val="20"/>
                <w:szCs w:val="20"/>
              </w:rPr>
            </w:pPr>
            <w:r>
              <w:rPr>
                <w:rFonts w:eastAsia="Times New Roman"/>
                <w:color w:val="00000A"/>
              </w:rPr>
              <w:t>к</w:t>
            </w:r>
          </w:p>
        </w:tc>
      </w:tr>
      <w:tr w:rsidR="00BD1D7F">
        <w:trPr>
          <w:trHeight w:val="379"/>
        </w:trPr>
        <w:tc>
          <w:tcPr>
            <w:tcW w:w="380" w:type="dxa"/>
            <w:vAlign w:val="bottom"/>
          </w:tcPr>
          <w:p w:rsidR="00BD1D7F" w:rsidRDefault="00BD1D7F">
            <w:pPr>
              <w:rPr>
                <w:sz w:val="24"/>
                <w:szCs w:val="24"/>
              </w:rPr>
            </w:pPr>
          </w:p>
        </w:tc>
        <w:tc>
          <w:tcPr>
            <w:tcW w:w="2220" w:type="dxa"/>
            <w:gridSpan w:val="3"/>
            <w:vAlign w:val="bottom"/>
          </w:tcPr>
          <w:p w:rsidR="00BD1D7F" w:rsidRDefault="007860A4">
            <w:pPr>
              <w:ind w:left="160"/>
              <w:rPr>
                <w:sz w:val="20"/>
                <w:szCs w:val="20"/>
              </w:rPr>
            </w:pPr>
            <w:r>
              <w:rPr>
                <w:rFonts w:eastAsia="Times New Roman"/>
                <w:color w:val="00000A"/>
              </w:rPr>
              <w:t>культура ребёнка»:</w:t>
            </w:r>
          </w:p>
        </w:tc>
        <w:tc>
          <w:tcPr>
            <w:tcW w:w="880" w:type="dxa"/>
            <w:vAlign w:val="bottom"/>
          </w:tcPr>
          <w:p w:rsidR="00BD1D7F" w:rsidRDefault="00BD1D7F">
            <w:pPr>
              <w:rPr>
                <w:sz w:val="24"/>
                <w:szCs w:val="24"/>
              </w:rPr>
            </w:pPr>
          </w:p>
        </w:tc>
        <w:tc>
          <w:tcPr>
            <w:tcW w:w="1340" w:type="dxa"/>
            <w:vAlign w:val="bottom"/>
          </w:tcPr>
          <w:p w:rsidR="00BD1D7F" w:rsidRDefault="00BD1D7F">
            <w:pPr>
              <w:rPr>
                <w:sz w:val="24"/>
                <w:szCs w:val="24"/>
              </w:rPr>
            </w:pPr>
          </w:p>
        </w:tc>
        <w:tc>
          <w:tcPr>
            <w:tcW w:w="260" w:type="dxa"/>
            <w:vAlign w:val="bottom"/>
          </w:tcPr>
          <w:p w:rsidR="00BD1D7F" w:rsidRDefault="00BD1D7F">
            <w:pPr>
              <w:rPr>
                <w:sz w:val="24"/>
                <w:szCs w:val="24"/>
              </w:rPr>
            </w:pPr>
          </w:p>
        </w:tc>
        <w:tc>
          <w:tcPr>
            <w:tcW w:w="360" w:type="dxa"/>
            <w:vAlign w:val="bottom"/>
          </w:tcPr>
          <w:p w:rsidR="00BD1D7F" w:rsidRDefault="007860A4">
            <w:pPr>
              <w:ind w:left="140"/>
              <w:rPr>
                <w:sz w:val="20"/>
                <w:szCs w:val="20"/>
              </w:rPr>
            </w:pPr>
            <w:r>
              <w:rPr>
                <w:rFonts w:eastAsia="Times New Roman"/>
                <w:color w:val="00000A"/>
                <w:w w:val="96"/>
              </w:rPr>
              <w:t>со</w:t>
            </w:r>
          </w:p>
        </w:tc>
        <w:tc>
          <w:tcPr>
            <w:tcW w:w="660" w:type="dxa"/>
            <w:vAlign w:val="bottom"/>
          </w:tcPr>
          <w:p w:rsidR="00BD1D7F" w:rsidRDefault="00BD1D7F">
            <w:pPr>
              <w:rPr>
                <w:sz w:val="24"/>
                <w:szCs w:val="24"/>
              </w:rPr>
            </w:pPr>
          </w:p>
        </w:tc>
        <w:tc>
          <w:tcPr>
            <w:tcW w:w="360" w:type="dxa"/>
            <w:vAlign w:val="bottom"/>
          </w:tcPr>
          <w:p w:rsidR="00BD1D7F" w:rsidRDefault="00BD1D7F">
            <w:pPr>
              <w:rPr>
                <w:sz w:val="24"/>
                <w:szCs w:val="24"/>
              </w:rPr>
            </w:pPr>
          </w:p>
        </w:tc>
        <w:tc>
          <w:tcPr>
            <w:tcW w:w="1320" w:type="dxa"/>
            <w:vAlign w:val="bottom"/>
          </w:tcPr>
          <w:p w:rsidR="00BD1D7F" w:rsidRDefault="007860A4">
            <w:pPr>
              <w:ind w:left="100"/>
              <w:rPr>
                <w:sz w:val="20"/>
                <w:szCs w:val="20"/>
              </w:rPr>
            </w:pPr>
            <w:r>
              <w:rPr>
                <w:rFonts w:eastAsia="Times New Roman"/>
                <w:color w:val="00000A"/>
              </w:rPr>
              <w:t>получению</w:t>
            </w:r>
          </w:p>
        </w:tc>
        <w:tc>
          <w:tcPr>
            <w:tcW w:w="400" w:type="dxa"/>
            <w:vAlign w:val="bottom"/>
          </w:tcPr>
          <w:p w:rsidR="00BD1D7F" w:rsidRDefault="00BD1D7F">
            <w:pPr>
              <w:rPr>
                <w:sz w:val="24"/>
                <w:szCs w:val="24"/>
              </w:rPr>
            </w:pPr>
          </w:p>
        </w:tc>
        <w:tc>
          <w:tcPr>
            <w:tcW w:w="1600" w:type="dxa"/>
            <w:gridSpan w:val="2"/>
            <w:vAlign w:val="bottom"/>
          </w:tcPr>
          <w:p w:rsidR="00BD1D7F" w:rsidRDefault="007860A4">
            <w:pPr>
              <w:ind w:right="10"/>
              <w:jc w:val="right"/>
              <w:rPr>
                <w:sz w:val="20"/>
                <w:szCs w:val="20"/>
              </w:rPr>
            </w:pPr>
            <w:r>
              <w:rPr>
                <w:rFonts w:eastAsia="Times New Roman"/>
                <w:color w:val="00000A"/>
                <w:w w:val="99"/>
              </w:rPr>
              <w:t>педагогических</w:t>
            </w:r>
          </w:p>
        </w:tc>
      </w:tr>
      <w:tr w:rsidR="00BD1D7F">
        <w:trPr>
          <w:trHeight w:val="379"/>
        </w:trPr>
        <w:tc>
          <w:tcPr>
            <w:tcW w:w="380" w:type="dxa"/>
            <w:vAlign w:val="bottom"/>
          </w:tcPr>
          <w:p w:rsidR="00BD1D7F" w:rsidRDefault="00BD1D7F">
            <w:pPr>
              <w:rPr>
                <w:sz w:val="24"/>
                <w:szCs w:val="24"/>
              </w:rPr>
            </w:pPr>
          </w:p>
        </w:tc>
        <w:tc>
          <w:tcPr>
            <w:tcW w:w="3100" w:type="dxa"/>
            <w:gridSpan w:val="4"/>
            <w:vAlign w:val="bottom"/>
          </w:tcPr>
          <w:p w:rsidR="00BD1D7F" w:rsidRDefault="007860A4">
            <w:pPr>
              <w:ind w:left="160"/>
              <w:rPr>
                <w:sz w:val="20"/>
                <w:szCs w:val="20"/>
              </w:rPr>
            </w:pPr>
            <w:r>
              <w:rPr>
                <w:rFonts w:eastAsia="Times New Roman"/>
                <w:color w:val="00000A"/>
              </w:rPr>
              <w:t>«Как  ребёнок  справляется  с</w:t>
            </w:r>
          </w:p>
        </w:tc>
        <w:tc>
          <w:tcPr>
            <w:tcW w:w="1600" w:type="dxa"/>
            <w:gridSpan w:val="2"/>
            <w:vAlign w:val="bottom"/>
          </w:tcPr>
          <w:p w:rsidR="00BD1D7F" w:rsidRDefault="007860A4">
            <w:pPr>
              <w:ind w:left="100"/>
              <w:rPr>
                <w:sz w:val="20"/>
                <w:szCs w:val="20"/>
              </w:rPr>
            </w:pPr>
            <w:r>
              <w:rPr>
                <w:rFonts w:eastAsia="Times New Roman"/>
                <w:color w:val="00000A"/>
              </w:rPr>
              <w:t>сверстниками,</w:t>
            </w:r>
          </w:p>
        </w:tc>
        <w:tc>
          <w:tcPr>
            <w:tcW w:w="360" w:type="dxa"/>
            <w:vAlign w:val="bottom"/>
          </w:tcPr>
          <w:p w:rsidR="00BD1D7F" w:rsidRDefault="00BD1D7F">
            <w:pPr>
              <w:rPr>
                <w:sz w:val="24"/>
                <w:szCs w:val="24"/>
              </w:rPr>
            </w:pPr>
          </w:p>
        </w:tc>
        <w:tc>
          <w:tcPr>
            <w:tcW w:w="1020" w:type="dxa"/>
            <w:gridSpan w:val="2"/>
            <w:vAlign w:val="bottom"/>
          </w:tcPr>
          <w:p w:rsidR="00BD1D7F" w:rsidRDefault="007860A4">
            <w:pPr>
              <w:ind w:right="10"/>
              <w:jc w:val="right"/>
              <w:rPr>
                <w:sz w:val="20"/>
                <w:szCs w:val="20"/>
              </w:rPr>
            </w:pPr>
            <w:r>
              <w:rPr>
                <w:rFonts w:eastAsia="Times New Roman"/>
                <w:color w:val="00000A"/>
              </w:rPr>
              <w:t>выбор</w:t>
            </w:r>
          </w:p>
        </w:tc>
        <w:tc>
          <w:tcPr>
            <w:tcW w:w="1320" w:type="dxa"/>
            <w:vAlign w:val="bottom"/>
          </w:tcPr>
          <w:p w:rsidR="00BD1D7F" w:rsidRDefault="007860A4">
            <w:pPr>
              <w:ind w:left="100"/>
              <w:rPr>
                <w:sz w:val="20"/>
                <w:szCs w:val="20"/>
              </w:rPr>
            </w:pPr>
            <w:r>
              <w:rPr>
                <w:rFonts w:eastAsia="Times New Roman"/>
                <w:color w:val="00000A"/>
              </w:rPr>
              <w:t>знаний</w:t>
            </w:r>
          </w:p>
        </w:tc>
        <w:tc>
          <w:tcPr>
            <w:tcW w:w="400" w:type="dxa"/>
            <w:vAlign w:val="bottom"/>
          </w:tcPr>
          <w:p w:rsidR="00BD1D7F" w:rsidRDefault="00BD1D7F">
            <w:pPr>
              <w:rPr>
                <w:sz w:val="24"/>
                <w:szCs w:val="24"/>
              </w:rPr>
            </w:pPr>
          </w:p>
        </w:tc>
        <w:tc>
          <w:tcPr>
            <w:tcW w:w="1280" w:type="dxa"/>
            <w:vAlign w:val="bottom"/>
          </w:tcPr>
          <w:p w:rsidR="00BD1D7F" w:rsidRDefault="00BD1D7F">
            <w:pPr>
              <w:rPr>
                <w:sz w:val="24"/>
                <w:szCs w:val="24"/>
              </w:rPr>
            </w:pPr>
          </w:p>
        </w:tc>
        <w:tc>
          <w:tcPr>
            <w:tcW w:w="320" w:type="dxa"/>
            <w:vAlign w:val="bottom"/>
          </w:tcPr>
          <w:p w:rsidR="00BD1D7F" w:rsidRDefault="00BD1D7F">
            <w:pPr>
              <w:rPr>
                <w:sz w:val="24"/>
                <w:szCs w:val="24"/>
              </w:rPr>
            </w:pPr>
          </w:p>
        </w:tc>
      </w:tr>
      <w:tr w:rsidR="00BD1D7F">
        <w:trPr>
          <w:trHeight w:val="380"/>
        </w:trPr>
        <w:tc>
          <w:tcPr>
            <w:tcW w:w="380" w:type="dxa"/>
            <w:vAlign w:val="bottom"/>
          </w:tcPr>
          <w:p w:rsidR="00BD1D7F" w:rsidRDefault="00BD1D7F">
            <w:pPr>
              <w:rPr>
                <w:sz w:val="24"/>
                <w:szCs w:val="24"/>
              </w:rPr>
            </w:pPr>
          </w:p>
        </w:tc>
        <w:tc>
          <w:tcPr>
            <w:tcW w:w="2220" w:type="dxa"/>
            <w:gridSpan w:val="3"/>
            <w:vAlign w:val="bottom"/>
          </w:tcPr>
          <w:p w:rsidR="00BD1D7F" w:rsidRDefault="007860A4">
            <w:pPr>
              <w:ind w:left="160"/>
              <w:rPr>
                <w:sz w:val="20"/>
                <w:szCs w:val="20"/>
              </w:rPr>
            </w:pPr>
            <w:r>
              <w:rPr>
                <w:rFonts w:eastAsia="Times New Roman"/>
                <w:color w:val="00000A"/>
              </w:rPr>
              <w:t>домашним заданием»</w:t>
            </w:r>
          </w:p>
        </w:tc>
        <w:tc>
          <w:tcPr>
            <w:tcW w:w="880" w:type="dxa"/>
            <w:vAlign w:val="bottom"/>
          </w:tcPr>
          <w:p w:rsidR="00BD1D7F" w:rsidRDefault="00BD1D7F">
            <w:pPr>
              <w:rPr>
                <w:sz w:val="24"/>
                <w:szCs w:val="24"/>
              </w:rPr>
            </w:pPr>
          </w:p>
        </w:tc>
        <w:tc>
          <w:tcPr>
            <w:tcW w:w="2980" w:type="dxa"/>
            <w:gridSpan w:val="5"/>
            <w:vAlign w:val="bottom"/>
          </w:tcPr>
          <w:p w:rsidR="00BD1D7F" w:rsidRDefault="007860A4">
            <w:pPr>
              <w:ind w:left="100"/>
              <w:rPr>
                <w:sz w:val="20"/>
                <w:szCs w:val="20"/>
              </w:rPr>
            </w:pPr>
            <w:r>
              <w:rPr>
                <w:rFonts w:eastAsia="Times New Roman"/>
                <w:color w:val="00000A"/>
              </w:rPr>
              <w:t>установки на здоровый образ</w:t>
            </w:r>
          </w:p>
        </w:tc>
        <w:tc>
          <w:tcPr>
            <w:tcW w:w="1320" w:type="dxa"/>
            <w:vAlign w:val="bottom"/>
          </w:tcPr>
          <w:p w:rsidR="00BD1D7F" w:rsidRDefault="00BD1D7F">
            <w:pPr>
              <w:rPr>
                <w:sz w:val="24"/>
                <w:szCs w:val="24"/>
              </w:rPr>
            </w:pPr>
          </w:p>
        </w:tc>
        <w:tc>
          <w:tcPr>
            <w:tcW w:w="400" w:type="dxa"/>
            <w:vAlign w:val="bottom"/>
          </w:tcPr>
          <w:p w:rsidR="00BD1D7F" w:rsidRDefault="00BD1D7F">
            <w:pPr>
              <w:rPr>
                <w:sz w:val="24"/>
                <w:szCs w:val="24"/>
              </w:rPr>
            </w:pPr>
          </w:p>
        </w:tc>
        <w:tc>
          <w:tcPr>
            <w:tcW w:w="1280" w:type="dxa"/>
            <w:vAlign w:val="bottom"/>
          </w:tcPr>
          <w:p w:rsidR="00BD1D7F" w:rsidRDefault="00BD1D7F">
            <w:pPr>
              <w:rPr>
                <w:sz w:val="24"/>
                <w:szCs w:val="24"/>
              </w:rPr>
            </w:pPr>
          </w:p>
        </w:tc>
        <w:tc>
          <w:tcPr>
            <w:tcW w:w="320" w:type="dxa"/>
            <w:vAlign w:val="bottom"/>
          </w:tcPr>
          <w:p w:rsidR="00BD1D7F" w:rsidRDefault="00BD1D7F">
            <w:pPr>
              <w:rPr>
                <w:sz w:val="24"/>
                <w:szCs w:val="24"/>
              </w:rPr>
            </w:pPr>
          </w:p>
        </w:tc>
      </w:tr>
      <w:tr w:rsidR="00BD1D7F">
        <w:trPr>
          <w:trHeight w:val="379"/>
        </w:trPr>
        <w:tc>
          <w:tcPr>
            <w:tcW w:w="380" w:type="dxa"/>
            <w:vAlign w:val="bottom"/>
          </w:tcPr>
          <w:p w:rsidR="00BD1D7F" w:rsidRDefault="00BD1D7F">
            <w:pPr>
              <w:rPr>
                <w:sz w:val="24"/>
                <w:szCs w:val="24"/>
              </w:rPr>
            </w:pPr>
          </w:p>
        </w:tc>
        <w:tc>
          <w:tcPr>
            <w:tcW w:w="1120" w:type="dxa"/>
            <w:vAlign w:val="bottom"/>
          </w:tcPr>
          <w:p w:rsidR="00BD1D7F" w:rsidRDefault="00BD1D7F">
            <w:pPr>
              <w:rPr>
                <w:sz w:val="24"/>
                <w:szCs w:val="24"/>
              </w:rPr>
            </w:pPr>
          </w:p>
        </w:tc>
        <w:tc>
          <w:tcPr>
            <w:tcW w:w="200" w:type="dxa"/>
            <w:vAlign w:val="bottom"/>
          </w:tcPr>
          <w:p w:rsidR="00BD1D7F" w:rsidRDefault="00BD1D7F">
            <w:pPr>
              <w:rPr>
                <w:sz w:val="24"/>
                <w:szCs w:val="24"/>
              </w:rPr>
            </w:pPr>
          </w:p>
        </w:tc>
        <w:tc>
          <w:tcPr>
            <w:tcW w:w="900" w:type="dxa"/>
            <w:vAlign w:val="bottom"/>
          </w:tcPr>
          <w:p w:rsidR="00BD1D7F" w:rsidRDefault="00BD1D7F">
            <w:pPr>
              <w:rPr>
                <w:sz w:val="24"/>
                <w:szCs w:val="24"/>
              </w:rPr>
            </w:pPr>
          </w:p>
        </w:tc>
        <w:tc>
          <w:tcPr>
            <w:tcW w:w="880" w:type="dxa"/>
            <w:vAlign w:val="bottom"/>
          </w:tcPr>
          <w:p w:rsidR="00BD1D7F" w:rsidRDefault="00BD1D7F">
            <w:pPr>
              <w:rPr>
                <w:sz w:val="24"/>
                <w:szCs w:val="24"/>
              </w:rPr>
            </w:pPr>
          </w:p>
        </w:tc>
        <w:tc>
          <w:tcPr>
            <w:tcW w:w="1340" w:type="dxa"/>
            <w:vAlign w:val="bottom"/>
          </w:tcPr>
          <w:p w:rsidR="00BD1D7F" w:rsidRDefault="007860A4">
            <w:pPr>
              <w:ind w:left="100"/>
              <w:rPr>
                <w:sz w:val="20"/>
                <w:szCs w:val="20"/>
              </w:rPr>
            </w:pPr>
            <w:r>
              <w:rPr>
                <w:rFonts w:eastAsia="Times New Roman"/>
                <w:color w:val="00000A"/>
              </w:rPr>
              <w:t>жизни;</w:t>
            </w:r>
          </w:p>
        </w:tc>
        <w:tc>
          <w:tcPr>
            <w:tcW w:w="260" w:type="dxa"/>
            <w:vAlign w:val="bottom"/>
          </w:tcPr>
          <w:p w:rsidR="00BD1D7F" w:rsidRDefault="00BD1D7F">
            <w:pPr>
              <w:rPr>
                <w:sz w:val="24"/>
                <w:szCs w:val="24"/>
              </w:rPr>
            </w:pPr>
          </w:p>
        </w:tc>
        <w:tc>
          <w:tcPr>
            <w:tcW w:w="360" w:type="dxa"/>
            <w:vAlign w:val="bottom"/>
          </w:tcPr>
          <w:p w:rsidR="00BD1D7F" w:rsidRDefault="00BD1D7F">
            <w:pPr>
              <w:rPr>
                <w:sz w:val="24"/>
                <w:szCs w:val="24"/>
              </w:rPr>
            </w:pPr>
          </w:p>
        </w:tc>
        <w:tc>
          <w:tcPr>
            <w:tcW w:w="660" w:type="dxa"/>
            <w:vAlign w:val="bottom"/>
          </w:tcPr>
          <w:p w:rsidR="00BD1D7F" w:rsidRDefault="00BD1D7F">
            <w:pPr>
              <w:rPr>
                <w:sz w:val="24"/>
                <w:szCs w:val="24"/>
              </w:rPr>
            </w:pPr>
          </w:p>
        </w:tc>
        <w:tc>
          <w:tcPr>
            <w:tcW w:w="360" w:type="dxa"/>
            <w:vAlign w:val="bottom"/>
          </w:tcPr>
          <w:p w:rsidR="00BD1D7F" w:rsidRDefault="00BD1D7F">
            <w:pPr>
              <w:rPr>
                <w:sz w:val="24"/>
                <w:szCs w:val="24"/>
              </w:rPr>
            </w:pPr>
          </w:p>
        </w:tc>
        <w:tc>
          <w:tcPr>
            <w:tcW w:w="1320" w:type="dxa"/>
            <w:vAlign w:val="bottom"/>
          </w:tcPr>
          <w:p w:rsidR="00BD1D7F" w:rsidRDefault="00BD1D7F">
            <w:pPr>
              <w:rPr>
                <w:sz w:val="24"/>
                <w:szCs w:val="24"/>
              </w:rPr>
            </w:pPr>
          </w:p>
        </w:tc>
        <w:tc>
          <w:tcPr>
            <w:tcW w:w="400" w:type="dxa"/>
            <w:vAlign w:val="bottom"/>
          </w:tcPr>
          <w:p w:rsidR="00BD1D7F" w:rsidRDefault="00BD1D7F">
            <w:pPr>
              <w:rPr>
                <w:sz w:val="24"/>
                <w:szCs w:val="24"/>
              </w:rPr>
            </w:pPr>
          </w:p>
        </w:tc>
        <w:tc>
          <w:tcPr>
            <w:tcW w:w="1280" w:type="dxa"/>
            <w:vAlign w:val="bottom"/>
          </w:tcPr>
          <w:p w:rsidR="00BD1D7F" w:rsidRDefault="00BD1D7F">
            <w:pPr>
              <w:rPr>
                <w:sz w:val="24"/>
                <w:szCs w:val="24"/>
              </w:rPr>
            </w:pPr>
          </w:p>
        </w:tc>
        <w:tc>
          <w:tcPr>
            <w:tcW w:w="320" w:type="dxa"/>
            <w:vAlign w:val="bottom"/>
          </w:tcPr>
          <w:p w:rsidR="00BD1D7F" w:rsidRDefault="00BD1D7F">
            <w:pPr>
              <w:rPr>
                <w:sz w:val="24"/>
                <w:szCs w:val="24"/>
              </w:rPr>
            </w:pPr>
          </w:p>
        </w:tc>
      </w:tr>
      <w:tr w:rsidR="00BD1D7F">
        <w:trPr>
          <w:trHeight w:val="379"/>
        </w:trPr>
        <w:tc>
          <w:tcPr>
            <w:tcW w:w="380" w:type="dxa"/>
            <w:vAlign w:val="bottom"/>
          </w:tcPr>
          <w:p w:rsidR="00BD1D7F" w:rsidRDefault="00BD1D7F">
            <w:pPr>
              <w:rPr>
                <w:sz w:val="24"/>
                <w:szCs w:val="24"/>
              </w:rPr>
            </w:pPr>
          </w:p>
        </w:tc>
        <w:tc>
          <w:tcPr>
            <w:tcW w:w="1120" w:type="dxa"/>
            <w:vAlign w:val="bottom"/>
          </w:tcPr>
          <w:p w:rsidR="00BD1D7F" w:rsidRDefault="00BD1D7F">
            <w:pPr>
              <w:rPr>
                <w:sz w:val="24"/>
                <w:szCs w:val="24"/>
              </w:rPr>
            </w:pPr>
          </w:p>
        </w:tc>
        <w:tc>
          <w:tcPr>
            <w:tcW w:w="200" w:type="dxa"/>
            <w:vAlign w:val="bottom"/>
          </w:tcPr>
          <w:p w:rsidR="00BD1D7F" w:rsidRDefault="00BD1D7F">
            <w:pPr>
              <w:rPr>
                <w:sz w:val="24"/>
                <w:szCs w:val="24"/>
              </w:rPr>
            </w:pPr>
          </w:p>
        </w:tc>
        <w:tc>
          <w:tcPr>
            <w:tcW w:w="900" w:type="dxa"/>
            <w:vAlign w:val="bottom"/>
          </w:tcPr>
          <w:p w:rsidR="00BD1D7F" w:rsidRDefault="00BD1D7F">
            <w:pPr>
              <w:rPr>
                <w:sz w:val="24"/>
                <w:szCs w:val="24"/>
              </w:rPr>
            </w:pPr>
          </w:p>
        </w:tc>
        <w:tc>
          <w:tcPr>
            <w:tcW w:w="880" w:type="dxa"/>
            <w:vAlign w:val="bottom"/>
          </w:tcPr>
          <w:p w:rsidR="00BD1D7F" w:rsidRDefault="00BD1D7F">
            <w:pPr>
              <w:rPr>
                <w:sz w:val="24"/>
                <w:szCs w:val="24"/>
              </w:rPr>
            </w:pPr>
          </w:p>
        </w:tc>
        <w:tc>
          <w:tcPr>
            <w:tcW w:w="2980" w:type="dxa"/>
            <w:gridSpan w:val="5"/>
            <w:vAlign w:val="bottom"/>
          </w:tcPr>
          <w:p w:rsidR="00BD1D7F" w:rsidRDefault="007860A4">
            <w:pPr>
              <w:ind w:left="100"/>
              <w:rPr>
                <w:sz w:val="20"/>
                <w:szCs w:val="20"/>
              </w:rPr>
            </w:pPr>
            <w:r>
              <w:rPr>
                <w:rFonts w:eastAsia="Times New Roman"/>
                <w:color w:val="00000A"/>
              </w:rPr>
              <w:t>- Умение попросить совета и</w:t>
            </w:r>
          </w:p>
        </w:tc>
        <w:tc>
          <w:tcPr>
            <w:tcW w:w="1320" w:type="dxa"/>
            <w:vAlign w:val="bottom"/>
          </w:tcPr>
          <w:p w:rsidR="00BD1D7F" w:rsidRDefault="00BD1D7F">
            <w:pPr>
              <w:rPr>
                <w:sz w:val="24"/>
                <w:szCs w:val="24"/>
              </w:rPr>
            </w:pPr>
          </w:p>
        </w:tc>
        <w:tc>
          <w:tcPr>
            <w:tcW w:w="400" w:type="dxa"/>
            <w:vAlign w:val="bottom"/>
          </w:tcPr>
          <w:p w:rsidR="00BD1D7F" w:rsidRDefault="00BD1D7F">
            <w:pPr>
              <w:rPr>
                <w:sz w:val="24"/>
                <w:szCs w:val="24"/>
              </w:rPr>
            </w:pPr>
          </w:p>
        </w:tc>
        <w:tc>
          <w:tcPr>
            <w:tcW w:w="1280" w:type="dxa"/>
            <w:vAlign w:val="bottom"/>
          </w:tcPr>
          <w:p w:rsidR="00BD1D7F" w:rsidRDefault="00BD1D7F">
            <w:pPr>
              <w:rPr>
                <w:sz w:val="24"/>
                <w:szCs w:val="24"/>
              </w:rPr>
            </w:pPr>
          </w:p>
        </w:tc>
        <w:tc>
          <w:tcPr>
            <w:tcW w:w="320" w:type="dxa"/>
            <w:vAlign w:val="bottom"/>
          </w:tcPr>
          <w:p w:rsidR="00BD1D7F" w:rsidRDefault="00BD1D7F">
            <w:pPr>
              <w:rPr>
                <w:sz w:val="24"/>
                <w:szCs w:val="24"/>
              </w:rPr>
            </w:pPr>
          </w:p>
        </w:tc>
      </w:tr>
      <w:tr w:rsidR="00BD1D7F">
        <w:trPr>
          <w:trHeight w:val="379"/>
        </w:trPr>
        <w:tc>
          <w:tcPr>
            <w:tcW w:w="380" w:type="dxa"/>
            <w:vAlign w:val="bottom"/>
          </w:tcPr>
          <w:p w:rsidR="00BD1D7F" w:rsidRDefault="00BD1D7F">
            <w:pPr>
              <w:rPr>
                <w:sz w:val="24"/>
                <w:szCs w:val="24"/>
              </w:rPr>
            </w:pPr>
          </w:p>
        </w:tc>
        <w:tc>
          <w:tcPr>
            <w:tcW w:w="1120" w:type="dxa"/>
            <w:vAlign w:val="bottom"/>
          </w:tcPr>
          <w:p w:rsidR="00BD1D7F" w:rsidRDefault="00BD1D7F">
            <w:pPr>
              <w:rPr>
                <w:sz w:val="24"/>
                <w:szCs w:val="24"/>
              </w:rPr>
            </w:pPr>
          </w:p>
        </w:tc>
        <w:tc>
          <w:tcPr>
            <w:tcW w:w="200" w:type="dxa"/>
            <w:vAlign w:val="bottom"/>
          </w:tcPr>
          <w:p w:rsidR="00BD1D7F" w:rsidRDefault="00BD1D7F">
            <w:pPr>
              <w:rPr>
                <w:sz w:val="24"/>
                <w:szCs w:val="24"/>
              </w:rPr>
            </w:pPr>
          </w:p>
        </w:tc>
        <w:tc>
          <w:tcPr>
            <w:tcW w:w="900" w:type="dxa"/>
            <w:vAlign w:val="bottom"/>
          </w:tcPr>
          <w:p w:rsidR="00BD1D7F" w:rsidRDefault="00BD1D7F">
            <w:pPr>
              <w:rPr>
                <w:sz w:val="24"/>
                <w:szCs w:val="24"/>
              </w:rPr>
            </w:pPr>
          </w:p>
        </w:tc>
        <w:tc>
          <w:tcPr>
            <w:tcW w:w="880" w:type="dxa"/>
            <w:vAlign w:val="bottom"/>
          </w:tcPr>
          <w:p w:rsidR="00BD1D7F" w:rsidRDefault="00BD1D7F">
            <w:pPr>
              <w:rPr>
                <w:sz w:val="24"/>
                <w:szCs w:val="24"/>
              </w:rPr>
            </w:pPr>
          </w:p>
        </w:tc>
        <w:tc>
          <w:tcPr>
            <w:tcW w:w="1340" w:type="dxa"/>
            <w:vAlign w:val="bottom"/>
          </w:tcPr>
          <w:p w:rsidR="00BD1D7F" w:rsidRDefault="007860A4">
            <w:pPr>
              <w:ind w:left="100"/>
              <w:rPr>
                <w:sz w:val="20"/>
                <w:szCs w:val="20"/>
              </w:rPr>
            </w:pPr>
            <w:r>
              <w:rPr>
                <w:rFonts w:eastAsia="Times New Roman"/>
                <w:color w:val="00000A"/>
              </w:rPr>
              <w:t>помощи</w:t>
            </w:r>
          </w:p>
        </w:tc>
        <w:tc>
          <w:tcPr>
            <w:tcW w:w="260" w:type="dxa"/>
            <w:vAlign w:val="bottom"/>
          </w:tcPr>
          <w:p w:rsidR="00BD1D7F" w:rsidRDefault="007860A4">
            <w:pPr>
              <w:jc w:val="center"/>
              <w:rPr>
                <w:sz w:val="20"/>
                <w:szCs w:val="20"/>
              </w:rPr>
            </w:pPr>
            <w:r>
              <w:rPr>
                <w:rFonts w:eastAsia="Times New Roman"/>
                <w:color w:val="00000A"/>
              </w:rPr>
              <w:t>у</w:t>
            </w:r>
          </w:p>
        </w:tc>
        <w:tc>
          <w:tcPr>
            <w:tcW w:w="360" w:type="dxa"/>
            <w:vAlign w:val="bottom"/>
          </w:tcPr>
          <w:p w:rsidR="00BD1D7F" w:rsidRDefault="00BD1D7F">
            <w:pPr>
              <w:rPr>
                <w:sz w:val="24"/>
                <w:szCs w:val="24"/>
              </w:rPr>
            </w:pPr>
          </w:p>
        </w:tc>
        <w:tc>
          <w:tcPr>
            <w:tcW w:w="1020" w:type="dxa"/>
            <w:gridSpan w:val="2"/>
            <w:vAlign w:val="bottom"/>
          </w:tcPr>
          <w:p w:rsidR="00BD1D7F" w:rsidRDefault="007860A4">
            <w:pPr>
              <w:ind w:right="10"/>
              <w:jc w:val="right"/>
              <w:rPr>
                <w:sz w:val="20"/>
                <w:szCs w:val="20"/>
              </w:rPr>
            </w:pPr>
            <w:r>
              <w:rPr>
                <w:rFonts w:eastAsia="Times New Roman"/>
                <w:color w:val="00000A"/>
              </w:rPr>
              <w:t>старших,</w:t>
            </w:r>
          </w:p>
        </w:tc>
        <w:tc>
          <w:tcPr>
            <w:tcW w:w="1320" w:type="dxa"/>
            <w:vAlign w:val="bottom"/>
          </w:tcPr>
          <w:p w:rsidR="00BD1D7F" w:rsidRDefault="00BD1D7F">
            <w:pPr>
              <w:rPr>
                <w:sz w:val="24"/>
                <w:szCs w:val="24"/>
              </w:rPr>
            </w:pPr>
          </w:p>
        </w:tc>
        <w:tc>
          <w:tcPr>
            <w:tcW w:w="400" w:type="dxa"/>
            <w:vAlign w:val="bottom"/>
          </w:tcPr>
          <w:p w:rsidR="00BD1D7F" w:rsidRDefault="00BD1D7F">
            <w:pPr>
              <w:rPr>
                <w:sz w:val="24"/>
                <w:szCs w:val="24"/>
              </w:rPr>
            </w:pPr>
          </w:p>
        </w:tc>
        <w:tc>
          <w:tcPr>
            <w:tcW w:w="1280" w:type="dxa"/>
            <w:vAlign w:val="bottom"/>
          </w:tcPr>
          <w:p w:rsidR="00BD1D7F" w:rsidRDefault="00BD1D7F">
            <w:pPr>
              <w:rPr>
                <w:sz w:val="24"/>
                <w:szCs w:val="24"/>
              </w:rPr>
            </w:pPr>
          </w:p>
        </w:tc>
        <w:tc>
          <w:tcPr>
            <w:tcW w:w="320" w:type="dxa"/>
            <w:vAlign w:val="bottom"/>
          </w:tcPr>
          <w:p w:rsidR="00BD1D7F" w:rsidRDefault="00BD1D7F">
            <w:pPr>
              <w:rPr>
                <w:sz w:val="24"/>
                <w:szCs w:val="24"/>
              </w:rPr>
            </w:pPr>
          </w:p>
        </w:tc>
      </w:tr>
      <w:tr w:rsidR="00BD1D7F">
        <w:trPr>
          <w:trHeight w:val="379"/>
        </w:trPr>
        <w:tc>
          <w:tcPr>
            <w:tcW w:w="380" w:type="dxa"/>
            <w:vAlign w:val="bottom"/>
          </w:tcPr>
          <w:p w:rsidR="00BD1D7F" w:rsidRDefault="00BD1D7F">
            <w:pPr>
              <w:rPr>
                <w:sz w:val="24"/>
                <w:szCs w:val="24"/>
              </w:rPr>
            </w:pPr>
          </w:p>
        </w:tc>
        <w:tc>
          <w:tcPr>
            <w:tcW w:w="1120" w:type="dxa"/>
            <w:vAlign w:val="bottom"/>
          </w:tcPr>
          <w:p w:rsidR="00BD1D7F" w:rsidRDefault="00BD1D7F">
            <w:pPr>
              <w:rPr>
                <w:sz w:val="24"/>
                <w:szCs w:val="24"/>
              </w:rPr>
            </w:pPr>
          </w:p>
        </w:tc>
        <w:tc>
          <w:tcPr>
            <w:tcW w:w="200" w:type="dxa"/>
            <w:vAlign w:val="bottom"/>
          </w:tcPr>
          <w:p w:rsidR="00BD1D7F" w:rsidRDefault="00BD1D7F">
            <w:pPr>
              <w:rPr>
                <w:sz w:val="24"/>
                <w:szCs w:val="24"/>
              </w:rPr>
            </w:pPr>
          </w:p>
        </w:tc>
        <w:tc>
          <w:tcPr>
            <w:tcW w:w="900" w:type="dxa"/>
            <w:vAlign w:val="bottom"/>
          </w:tcPr>
          <w:p w:rsidR="00BD1D7F" w:rsidRDefault="00BD1D7F">
            <w:pPr>
              <w:rPr>
                <w:sz w:val="24"/>
                <w:szCs w:val="24"/>
              </w:rPr>
            </w:pPr>
          </w:p>
        </w:tc>
        <w:tc>
          <w:tcPr>
            <w:tcW w:w="880" w:type="dxa"/>
            <w:vAlign w:val="bottom"/>
          </w:tcPr>
          <w:p w:rsidR="00BD1D7F" w:rsidRDefault="00BD1D7F">
            <w:pPr>
              <w:rPr>
                <w:sz w:val="24"/>
                <w:szCs w:val="24"/>
              </w:rPr>
            </w:pPr>
          </w:p>
        </w:tc>
        <w:tc>
          <w:tcPr>
            <w:tcW w:w="2620" w:type="dxa"/>
            <w:gridSpan w:val="4"/>
            <w:vAlign w:val="bottom"/>
          </w:tcPr>
          <w:p w:rsidR="00BD1D7F" w:rsidRDefault="007860A4">
            <w:pPr>
              <w:ind w:left="100"/>
              <w:rPr>
                <w:sz w:val="20"/>
                <w:szCs w:val="20"/>
              </w:rPr>
            </w:pPr>
            <w:r>
              <w:rPr>
                <w:rFonts w:eastAsia="Times New Roman"/>
                <w:color w:val="00000A"/>
              </w:rPr>
              <w:t>мотивация к учению.</w:t>
            </w:r>
          </w:p>
        </w:tc>
        <w:tc>
          <w:tcPr>
            <w:tcW w:w="360" w:type="dxa"/>
            <w:vAlign w:val="bottom"/>
          </w:tcPr>
          <w:p w:rsidR="00BD1D7F" w:rsidRDefault="00BD1D7F">
            <w:pPr>
              <w:rPr>
                <w:sz w:val="24"/>
                <w:szCs w:val="24"/>
              </w:rPr>
            </w:pPr>
          </w:p>
        </w:tc>
        <w:tc>
          <w:tcPr>
            <w:tcW w:w="1320" w:type="dxa"/>
            <w:vAlign w:val="bottom"/>
          </w:tcPr>
          <w:p w:rsidR="00BD1D7F" w:rsidRDefault="00BD1D7F">
            <w:pPr>
              <w:rPr>
                <w:sz w:val="24"/>
                <w:szCs w:val="24"/>
              </w:rPr>
            </w:pPr>
          </w:p>
        </w:tc>
        <w:tc>
          <w:tcPr>
            <w:tcW w:w="400" w:type="dxa"/>
            <w:vAlign w:val="bottom"/>
          </w:tcPr>
          <w:p w:rsidR="00BD1D7F" w:rsidRDefault="00BD1D7F">
            <w:pPr>
              <w:rPr>
                <w:sz w:val="24"/>
                <w:szCs w:val="24"/>
              </w:rPr>
            </w:pPr>
          </w:p>
        </w:tc>
        <w:tc>
          <w:tcPr>
            <w:tcW w:w="1280" w:type="dxa"/>
            <w:vAlign w:val="bottom"/>
          </w:tcPr>
          <w:p w:rsidR="00BD1D7F" w:rsidRDefault="00BD1D7F">
            <w:pPr>
              <w:rPr>
                <w:sz w:val="24"/>
                <w:szCs w:val="24"/>
              </w:rPr>
            </w:pPr>
          </w:p>
        </w:tc>
        <w:tc>
          <w:tcPr>
            <w:tcW w:w="320" w:type="dxa"/>
            <w:vAlign w:val="bottom"/>
          </w:tcPr>
          <w:p w:rsidR="00BD1D7F" w:rsidRDefault="00BD1D7F">
            <w:pPr>
              <w:rPr>
                <w:sz w:val="24"/>
                <w:szCs w:val="24"/>
              </w:rPr>
            </w:pPr>
          </w:p>
        </w:tc>
      </w:tr>
      <w:tr w:rsidR="00BD1D7F">
        <w:trPr>
          <w:trHeight w:val="127"/>
        </w:trPr>
        <w:tc>
          <w:tcPr>
            <w:tcW w:w="380" w:type="dxa"/>
            <w:tcBorders>
              <w:bottom w:val="single" w:sz="8" w:space="0" w:color="auto"/>
            </w:tcBorders>
            <w:vAlign w:val="bottom"/>
          </w:tcPr>
          <w:p w:rsidR="00BD1D7F" w:rsidRDefault="00BD1D7F">
            <w:pPr>
              <w:rPr>
                <w:sz w:val="11"/>
                <w:szCs w:val="11"/>
              </w:rPr>
            </w:pPr>
          </w:p>
        </w:tc>
        <w:tc>
          <w:tcPr>
            <w:tcW w:w="3100" w:type="dxa"/>
            <w:gridSpan w:val="4"/>
            <w:tcBorders>
              <w:bottom w:val="single" w:sz="8" w:space="0" w:color="auto"/>
            </w:tcBorders>
            <w:vAlign w:val="bottom"/>
          </w:tcPr>
          <w:p w:rsidR="00BD1D7F" w:rsidRDefault="00BD1D7F">
            <w:pPr>
              <w:rPr>
                <w:sz w:val="11"/>
                <w:szCs w:val="11"/>
              </w:rPr>
            </w:pPr>
          </w:p>
        </w:tc>
        <w:tc>
          <w:tcPr>
            <w:tcW w:w="1340" w:type="dxa"/>
            <w:tcBorders>
              <w:bottom w:val="single" w:sz="8" w:space="0" w:color="auto"/>
            </w:tcBorders>
            <w:vAlign w:val="bottom"/>
          </w:tcPr>
          <w:p w:rsidR="00BD1D7F" w:rsidRDefault="00BD1D7F">
            <w:pPr>
              <w:rPr>
                <w:sz w:val="11"/>
                <w:szCs w:val="11"/>
              </w:rPr>
            </w:pPr>
          </w:p>
        </w:tc>
        <w:tc>
          <w:tcPr>
            <w:tcW w:w="1280" w:type="dxa"/>
            <w:gridSpan w:val="3"/>
            <w:tcBorders>
              <w:bottom w:val="single" w:sz="8" w:space="0" w:color="auto"/>
            </w:tcBorders>
            <w:vAlign w:val="bottom"/>
          </w:tcPr>
          <w:p w:rsidR="00BD1D7F" w:rsidRDefault="00BD1D7F">
            <w:pPr>
              <w:rPr>
                <w:sz w:val="11"/>
                <w:szCs w:val="11"/>
              </w:rPr>
            </w:pPr>
          </w:p>
        </w:tc>
        <w:tc>
          <w:tcPr>
            <w:tcW w:w="360" w:type="dxa"/>
            <w:tcBorders>
              <w:bottom w:val="single" w:sz="8" w:space="0" w:color="auto"/>
            </w:tcBorders>
            <w:vAlign w:val="bottom"/>
          </w:tcPr>
          <w:p w:rsidR="00BD1D7F" w:rsidRDefault="00BD1D7F">
            <w:pPr>
              <w:rPr>
                <w:sz w:val="11"/>
                <w:szCs w:val="11"/>
              </w:rPr>
            </w:pPr>
          </w:p>
        </w:tc>
        <w:tc>
          <w:tcPr>
            <w:tcW w:w="3320" w:type="dxa"/>
            <w:gridSpan w:val="4"/>
            <w:tcBorders>
              <w:bottom w:val="single" w:sz="8" w:space="0" w:color="auto"/>
            </w:tcBorders>
            <w:vAlign w:val="bottom"/>
          </w:tcPr>
          <w:p w:rsidR="00BD1D7F" w:rsidRDefault="00BD1D7F">
            <w:pPr>
              <w:rPr>
                <w:sz w:val="11"/>
                <w:szCs w:val="11"/>
              </w:rPr>
            </w:pPr>
          </w:p>
        </w:tc>
      </w:tr>
      <w:tr w:rsidR="00BD1D7F">
        <w:trPr>
          <w:trHeight w:val="242"/>
        </w:trPr>
        <w:tc>
          <w:tcPr>
            <w:tcW w:w="380" w:type="dxa"/>
            <w:vAlign w:val="bottom"/>
          </w:tcPr>
          <w:p w:rsidR="00BD1D7F" w:rsidRDefault="007860A4">
            <w:pPr>
              <w:spacing w:line="242" w:lineRule="exact"/>
              <w:ind w:right="50"/>
              <w:jc w:val="right"/>
              <w:rPr>
                <w:sz w:val="20"/>
                <w:szCs w:val="20"/>
              </w:rPr>
            </w:pPr>
            <w:r>
              <w:rPr>
                <w:rFonts w:eastAsia="Times New Roman"/>
              </w:rPr>
              <w:t>6</w:t>
            </w:r>
          </w:p>
        </w:tc>
        <w:tc>
          <w:tcPr>
            <w:tcW w:w="3100" w:type="dxa"/>
            <w:gridSpan w:val="4"/>
            <w:vAlign w:val="bottom"/>
          </w:tcPr>
          <w:p w:rsidR="00BD1D7F" w:rsidRDefault="007860A4">
            <w:pPr>
              <w:spacing w:line="242" w:lineRule="exact"/>
              <w:ind w:left="160"/>
              <w:rPr>
                <w:sz w:val="20"/>
                <w:szCs w:val="20"/>
              </w:rPr>
            </w:pPr>
            <w:r>
              <w:rPr>
                <w:rFonts w:eastAsia="Times New Roman"/>
                <w:color w:val="00000A"/>
              </w:rPr>
              <w:t>Общешкольное тематическое</w:t>
            </w:r>
          </w:p>
        </w:tc>
        <w:tc>
          <w:tcPr>
            <w:tcW w:w="1340" w:type="dxa"/>
            <w:vAlign w:val="bottom"/>
          </w:tcPr>
          <w:p w:rsidR="00BD1D7F" w:rsidRDefault="007860A4">
            <w:pPr>
              <w:spacing w:line="242" w:lineRule="exact"/>
              <w:ind w:left="100"/>
              <w:rPr>
                <w:sz w:val="20"/>
                <w:szCs w:val="20"/>
              </w:rPr>
            </w:pPr>
            <w:r>
              <w:rPr>
                <w:rFonts w:eastAsia="Times New Roman"/>
                <w:color w:val="00000A"/>
              </w:rPr>
              <w:t>Принятие</w:t>
            </w:r>
          </w:p>
        </w:tc>
        <w:tc>
          <w:tcPr>
            <w:tcW w:w="1280" w:type="dxa"/>
            <w:gridSpan w:val="3"/>
            <w:vAlign w:val="bottom"/>
          </w:tcPr>
          <w:p w:rsidR="00BD1D7F" w:rsidRDefault="007860A4">
            <w:pPr>
              <w:spacing w:line="242" w:lineRule="exact"/>
              <w:ind w:left="20"/>
              <w:rPr>
                <w:sz w:val="20"/>
                <w:szCs w:val="20"/>
              </w:rPr>
            </w:pPr>
            <w:r>
              <w:rPr>
                <w:rFonts w:eastAsia="Times New Roman"/>
                <w:color w:val="00000A"/>
              </w:rPr>
              <w:t>установки</w:t>
            </w:r>
          </w:p>
        </w:tc>
        <w:tc>
          <w:tcPr>
            <w:tcW w:w="360" w:type="dxa"/>
            <w:vAlign w:val="bottom"/>
          </w:tcPr>
          <w:p w:rsidR="00BD1D7F" w:rsidRDefault="007860A4">
            <w:pPr>
              <w:spacing w:line="242" w:lineRule="exact"/>
              <w:ind w:right="10"/>
              <w:jc w:val="right"/>
              <w:rPr>
                <w:sz w:val="20"/>
                <w:szCs w:val="20"/>
              </w:rPr>
            </w:pPr>
            <w:r>
              <w:rPr>
                <w:rFonts w:eastAsia="Times New Roman"/>
                <w:color w:val="00000A"/>
              </w:rPr>
              <w:t>на</w:t>
            </w:r>
          </w:p>
        </w:tc>
        <w:tc>
          <w:tcPr>
            <w:tcW w:w="3320" w:type="dxa"/>
            <w:gridSpan w:val="4"/>
            <w:vAlign w:val="bottom"/>
          </w:tcPr>
          <w:p w:rsidR="00BD1D7F" w:rsidRDefault="007860A4">
            <w:pPr>
              <w:spacing w:line="242" w:lineRule="exact"/>
              <w:ind w:left="100"/>
              <w:rPr>
                <w:sz w:val="20"/>
                <w:szCs w:val="20"/>
              </w:rPr>
            </w:pPr>
            <w:r>
              <w:rPr>
                <w:rFonts w:eastAsia="Times New Roman"/>
                <w:color w:val="00000A"/>
              </w:rPr>
              <w:t>Формирование «образа  школы»</w:t>
            </w:r>
          </w:p>
        </w:tc>
      </w:tr>
      <w:tr w:rsidR="00BD1D7F">
        <w:trPr>
          <w:trHeight w:val="384"/>
        </w:trPr>
        <w:tc>
          <w:tcPr>
            <w:tcW w:w="380" w:type="dxa"/>
            <w:vAlign w:val="bottom"/>
          </w:tcPr>
          <w:p w:rsidR="00BD1D7F" w:rsidRDefault="00BD1D7F">
            <w:pPr>
              <w:rPr>
                <w:sz w:val="24"/>
                <w:szCs w:val="24"/>
              </w:rPr>
            </w:pPr>
          </w:p>
        </w:tc>
        <w:tc>
          <w:tcPr>
            <w:tcW w:w="1120" w:type="dxa"/>
            <w:vAlign w:val="bottom"/>
          </w:tcPr>
          <w:p w:rsidR="00BD1D7F" w:rsidRDefault="007860A4">
            <w:pPr>
              <w:ind w:left="160"/>
              <w:rPr>
                <w:sz w:val="20"/>
                <w:szCs w:val="20"/>
              </w:rPr>
            </w:pPr>
            <w:r>
              <w:rPr>
                <w:rFonts w:eastAsia="Times New Roman"/>
                <w:color w:val="00000A"/>
              </w:rPr>
              <w:t>собрание</w:t>
            </w:r>
          </w:p>
        </w:tc>
        <w:tc>
          <w:tcPr>
            <w:tcW w:w="200" w:type="dxa"/>
            <w:vAlign w:val="bottom"/>
          </w:tcPr>
          <w:p w:rsidR="00BD1D7F" w:rsidRDefault="00BD1D7F">
            <w:pPr>
              <w:rPr>
                <w:sz w:val="24"/>
                <w:szCs w:val="24"/>
              </w:rPr>
            </w:pPr>
          </w:p>
        </w:tc>
        <w:tc>
          <w:tcPr>
            <w:tcW w:w="900" w:type="dxa"/>
            <w:vAlign w:val="bottom"/>
          </w:tcPr>
          <w:p w:rsidR="00BD1D7F" w:rsidRDefault="00BD1D7F">
            <w:pPr>
              <w:rPr>
                <w:sz w:val="24"/>
                <w:szCs w:val="24"/>
              </w:rPr>
            </w:pPr>
          </w:p>
        </w:tc>
        <w:tc>
          <w:tcPr>
            <w:tcW w:w="880" w:type="dxa"/>
            <w:vAlign w:val="bottom"/>
          </w:tcPr>
          <w:p w:rsidR="00BD1D7F" w:rsidRDefault="00BD1D7F">
            <w:pPr>
              <w:rPr>
                <w:sz w:val="24"/>
                <w:szCs w:val="24"/>
              </w:rPr>
            </w:pPr>
          </w:p>
        </w:tc>
        <w:tc>
          <w:tcPr>
            <w:tcW w:w="1340" w:type="dxa"/>
            <w:vAlign w:val="bottom"/>
          </w:tcPr>
          <w:p w:rsidR="00BD1D7F" w:rsidRDefault="007860A4">
            <w:pPr>
              <w:ind w:left="100"/>
              <w:rPr>
                <w:sz w:val="20"/>
                <w:szCs w:val="20"/>
              </w:rPr>
            </w:pPr>
            <w:r>
              <w:rPr>
                <w:rFonts w:eastAsia="Times New Roman"/>
                <w:color w:val="00000A"/>
              </w:rPr>
              <w:t>здоровый</w:t>
            </w:r>
          </w:p>
        </w:tc>
        <w:tc>
          <w:tcPr>
            <w:tcW w:w="620" w:type="dxa"/>
            <w:gridSpan w:val="2"/>
            <w:vAlign w:val="bottom"/>
          </w:tcPr>
          <w:p w:rsidR="00BD1D7F" w:rsidRDefault="007860A4">
            <w:pPr>
              <w:ind w:left="20"/>
              <w:rPr>
                <w:sz w:val="20"/>
                <w:szCs w:val="20"/>
              </w:rPr>
            </w:pPr>
            <w:r>
              <w:rPr>
                <w:rFonts w:eastAsia="Times New Roman"/>
                <w:color w:val="00000A"/>
              </w:rPr>
              <w:t>образ</w:t>
            </w:r>
          </w:p>
        </w:tc>
        <w:tc>
          <w:tcPr>
            <w:tcW w:w="1020" w:type="dxa"/>
            <w:gridSpan w:val="2"/>
            <w:vAlign w:val="bottom"/>
          </w:tcPr>
          <w:p w:rsidR="00BD1D7F" w:rsidRDefault="007860A4">
            <w:pPr>
              <w:ind w:right="10"/>
              <w:jc w:val="right"/>
              <w:rPr>
                <w:sz w:val="20"/>
                <w:szCs w:val="20"/>
              </w:rPr>
            </w:pPr>
            <w:r>
              <w:rPr>
                <w:rFonts w:eastAsia="Times New Roman"/>
                <w:color w:val="00000A"/>
              </w:rPr>
              <w:t>жизни,</w:t>
            </w:r>
          </w:p>
        </w:tc>
        <w:tc>
          <w:tcPr>
            <w:tcW w:w="3320" w:type="dxa"/>
            <w:gridSpan w:val="4"/>
            <w:vAlign w:val="bottom"/>
          </w:tcPr>
          <w:p w:rsidR="00BD1D7F" w:rsidRDefault="007860A4">
            <w:pPr>
              <w:ind w:left="100"/>
              <w:rPr>
                <w:sz w:val="20"/>
                <w:szCs w:val="20"/>
              </w:rPr>
            </w:pPr>
            <w:r>
              <w:rPr>
                <w:rFonts w:eastAsia="Times New Roman"/>
                <w:color w:val="00000A"/>
              </w:rPr>
              <w:t>как   у   родителей,   так   и   у</w:t>
            </w:r>
          </w:p>
        </w:tc>
      </w:tr>
      <w:tr w:rsidR="00BD1D7F">
        <w:trPr>
          <w:trHeight w:val="379"/>
        </w:trPr>
        <w:tc>
          <w:tcPr>
            <w:tcW w:w="380" w:type="dxa"/>
            <w:vAlign w:val="bottom"/>
          </w:tcPr>
          <w:p w:rsidR="00BD1D7F" w:rsidRDefault="00BD1D7F">
            <w:pPr>
              <w:rPr>
                <w:sz w:val="24"/>
                <w:szCs w:val="24"/>
              </w:rPr>
            </w:pPr>
          </w:p>
        </w:tc>
        <w:tc>
          <w:tcPr>
            <w:tcW w:w="1120" w:type="dxa"/>
            <w:vAlign w:val="bottom"/>
          </w:tcPr>
          <w:p w:rsidR="00BD1D7F" w:rsidRDefault="00BD1D7F">
            <w:pPr>
              <w:rPr>
                <w:sz w:val="24"/>
                <w:szCs w:val="24"/>
              </w:rPr>
            </w:pPr>
          </w:p>
        </w:tc>
        <w:tc>
          <w:tcPr>
            <w:tcW w:w="200" w:type="dxa"/>
            <w:vAlign w:val="bottom"/>
          </w:tcPr>
          <w:p w:rsidR="00BD1D7F" w:rsidRDefault="00BD1D7F">
            <w:pPr>
              <w:rPr>
                <w:sz w:val="24"/>
                <w:szCs w:val="24"/>
              </w:rPr>
            </w:pPr>
          </w:p>
        </w:tc>
        <w:tc>
          <w:tcPr>
            <w:tcW w:w="900" w:type="dxa"/>
            <w:vAlign w:val="bottom"/>
          </w:tcPr>
          <w:p w:rsidR="00BD1D7F" w:rsidRDefault="00BD1D7F">
            <w:pPr>
              <w:rPr>
                <w:sz w:val="24"/>
                <w:szCs w:val="24"/>
              </w:rPr>
            </w:pPr>
          </w:p>
        </w:tc>
        <w:tc>
          <w:tcPr>
            <w:tcW w:w="880" w:type="dxa"/>
            <w:vAlign w:val="bottom"/>
          </w:tcPr>
          <w:p w:rsidR="00BD1D7F" w:rsidRDefault="00BD1D7F">
            <w:pPr>
              <w:rPr>
                <w:sz w:val="24"/>
                <w:szCs w:val="24"/>
              </w:rPr>
            </w:pPr>
          </w:p>
        </w:tc>
        <w:tc>
          <w:tcPr>
            <w:tcW w:w="1340" w:type="dxa"/>
            <w:vAlign w:val="bottom"/>
          </w:tcPr>
          <w:p w:rsidR="00BD1D7F" w:rsidRDefault="007860A4">
            <w:pPr>
              <w:ind w:left="100"/>
              <w:rPr>
                <w:sz w:val="20"/>
                <w:szCs w:val="20"/>
              </w:rPr>
            </w:pPr>
            <w:r>
              <w:rPr>
                <w:rFonts w:eastAsia="Times New Roman"/>
                <w:color w:val="00000A"/>
              </w:rPr>
              <w:t>понимание</w:t>
            </w:r>
          </w:p>
        </w:tc>
        <w:tc>
          <w:tcPr>
            <w:tcW w:w="260" w:type="dxa"/>
            <w:vAlign w:val="bottom"/>
          </w:tcPr>
          <w:p w:rsidR="00BD1D7F" w:rsidRDefault="00BD1D7F">
            <w:pPr>
              <w:rPr>
                <w:sz w:val="24"/>
                <w:szCs w:val="24"/>
              </w:rPr>
            </w:pPr>
          </w:p>
        </w:tc>
        <w:tc>
          <w:tcPr>
            <w:tcW w:w="360" w:type="dxa"/>
            <w:vAlign w:val="bottom"/>
          </w:tcPr>
          <w:p w:rsidR="00BD1D7F" w:rsidRDefault="00BD1D7F">
            <w:pPr>
              <w:rPr>
                <w:sz w:val="24"/>
                <w:szCs w:val="24"/>
              </w:rPr>
            </w:pPr>
          </w:p>
        </w:tc>
        <w:tc>
          <w:tcPr>
            <w:tcW w:w="1020" w:type="dxa"/>
            <w:gridSpan w:val="2"/>
            <w:vAlign w:val="bottom"/>
          </w:tcPr>
          <w:p w:rsidR="00BD1D7F" w:rsidRDefault="007860A4">
            <w:pPr>
              <w:ind w:right="10"/>
              <w:jc w:val="right"/>
              <w:rPr>
                <w:sz w:val="20"/>
                <w:szCs w:val="20"/>
              </w:rPr>
            </w:pPr>
            <w:r>
              <w:rPr>
                <w:rFonts w:eastAsia="Times New Roman"/>
                <w:color w:val="00000A"/>
                <w:w w:val="98"/>
              </w:rPr>
              <w:t>важности</w:t>
            </w:r>
          </w:p>
        </w:tc>
        <w:tc>
          <w:tcPr>
            <w:tcW w:w="3000" w:type="dxa"/>
            <w:gridSpan w:val="3"/>
            <w:vAlign w:val="bottom"/>
          </w:tcPr>
          <w:p w:rsidR="00BD1D7F" w:rsidRDefault="007860A4">
            <w:pPr>
              <w:ind w:left="100"/>
              <w:rPr>
                <w:sz w:val="20"/>
                <w:szCs w:val="20"/>
              </w:rPr>
            </w:pPr>
            <w:r>
              <w:rPr>
                <w:rFonts w:eastAsia="Times New Roman"/>
                <w:color w:val="00000A"/>
              </w:rPr>
              <w:t>сторонних лиц и организаций</w:t>
            </w:r>
          </w:p>
        </w:tc>
        <w:tc>
          <w:tcPr>
            <w:tcW w:w="320" w:type="dxa"/>
            <w:vAlign w:val="bottom"/>
          </w:tcPr>
          <w:p w:rsidR="00BD1D7F" w:rsidRDefault="00BD1D7F">
            <w:pPr>
              <w:rPr>
                <w:sz w:val="24"/>
                <w:szCs w:val="24"/>
              </w:rPr>
            </w:pPr>
          </w:p>
        </w:tc>
      </w:tr>
      <w:tr w:rsidR="00BD1D7F">
        <w:trPr>
          <w:trHeight w:val="379"/>
        </w:trPr>
        <w:tc>
          <w:tcPr>
            <w:tcW w:w="380" w:type="dxa"/>
            <w:vAlign w:val="bottom"/>
          </w:tcPr>
          <w:p w:rsidR="00BD1D7F" w:rsidRDefault="00BD1D7F">
            <w:pPr>
              <w:rPr>
                <w:sz w:val="24"/>
                <w:szCs w:val="24"/>
              </w:rPr>
            </w:pPr>
          </w:p>
        </w:tc>
        <w:tc>
          <w:tcPr>
            <w:tcW w:w="1120" w:type="dxa"/>
            <w:vAlign w:val="bottom"/>
          </w:tcPr>
          <w:p w:rsidR="00BD1D7F" w:rsidRDefault="00BD1D7F">
            <w:pPr>
              <w:rPr>
                <w:sz w:val="24"/>
                <w:szCs w:val="24"/>
              </w:rPr>
            </w:pPr>
          </w:p>
        </w:tc>
        <w:tc>
          <w:tcPr>
            <w:tcW w:w="200" w:type="dxa"/>
            <w:vAlign w:val="bottom"/>
          </w:tcPr>
          <w:p w:rsidR="00BD1D7F" w:rsidRDefault="00BD1D7F">
            <w:pPr>
              <w:rPr>
                <w:sz w:val="24"/>
                <w:szCs w:val="24"/>
              </w:rPr>
            </w:pPr>
          </w:p>
        </w:tc>
        <w:tc>
          <w:tcPr>
            <w:tcW w:w="900" w:type="dxa"/>
            <w:vAlign w:val="bottom"/>
          </w:tcPr>
          <w:p w:rsidR="00BD1D7F" w:rsidRDefault="00BD1D7F">
            <w:pPr>
              <w:rPr>
                <w:sz w:val="24"/>
                <w:szCs w:val="24"/>
              </w:rPr>
            </w:pPr>
          </w:p>
        </w:tc>
        <w:tc>
          <w:tcPr>
            <w:tcW w:w="880" w:type="dxa"/>
            <w:vAlign w:val="bottom"/>
          </w:tcPr>
          <w:p w:rsidR="00BD1D7F" w:rsidRDefault="00BD1D7F">
            <w:pPr>
              <w:rPr>
                <w:sz w:val="24"/>
                <w:szCs w:val="24"/>
              </w:rPr>
            </w:pPr>
          </w:p>
        </w:tc>
        <w:tc>
          <w:tcPr>
            <w:tcW w:w="1340" w:type="dxa"/>
            <w:vAlign w:val="bottom"/>
          </w:tcPr>
          <w:p w:rsidR="00BD1D7F" w:rsidRDefault="007860A4">
            <w:pPr>
              <w:ind w:left="100"/>
              <w:rPr>
                <w:sz w:val="20"/>
                <w:szCs w:val="20"/>
              </w:rPr>
            </w:pPr>
            <w:r>
              <w:rPr>
                <w:rFonts w:eastAsia="Times New Roman"/>
                <w:color w:val="00000A"/>
              </w:rPr>
              <w:t>здоровья.</w:t>
            </w:r>
          </w:p>
        </w:tc>
        <w:tc>
          <w:tcPr>
            <w:tcW w:w="260" w:type="dxa"/>
            <w:vAlign w:val="bottom"/>
          </w:tcPr>
          <w:p w:rsidR="00BD1D7F" w:rsidRDefault="00BD1D7F">
            <w:pPr>
              <w:rPr>
                <w:sz w:val="24"/>
                <w:szCs w:val="24"/>
              </w:rPr>
            </w:pPr>
          </w:p>
        </w:tc>
        <w:tc>
          <w:tcPr>
            <w:tcW w:w="360" w:type="dxa"/>
            <w:vAlign w:val="bottom"/>
          </w:tcPr>
          <w:p w:rsidR="00BD1D7F" w:rsidRDefault="00BD1D7F">
            <w:pPr>
              <w:rPr>
                <w:sz w:val="24"/>
                <w:szCs w:val="24"/>
              </w:rPr>
            </w:pPr>
          </w:p>
        </w:tc>
        <w:tc>
          <w:tcPr>
            <w:tcW w:w="660" w:type="dxa"/>
            <w:vAlign w:val="bottom"/>
          </w:tcPr>
          <w:p w:rsidR="00BD1D7F" w:rsidRDefault="00BD1D7F">
            <w:pPr>
              <w:rPr>
                <w:sz w:val="24"/>
                <w:szCs w:val="24"/>
              </w:rPr>
            </w:pPr>
          </w:p>
        </w:tc>
        <w:tc>
          <w:tcPr>
            <w:tcW w:w="360" w:type="dxa"/>
            <w:vAlign w:val="bottom"/>
          </w:tcPr>
          <w:p w:rsidR="00BD1D7F" w:rsidRDefault="00BD1D7F">
            <w:pPr>
              <w:rPr>
                <w:sz w:val="24"/>
                <w:szCs w:val="24"/>
              </w:rPr>
            </w:pPr>
          </w:p>
        </w:tc>
        <w:tc>
          <w:tcPr>
            <w:tcW w:w="1320" w:type="dxa"/>
            <w:vAlign w:val="bottom"/>
          </w:tcPr>
          <w:p w:rsidR="00BD1D7F" w:rsidRDefault="00BD1D7F">
            <w:pPr>
              <w:rPr>
                <w:sz w:val="24"/>
                <w:szCs w:val="24"/>
              </w:rPr>
            </w:pPr>
          </w:p>
        </w:tc>
        <w:tc>
          <w:tcPr>
            <w:tcW w:w="400" w:type="dxa"/>
            <w:vAlign w:val="bottom"/>
          </w:tcPr>
          <w:p w:rsidR="00BD1D7F" w:rsidRDefault="00BD1D7F">
            <w:pPr>
              <w:rPr>
                <w:sz w:val="24"/>
                <w:szCs w:val="24"/>
              </w:rPr>
            </w:pPr>
          </w:p>
        </w:tc>
        <w:tc>
          <w:tcPr>
            <w:tcW w:w="1280" w:type="dxa"/>
            <w:vAlign w:val="bottom"/>
          </w:tcPr>
          <w:p w:rsidR="00BD1D7F" w:rsidRDefault="00BD1D7F">
            <w:pPr>
              <w:rPr>
                <w:sz w:val="24"/>
                <w:szCs w:val="24"/>
              </w:rPr>
            </w:pPr>
          </w:p>
        </w:tc>
        <w:tc>
          <w:tcPr>
            <w:tcW w:w="320" w:type="dxa"/>
            <w:vAlign w:val="bottom"/>
          </w:tcPr>
          <w:p w:rsidR="00BD1D7F" w:rsidRDefault="00BD1D7F">
            <w:pPr>
              <w:rPr>
                <w:sz w:val="24"/>
                <w:szCs w:val="24"/>
              </w:rPr>
            </w:pPr>
          </w:p>
        </w:tc>
      </w:tr>
    </w:tbl>
    <w:p w:rsidR="00BD1D7F" w:rsidRDefault="007860A4">
      <w:pPr>
        <w:spacing w:line="20" w:lineRule="exact"/>
        <w:rPr>
          <w:sz w:val="20"/>
          <w:szCs w:val="20"/>
        </w:rPr>
      </w:pPr>
      <w:r>
        <w:rPr>
          <w:noProof/>
          <w:sz w:val="20"/>
          <w:szCs w:val="20"/>
        </w:rPr>
        <mc:AlternateContent>
          <mc:Choice Requires="wps">
            <w:drawing>
              <wp:anchor distT="0" distB="0" distL="114300" distR="114300" simplePos="0" relativeHeight="251672064" behindDoc="1" locked="0" layoutInCell="0" allowOverlap="1">
                <wp:simplePos x="0" y="0"/>
                <wp:positionH relativeFrom="page">
                  <wp:posOffset>810895</wp:posOffset>
                </wp:positionH>
                <wp:positionV relativeFrom="page">
                  <wp:posOffset>721995</wp:posOffset>
                </wp:positionV>
                <wp:extent cx="621093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3.85pt,56.85pt" to="552.9pt,56.8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page">
                  <wp:posOffset>814070</wp:posOffset>
                </wp:positionH>
                <wp:positionV relativeFrom="page">
                  <wp:posOffset>719455</wp:posOffset>
                </wp:positionV>
                <wp:extent cx="0" cy="920432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04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4.1pt,56.65pt" to="64.1pt,781.4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page">
                  <wp:posOffset>1085215</wp:posOffset>
                </wp:positionH>
                <wp:positionV relativeFrom="page">
                  <wp:posOffset>719455</wp:posOffset>
                </wp:positionV>
                <wp:extent cx="0" cy="920432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04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5.45pt,56.65pt" to="85.45pt,781.4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page">
                  <wp:posOffset>3024505</wp:posOffset>
                </wp:positionH>
                <wp:positionV relativeFrom="page">
                  <wp:posOffset>719455</wp:posOffset>
                </wp:positionV>
                <wp:extent cx="0" cy="920432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04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8.15pt,56.65pt" to="238.15pt,781.4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page">
                  <wp:posOffset>4914900</wp:posOffset>
                </wp:positionH>
                <wp:positionV relativeFrom="page">
                  <wp:posOffset>719455</wp:posOffset>
                </wp:positionV>
                <wp:extent cx="0" cy="920432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04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87pt,56.65pt" to="387pt,781.4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77184" behindDoc="1" locked="0" layoutInCell="0" allowOverlap="1">
                <wp:simplePos x="0" y="0"/>
                <wp:positionH relativeFrom="page">
                  <wp:posOffset>7019290</wp:posOffset>
                </wp:positionH>
                <wp:positionV relativeFrom="page">
                  <wp:posOffset>719455</wp:posOffset>
                </wp:positionV>
                <wp:extent cx="0" cy="919797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979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2.7pt,56.65pt" to="552.7pt,780.9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-1270</wp:posOffset>
                </wp:positionH>
                <wp:positionV relativeFrom="paragraph">
                  <wp:posOffset>83185</wp:posOffset>
                </wp:positionV>
                <wp:extent cx="621030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6.55pt" to="488.9pt,6.55pt" o:allowincell="f" strokecolor="#000000" strokeweight="0.4799pt"/>
            </w:pict>
          </mc:Fallback>
        </mc:AlternateContent>
      </w:r>
    </w:p>
    <w:p w:rsidR="00BD1D7F" w:rsidRDefault="00BD1D7F">
      <w:pPr>
        <w:spacing w:line="127" w:lineRule="exact"/>
        <w:rPr>
          <w:sz w:val="20"/>
          <w:szCs w:val="20"/>
        </w:rPr>
      </w:pPr>
    </w:p>
    <w:p w:rsidR="00BD1D7F" w:rsidRDefault="007860A4">
      <w:pPr>
        <w:numPr>
          <w:ilvl w:val="0"/>
          <w:numId w:val="341"/>
        </w:numPr>
        <w:tabs>
          <w:tab w:val="left" w:pos="540"/>
        </w:tabs>
        <w:spacing w:line="349" w:lineRule="auto"/>
        <w:ind w:left="540" w:right="6500" w:hanging="432"/>
        <w:rPr>
          <w:rFonts w:eastAsia="Times New Roman"/>
        </w:rPr>
      </w:pPr>
      <w:r>
        <w:rPr>
          <w:rFonts w:eastAsia="Times New Roman"/>
          <w:color w:val="00000A"/>
        </w:rPr>
        <w:t>Организация туристического Навык толерантности,</w:t>
      </w:r>
    </w:p>
    <w:p w:rsidR="00BD1D7F" w:rsidRDefault="007860A4">
      <w:pPr>
        <w:spacing w:line="20" w:lineRule="exact"/>
        <w:rPr>
          <w:sz w:val="20"/>
          <w:szCs w:val="20"/>
        </w:rPr>
      </w:pP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-1270</wp:posOffset>
                </wp:positionH>
                <wp:positionV relativeFrom="paragraph">
                  <wp:posOffset>10160</wp:posOffset>
                </wp:positionV>
                <wp:extent cx="620458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4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0.8pt" to="488.45pt,0.8pt" o:allowincell="f" strokecolor="#000000" strokeweight="0.4799pt"/>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6200140</wp:posOffset>
                </wp:positionH>
                <wp:positionV relativeFrom="paragraph">
                  <wp:posOffset>4445</wp:posOffset>
                </wp:positionV>
                <wp:extent cx="12065" cy="1206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60" o:spid="_x0000_s1085" style="position:absolute;margin-left:488.2pt;margin-top:0.35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D1D7F" w:rsidRDefault="00BD1D7F">
      <w:pPr>
        <w:spacing w:line="6" w:lineRule="exact"/>
        <w:rPr>
          <w:sz w:val="20"/>
          <w:szCs w:val="20"/>
        </w:rPr>
      </w:pPr>
    </w:p>
    <w:p w:rsidR="00874F58" w:rsidRDefault="00874F58" w:rsidP="00874F58">
      <w:pPr>
        <w:ind w:left="540"/>
        <w:rPr>
          <w:rFonts w:eastAsia="Times New Roman"/>
          <w:color w:val="00000A"/>
        </w:rPr>
      </w:pPr>
    </w:p>
    <w:p w:rsidR="00874F58" w:rsidRDefault="00874F58" w:rsidP="00874F58">
      <w:pPr>
        <w:ind w:left="540"/>
        <w:rPr>
          <w:rFonts w:eastAsia="Times New Roman"/>
          <w:color w:val="00000A"/>
        </w:rPr>
      </w:pPr>
    </w:p>
    <w:p w:rsidR="00BD1D7F" w:rsidRDefault="007860A4" w:rsidP="00874F58">
      <w:pPr>
        <w:ind w:left="540"/>
        <w:rPr>
          <w:sz w:val="20"/>
          <w:szCs w:val="20"/>
        </w:rPr>
      </w:pPr>
      <w:r>
        <w:rPr>
          <w:rFonts w:eastAsia="Times New Roman"/>
          <w:noProof/>
          <w:color w:val="00000A"/>
        </w:rPr>
        <w:lastRenderedPageBreak/>
        <mc:AlternateContent>
          <mc:Choice Requires="wps">
            <w:drawing>
              <wp:anchor distT="0" distB="0" distL="114300" distR="114300" simplePos="0" relativeHeight="251681280" behindDoc="1" locked="0" layoutInCell="0" allowOverlap="1" wp14:anchorId="5DE54933" wp14:editId="40361008">
                <wp:simplePos x="0" y="0"/>
                <wp:positionH relativeFrom="page">
                  <wp:posOffset>810895</wp:posOffset>
                </wp:positionH>
                <wp:positionV relativeFrom="page">
                  <wp:posOffset>721995</wp:posOffset>
                </wp:positionV>
                <wp:extent cx="621093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3.85pt,56.85pt" to="552.9pt,56.85pt" o:allowincell="f" strokecolor="#000000" strokeweight="0.4799pt">
                <w10:wrap anchorx="page" anchory="page"/>
              </v:line>
            </w:pict>
          </mc:Fallback>
        </mc:AlternateContent>
      </w:r>
      <w:r>
        <w:rPr>
          <w:rFonts w:eastAsia="Times New Roman"/>
          <w:noProof/>
          <w:color w:val="00000A"/>
        </w:rPr>
        <mc:AlternateContent>
          <mc:Choice Requires="wps">
            <w:drawing>
              <wp:anchor distT="0" distB="0" distL="114300" distR="114300" simplePos="0" relativeHeight="251682304" behindDoc="1" locked="0" layoutInCell="0" allowOverlap="1" wp14:anchorId="7511C8F6" wp14:editId="46577F33">
                <wp:simplePos x="0" y="0"/>
                <wp:positionH relativeFrom="page">
                  <wp:posOffset>814070</wp:posOffset>
                </wp:positionH>
                <wp:positionV relativeFrom="page">
                  <wp:posOffset>719455</wp:posOffset>
                </wp:positionV>
                <wp:extent cx="0" cy="97853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785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4.1pt,56.65pt" to="64.1pt,133.7pt" o:allowincell="f" strokecolor="#000000" strokeweight="0.48pt">
                <w10:wrap anchorx="page" anchory="page"/>
              </v:line>
            </w:pict>
          </mc:Fallback>
        </mc:AlternateContent>
      </w:r>
      <w:r>
        <w:rPr>
          <w:rFonts w:eastAsia="Times New Roman"/>
          <w:noProof/>
          <w:color w:val="00000A"/>
        </w:rPr>
        <mc:AlternateContent>
          <mc:Choice Requires="wps">
            <w:drawing>
              <wp:anchor distT="0" distB="0" distL="114300" distR="114300" simplePos="0" relativeHeight="251683328" behindDoc="1" locked="0" layoutInCell="0" allowOverlap="1" wp14:anchorId="25B7AEDB" wp14:editId="12BBCD8B">
                <wp:simplePos x="0" y="0"/>
                <wp:positionH relativeFrom="page">
                  <wp:posOffset>1085215</wp:posOffset>
                </wp:positionH>
                <wp:positionV relativeFrom="page">
                  <wp:posOffset>719455</wp:posOffset>
                </wp:positionV>
                <wp:extent cx="0" cy="97853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785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5.45pt,56.65pt" to="85.45pt,133.7pt" o:allowincell="f" strokecolor="#000000" strokeweight="0.48pt">
                <w10:wrap anchorx="page" anchory="page"/>
              </v:line>
            </w:pict>
          </mc:Fallback>
        </mc:AlternateContent>
      </w:r>
      <w:r>
        <w:rPr>
          <w:rFonts w:eastAsia="Times New Roman"/>
          <w:noProof/>
          <w:color w:val="00000A"/>
        </w:rPr>
        <mc:AlternateContent>
          <mc:Choice Requires="wps">
            <w:drawing>
              <wp:anchor distT="0" distB="0" distL="114300" distR="114300" simplePos="0" relativeHeight="251684352" behindDoc="1" locked="0" layoutInCell="0" allowOverlap="1" wp14:anchorId="49C919FF" wp14:editId="42F736EF">
                <wp:simplePos x="0" y="0"/>
                <wp:positionH relativeFrom="page">
                  <wp:posOffset>810895</wp:posOffset>
                </wp:positionH>
                <wp:positionV relativeFrom="page">
                  <wp:posOffset>1694815</wp:posOffset>
                </wp:positionV>
                <wp:extent cx="620522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5220" cy="4763"/>
                        </a:xfrm>
                        <a:prstGeom prst="line">
                          <a:avLst/>
                        </a:prstGeom>
                        <a:solidFill>
                          <a:srgbClr val="FFFFFF"/>
                        </a:solidFill>
                        <a:ln w="6400">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3.85pt,133.45pt" to="552.45pt,133.45pt" o:allowincell="f" strokecolor="#000000" strokeweight="0.5039pt">
                <w10:wrap anchorx="page" anchory="page"/>
              </v:line>
            </w:pict>
          </mc:Fallback>
        </mc:AlternateContent>
      </w:r>
      <w:r>
        <w:rPr>
          <w:rFonts w:eastAsia="Times New Roman"/>
          <w:noProof/>
          <w:color w:val="00000A"/>
        </w:rPr>
        <mc:AlternateContent>
          <mc:Choice Requires="wps">
            <w:drawing>
              <wp:anchor distT="0" distB="0" distL="114300" distR="114300" simplePos="0" relativeHeight="251685376" behindDoc="1" locked="0" layoutInCell="0" allowOverlap="1" wp14:anchorId="21034CDD" wp14:editId="16A86C31">
                <wp:simplePos x="0" y="0"/>
                <wp:positionH relativeFrom="page">
                  <wp:posOffset>3024505</wp:posOffset>
                </wp:positionH>
                <wp:positionV relativeFrom="page">
                  <wp:posOffset>719455</wp:posOffset>
                </wp:positionV>
                <wp:extent cx="0" cy="97853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785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8.15pt,56.65pt" to="238.15pt,133.7pt" o:allowincell="f" strokecolor="#000000" strokeweight="0.4799pt">
                <w10:wrap anchorx="page" anchory="page"/>
              </v:line>
            </w:pict>
          </mc:Fallback>
        </mc:AlternateContent>
      </w:r>
      <w:r>
        <w:rPr>
          <w:rFonts w:eastAsia="Times New Roman"/>
          <w:noProof/>
          <w:color w:val="00000A"/>
        </w:rPr>
        <mc:AlternateContent>
          <mc:Choice Requires="wps">
            <w:drawing>
              <wp:anchor distT="0" distB="0" distL="114300" distR="114300" simplePos="0" relativeHeight="251686400" behindDoc="1" locked="0" layoutInCell="0" allowOverlap="1" wp14:anchorId="564B463A" wp14:editId="20D20247">
                <wp:simplePos x="0" y="0"/>
                <wp:positionH relativeFrom="page">
                  <wp:posOffset>4914900</wp:posOffset>
                </wp:positionH>
                <wp:positionV relativeFrom="page">
                  <wp:posOffset>719455</wp:posOffset>
                </wp:positionV>
                <wp:extent cx="0" cy="97853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785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87pt,56.65pt" to="387pt,133.7pt" o:allowincell="f" strokecolor="#000000" strokeweight="0.48pt">
                <w10:wrap anchorx="page" anchory="page"/>
              </v:line>
            </w:pict>
          </mc:Fallback>
        </mc:AlternateContent>
      </w:r>
      <w:r>
        <w:rPr>
          <w:rFonts w:eastAsia="Times New Roman"/>
          <w:noProof/>
          <w:color w:val="00000A"/>
        </w:rPr>
        <mc:AlternateContent>
          <mc:Choice Requires="wps">
            <w:drawing>
              <wp:anchor distT="0" distB="0" distL="114300" distR="114300" simplePos="0" relativeHeight="251687424" behindDoc="1" locked="0" layoutInCell="0" allowOverlap="1" wp14:anchorId="33AE2427" wp14:editId="3AADB526">
                <wp:simplePos x="0" y="0"/>
                <wp:positionH relativeFrom="page">
                  <wp:posOffset>7019290</wp:posOffset>
                </wp:positionH>
                <wp:positionV relativeFrom="page">
                  <wp:posOffset>719455</wp:posOffset>
                </wp:positionV>
                <wp:extent cx="0" cy="97218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721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2.7pt,56.65pt" to="552.7pt,133.2pt" o:allowincell="f" strokecolor="#000000" strokeweight="0.48pt">
                <w10:wrap anchorx="page" anchory="page"/>
              </v:line>
            </w:pict>
          </mc:Fallback>
        </mc:AlternateContent>
      </w:r>
      <w:r>
        <w:rPr>
          <w:rFonts w:eastAsia="Times New Roman"/>
          <w:color w:val="00000A"/>
        </w:rPr>
        <w:t>Активное участие в делах</w:t>
      </w:r>
      <w:r w:rsidR="00874F58">
        <w:rPr>
          <w:rFonts w:eastAsia="Times New Roman"/>
          <w:color w:val="00000A"/>
        </w:rPr>
        <w:t xml:space="preserve"> </w:t>
      </w:r>
      <w:r>
        <w:rPr>
          <w:rFonts w:eastAsia="Times New Roman"/>
          <w:color w:val="00000A"/>
        </w:rPr>
        <w:t>похода,</w:t>
      </w:r>
      <w:r>
        <w:rPr>
          <w:sz w:val="20"/>
          <w:szCs w:val="20"/>
        </w:rPr>
        <w:tab/>
      </w:r>
      <w:r>
        <w:rPr>
          <w:rFonts w:eastAsia="Times New Roman"/>
          <w:color w:val="00000A"/>
        </w:rPr>
        <w:t>весёлых</w:t>
      </w:r>
      <w:r>
        <w:rPr>
          <w:sz w:val="20"/>
          <w:szCs w:val="20"/>
        </w:rPr>
        <w:tab/>
      </w:r>
      <w:r>
        <w:rPr>
          <w:rFonts w:eastAsia="Times New Roman"/>
          <w:color w:val="00000A"/>
          <w:sz w:val="21"/>
          <w:szCs w:val="21"/>
        </w:rPr>
        <w:t>стартов</w:t>
      </w:r>
      <w:r w:rsidR="00874F58">
        <w:rPr>
          <w:rFonts w:eastAsia="Times New Roman"/>
          <w:color w:val="00000A"/>
          <w:sz w:val="21"/>
          <w:szCs w:val="21"/>
        </w:rPr>
        <w:t xml:space="preserve">    </w:t>
      </w:r>
    </w:p>
    <w:p w:rsidR="00BD1D7F" w:rsidRDefault="007860A4">
      <w:pPr>
        <w:tabs>
          <w:tab w:val="left" w:pos="2700"/>
        </w:tabs>
        <w:ind w:left="540"/>
        <w:rPr>
          <w:sz w:val="20"/>
          <w:szCs w:val="20"/>
        </w:rPr>
      </w:pPr>
      <w:r>
        <w:rPr>
          <w:rFonts w:eastAsia="Times New Roman"/>
          <w:color w:val="00000A"/>
        </w:rPr>
        <w:t>коммуникабельности</w:t>
      </w:r>
      <w:r>
        <w:rPr>
          <w:rFonts w:eastAsia="Times New Roman"/>
          <w:color w:val="00000A"/>
        </w:rPr>
        <w:tab/>
        <w:t>школы</w:t>
      </w:r>
    </w:p>
    <w:p w:rsidR="00BD1D7F" w:rsidRDefault="00BD1D7F">
      <w:pPr>
        <w:spacing w:line="131" w:lineRule="exact"/>
        <w:rPr>
          <w:sz w:val="20"/>
          <w:szCs w:val="20"/>
        </w:rPr>
      </w:pPr>
    </w:p>
    <w:p w:rsidR="00BD1D7F" w:rsidRDefault="007860A4">
      <w:pPr>
        <w:ind w:left="540"/>
        <w:rPr>
          <w:sz w:val="20"/>
          <w:szCs w:val="20"/>
        </w:rPr>
      </w:pPr>
      <w:r>
        <w:rPr>
          <w:rFonts w:eastAsia="Times New Roman"/>
          <w:color w:val="00000A"/>
        </w:rPr>
        <w:t>и класса</w:t>
      </w:r>
    </w:p>
    <w:p w:rsidR="00BD1D7F" w:rsidRDefault="007860A4">
      <w:pPr>
        <w:spacing w:line="20" w:lineRule="exact"/>
        <w:rPr>
          <w:sz w:val="20"/>
          <w:szCs w:val="20"/>
        </w:rPr>
      </w:pP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6200140</wp:posOffset>
                </wp:positionH>
                <wp:positionV relativeFrom="paragraph">
                  <wp:posOffset>76835</wp:posOffset>
                </wp:positionV>
                <wp:extent cx="12065" cy="1333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id="Shape 68" o:spid="_x0000_s1093" style="position:absolute;margin-left:488.2pt;margin-top:6.05pt;width:0.9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D1D7F" w:rsidRDefault="00BD1D7F">
      <w:pPr>
        <w:spacing w:line="200" w:lineRule="exact"/>
        <w:rPr>
          <w:sz w:val="20"/>
          <w:szCs w:val="20"/>
        </w:rPr>
      </w:pPr>
    </w:p>
    <w:p w:rsidR="00BD1D7F" w:rsidRDefault="00BD1D7F">
      <w:pPr>
        <w:spacing w:line="307" w:lineRule="exact"/>
        <w:rPr>
          <w:sz w:val="20"/>
          <w:szCs w:val="20"/>
        </w:rPr>
      </w:pPr>
    </w:p>
    <w:p w:rsidR="00874F58" w:rsidRDefault="00874F58">
      <w:pPr>
        <w:spacing w:line="356" w:lineRule="auto"/>
        <w:ind w:firstLine="721"/>
        <w:jc w:val="both"/>
        <w:rPr>
          <w:rFonts w:eastAsia="Times New Roman"/>
          <w:b/>
          <w:bCs/>
        </w:rPr>
      </w:pPr>
    </w:p>
    <w:p w:rsidR="00BD1D7F" w:rsidRDefault="007860A4">
      <w:pPr>
        <w:spacing w:line="356" w:lineRule="auto"/>
        <w:ind w:firstLine="721"/>
        <w:jc w:val="both"/>
        <w:rPr>
          <w:sz w:val="20"/>
          <w:szCs w:val="20"/>
        </w:rPr>
      </w:pPr>
      <w:r>
        <w:rPr>
          <w:rFonts w:eastAsia="Times New Roman"/>
          <w:b/>
          <w:bCs/>
        </w:rPr>
        <w:t xml:space="preserve">Программы, направленные на формирование ценности здоровья и здорового образа жизни, </w:t>
      </w:r>
      <w:r>
        <w:rPr>
          <w:rFonts w:eastAsia="Times New Roman"/>
        </w:rPr>
        <w:t>предусматривают разные формы организации занятий:</w:t>
      </w:r>
      <w:r>
        <w:rPr>
          <w:rFonts w:eastAsia="Times New Roman"/>
          <w:b/>
          <w:bCs/>
        </w:rPr>
        <w:t xml:space="preserve"> </w:t>
      </w:r>
      <w:r>
        <w:rPr>
          <w:rFonts w:eastAsia="Times New Roman"/>
        </w:rPr>
        <w:t>интеграцию в базовые образовательные</w:t>
      </w:r>
      <w:r>
        <w:rPr>
          <w:rFonts w:eastAsia="Times New Roman"/>
          <w:b/>
          <w:bCs/>
        </w:rPr>
        <w:t xml:space="preserve"> </w:t>
      </w:r>
      <w:r>
        <w:rPr>
          <w:rFonts w:eastAsia="Times New Roman"/>
        </w:rPr>
        <w:t>дисциплины; проведение часов здоровья; занятия в кружках; проведение досуговых мероприятий: конкурсов, праздников, викторин, экскурсий; организацию дней здоровья.</w:t>
      </w:r>
    </w:p>
    <w:tbl>
      <w:tblPr>
        <w:tblW w:w="0" w:type="auto"/>
        <w:tblInd w:w="10" w:type="dxa"/>
        <w:tblLayout w:type="fixed"/>
        <w:tblCellMar>
          <w:left w:w="0" w:type="dxa"/>
          <w:right w:w="0" w:type="dxa"/>
        </w:tblCellMar>
        <w:tblLook w:val="04A0" w:firstRow="1" w:lastRow="0" w:firstColumn="1" w:lastColumn="0" w:noHBand="0" w:noVBand="1"/>
      </w:tblPr>
      <w:tblGrid>
        <w:gridCol w:w="1380"/>
        <w:gridCol w:w="680"/>
        <w:gridCol w:w="980"/>
        <w:gridCol w:w="6740"/>
        <w:gridCol w:w="30"/>
      </w:tblGrid>
      <w:tr w:rsidR="00BD1D7F">
        <w:trPr>
          <w:trHeight w:val="224"/>
        </w:trPr>
        <w:tc>
          <w:tcPr>
            <w:tcW w:w="3040" w:type="dxa"/>
            <w:gridSpan w:val="3"/>
            <w:tcBorders>
              <w:top w:val="single" w:sz="8" w:space="0" w:color="auto"/>
              <w:left w:val="single" w:sz="8" w:space="0" w:color="auto"/>
              <w:right w:val="single" w:sz="8" w:space="0" w:color="auto"/>
            </w:tcBorders>
            <w:vAlign w:val="bottom"/>
          </w:tcPr>
          <w:p w:rsidR="00BD1D7F" w:rsidRDefault="007860A4">
            <w:pPr>
              <w:spacing w:line="224" w:lineRule="exact"/>
              <w:ind w:left="520"/>
              <w:rPr>
                <w:sz w:val="20"/>
                <w:szCs w:val="20"/>
              </w:rPr>
            </w:pPr>
            <w:r>
              <w:rPr>
                <w:rFonts w:eastAsia="Times New Roman"/>
                <w:sz w:val="20"/>
                <w:szCs w:val="20"/>
              </w:rPr>
              <w:t>Ценностные установки</w:t>
            </w:r>
          </w:p>
        </w:tc>
        <w:tc>
          <w:tcPr>
            <w:tcW w:w="6740" w:type="dxa"/>
            <w:tcBorders>
              <w:top w:val="single" w:sz="8" w:space="0" w:color="auto"/>
              <w:right w:val="single" w:sz="8" w:space="0" w:color="auto"/>
            </w:tcBorders>
            <w:vAlign w:val="bottom"/>
          </w:tcPr>
          <w:p w:rsidR="00BD1D7F" w:rsidRDefault="007860A4">
            <w:pPr>
              <w:spacing w:line="224" w:lineRule="exact"/>
              <w:ind w:left="1420"/>
              <w:rPr>
                <w:sz w:val="20"/>
                <w:szCs w:val="20"/>
              </w:rPr>
            </w:pPr>
            <w:r>
              <w:rPr>
                <w:rFonts w:eastAsia="Times New Roman"/>
                <w:sz w:val="20"/>
                <w:szCs w:val="20"/>
              </w:rPr>
              <w:t>Ценность здоровья и здорового образа жизни</w:t>
            </w:r>
          </w:p>
        </w:tc>
        <w:tc>
          <w:tcPr>
            <w:tcW w:w="0" w:type="dxa"/>
            <w:vAlign w:val="bottom"/>
          </w:tcPr>
          <w:p w:rsidR="00BD1D7F" w:rsidRDefault="00BD1D7F">
            <w:pPr>
              <w:rPr>
                <w:sz w:val="1"/>
                <w:szCs w:val="1"/>
              </w:rPr>
            </w:pPr>
          </w:p>
        </w:tc>
      </w:tr>
      <w:tr w:rsidR="00BD1D7F">
        <w:trPr>
          <w:trHeight w:val="116"/>
        </w:trPr>
        <w:tc>
          <w:tcPr>
            <w:tcW w:w="1380" w:type="dxa"/>
            <w:tcBorders>
              <w:left w:val="single" w:sz="8" w:space="0" w:color="auto"/>
              <w:bottom w:val="single" w:sz="8" w:space="0" w:color="auto"/>
            </w:tcBorders>
            <w:vAlign w:val="bottom"/>
          </w:tcPr>
          <w:p w:rsidR="00BD1D7F" w:rsidRDefault="00BD1D7F">
            <w:pPr>
              <w:rPr>
                <w:sz w:val="10"/>
                <w:szCs w:val="10"/>
              </w:rPr>
            </w:pPr>
          </w:p>
        </w:tc>
        <w:tc>
          <w:tcPr>
            <w:tcW w:w="680" w:type="dxa"/>
            <w:tcBorders>
              <w:bottom w:val="single" w:sz="8" w:space="0" w:color="auto"/>
            </w:tcBorders>
            <w:vAlign w:val="bottom"/>
          </w:tcPr>
          <w:p w:rsidR="00BD1D7F" w:rsidRDefault="00BD1D7F">
            <w:pPr>
              <w:rPr>
                <w:sz w:val="10"/>
                <w:szCs w:val="10"/>
              </w:rPr>
            </w:pPr>
          </w:p>
        </w:tc>
        <w:tc>
          <w:tcPr>
            <w:tcW w:w="980" w:type="dxa"/>
            <w:tcBorders>
              <w:bottom w:val="single" w:sz="8" w:space="0" w:color="auto"/>
              <w:right w:val="single" w:sz="8" w:space="0" w:color="auto"/>
            </w:tcBorders>
            <w:vAlign w:val="bottom"/>
          </w:tcPr>
          <w:p w:rsidR="00BD1D7F" w:rsidRDefault="00BD1D7F">
            <w:pPr>
              <w:rPr>
                <w:sz w:val="10"/>
                <w:szCs w:val="10"/>
              </w:rPr>
            </w:pPr>
          </w:p>
        </w:tc>
        <w:tc>
          <w:tcPr>
            <w:tcW w:w="6740" w:type="dxa"/>
            <w:tcBorders>
              <w:bottom w:val="single" w:sz="8" w:space="0" w:color="auto"/>
              <w:right w:val="single" w:sz="8" w:space="0" w:color="auto"/>
            </w:tcBorders>
            <w:vAlign w:val="bottom"/>
          </w:tcPr>
          <w:p w:rsidR="00BD1D7F" w:rsidRDefault="00BD1D7F">
            <w:pPr>
              <w:rPr>
                <w:sz w:val="10"/>
                <w:szCs w:val="10"/>
              </w:rPr>
            </w:pPr>
          </w:p>
        </w:tc>
        <w:tc>
          <w:tcPr>
            <w:tcW w:w="0" w:type="dxa"/>
            <w:vAlign w:val="bottom"/>
          </w:tcPr>
          <w:p w:rsidR="00BD1D7F" w:rsidRDefault="00BD1D7F">
            <w:pPr>
              <w:rPr>
                <w:sz w:val="1"/>
                <w:szCs w:val="1"/>
              </w:rPr>
            </w:pPr>
          </w:p>
        </w:tc>
      </w:tr>
      <w:tr w:rsidR="00BD1D7F">
        <w:trPr>
          <w:trHeight w:val="219"/>
        </w:trPr>
        <w:tc>
          <w:tcPr>
            <w:tcW w:w="1380" w:type="dxa"/>
            <w:tcBorders>
              <w:left w:val="single" w:sz="8" w:space="0" w:color="auto"/>
            </w:tcBorders>
            <w:vAlign w:val="bottom"/>
          </w:tcPr>
          <w:p w:rsidR="00BD1D7F" w:rsidRDefault="007860A4">
            <w:pPr>
              <w:spacing w:line="219" w:lineRule="exact"/>
              <w:ind w:left="100"/>
              <w:rPr>
                <w:sz w:val="20"/>
                <w:szCs w:val="20"/>
              </w:rPr>
            </w:pPr>
            <w:r>
              <w:rPr>
                <w:rFonts w:eastAsia="Times New Roman"/>
                <w:sz w:val="20"/>
                <w:szCs w:val="20"/>
              </w:rPr>
              <w:t>Задачи</w:t>
            </w:r>
          </w:p>
        </w:tc>
        <w:tc>
          <w:tcPr>
            <w:tcW w:w="680" w:type="dxa"/>
            <w:vAlign w:val="bottom"/>
          </w:tcPr>
          <w:p w:rsidR="00BD1D7F" w:rsidRDefault="00BD1D7F">
            <w:pPr>
              <w:rPr>
                <w:sz w:val="19"/>
                <w:szCs w:val="19"/>
              </w:rPr>
            </w:pPr>
          </w:p>
        </w:tc>
        <w:tc>
          <w:tcPr>
            <w:tcW w:w="980" w:type="dxa"/>
            <w:tcBorders>
              <w:right w:val="single" w:sz="8" w:space="0" w:color="auto"/>
            </w:tcBorders>
            <w:vAlign w:val="bottom"/>
          </w:tcPr>
          <w:p w:rsidR="00BD1D7F" w:rsidRDefault="00BD1D7F">
            <w:pPr>
              <w:rPr>
                <w:sz w:val="19"/>
                <w:szCs w:val="19"/>
              </w:rPr>
            </w:pPr>
          </w:p>
        </w:tc>
        <w:tc>
          <w:tcPr>
            <w:tcW w:w="6740" w:type="dxa"/>
            <w:tcBorders>
              <w:right w:val="single" w:sz="8" w:space="0" w:color="auto"/>
            </w:tcBorders>
            <w:vAlign w:val="bottom"/>
          </w:tcPr>
          <w:p w:rsidR="00BD1D7F" w:rsidRDefault="007860A4">
            <w:pPr>
              <w:spacing w:line="199" w:lineRule="exact"/>
              <w:ind w:left="260"/>
              <w:rPr>
                <w:sz w:val="20"/>
                <w:szCs w:val="20"/>
              </w:rPr>
            </w:pPr>
            <w:r>
              <w:rPr>
                <w:rFonts w:eastAsia="Times New Roman"/>
                <w:color w:val="00000A"/>
                <w:sz w:val="18"/>
                <w:szCs w:val="18"/>
              </w:rPr>
              <w:t>Пробуждение в детях желание заботиться о своем здоровье</w:t>
            </w:r>
          </w:p>
        </w:tc>
        <w:tc>
          <w:tcPr>
            <w:tcW w:w="0" w:type="dxa"/>
            <w:vAlign w:val="bottom"/>
          </w:tcPr>
          <w:p w:rsidR="00BD1D7F" w:rsidRDefault="00BD1D7F">
            <w:pPr>
              <w:rPr>
                <w:sz w:val="1"/>
                <w:szCs w:val="1"/>
              </w:rPr>
            </w:pPr>
          </w:p>
        </w:tc>
      </w:tr>
      <w:tr w:rsidR="00BD1D7F">
        <w:trPr>
          <w:trHeight w:val="289"/>
        </w:trPr>
        <w:tc>
          <w:tcPr>
            <w:tcW w:w="1380" w:type="dxa"/>
            <w:tcBorders>
              <w:left w:val="single" w:sz="8" w:space="0" w:color="auto"/>
            </w:tcBorders>
            <w:vAlign w:val="bottom"/>
          </w:tcPr>
          <w:p w:rsidR="00BD1D7F" w:rsidRDefault="00BD1D7F">
            <w:pPr>
              <w:rPr>
                <w:sz w:val="24"/>
                <w:szCs w:val="24"/>
              </w:rPr>
            </w:pPr>
          </w:p>
        </w:tc>
        <w:tc>
          <w:tcPr>
            <w:tcW w:w="680" w:type="dxa"/>
            <w:vAlign w:val="bottom"/>
          </w:tcPr>
          <w:p w:rsidR="00BD1D7F" w:rsidRDefault="00BD1D7F">
            <w:pPr>
              <w:rPr>
                <w:sz w:val="24"/>
                <w:szCs w:val="24"/>
              </w:rPr>
            </w:pPr>
          </w:p>
        </w:tc>
        <w:tc>
          <w:tcPr>
            <w:tcW w:w="980" w:type="dxa"/>
            <w:tcBorders>
              <w:right w:val="single" w:sz="8" w:space="0" w:color="auto"/>
            </w:tcBorders>
            <w:vAlign w:val="bottom"/>
          </w:tcPr>
          <w:p w:rsidR="00BD1D7F" w:rsidRDefault="00BD1D7F">
            <w:pPr>
              <w:rPr>
                <w:sz w:val="24"/>
                <w:szCs w:val="24"/>
              </w:rPr>
            </w:pPr>
          </w:p>
        </w:tc>
        <w:tc>
          <w:tcPr>
            <w:tcW w:w="67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Обеспечение  заинтересованного  отношения  педагогов,  родителей  к  здоровому</w:t>
            </w:r>
          </w:p>
        </w:tc>
        <w:tc>
          <w:tcPr>
            <w:tcW w:w="0" w:type="dxa"/>
            <w:vAlign w:val="bottom"/>
          </w:tcPr>
          <w:p w:rsidR="00BD1D7F" w:rsidRDefault="00BD1D7F">
            <w:pPr>
              <w:rPr>
                <w:sz w:val="1"/>
                <w:szCs w:val="1"/>
              </w:rPr>
            </w:pPr>
          </w:p>
        </w:tc>
      </w:tr>
      <w:tr w:rsidR="00BD1D7F">
        <w:trPr>
          <w:trHeight w:val="307"/>
        </w:trPr>
        <w:tc>
          <w:tcPr>
            <w:tcW w:w="1380" w:type="dxa"/>
            <w:tcBorders>
              <w:left w:val="single" w:sz="8" w:space="0" w:color="auto"/>
            </w:tcBorders>
            <w:vAlign w:val="bottom"/>
          </w:tcPr>
          <w:p w:rsidR="00BD1D7F" w:rsidRDefault="00BD1D7F">
            <w:pPr>
              <w:rPr>
                <w:sz w:val="24"/>
                <w:szCs w:val="24"/>
              </w:rPr>
            </w:pPr>
          </w:p>
        </w:tc>
        <w:tc>
          <w:tcPr>
            <w:tcW w:w="680" w:type="dxa"/>
            <w:vAlign w:val="bottom"/>
          </w:tcPr>
          <w:p w:rsidR="00BD1D7F" w:rsidRDefault="00BD1D7F">
            <w:pPr>
              <w:rPr>
                <w:sz w:val="24"/>
                <w:szCs w:val="24"/>
              </w:rPr>
            </w:pPr>
          </w:p>
        </w:tc>
        <w:tc>
          <w:tcPr>
            <w:tcW w:w="980" w:type="dxa"/>
            <w:tcBorders>
              <w:right w:val="single" w:sz="8" w:space="0" w:color="auto"/>
            </w:tcBorders>
            <w:vAlign w:val="bottom"/>
          </w:tcPr>
          <w:p w:rsidR="00BD1D7F" w:rsidRDefault="00BD1D7F">
            <w:pPr>
              <w:rPr>
                <w:sz w:val="24"/>
                <w:szCs w:val="24"/>
              </w:rPr>
            </w:pPr>
          </w:p>
        </w:tc>
        <w:tc>
          <w:tcPr>
            <w:tcW w:w="67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образу</w:t>
            </w:r>
          </w:p>
        </w:tc>
        <w:tc>
          <w:tcPr>
            <w:tcW w:w="0" w:type="dxa"/>
            <w:vAlign w:val="bottom"/>
          </w:tcPr>
          <w:p w:rsidR="00BD1D7F" w:rsidRDefault="00BD1D7F">
            <w:pPr>
              <w:rPr>
                <w:sz w:val="1"/>
                <w:szCs w:val="1"/>
              </w:rPr>
            </w:pPr>
          </w:p>
        </w:tc>
      </w:tr>
      <w:tr w:rsidR="00BD1D7F">
        <w:trPr>
          <w:trHeight w:val="106"/>
        </w:trPr>
        <w:tc>
          <w:tcPr>
            <w:tcW w:w="3040" w:type="dxa"/>
            <w:gridSpan w:val="3"/>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6740" w:type="dxa"/>
            <w:tcBorders>
              <w:bottom w:val="single" w:sz="8" w:space="0" w:color="auto"/>
              <w:right w:val="single" w:sz="8" w:space="0" w:color="auto"/>
            </w:tcBorders>
            <w:vAlign w:val="bottom"/>
          </w:tcPr>
          <w:p w:rsidR="00BD1D7F" w:rsidRDefault="00BD1D7F">
            <w:pPr>
              <w:rPr>
                <w:sz w:val="9"/>
                <w:szCs w:val="9"/>
              </w:rPr>
            </w:pPr>
          </w:p>
        </w:tc>
        <w:tc>
          <w:tcPr>
            <w:tcW w:w="0" w:type="dxa"/>
            <w:vAlign w:val="bottom"/>
          </w:tcPr>
          <w:p w:rsidR="00BD1D7F" w:rsidRDefault="00BD1D7F">
            <w:pPr>
              <w:rPr>
                <w:sz w:val="1"/>
                <w:szCs w:val="1"/>
              </w:rPr>
            </w:pPr>
          </w:p>
        </w:tc>
      </w:tr>
      <w:tr w:rsidR="00BD1D7F">
        <w:trPr>
          <w:trHeight w:val="219"/>
        </w:trPr>
        <w:tc>
          <w:tcPr>
            <w:tcW w:w="3040" w:type="dxa"/>
            <w:gridSpan w:val="3"/>
            <w:tcBorders>
              <w:left w:val="single" w:sz="8" w:space="0" w:color="auto"/>
              <w:right w:val="single" w:sz="8" w:space="0" w:color="auto"/>
            </w:tcBorders>
            <w:vAlign w:val="bottom"/>
          </w:tcPr>
          <w:p w:rsidR="00BD1D7F" w:rsidRDefault="007860A4">
            <w:pPr>
              <w:spacing w:line="219" w:lineRule="exact"/>
              <w:ind w:left="100"/>
              <w:rPr>
                <w:sz w:val="20"/>
                <w:szCs w:val="20"/>
              </w:rPr>
            </w:pPr>
            <w:r>
              <w:rPr>
                <w:rFonts w:eastAsia="Times New Roman"/>
                <w:sz w:val="20"/>
                <w:szCs w:val="20"/>
              </w:rPr>
              <w:t>Планируемые результаты</w:t>
            </w:r>
          </w:p>
        </w:tc>
        <w:tc>
          <w:tcPr>
            <w:tcW w:w="6740" w:type="dxa"/>
            <w:tcBorders>
              <w:right w:val="single" w:sz="8" w:space="0" w:color="auto"/>
            </w:tcBorders>
            <w:vAlign w:val="bottom"/>
          </w:tcPr>
          <w:p w:rsidR="00BD1D7F" w:rsidRDefault="007860A4">
            <w:pPr>
              <w:spacing w:line="199" w:lineRule="exact"/>
              <w:ind w:left="100"/>
              <w:rPr>
                <w:sz w:val="20"/>
                <w:szCs w:val="20"/>
              </w:rPr>
            </w:pPr>
            <w:r>
              <w:rPr>
                <w:rFonts w:eastAsia="Times New Roman"/>
                <w:color w:val="00000A"/>
                <w:sz w:val="18"/>
                <w:szCs w:val="18"/>
              </w:rPr>
              <w:t>Ценностные отношения к своему здоровью, здоровью близких и окружающих</w:t>
            </w:r>
          </w:p>
        </w:tc>
        <w:tc>
          <w:tcPr>
            <w:tcW w:w="0" w:type="dxa"/>
            <w:vAlign w:val="bottom"/>
          </w:tcPr>
          <w:p w:rsidR="00BD1D7F" w:rsidRDefault="00BD1D7F">
            <w:pPr>
              <w:rPr>
                <w:sz w:val="1"/>
                <w:szCs w:val="1"/>
              </w:rPr>
            </w:pPr>
          </w:p>
        </w:tc>
      </w:tr>
      <w:tr w:rsidR="00BD1D7F">
        <w:trPr>
          <w:trHeight w:val="346"/>
        </w:trPr>
        <w:tc>
          <w:tcPr>
            <w:tcW w:w="1380" w:type="dxa"/>
            <w:tcBorders>
              <w:left w:val="single" w:sz="8" w:space="0" w:color="auto"/>
            </w:tcBorders>
            <w:vAlign w:val="bottom"/>
          </w:tcPr>
          <w:p w:rsidR="00BD1D7F" w:rsidRDefault="007860A4">
            <w:pPr>
              <w:ind w:left="100"/>
              <w:rPr>
                <w:sz w:val="20"/>
                <w:szCs w:val="20"/>
              </w:rPr>
            </w:pPr>
            <w:r>
              <w:rPr>
                <w:rFonts w:eastAsia="Times New Roman"/>
                <w:sz w:val="20"/>
                <w:szCs w:val="20"/>
              </w:rPr>
              <w:t>формирования</w:t>
            </w:r>
          </w:p>
        </w:tc>
        <w:tc>
          <w:tcPr>
            <w:tcW w:w="680" w:type="dxa"/>
            <w:vAlign w:val="bottom"/>
          </w:tcPr>
          <w:p w:rsidR="00BD1D7F" w:rsidRDefault="00BD1D7F">
            <w:pPr>
              <w:rPr>
                <w:sz w:val="24"/>
                <w:szCs w:val="24"/>
              </w:rPr>
            </w:pPr>
          </w:p>
        </w:tc>
        <w:tc>
          <w:tcPr>
            <w:tcW w:w="980" w:type="dxa"/>
            <w:tcBorders>
              <w:right w:val="single" w:sz="8" w:space="0" w:color="auto"/>
            </w:tcBorders>
            <w:vAlign w:val="bottom"/>
          </w:tcPr>
          <w:p w:rsidR="00BD1D7F" w:rsidRDefault="007860A4">
            <w:pPr>
              <w:ind w:right="19"/>
              <w:jc w:val="right"/>
              <w:rPr>
                <w:sz w:val="20"/>
                <w:szCs w:val="20"/>
              </w:rPr>
            </w:pPr>
            <w:r>
              <w:rPr>
                <w:rFonts w:eastAsia="Times New Roman"/>
                <w:sz w:val="20"/>
                <w:szCs w:val="20"/>
              </w:rPr>
              <w:t>культуры</w:t>
            </w:r>
          </w:p>
        </w:tc>
        <w:tc>
          <w:tcPr>
            <w:tcW w:w="67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людей;</w:t>
            </w:r>
          </w:p>
        </w:tc>
        <w:tc>
          <w:tcPr>
            <w:tcW w:w="0" w:type="dxa"/>
            <w:vAlign w:val="bottom"/>
          </w:tcPr>
          <w:p w:rsidR="00BD1D7F" w:rsidRDefault="00BD1D7F">
            <w:pPr>
              <w:rPr>
                <w:sz w:val="1"/>
                <w:szCs w:val="1"/>
              </w:rPr>
            </w:pPr>
          </w:p>
        </w:tc>
      </w:tr>
      <w:tr w:rsidR="00BD1D7F">
        <w:trPr>
          <w:trHeight w:val="250"/>
        </w:trPr>
        <w:tc>
          <w:tcPr>
            <w:tcW w:w="3040" w:type="dxa"/>
            <w:gridSpan w:val="3"/>
            <w:vMerge w:val="restart"/>
            <w:tcBorders>
              <w:left w:val="single" w:sz="8" w:space="0" w:color="auto"/>
              <w:right w:val="single" w:sz="8" w:space="0" w:color="auto"/>
            </w:tcBorders>
            <w:vAlign w:val="bottom"/>
          </w:tcPr>
          <w:p w:rsidR="00BD1D7F" w:rsidRDefault="007860A4">
            <w:pPr>
              <w:ind w:left="100"/>
              <w:rPr>
                <w:sz w:val="20"/>
                <w:szCs w:val="20"/>
              </w:rPr>
            </w:pPr>
            <w:r>
              <w:rPr>
                <w:rFonts w:eastAsia="Times New Roman"/>
                <w:sz w:val="20"/>
                <w:szCs w:val="20"/>
              </w:rPr>
              <w:t>здорового и безопасного образа</w:t>
            </w:r>
          </w:p>
        </w:tc>
        <w:tc>
          <w:tcPr>
            <w:tcW w:w="67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Элементарные представления о физическом, нравственном, психическом и</w:t>
            </w:r>
          </w:p>
        </w:tc>
        <w:tc>
          <w:tcPr>
            <w:tcW w:w="0" w:type="dxa"/>
            <w:vAlign w:val="bottom"/>
          </w:tcPr>
          <w:p w:rsidR="00BD1D7F" w:rsidRDefault="00BD1D7F">
            <w:pPr>
              <w:rPr>
                <w:sz w:val="1"/>
                <w:szCs w:val="1"/>
              </w:rPr>
            </w:pPr>
          </w:p>
        </w:tc>
      </w:tr>
      <w:tr w:rsidR="00BD1D7F">
        <w:trPr>
          <w:trHeight w:val="95"/>
        </w:trPr>
        <w:tc>
          <w:tcPr>
            <w:tcW w:w="3040" w:type="dxa"/>
            <w:gridSpan w:val="3"/>
            <w:vMerge/>
            <w:tcBorders>
              <w:left w:val="single" w:sz="8" w:space="0" w:color="auto"/>
              <w:right w:val="single" w:sz="8" w:space="0" w:color="auto"/>
            </w:tcBorders>
            <w:vAlign w:val="bottom"/>
          </w:tcPr>
          <w:p w:rsidR="00BD1D7F" w:rsidRDefault="00BD1D7F">
            <w:pPr>
              <w:rPr>
                <w:sz w:val="8"/>
                <w:szCs w:val="8"/>
              </w:rPr>
            </w:pPr>
          </w:p>
        </w:tc>
        <w:tc>
          <w:tcPr>
            <w:tcW w:w="6740" w:type="dxa"/>
            <w:tcBorders>
              <w:right w:val="single" w:sz="8" w:space="0" w:color="auto"/>
            </w:tcBorders>
            <w:vAlign w:val="bottom"/>
          </w:tcPr>
          <w:p w:rsidR="00BD1D7F" w:rsidRDefault="00BD1D7F">
            <w:pPr>
              <w:rPr>
                <w:sz w:val="8"/>
                <w:szCs w:val="8"/>
              </w:rPr>
            </w:pPr>
          </w:p>
        </w:tc>
        <w:tc>
          <w:tcPr>
            <w:tcW w:w="0" w:type="dxa"/>
            <w:vAlign w:val="bottom"/>
          </w:tcPr>
          <w:p w:rsidR="00BD1D7F" w:rsidRDefault="00BD1D7F">
            <w:pPr>
              <w:rPr>
                <w:sz w:val="1"/>
                <w:szCs w:val="1"/>
              </w:rPr>
            </w:pPr>
          </w:p>
        </w:tc>
      </w:tr>
      <w:tr w:rsidR="00BD1D7F">
        <w:trPr>
          <w:trHeight w:val="217"/>
        </w:trPr>
        <w:tc>
          <w:tcPr>
            <w:tcW w:w="1380" w:type="dxa"/>
            <w:vMerge w:val="restart"/>
            <w:tcBorders>
              <w:left w:val="single" w:sz="8" w:space="0" w:color="auto"/>
            </w:tcBorders>
            <w:vAlign w:val="bottom"/>
          </w:tcPr>
          <w:p w:rsidR="00BD1D7F" w:rsidRDefault="007860A4">
            <w:pPr>
              <w:ind w:left="100"/>
              <w:rPr>
                <w:sz w:val="20"/>
                <w:szCs w:val="20"/>
              </w:rPr>
            </w:pPr>
            <w:r>
              <w:rPr>
                <w:rFonts w:eastAsia="Times New Roman"/>
                <w:sz w:val="20"/>
                <w:szCs w:val="20"/>
              </w:rPr>
              <w:t>жизни</w:t>
            </w:r>
          </w:p>
        </w:tc>
        <w:tc>
          <w:tcPr>
            <w:tcW w:w="680" w:type="dxa"/>
            <w:vAlign w:val="bottom"/>
          </w:tcPr>
          <w:p w:rsidR="00BD1D7F" w:rsidRDefault="00BD1D7F">
            <w:pPr>
              <w:rPr>
                <w:sz w:val="18"/>
                <w:szCs w:val="18"/>
              </w:rPr>
            </w:pPr>
          </w:p>
        </w:tc>
        <w:tc>
          <w:tcPr>
            <w:tcW w:w="980" w:type="dxa"/>
            <w:tcBorders>
              <w:right w:val="single" w:sz="8" w:space="0" w:color="auto"/>
            </w:tcBorders>
            <w:vAlign w:val="bottom"/>
          </w:tcPr>
          <w:p w:rsidR="00BD1D7F" w:rsidRDefault="00BD1D7F">
            <w:pPr>
              <w:rPr>
                <w:sz w:val="18"/>
                <w:szCs w:val="18"/>
              </w:rPr>
            </w:pPr>
          </w:p>
        </w:tc>
        <w:tc>
          <w:tcPr>
            <w:tcW w:w="67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социальном здоровье человека; Первоначальный личный опыт</w:t>
            </w:r>
          </w:p>
        </w:tc>
        <w:tc>
          <w:tcPr>
            <w:tcW w:w="0" w:type="dxa"/>
            <w:vAlign w:val="bottom"/>
          </w:tcPr>
          <w:p w:rsidR="00BD1D7F" w:rsidRDefault="00BD1D7F">
            <w:pPr>
              <w:rPr>
                <w:sz w:val="1"/>
                <w:szCs w:val="1"/>
              </w:rPr>
            </w:pPr>
          </w:p>
        </w:tc>
      </w:tr>
      <w:tr w:rsidR="00BD1D7F">
        <w:trPr>
          <w:trHeight w:val="129"/>
        </w:trPr>
        <w:tc>
          <w:tcPr>
            <w:tcW w:w="1380" w:type="dxa"/>
            <w:vMerge/>
            <w:tcBorders>
              <w:left w:val="single" w:sz="8" w:space="0" w:color="auto"/>
            </w:tcBorders>
            <w:vAlign w:val="bottom"/>
          </w:tcPr>
          <w:p w:rsidR="00BD1D7F" w:rsidRDefault="00BD1D7F">
            <w:pPr>
              <w:rPr>
                <w:sz w:val="11"/>
                <w:szCs w:val="11"/>
              </w:rPr>
            </w:pPr>
          </w:p>
        </w:tc>
        <w:tc>
          <w:tcPr>
            <w:tcW w:w="680" w:type="dxa"/>
            <w:vAlign w:val="bottom"/>
          </w:tcPr>
          <w:p w:rsidR="00BD1D7F" w:rsidRDefault="00BD1D7F">
            <w:pPr>
              <w:rPr>
                <w:sz w:val="11"/>
                <w:szCs w:val="11"/>
              </w:rPr>
            </w:pPr>
          </w:p>
        </w:tc>
        <w:tc>
          <w:tcPr>
            <w:tcW w:w="980" w:type="dxa"/>
            <w:tcBorders>
              <w:right w:val="single" w:sz="8" w:space="0" w:color="auto"/>
            </w:tcBorders>
            <w:vAlign w:val="bottom"/>
          </w:tcPr>
          <w:p w:rsidR="00BD1D7F" w:rsidRDefault="00BD1D7F">
            <w:pPr>
              <w:rPr>
                <w:sz w:val="11"/>
                <w:szCs w:val="11"/>
              </w:rPr>
            </w:pPr>
          </w:p>
        </w:tc>
        <w:tc>
          <w:tcPr>
            <w:tcW w:w="6740" w:type="dxa"/>
            <w:vMerge w:val="restart"/>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здоровьесберегающей деятельности; Первоначальное представление о роли</w:t>
            </w:r>
          </w:p>
        </w:tc>
        <w:tc>
          <w:tcPr>
            <w:tcW w:w="0" w:type="dxa"/>
            <w:vAlign w:val="bottom"/>
          </w:tcPr>
          <w:p w:rsidR="00BD1D7F" w:rsidRDefault="00BD1D7F">
            <w:pPr>
              <w:rPr>
                <w:sz w:val="1"/>
                <w:szCs w:val="1"/>
              </w:rPr>
            </w:pPr>
          </w:p>
        </w:tc>
      </w:tr>
      <w:tr w:rsidR="00BD1D7F">
        <w:trPr>
          <w:trHeight w:val="183"/>
        </w:trPr>
        <w:tc>
          <w:tcPr>
            <w:tcW w:w="1380" w:type="dxa"/>
            <w:tcBorders>
              <w:left w:val="single" w:sz="8" w:space="0" w:color="auto"/>
            </w:tcBorders>
            <w:vAlign w:val="bottom"/>
          </w:tcPr>
          <w:p w:rsidR="00BD1D7F" w:rsidRDefault="00BD1D7F">
            <w:pPr>
              <w:rPr>
                <w:sz w:val="15"/>
                <w:szCs w:val="15"/>
              </w:rPr>
            </w:pPr>
          </w:p>
        </w:tc>
        <w:tc>
          <w:tcPr>
            <w:tcW w:w="680" w:type="dxa"/>
            <w:vAlign w:val="bottom"/>
          </w:tcPr>
          <w:p w:rsidR="00BD1D7F" w:rsidRDefault="00BD1D7F">
            <w:pPr>
              <w:rPr>
                <w:sz w:val="15"/>
                <w:szCs w:val="15"/>
              </w:rPr>
            </w:pPr>
          </w:p>
        </w:tc>
        <w:tc>
          <w:tcPr>
            <w:tcW w:w="980" w:type="dxa"/>
            <w:tcBorders>
              <w:right w:val="single" w:sz="8" w:space="0" w:color="auto"/>
            </w:tcBorders>
            <w:vAlign w:val="bottom"/>
          </w:tcPr>
          <w:p w:rsidR="00BD1D7F" w:rsidRDefault="00BD1D7F">
            <w:pPr>
              <w:rPr>
                <w:sz w:val="15"/>
                <w:szCs w:val="15"/>
              </w:rPr>
            </w:pPr>
          </w:p>
        </w:tc>
        <w:tc>
          <w:tcPr>
            <w:tcW w:w="6740" w:type="dxa"/>
            <w:vMerge/>
            <w:tcBorders>
              <w:right w:val="single" w:sz="8" w:space="0" w:color="auto"/>
            </w:tcBorders>
            <w:vAlign w:val="bottom"/>
          </w:tcPr>
          <w:p w:rsidR="00BD1D7F" w:rsidRDefault="00BD1D7F">
            <w:pPr>
              <w:rPr>
                <w:sz w:val="15"/>
                <w:szCs w:val="15"/>
              </w:rPr>
            </w:pPr>
          </w:p>
        </w:tc>
        <w:tc>
          <w:tcPr>
            <w:tcW w:w="0" w:type="dxa"/>
            <w:vAlign w:val="bottom"/>
          </w:tcPr>
          <w:p w:rsidR="00BD1D7F" w:rsidRDefault="00BD1D7F">
            <w:pPr>
              <w:rPr>
                <w:sz w:val="1"/>
                <w:szCs w:val="1"/>
              </w:rPr>
            </w:pPr>
          </w:p>
        </w:tc>
      </w:tr>
      <w:tr w:rsidR="00BD1D7F">
        <w:trPr>
          <w:trHeight w:val="307"/>
        </w:trPr>
        <w:tc>
          <w:tcPr>
            <w:tcW w:w="1380" w:type="dxa"/>
            <w:tcBorders>
              <w:left w:val="single" w:sz="8" w:space="0" w:color="auto"/>
            </w:tcBorders>
            <w:vAlign w:val="bottom"/>
          </w:tcPr>
          <w:p w:rsidR="00BD1D7F" w:rsidRDefault="00BD1D7F">
            <w:pPr>
              <w:rPr>
                <w:sz w:val="24"/>
                <w:szCs w:val="24"/>
              </w:rPr>
            </w:pPr>
          </w:p>
        </w:tc>
        <w:tc>
          <w:tcPr>
            <w:tcW w:w="680" w:type="dxa"/>
            <w:vAlign w:val="bottom"/>
          </w:tcPr>
          <w:p w:rsidR="00BD1D7F" w:rsidRDefault="00BD1D7F">
            <w:pPr>
              <w:rPr>
                <w:sz w:val="24"/>
                <w:szCs w:val="24"/>
              </w:rPr>
            </w:pPr>
          </w:p>
        </w:tc>
        <w:tc>
          <w:tcPr>
            <w:tcW w:w="980" w:type="dxa"/>
            <w:tcBorders>
              <w:right w:val="single" w:sz="8" w:space="0" w:color="auto"/>
            </w:tcBorders>
            <w:vAlign w:val="bottom"/>
          </w:tcPr>
          <w:p w:rsidR="00BD1D7F" w:rsidRDefault="00BD1D7F">
            <w:pPr>
              <w:rPr>
                <w:sz w:val="24"/>
                <w:szCs w:val="24"/>
              </w:rPr>
            </w:pPr>
          </w:p>
        </w:tc>
        <w:tc>
          <w:tcPr>
            <w:tcW w:w="67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физической культуры и спорта для здоровья человека;</w:t>
            </w:r>
          </w:p>
        </w:tc>
        <w:tc>
          <w:tcPr>
            <w:tcW w:w="0" w:type="dxa"/>
            <w:vAlign w:val="bottom"/>
          </w:tcPr>
          <w:p w:rsidR="00BD1D7F" w:rsidRDefault="00BD1D7F">
            <w:pPr>
              <w:rPr>
                <w:sz w:val="1"/>
                <w:szCs w:val="1"/>
              </w:rPr>
            </w:pPr>
          </w:p>
        </w:tc>
      </w:tr>
      <w:tr w:rsidR="00BD1D7F">
        <w:trPr>
          <w:trHeight w:val="312"/>
        </w:trPr>
        <w:tc>
          <w:tcPr>
            <w:tcW w:w="1380" w:type="dxa"/>
            <w:tcBorders>
              <w:left w:val="single" w:sz="8" w:space="0" w:color="auto"/>
            </w:tcBorders>
            <w:vAlign w:val="bottom"/>
          </w:tcPr>
          <w:p w:rsidR="00BD1D7F" w:rsidRDefault="00BD1D7F">
            <w:pPr>
              <w:rPr>
                <w:sz w:val="24"/>
                <w:szCs w:val="24"/>
              </w:rPr>
            </w:pPr>
          </w:p>
        </w:tc>
        <w:tc>
          <w:tcPr>
            <w:tcW w:w="680" w:type="dxa"/>
            <w:vAlign w:val="bottom"/>
          </w:tcPr>
          <w:p w:rsidR="00BD1D7F" w:rsidRDefault="00BD1D7F">
            <w:pPr>
              <w:rPr>
                <w:sz w:val="24"/>
                <w:szCs w:val="24"/>
              </w:rPr>
            </w:pPr>
          </w:p>
        </w:tc>
        <w:tc>
          <w:tcPr>
            <w:tcW w:w="980" w:type="dxa"/>
            <w:tcBorders>
              <w:right w:val="single" w:sz="8" w:space="0" w:color="auto"/>
            </w:tcBorders>
            <w:vAlign w:val="bottom"/>
          </w:tcPr>
          <w:p w:rsidR="00BD1D7F" w:rsidRDefault="00BD1D7F">
            <w:pPr>
              <w:rPr>
                <w:sz w:val="24"/>
                <w:szCs w:val="24"/>
              </w:rPr>
            </w:pPr>
          </w:p>
        </w:tc>
        <w:tc>
          <w:tcPr>
            <w:tcW w:w="67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Знания о возможном негативном влиянии компьютерных игр, телевидения, рекламы</w:t>
            </w:r>
          </w:p>
        </w:tc>
        <w:tc>
          <w:tcPr>
            <w:tcW w:w="0" w:type="dxa"/>
            <w:vAlign w:val="bottom"/>
          </w:tcPr>
          <w:p w:rsidR="00BD1D7F" w:rsidRDefault="00BD1D7F">
            <w:pPr>
              <w:rPr>
                <w:sz w:val="1"/>
                <w:szCs w:val="1"/>
              </w:rPr>
            </w:pPr>
          </w:p>
        </w:tc>
      </w:tr>
      <w:tr w:rsidR="00BD1D7F">
        <w:trPr>
          <w:trHeight w:val="312"/>
        </w:trPr>
        <w:tc>
          <w:tcPr>
            <w:tcW w:w="1380" w:type="dxa"/>
            <w:tcBorders>
              <w:left w:val="single" w:sz="8" w:space="0" w:color="auto"/>
            </w:tcBorders>
            <w:vAlign w:val="bottom"/>
          </w:tcPr>
          <w:p w:rsidR="00BD1D7F" w:rsidRDefault="00BD1D7F">
            <w:pPr>
              <w:rPr>
                <w:sz w:val="24"/>
                <w:szCs w:val="24"/>
              </w:rPr>
            </w:pPr>
          </w:p>
        </w:tc>
        <w:tc>
          <w:tcPr>
            <w:tcW w:w="680" w:type="dxa"/>
            <w:vAlign w:val="bottom"/>
          </w:tcPr>
          <w:p w:rsidR="00BD1D7F" w:rsidRDefault="00BD1D7F">
            <w:pPr>
              <w:rPr>
                <w:sz w:val="24"/>
                <w:szCs w:val="24"/>
              </w:rPr>
            </w:pPr>
          </w:p>
        </w:tc>
        <w:tc>
          <w:tcPr>
            <w:tcW w:w="980" w:type="dxa"/>
            <w:tcBorders>
              <w:right w:val="single" w:sz="8" w:space="0" w:color="auto"/>
            </w:tcBorders>
            <w:vAlign w:val="bottom"/>
          </w:tcPr>
          <w:p w:rsidR="00BD1D7F" w:rsidRDefault="00BD1D7F">
            <w:pPr>
              <w:rPr>
                <w:sz w:val="24"/>
                <w:szCs w:val="24"/>
              </w:rPr>
            </w:pPr>
          </w:p>
        </w:tc>
        <w:tc>
          <w:tcPr>
            <w:tcW w:w="67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на здорового человека.</w:t>
            </w:r>
          </w:p>
        </w:tc>
        <w:tc>
          <w:tcPr>
            <w:tcW w:w="0" w:type="dxa"/>
            <w:vAlign w:val="bottom"/>
          </w:tcPr>
          <w:p w:rsidR="00BD1D7F" w:rsidRDefault="00BD1D7F">
            <w:pPr>
              <w:rPr>
                <w:sz w:val="1"/>
                <w:szCs w:val="1"/>
              </w:rPr>
            </w:pPr>
          </w:p>
        </w:tc>
      </w:tr>
      <w:tr w:rsidR="00BD1D7F">
        <w:trPr>
          <w:trHeight w:val="106"/>
        </w:trPr>
        <w:tc>
          <w:tcPr>
            <w:tcW w:w="1380" w:type="dxa"/>
            <w:tcBorders>
              <w:left w:val="single" w:sz="8" w:space="0" w:color="auto"/>
              <w:bottom w:val="single" w:sz="8" w:space="0" w:color="auto"/>
            </w:tcBorders>
            <w:vAlign w:val="bottom"/>
          </w:tcPr>
          <w:p w:rsidR="00BD1D7F" w:rsidRDefault="00BD1D7F">
            <w:pPr>
              <w:rPr>
                <w:sz w:val="9"/>
                <w:szCs w:val="9"/>
              </w:rPr>
            </w:pPr>
          </w:p>
        </w:tc>
        <w:tc>
          <w:tcPr>
            <w:tcW w:w="680" w:type="dxa"/>
            <w:tcBorders>
              <w:bottom w:val="single" w:sz="8" w:space="0" w:color="auto"/>
            </w:tcBorders>
            <w:vAlign w:val="bottom"/>
          </w:tcPr>
          <w:p w:rsidR="00BD1D7F" w:rsidRDefault="00BD1D7F">
            <w:pPr>
              <w:rPr>
                <w:sz w:val="9"/>
                <w:szCs w:val="9"/>
              </w:rPr>
            </w:pPr>
          </w:p>
        </w:tc>
        <w:tc>
          <w:tcPr>
            <w:tcW w:w="980" w:type="dxa"/>
            <w:tcBorders>
              <w:bottom w:val="single" w:sz="8" w:space="0" w:color="auto"/>
              <w:right w:val="single" w:sz="8" w:space="0" w:color="auto"/>
            </w:tcBorders>
            <w:vAlign w:val="bottom"/>
          </w:tcPr>
          <w:p w:rsidR="00BD1D7F" w:rsidRDefault="00BD1D7F">
            <w:pPr>
              <w:rPr>
                <w:sz w:val="9"/>
                <w:szCs w:val="9"/>
              </w:rPr>
            </w:pPr>
          </w:p>
        </w:tc>
        <w:tc>
          <w:tcPr>
            <w:tcW w:w="6740" w:type="dxa"/>
            <w:tcBorders>
              <w:bottom w:val="single" w:sz="8" w:space="0" w:color="auto"/>
              <w:right w:val="single" w:sz="8" w:space="0" w:color="auto"/>
            </w:tcBorders>
            <w:vAlign w:val="bottom"/>
          </w:tcPr>
          <w:p w:rsidR="00BD1D7F" w:rsidRDefault="00BD1D7F">
            <w:pPr>
              <w:rPr>
                <w:sz w:val="9"/>
                <w:szCs w:val="9"/>
              </w:rPr>
            </w:pPr>
          </w:p>
        </w:tc>
        <w:tc>
          <w:tcPr>
            <w:tcW w:w="0" w:type="dxa"/>
            <w:vAlign w:val="bottom"/>
          </w:tcPr>
          <w:p w:rsidR="00BD1D7F" w:rsidRDefault="00BD1D7F">
            <w:pPr>
              <w:rPr>
                <w:sz w:val="1"/>
                <w:szCs w:val="1"/>
              </w:rPr>
            </w:pPr>
          </w:p>
        </w:tc>
      </w:tr>
      <w:tr w:rsidR="00BD1D7F">
        <w:trPr>
          <w:trHeight w:val="219"/>
        </w:trPr>
        <w:tc>
          <w:tcPr>
            <w:tcW w:w="1380" w:type="dxa"/>
            <w:tcBorders>
              <w:left w:val="single" w:sz="8" w:space="0" w:color="auto"/>
            </w:tcBorders>
            <w:vAlign w:val="bottom"/>
          </w:tcPr>
          <w:p w:rsidR="00BD1D7F" w:rsidRDefault="007860A4">
            <w:pPr>
              <w:spacing w:line="219" w:lineRule="exact"/>
              <w:ind w:left="100"/>
              <w:rPr>
                <w:sz w:val="20"/>
                <w:szCs w:val="20"/>
              </w:rPr>
            </w:pPr>
            <w:r>
              <w:rPr>
                <w:rFonts w:eastAsia="Times New Roman"/>
                <w:sz w:val="20"/>
                <w:szCs w:val="20"/>
              </w:rPr>
              <w:t>Виды</w:t>
            </w:r>
          </w:p>
        </w:tc>
        <w:tc>
          <w:tcPr>
            <w:tcW w:w="680" w:type="dxa"/>
            <w:vAlign w:val="bottom"/>
          </w:tcPr>
          <w:p w:rsidR="00BD1D7F" w:rsidRDefault="007860A4">
            <w:pPr>
              <w:spacing w:line="219" w:lineRule="exact"/>
              <w:ind w:left="20"/>
              <w:rPr>
                <w:sz w:val="20"/>
                <w:szCs w:val="20"/>
              </w:rPr>
            </w:pPr>
            <w:r>
              <w:rPr>
                <w:rFonts w:eastAsia="Times New Roman"/>
                <w:sz w:val="20"/>
                <w:szCs w:val="20"/>
              </w:rPr>
              <w:t>и</w:t>
            </w:r>
          </w:p>
        </w:tc>
        <w:tc>
          <w:tcPr>
            <w:tcW w:w="980" w:type="dxa"/>
            <w:tcBorders>
              <w:right w:val="single" w:sz="8" w:space="0" w:color="auto"/>
            </w:tcBorders>
            <w:vAlign w:val="bottom"/>
          </w:tcPr>
          <w:p w:rsidR="00BD1D7F" w:rsidRDefault="007860A4">
            <w:pPr>
              <w:spacing w:line="219" w:lineRule="exact"/>
              <w:ind w:right="19"/>
              <w:jc w:val="right"/>
              <w:rPr>
                <w:sz w:val="20"/>
                <w:szCs w:val="20"/>
              </w:rPr>
            </w:pPr>
            <w:r>
              <w:rPr>
                <w:rFonts w:eastAsia="Times New Roman"/>
                <w:sz w:val="20"/>
                <w:szCs w:val="20"/>
              </w:rPr>
              <w:t>формы</w:t>
            </w:r>
          </w:p>
        </w:tc>
        <w:tc>
          <w:tcPr>
            <w:tcW w:w="6740" w:type="dxa"/>
            <w:tcBorders>
              <w:right w:val="single" w:sz="8" w:space="0" w:color="auto"/>
            </w:tcBorders>
            <w:vAlign w:val="bottom"/>
          </w:tcPr>
          <w:p w:rsidR="00BD1D7F" w:rsidRDefault="007860A4">
            <w:pPr>
              <w:spacing w:line="199" w:lineRule="exact"/>
              <w:ind w:left="100"/>
              <w:rPr>
                <w:sz w:val="20"/>
                <w:szCs w:val="20"/>
              </w:rPr>
            </w:pPr>
            <w:r>
              <w:rPr>
                <w:rFonts w:eastAsia="Times New Roman"/>
                <w:color w:val="00000A"/>
                <w:sz w:val="18"/>
                <w:szCs w:val="18"/>
              </w:rPr>
              <w:t>Беседа (урочная. Внеурочная, школьная) Спортивная секции, туристические</w:t>
            </w:r>
          </w:p>
        </w:tc>
        <w:tc>
          <w:tcPr>
            <w:tcW w:w="0" w:type="dxa"/>
            <w:vAlign w:val="bottom"/>
          </w:tcPr>
          <w:p w:rsidR="00BD1D7F" w:rsidRDefault="00BD1D7F">
            <w:pPr>
              <w:rPr>
                <w:sz w:val="1"/>
                <w:szCs w:val="1"/>
              </w:rPr>
            </w:pPr>
          </w:p>
        </w:tc>
      </w:tr>
      <w:tr w:rsidR="00BD1D7F">
        <w:trPr>
          <w:trHeight w:val="341"/>
        </w:trPr>
        <w:tc>
          <w:tcPr>
            <w:tcW w:w="2060" w:type="dxa"/>
            <w:gridSpan w:val="2"/>
            <w:tcBorders>
              <w:left w:val="single" w:sz="8" w:space="0" w:color="auto"/>
            </w:tcBorders>
            <w:vAlign w:val="bottom"/>
          </w:tcPr>
          <w:p w:rsidR="00BD1D7F" w:rsidRDefault="007860A4">
            <w:pPr>
              <w:ind w:left="100"/>
              <w:rPr>
                <w:sz w:val="20"/>
                <w:szCs w:val="20"/>
              </w:rPr>
            </w:pPr>
            <w:r>
              <w:rPr>
                <w:rFonts w:eastAsia="Times New Roman"/>
                <w:sz w:val="20"/>
                <w:szCs w:val="20"/>
              </w:rPr>
              <w:t>здоровьесберегающих</w:t>
            </w:r>
          </w:p>
        </w:tc>
        <w:tc>
          <w:tcPr>
            <w:tcW w:w="980" w:type="dxa"/>
            <w:tcBorders>
              <w:right w:val="single" w:sz="8" w:space="0" w:color="auto"/>
            </w:tcBorders>
            <w:vAlign w:val="bottom"/>
          </w:tcPr>
          <w:p w:rsidR="00BD1D7F" w:rsidRDefault="00BD1D7F">
            <w:pPr>
              <w:rPr>
                <w:sz w:val="24"/>
                <w:szCs w:val="24"/>
              </w:rPr>
            </w:pPr>
          </w:p>
        </w:tc>
        <w:tc>
          <w:tcPr>
            <w:tcW w:w="67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походы; Урок физической культуры (урочная) Подвижные игры Спортивные</w:t>
            </w:r>
          </w:p>
        </w:tc>
        <w:tc>
          <w:tcPr>
            <w:tcW w:w="0" w:type="dxa"/>
            <w:vAlign w:val="bottom"/>
          </w:tcPr>
          <w:p w:rsidR="00BD1D7F" w:rsidRDefault="00BD1D7F">
            <w:pPr>
              <w:rPr>
                <w:sz w:val="1"/>
                <w:szCs w:val="1"/>
              </w:rPr>
            </w:pPr>
          </w:p>
        </w:tc>
      </w:tr>
      <w:tr w:rsidR="00BD1D7F">
        <w:trPr>
          <w:trHeight w:val="255"/>
        </w:trPr>
        <w:tc>
          <w:tcPr>
            <w:tcW w:w="1380" w:type="dxa"/>
            <w:vMerge w:val="restart"/>
            <w:tcBorders>
              <w:left w:val="single" w:sz="8" w:space="0" w:color="auto"/>
            </w:tcBorders>
            <w:vAlign w:val="bottom"/>
          </w:tcPr>
          <w:p w:rsidR="00BD1D7F" w:rsidRDefault="007860A4">
            <w:pPr>
              <w:ind w:left="100"/>
              <w:rPr>
                <w:sz w:val="20"/>
                <w:szCs w:val="20"/>
              </w:rPr>
            </w:pPr>
            <w:r>
              <w:rPr>
                <w:rFonts w:eastAsia="Times New Roman"/>
                <w:sz w:val="20"/>
                <w:szCs w:val="20"/>
              </w:rPr>
              <w:t>мероприятий</w:t>
            </w:r>
          </w:p>
        </w:tc>
        <w:tc>
          <w:tcPr>
            <w:tcW w:w="680" w:type="dxa"/>
            <w:vAlign w:val="bottom"/>
          </w:tcPr>
          <w:p w:rsidR="00BD1D7F" w:rsidRDefault="00BD1D7F"/>
        </w:tc>
        <w:tc>
          <w:tcPr>
            <w:tcW w:w="980" w:type="dxa"/>
            <w:tcBorders>
              <w:right w:val="single" w:sz="8" w:space="0" w:color="auto"/>
            </w:tcBorders>
            <w:vAlign w:val="bottom"/>
          </w:tcPr>
          <w:p w:rsidR="00BD1D7F" w:rsidRDefault="00BD1D7F"/>
        </w:tc>
        <w:tc>
          <w:tcPr>
            <w:tcW w:w="6740" w:type="dxa"/>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соревнования</w:t>
            </w:r>
          </w:p>
        </w:tc>
        <w:tc>
          <w:tcPr>
            <w:tcW w:w="0" w:type="dxa"/>
            <w:vAlign w:val="bottom"/>
          </w:tcPr>
          <w:p w:rsidR="00BD1D7F" w:rsidRDefault="00BD1D7F">
            <w:pPr>
              <w:rPr>
                <w:sz w:val="1"/>
                <w:szCs w:val="1"/>
              </w:rPr>
            </w:pPr>
          </w:p>
        </w:tc>
      </w:tr>
      <w:tr w:rsidR="00BD1D7F">
        <w:trPr>
          <w:trHeight w:val="90"/>
        </w:trPr>
        <w:tc>
          <w:tcPr>
            <w:tcW w:w="1380" w:type="dxa"/>
            <w:vMerge/>
            <w:tcBorders>
              <w:left w:val="single" w:sz="8" w:space="0" w:color="auto"/>
            </w:tcBorders>
            <w:vAlign w:val="bottom"/>
          </w:tcPr>
          <w:p w:rsidR="00BD1D7F" w:rsidRDefault="00BD1D7F">
            <w:pPr>
              <w:rPr>
                <w:sz w:val="7"/>
                <w:szCs w:val="7"/>
              </w:rPr>
            </w:pPr>
          </w:p>
        </w:tc>
        <w:tc>
          <w:tcPr>
            <w:tcW w:w="680" w:type="dxa"/>
            <w:vAlign w:val="bottom"/>
          </w:tcPr>
          <w:p w:rsidR="00BD1D7F" w:rsidRDefault="00BD1D7F">
            <w:pPr>
              <w:rPr>
                <w:sz w:val="7"/>
                <w:szCs w:val="7"/>
              </w:rPr>
            </w:pPr>
          </w:p>
        </w:tc>
        <w:tc>
          <w:tcPr>
            <w:tcW w:w="980" w:type="dxa"/>
            <w:tcBorders>
              <w:right w:val="single" w:sz="8" w:space="0" w:color="auto"/>
            </w:tcBorders>
            <w:vAlign w:val="bottom"/>
          </w:tcPr>
          <w:p w:rsidR="00BD1D7F" w:rsidRDefault="00BD1D7F">
            <w:pPr>
              <w:rPr>
                <w:sz w:val="7"/>
                <w:szCs w:val="7"/>
              </w:rPr>
            </w:pPr>
          </w:p>
        </w:tc>
        <w:tc>
          <w:tcPr>
            <w:tcW w:w="6740" w:type="dxa"/>
            <w:tcBorders>
              <w:right w:val="single" w:sz="8" w:space="0" w:color="auto"/>
            </w:tcBorders>
            <w:vAlign w:val="bottom"/>
          </w:tcPr>
          <w:p w:rsidR="00BD1D7F" w:rsidRDefault="00BD1D7F">
            <w:pPr>
              <w:rPr>
                <w:sz w:val="7"/>
                <w:szCs w:val="7"/>
              </w:rPr>
            </w:pPr>
          </w:p>
        </w:tc>
        <w:tc>
          <w:tcPr>
            <w:tcW w:w="0" w:type="dxa"/>
            <w:vAlign w:val="bottom"/>
          </w:tcPr>
          <w:p w:rsidR="00BD1D7F" w:rsidRDefault="00BD1D7F">
            <w:pPr>
              <w:rPr>
                <w:sz w:val="1"/>
                <w:szCs w:val="1"/>
              </w:rPr>
            </w:pPr>
          </w:p>
        </w:tc>
      </w:tr>
      <w:tr w:rsidR="00BD1D7F">
        <w:trPr>
          <w:trHeight w:val="116"/>
        </w:trPr>
        <w:tc>
          <w:tcPr>
            <w:tcW w:w="1380" w:type="dxa"/>
            <w:tcBorders>
              <w:left w:val="single" w:sz="8" w:space="0" w:color="auto"/>
              <w:bottom w:val="single" w:sz="8" w:space="0" w:color="auto"/>
            </w:tcBorders>
            <w:vAlign w:val="bottom"/>
          </w:tcPr>
          <w:p w:rsidR="00BD1D7F" w:rsidRDefault="00BD1D7F">
            <w:pPr>
              <w:rPr>
                <w:sz w:val="10"/>
                <w:szCs w:val="10"/>
              </w:rPr>
            </w:pPr>
          </w:p>
        </w:tc>
        <w:tc>
          <w:tcPr>
            <w:tcW w:w="680" w:type="dxa"/>
            <w:tcBorders>
              <w:bottom w:val="single" w:sz="8" w:space="0" w:color="auto"/>
            </w:tcBorders>
            <w:vAlign w:val="bottom"/>
          </w:tcPr>
          <w:p w:rsidR="00BD1D7F" w:rsidRDefault="00BD1D7F">
            <w:pPr>
              <w:rPr>
                <w:sz w:val="10"/>
                <w:szCs w:val="10"/>
              </w:rPr>
            </w:pPr>
          </w:p>
        </w:tc>
        <w:tc>
          <w:tcPr>
            <w:tcW w:w="980" w:type="dxa"/>
            <w:tcBorders>
              <w:bottom w:val="single" w:sz="8" w:space="0" w:color="auto"/>
              <w:right w:val="single" w:sz="8" w:space="0" w:color="auto"/>
            </w:tcBorders>
            <w:vAlign w:val="bottom"/>
          </w:tcPr>
          <w:p w:rsidR="00BD1D7F" w:rsidRDefault="00BD1D7F">
            <w:pPr>
              <w:rPr>
                <w:sz w:val="10"/>
                <w:szCs w:val="10"/>
              </w:rPr>
            </w:pPr>
          </w:p>
        </w:tc>
        <w:tc>
          <w:tcPr>
            <w:tcW w:w="6740" w:type="dxa"/>
            <w:tcBorders>
              <w:bottom w:val="single" w:sz="8" w:space="0" w:color="auto"/>
              <w:right w:val="single" w:sz="8" w:space="0" w:color="auto"/>
            </w:tcBorders>
            <w:vAlign w:val="bottom"/>
          </w:tcPr>
          <w:p w:rsidR="00BD1D7F" w:rsidRDefault="00BD1D7F">
            <w:pPr>
              <w:rPr>
                <w:sz w:val="10"/>
                <w:szCs w:val="10"/>
              </w:rPr>
            </w:pPr>
          </w:p>
        </w:tc>
        <w:tc>
          <w:tcPr>
            <w:tcW w:w="0" w:type="dxa"/>
            <w:vAlign w:val="bottom"/>
          </w:tcPr>
          <w:p w:rsidR="00BD1D7F" w:rsidRDefault="00BD1D7F">
            <w:pPr>
              <w:rPr>
                <w:sz w:val="1"/>
                <w:szCs w:val="1"/>
              </w:rPr>
            </w:pPr>
          </w:p>
        </w:tc>
      </w:tr>
    </w:tbl>
    <w:p w:rsidR="00BD1D7F" w:rsidRDefault="00BD1D7F">
      <w:pPr>
        <w:spacing w:line="391" w:lineRule="exact"/>
        <w:rPr>
          <w:sz w:val="20"/>
          <w:szCs w:val="20"/>
        </w:rPr>
      </w:pPr>
    </w:p>
    <w:p w:rsidR="00BD1D7F" w:rsidRDefault="007860A4">
      <w:pPr>
        <w:spacing w:line="358" w:lineRule="auto"/>
        <w:ind w:firstLine="721"/>
        <w:jc w:val="both"/>
        <w:rPr>
          <w:sz w:val="20"/>
          <w:szCs w:val="20"/>
        </w:rPr>
      </w:pPr>
      <w:r>
        <w:rPr>
          <w:rFonts w:eastAsia="Times New Roman"/>
        </w:rP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Объем домашних заданий (по всем предметам) должен быть таким, чтобы затраты времени на его выполнение не превышали (в астрономических часах): во 2-3 классах- 1,5 ч., в 4 классе- 2 часа. В 1 классе домашние задания отсутствуют.</w:t>
      </w:r>
    </w:p>
    <w:p w:rsidR="00BD1D7F" w:rsidRDefault="00BD1D7F">
      <w:pPr>
        <w:spacing w:line="15" w:lineRule="exact"/>
        <w:rPr>
          <w:sz w:val="20"/>
          <w:szCs w:val="20"/>
        </w:rPr>
      </w:pPr>
    </w:p>
    <w:p w:rsidR="00BD1D7F" w:rsidRDefault="007860A4">
      <w:pPr>
        <w:numPr>
          <w:ilvl w:val="0"/>
          <w:numId w:val="342"/>
        </w:numPr>
        <w:tabs>
          <w:tab w:val="left" w:pos="922"/>
        </w:tabs>
        <w:spacing w:line="376" w:lineRule="auto"/>
        <w:ind w:firstLine="718"/>
        <w:jc w:val="both"/>
        <w:rPr>
          <w:rFonts w:eastAsia="Times New Roman"/>
          <w:sz w:val="21"/>
          <w:szCs w:val="21"/>
        </w:rPr>
      </w:pPr>
      <w:r>
        <w:rPr>
          <w:rFonts w:eastAsia="Times New Roman"/>
          <w:sz w:val="21"/>
          <w:szCs w:val="21"/>
        </w:rPr>
        <w:t>школе строго соблюдаются все требования к использованию технических средств обучения, в том числе компьютеров и аудиовизуальных средств. Работа с дисплеем в 1-3 классе не более 10 мин., в</w:t>
      </w:r>
    </w:p>
    <w:p w:rsidR="00BD1D7F" w:rsidRDefault="00BD1D7F">
      <w:pPr>
        <w:spacing w:line="2" w:lineRule="exact"/>
        <w:rPr>
          <w:sz w:val="20"/>
          <w:szCs w:val="20"/>
        </w:rPr>
      </w:pPr>
    </w:p>
    <w:p w:rsidR="00BD1D7F" w:rsidRDefault="007860A4">
      <w:pPr>
        <w:spacing w:line="356" w:lineRule="auto"/>
        <w:jc w:val="both"/>
        <w:rPr>
          <w:sz w:val="20"/>
          <w:szCs w:val="20"/>
        </w:rPr>
      </w:pPr>
      <w:r>
        <w:rPr>
          <w:rFonts w:eastAsia="Times New Roman"/>
        </w:rPr>
        <w:t>4 классе - 15 мин. На различных уроках учителя применяют ТСО, аудиовизуальные средства, проекторы в соответствии с санитарно-гигиеническими требованиями. Педагогический коллектив учитывает в образовательной деятельности индивидуальные особенности развития учащихся: темп развития и темп деятельности, индивидуальные особенности каждого ребенка с ОВЗ.</w:t>
      </w:r>
    </w:p>
    <w:p w:rsidR="00BD1D7F" w:rsidRDefault="00BD1D7F">
      <w:pPr>
        <w:spacing w:line="16" w:lineRule="exact"/>
        <w:rPr>
          <w:sz w:val="20"/>
          <w:szCs w:val="20"/>
        </w:rPr>
      </w:pPr>
    </w:p>
    <w:p w:rsidR="00BD1D7F" w:rsidRDefault="007860A4">
      <w:pPr>
        <w:spacing w:line="377" w:lineRule="auto"/>
        <w:ind w:firstLine="721"/>
        <w:jc w:val="both"/>
        <w:rPr>
          <w:sz w:val="20"/>
          <w:szCs w:val="20"/>
        </w:rPr>
      </w:pPr>
      <w:r>
        <w:rPr>
          <w:rFonts w:eastAsia="Times New Roman"/>
          <w:sz w:val="21"/>
          <w:szCs w:val="21"/>
        </w:rPr>
        <w:t>При выборе форм и методов воспитательной работы нужно помнить, что большое место в младшем школьном возрасте продолжает занимать игра. 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ребенка, ученика. Она требует и вызывает у участников</w:t>
      </w:r>
    </w:p>
    <w:p w:rsidR="00BD1D7F" w:rsidRDefault="00BD1D7F">
      <w:pPr>
        <w:spacing w:line="132" w:lineRule="exact"/>
        <w:rPr>
          <w:sz w:val="20"/>
          <w:szCs w:val="20"/>
        </w:rPr>
      </w:pPr>
    </w:p>
    <w:p w:rsidR="00BD1D7F" w:rsidRDefault="007860A4">
      <w:pPr>
        <w:spacing w:line="354" w:lineRule="auto"/>
        <w:ind w:left="3"/>
        <w:jc w:val="both"/>
        <w:rPr>
          <w:sz w:val="20"/>
          <w:szCs w:val="20"/>
        </w:rPr>
      </w:pPr>
      <w:r>
        <w:rPr>
          <w:rFonts w:eastAsia="Times New Roman"/>
        </w:rPr>
        <w:lastRenderedPageBreak/>
        <w:t>инициативу, настойчивость, творческий подход, воображение, устремленность; 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w:t>
      </w:r>
    </w:p>
    <w:p w:rsidR="00BD1D7F" w:rsidRDefault="00BD1D7F">
      <w:pPr>
        <w:spacing w:line="18" w:lineRule="exact"/>
        <w:rPr>
          <w:sz w:val="20"/>
          <w:szCs w:val="20"/>
        </w:rPr>
      </w:pPr>
    </w:p>
    <w:p w:rsidR="00BD1D7F" w:rsidRDefault="007860A4">
      <w:pPr>
        <w:numPr>
          <w:ilvl w:val="0"/>
          <w:numId w:val="343"/>
        </w:numPr>
        <w:tabs>
          <w:tab w:val="left" w:pos="1035"/>
        </w:tabs>
        <w:spacing w:line="349" w:lineRule="auto"/>
        <w:ind w:left="3" w:firstLine="718"/>
        <w:jc w:val="both"/>
        <w:rPr>
          <w:rFonts w:eastAsia="Times New Roman"/>
        </w:rPr>
      </w:pPr>
      <w:r>
        <w:rPr>
          <w:rFonts w:eastAsia="Times New Roman"/>
        </w:rPr>
        <w:t>экологическом образовании младших школьников используются разнообразные игры экологического содержания: подвижные игры, игровые обучающие ситуации, сюжетно-ролевые игры,</w:t>
      </w:r>
    </w:p>
    <w:p w:rsidR="00BD1D7F" w:rsidRDefault="00BD1D7F">
      <w:pPr>
        <w:spacing w:line="28" w:lineRule="exact"/>
        <w:rPr>
          <w:sz w:val="20"/>
          <w:szCs w:val="20"/>
        </w:rPr>
      </w:pPr>
    </w:p>
    <w:p w:rsidR="00BD1D7F" w:rsidRDefault="007860A4">
      <w:pPr>
        <w:spacing w:line="356" w:lineRule="auto"/>
        <w:ind w:left="3" w:right="20"/>
        <w:jc w:val="both"/>
        <w:rPr>
          <w:sz w:val="20"/>
          <w:szCs w:val="20"/>
        </w:rPr>
      </w:pPr>
      <w:r>
        <w:rPr>
          <w:rFonts w:eastAsia="Times New Roman"/>
        </w:rPr>
        <w:t>дидактические игры. Развить творческое мышление у воспитанников, умение предвидеть последствия природообразующей деятельности человека помогают беседы, наблюдения за объектами природы, проведение простейших опытов. В работе по формированию знаний воспитанников о правилах поведения в природе широко используется метод творческих заданий.</w:t>
      </w:r>
    </w:p>
    <w:p w:rsidR="00BD1D7F" w:rsidRDefault="00BD1D7F">
      <w:pPr>
        <w:spacing w:line="5" w:lineRule="exact"/>
        <w:rPr>
          <w:sz w:val="20"/>
          <w:szCs w:val="20"/>
        </w:rPr>
      </w:pPr>
    </w:p>
    <w:p w:rsidR="00BD1D7F" w:rsidRDefault="007860A4">
      <w:pPr>
        <w:ind w:left="723"/>
        <w:rPr>
          <w:sz w:val="20"/>
          <w:szCs w:val="20"/>
        </w:rPr>
      </w:pPr>
      <w:r>
        <w:rPr>
          <w:rFonts w:eastAsia="Times New Roman"/>
        </w:rPr>
        <w:t>Помимо традиционных форм экологического образования и воспитания младших школьников,</w:t>
      </w:r>
    </w:p>
    <w:p w:rsidR="00BD1D7F" w:rsidRDefault="00BD1D7F">
      <w:pPr>
        <w:spacing w:line="138" w:lineRule="exact"/>
        <w:rPr>
          <w:sz w:val="20"/>
          <w:szCs w:val="20"/>
        </w:rPr>
      </w:pPr>
    </w:p>
    <w:p w:rsidR="00BD1D7F" w:rsidRDefault="007860A4">
      <w:pPr>
        <w:numPr>
          <w:ilvl w:val="0"/>
          <w:numId w:val="344"/>
        </w:numPr>
        <w:tabs>
          <w:tab w:val="left" w:pos="199"/>
        </w:tabs>
        <w:spacing w:line="356" w:lineRule="auto"/>
        <w:ind w:left="3" w:right="20" w:hanging="3"/>
        <w:jc w:val="both"/>
        <w:rPr>
          <w:rFonts w:eastAsia="Times New Roman"/>
        </w:rPr>
      </w:pPr>
      <w:r>
        <w:rPr>
          <w:rFonts w:eastAsia="Times New Roman"/>
        </w:rPr>
        <w:t>настоящее время используются такие инновационные формы, как природоохранительные акции и экологические проекты. Проводятся экскурсии в разные времена года, с целью наблюдений за изменениями в природе, сбора гербария, сбора листьев, шишек, корней, сучков для различных поделок из природного материала.</w:t>
      </w:r>
    </w:p>
    <w:p w:rsidR="00BD1D7F" w:rsidRDefault="00BD1D7F">
      <w:pPr>
        <w:spacing w:line="16" w:lineRule="exact"/>
        <w:rPr>
          <w:rFonts w:eastAsia="Times New Roman"/>
        </w:rPr>
      </w:pPr>
    </w:p>
    <w:p w:rsidR="00BD1D7F" w:rsidRDefault="007860A4">
      <w:pPr>
        <w:spacing w:line="348" w:lineRule="auto"/>
        <w:ind w:left="3" w:right="20" w:firstLine="721"/>
        <w:rPr>
          <w:rFonts w:eastAsia="Times New Roman"/>
        </w:rPr>
      </w:pPr>
      <w:r>
        <w:rPr>
          <w:rFonts w:eastAsia="Times New Roman"/>
        </w:rPr>
        <w:t>Критерии, показатели эффективности деятельности школы в части формирования здорового и безопасного образа жизни и экологической культуры обучающихся.</w:t>
      </w:r>
    </w:p>
    <w:p w:rsidR="00BD1D7F" w:rsidRDefault="00BD1D7F">
      <w:pPr>
        <w:spacing w:line="13" w:lineRule="exact"/>
        <w:rPr>
          <w:sz w:val="20"/>
          <w:szCs w:val="20"/>
        </w:rPr>
      </w:pPr>
    </w:p>
    <w:p w:rsidR="00BD1D7F" w:rsidRDefault="007860A4">
      <w:pPr>
        <w:ind w:right="-702"/>
        <w:jc w:val="center"/>
        <w:rPr>
          <w:sz w:val="20"/>
          <w:szCs w:val="20"/>
        </w:rPr>
      </w:pPr>
      <w:r>
        <w:rPr>
          <w:rFonts w:eastAsia="Times New Roman"/>
          <w:b/>
          <w:bCs/>
        </w:rPr>
        <w:t>Модель здоровья школьника</w:t>
      </w:r>
    </w:p>
    <w:p w:rsidR="00BD1D7F" w:rsidRDefault="00BD1D7F">
      <w:pPr>
        <w:spacing w:line="138" w:lineRule="exact"/>
        <w:rPr>
          <w:sz w:val="20"/>
          <w:szCs w:val="20"/>
        </w:rPr>
      </w:pPr>
    </w:p>
    <w:p w:rsidR="00BD1D7F" w:rsidRDefault="007860A4">
      <w:pPr>
        <w:spacing w:line="349" w:lineRule="auto"/>
        <w:ind w:left="3" w:firstLine="721"/>
        <w:jc w:val="both"/>
        <w:rPr>
          <w:sz w:val="20"/>
          <w:szCs w:val="20"/>
        </w:rPr>
      </w:pPr>
      <w:r>
        <w:rPr>
          <w:rFonts w:eastAsia="Times New Roman"/>
        </w:rPr>
        <w:t>Здоровье физическое - совершенствование саморегуляции организма, гармония физиологических процессов, максимальная адаптация к окружающей среде.</w:t>
      </w:r>
    </w:p>
    <w:p w:rsidR="00BD1D7F" w:rsidRDefault="00BD1D7F">
      <w:pPr>
        <w:spacing w:line="23" w:lineRule="exact"/>
        <w:rPr>
          <w:sz w:val="20"/>
          <w:szCs w:val="20"/>
        </w:rPr>
      </w:pPr>
    </w:p>
    <w:p w:rsidR="00BD1D7F" w:rsidRDefault="007860A4">
      <w:pPr>
        <w:spacing w:line="348" w:lineRule="auto"/>
        <w:ind w:left="3" w:firstLine="721"/>
        <w:jc w:val="both"/>
        <w:rPr>
          <w:sz w:val="20"/>
          <w:szCs w:val="20"/>
        </w:rPr>
      </w:pPr>
      <w:r>
        <w:rPr>
          <w:rFonts w:eastAsia="Times New Roman"/>
        </w:rPr>
        <w:t>Здоровье социальное - моральное самообеспечение, адекватная оценка своего «я», самоопределение.</w:t>
      </w:r>
    </w:p>
    <w:p w:rsidR="00BD1D7F" w:rsidRDefault="00BD1D7F">
      <w:pPr>
        <w:spacing w:line="25" w:lineRule="exact"/>
        <w:rPr>
          <w:sz w:val="20"/>
          <w:szCs w:val="20"/>
        </w:rPr>
      </w:pPr>
    </w:p>
    <w:p w:rsidR="00BD1D7F" w:rsidRDefault="007860A4">
      <w:pPr>
        <w:spacing w:line="348" w:lineRule="auto"/>
        <w:ind w:left="3" w:firstLine="721"/>
        <w:jc w:val="both"/>
        <w:rPr>
          <w:sz w:val="20"/>
          <w:szCs w:val="20"/>
        </w:rPr>
      </w:pPr>
      <w:r>
        <w:rPr>
          <w:rFonts w:eastAsia="Times New Roman"/>
        </w:rPr>
        <w:t>Здоровье психическое - высокое сознание, развитое мышление, большая внутренняя и моральная сила, побуждающая к действию.</w:t>
      </w:r>
    </w:p>
    <w:p w:rsidR="00BD1D7F" w:rsidRDefault="00BD1D7F">
      <w:pPr>
        <w:spacing w:line="30" w:lineRule="exact"/>
        <w:rPr>
          <w:sz w:val="20"/>
          <w:szCs w:val="20"/>
        </w:rPr>
      </w:pPr>
    </w:p>
    <w:p w:rsidR="00BD1D7F" w:rsidRDefault="007860A4">
      <w:pPr>
        <w:spacing w:line="357" w:lineRule="auto"/>
        <w:ind w:left="3" w:firstLine="721"/>
        <w:jc w:val="both"/>
        <w:rPr>
          <w:sz w:val="20"/>
          <w:szCs w:val="20"/>
        </w:rPr>
      </w:pPr>
      <w:r>
        <w:rPr>
          <w:rFonts w:eastAsia="Times New Roman"/>
        </w:rPr>
        <w:t>Главное условие для успешного решения оздоровительной программы: воспитание соответствующей культуры у педагога и ученика культуры физической (управление движением); культуры физиологической (управление процессами в теле); культуры психологической (управление своими ощущениями, внутренним состоянием); культуры интеллектуальной (управление мыслительным процессом и размышлениями).</w:t>
      </w:r>
    </w:p>
    <w:p w:rsidR="00BD1D7F" w:rsidRDefault="00BD1D7F">
      <w:pPr>
        <w:spacing w:line="4" w:lineRule="exact"/>
        <w:rPr>
          <w:sz w:val="20"/>
          <w:szCs w:val="20"/>
        </w:rPr>
      </w:pPr>
    </w:p>
    <w:p w:rsidR="00BD1D7F" w:rsidRDefault="007860A4">
      <w:pPr>
        <w:ind w:left="723"/>
        <w:rPr>
          <w:sz w:val="20"/>
          <w:szCs w:val="20"/>
        </w:rPr>
      </w:pPr>
      <w:r>
        <w:rPr>
          <w:rFonts w:eastAsia="Times New Roman"/>
        </w:rPr>
        <w:t>Ожидаемый конечный результат:</w:t>
      </w:r>
    </w:p>
    <w:p w:rsidR="00BD1D7F" w:rsidRDefault="00BD1D7F">
      <w:pPr>
        <w:spacing w:line="138" w:lineRule="exact"/>
        <w:rPr>
          <w:sz w:val="20"/>
          <w:szCs w:val="20"/>
        </w:rPr>
      </w:pPr>
    </w:p>
    <w:p w:rsidR="00BD1D7F" w:rsidRDefault="007860A4">
      <w:pPr>
        <w:spacing w:line="348" w:lineRule="auto"/>
        <w:ind w:left="3" w:right="20" w:firstLine="721"/>
        <w:jc w:val="both"/>
        <w:rPr>
          <w:sz w:val="20"/>
          <w:szCs w:val="20"/>
        </w:rPr>
      </w:pPr>
      <w:r>
        <w:rPr>
          <w:rFonts w:eastAsia="Times New Roman"/>
        </w:rPr>
        <w:t>формирование здорового жизненного стиля и высокоактивных поведенческих стратегий и личностных ресурсов у младших школьников.</w:t>
      </w:r>
    </w:p>
    <w:p w:rsidR="00BD1D7F" w:rsidRDefault="00BD1D7F">
      <w:pPr>
        <w:spacing w:line="25" w:lineRule="exact"/>
        <w:rPr>
          <w:sz w:val="20"/>
          <w:szCs w:val="20"/>
        </w:rPr>
      </w:pPr>
    </w:p>
    <w:p w:rsidR="00BD1D7F" w:rsidRDefault="007860A4">
      <w:pPr>
        <w:spacing w:line="357" w:lineRule="auto"/>
        <w:ind w:left="3" w:firstLine="721"/>
        <w:jc w:val="both"/>
        <w:rPr>
          <w:sz w:val="20"/>
          <w:szCs w:val="20"/>
        </w:rPr>
      </w:pPr>
      <w:r>
        <w:rPr>
          <w:rFonts w:eastAsia="Times New Roman"/>
        </w:rPr>
        <w:t>эффективность решения оздоровительных задач воспитательного процесса можно определить по динамике физического состояния вашего ребенка, по уменьшению заболеваемости, по формированию его умений выстраивать отношения со сверстниками, родителями и другими людьми, по проявлениям сострадания, стремления помочь окружающим, по снижению уровня тревожности и агрессивности; экологически культурный ребенок.</w:t>
      </w:r>
    </w:p>
    <w:p w:rsidR="00BD1D7F" w:rsidRDefault="00BD1D7F">
      <w:pPr>
        <w:spacing w:line="383" w:lineRule="exact"/>
        <w:rPr>
          <w:sz w:val="20"/>
          <w:szCs w:val="20"/>
        </w:rPr>
      </w:pPr>
    </w:p>
    <w:p w:rsidR="00BD1D7F" w:rsidRDefault="007860A4">
      <w:pPr>
        <w:ind w:left="1143"/>
        <w:rPr>
          <w:sz w:val="20"/>
          <w:szCs w:val="20"/>
        </w:rPr>
      </w:pPr>
      <w:r>
        <w:rPr>
          <w:rFonts w:eastAsia="Times New Roman"/>
          <w:b/>
          <w:bCs/>
        </w:rPr>
        <w:t>Методика и инструментарий мониторинга достижения планируемых результатов</w:t>
      </w:r>
    </w:p>
    <w:p w:rsidR="00BD1D7F" w:rsidRDefault="00BD1D7F">
      <w:pPr>
        <w:spacing w:line="203" w:lineRule="exact"/>
        <w:rPr>
          <w:sz w:val="20"/>
          <w:szCs w:val="20"/>
        </w:rPr>
      </w:pPr>
    </w:p>
    <w:p w:rsidR="00BD1D7F" w:rsidRDefault="007860A4">
      <w:pPr>
        <w:ind w:right="-702"/>
        <w:jc w:val="center"/>
        <w:rPr>
          <w:sz w:val="20"/>
          <w:szCs w:val="20"/>
        </w:rPr>
      </w:pPr>
      <w:r>
        <w:rPr>
          <w:rFonts w:eastAsia="Times New Roman"/>
          <w:b/>
          <w:bCs/>
        </w:rPr>
        <w:t>по формированию экологической культуры,</w:t>
      </w:r>
    </w:p>
    <w:p w:rsidR="00BD1D7F" w:rsidRDefault="00BD1D7F">
      <w:pPr>
        <w:spacing w:line="126" w:lineRule="exact"/>
        <w:rPr>
          <w:sz w:val="20"/>
          <w:szCs w:val="20"/>
        </w:rPr>
      </w:pPr>
    </w:p>
    <w:p w:rsidR="00BD1D7F" w:rsidRDefault="007860A4">
      <w:pPr>
        <w:ind w:right="-702"/>
        <w:jc w:val="center"/>
        <w:rPr>
          <w:sz w:val="20"/>
          <w:szCs w:val="20"/>
        </w:rPr>
      </w:pPr>
      <w:r>
        <w:rPr>
          <w:rFonts w:eastAsia="Times New Roman"/>
          <w:b/>
          <w:bCs/>
        </w:rPr>
        <w:t>культуры здорового и безопасного образа жизни обучающихся</w:t>
      </w:r>
    </w:p>
    <w:p w:rsidR="00BD1D7F" w:rsidRDefault="00BD1D7F">
      <w:pPr>
        <w:spacing w:line="138" w:lineRule="exact"/>
        <w:rPr>
          <w:sz w:val="20"/>
          <w:szCs w:val="20"/>
        </w:rPr>
      </w:pPr>
    </w:p>
    <w:p w:rsidR="00BD1D7F" w:rsidRDefault="007860A4">
      <w:pPr>
        <w:numPr>
          <w:ilvl w:val="1"/>
          <w:numId w:val="345"/>
        </w:numPr>
        <w:tabs>
          <w:tab w:val="left" w:pos="1011"/>
        </w:tabs>
        <w:spacing w:line="377" w:lineRule="auto"/>
        <w:ind w:left="3" w:firstLine="718"/>
        <w:jc w:val="both"/>
        <w:rPr>
          <w:rFonts w:eastAsia="Times New Roman"/>
          <w:sz w:val="21"/>
          <w:szCs w:val="21"/>
        </w:rPr>
      </w:pPr>
      <w:r>
        <w:rPr>
          <w:rFonts w:eastAsia="Times New Roman"/>
          <w:sz w:val="21"/>
          <w:szCs w:val="21"/>
        </w:rPr>
        <w:t>целях получения объективных данных о результатах реализации программы в школе проводится систематический мониторинг. Мониторинг реализации программы включает: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 отслеживание динамики травматизма в образовательном учреждении,</w:t>
      </w:r>
    </w:p>
    <w:p w:rsidR="00BD1D7F" w:rsidRDefault="00BD1D7F">
      <w:pPr>
        <w:spacing w:line="4" w:lineRule="exact"/>
        <w:rPr>
          <w:rFonts w:eastAsia="Times New Roman"/>
          <w:sz w:val="21"/>
          <w:szCs w:val="21"/>
        </w:rPr>
      </w:pPr>
    </w:p>
    <w:p w:rsidR="00BD1D7F" w:rsidRDefault="007860A4">
      <w:pPr>
        <w:numPr>
          <w:ilvl w:val="0"/>
          <w:numId w:val="345"/>
        </w:numPr>
        <w:tabs>
          <w:tab w:val="left" w:pos="218"/>
        </w:tabs>
        <w:spacing w:line="356" w:lineRule="auto"/>
        <w:ind w:left="3" w:hanging="3"/>
        <w:jc w:val="both"/>
        <w:rPr>
          <w:rFonts w:eastAsia="Times New Roman"/>
        </w:rPr>
      </w:pPr>
      <w:r>
        <w:rPr>
          <w:rFonts w:eastAsia="Times New Roman"/>
        </w:rPr>
        <w:t>том числе дорожно-транспортного травматизма; отслеживание динамики показателей количества пропусков занятий по болезни; 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BD1D7F" w:rsidRDefault="00BD1D7F">
      <w:pPr>
        <w:spacing w:line="16" w:lineRule="exact"/>
        <w:rPr>
          <w:rFonts w:eastAsia="Times New Roman"/>
        </w:rPr>
      </w:pPr>
    </w:p>
    <w:p w:rsidR="00BD1D7F" w:rsidRDefault="007860A4">
      <w:pPr>
        <w:spacing w:line="358" w:lineRule="auto"/>
        <w:ind w:left="3" w:firstLine="721"/>
        <w:jc w:val="both"/>
        <w:rPr>
          <w:rFonts w:eastAsia="Times New Roman"/>
        </w:rPr>
      </w:pPr>
      <w:r>
        <w:rPr>
          <w:rFonts w:eastAsia="Times New Roman"/>
        </w:rPr>
        <w:t>Выделены следующие критерии эффективной реализации программы формирования экологической культуры, здорового и безопасного образа жизни обучающихся: высокая рейтинговая оценка деятельности школы по данному направлению в муниципальной системе образования;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 повышение уровня культуры межличностного общения обучающихся; снижение уровня социальной напряжённости в детской и подростковой среде; результаты экспресс-диагностики показателей здоровья школьников; положительные результаты анализа анкет по исследованию жизнедеятельности школьников, анкет для родителей (законных представителей).</w:t>
      </w:r>
    </w:p>
    <w:p w:rsidR="00BD1D7F" w:rsidRDefault="00BD1D7F">
      <w:pPr>
        <w:spacing w:line="12" w:lineRule="exact"/>
        <w:rPr>
          <w:sz w:val="20"/>
          <w:szCs w:val="20"/>
        </w:rPr>
      </w:pPr>
    </w:p>
    <w:p w:rsidR="00BD1D7F" w:rsidRDefault="007860A4">
      <w:pPr>
        <w:ind w:right="-722"/>
        <w:jc w:val="center"/>
        <w:rPr>
          <w:sz w:val="20"/>
          <w:szCs w:val="20"/>
        </w:rPr>
      </w:pPr>
      <w:r>
        <w:rPr>
          <w:rFonts w:eastAsia="Times New Roman"/>
          <w:b/>
          <w:bCs/>
        </w:rPr>
        <w:t>Организационные мероприятия по сохранению и укреплению</w:t>
      </w:r>
    </w:p>
    <w:p w:rsidR="00BD1D7F" w:rsidRDefault="00BD1D7F">
      <w:pPr>
        <w:spacing w:line="126" w:lineRule="exact"/>
        <w:rPr>
          <w:sz w:val="20"/>
          <w:szCs w:val="20"/>
        </w:rPr>
      </w:pPr>
    </w:p>
    <w:p w:rsidR="00BD1D7F" w:rsidRDefault="007860A4">
      <w:pPr>
        <w:ind w:right="-702"/>
        <w:jc w:val="center"/>
        <w:rPr>
          <w:sz w:val="20"/>
          <w:szCs w:val="20"/>
        </w:rPr>
      </w:pPr>
      <w:r>
        <w:rPr>
          <w:rFonts w:eastAsia="Times New Roman"/>
          <w:b/>
          <w:bCs/>
        </w:rPr>
        <w:t>здоровья школьников</w:t>
      </w:r>
    </w:p>
    <w:p w:rsidR="00BD1D7F" w:rsidRDefault="00BD1D7F">
      <w:pPr>
        <w:spacing w:line="138" w:lineRule="exact"/>
        <w:rPr>
          <w:sz w:val="20"/>
          <w:szCs w:val="20"/>
        </w:rPr>
      </w:pPr>
    </w:p>
    <w:p w:rsidR="00BD1D7F" w:rsidRDefault="007860A4">
      <w:pPr>
        <w:spacing w:line="358" w:lineRule="auto"/>
        <w:ind w:left="3" w:firstLine="721"/>
        <w:jc w:val="both"/>
        <w:rPr>
          <w:sz w:val="20"/>
          <w:szCs w:val="20"/>
        </w:rPr>
      </w:pPr>
      <w:r>
        <w:rPr>
          <w:rFonts w:eastAsia="Times New Roman"/>
        </w:rPr>
        <w:t>Медико-педагогическая диагностика здоровья: медицинский осмотр детей, врачами-специалистами (педиатром, окулистом, отоларингологом, хирургом, неврологом); медицинский осмотр детей и профилактическая работа стоматологического кабинета; мониторинг состояния здоровья, заболеваемости с целью выявления наиболее часто болеющих детей; определение причин заболеваемости с целью проведения более эффективной коррекционной и профилактических работ; диагностика устной и письменной речи (мониторинг речевого развития); своевременность и комплексность психолого-медико-педагогического сопровождения.</w:t>
      </w:r>
    </w:p>
    <w:p w:rsidR="00BD1D7F" w:rsidRDefault="00BD1D7F">
      <w:pPr>
        <w:spacing w:line="14" w:lineRule="exact"/>
        <w:rPr>
          <w:sz w:val="20"/>
          <w:szCs w:val="20"/>
        </w:rPr>
      </w:pPr>
    </w:p>
    <w:p w:rsidR="00BD1D7F" w:rsidRDefault="007860A4">
      <w:pPr>
        <w:spacing w:line="356" w:lineRule="auto"/>
        <w:ind w:left="3" w:firstLine="721"/>
        <w:jc w:val="both"/>
        <w:rPr>
          <w:sz w:val="20"/>
          <w:szCs w:val="20"/>
        </w:rPr>
      </w:pPr>
      <w:r>
        <w:rPr>
          <w:rFonts w:eastAsia="Times New Roman"/>
        </w:rPr>
        <w:t>Профилактическая работа по предупреждению заболеваний: проведение плановых прививок медработником школы (в т. ч. вакцинация против гриппа); профилактика простудных заболеваний; создание в школе условий для соблюдения санитарно¬гигиенических навыков: мытья рук, наличие сменной обуви и т.д.; соблюдение санитарно-гигиенического противоэпидемического режима.</w:t>
      </w:r>
    </w:p>
    <w:p w:rsidR="00BD1D7F" w:rsidRDefault="00BD1D7F">
      <w:pPr>
        <w:spacing w:line="16" w:lineRule="exact"/>
        <w:rPr>
          <w:sz w:val="20"/>
          <w:szCs w:val="20"/>
        </w:rPr>
      </w:pPr>
    </w:p>
    <w:p w:rsidR="00BD1D7F" w:rsidRDefault="007860A4">
      <w:pPr>
        <w:spacing w:line="349" w:lineRule="auto"/>
        <w:ind w:left="3" w:firstLine="721"/>
        <w:jc w:val="both"/>
        <w:rPr>
          <w:sz w:val="20"/>
          <w:szCs w:val="20"/>
        </w:rPr>
      </w:pPr>
      <w:r>
        <w:rPr>
          <w:rFonts w:eastAsia="Times New Roman"/>
        </w:rPr>
        <w:t>Максимальное обеспечение двигательной активности детей согласно письму МО РФ «Об организации обучения в первом классе четырехлетней начальной школы» (от 25.09.2000 г. № 2021/11-</w:t>
      </w:r>
    </w:p>
    <w:p w:rsidR="00BD1D7F" w:rsidRDefault="007860A4">
      <w:pPr>
        <w:spacing w:line="358" w:lineRule="auto"/>
        <w:jc w:val="both"/>
        <w:rPr>
          <w:sz w:val="20"/>
          <w:szCs w:val="20"/>
        </w:rPr>
      </w:pPr>
      <w:r>
        <w:rPr>
          <w:rFonts w:eastAsia="Times New Roman"/>
        </w:rPr>
        <w:t xml:space="preserve">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 подвижные игры на переменах; ежедневная прогулка и </w:t>
      </w:r>
      <w:r>
        <w:rPr>
          <w:rFonts w:eastAsia="Times New Roman"/>
        </w:rPr>
        <w:lastRenderedPageBreak/>
        <w:t>спортивный час в группе продленного дня; внеклассные спортивные мероприятия; согласно требованиям СанПин в середине учебного дня после двух уроков для первоклассников организуется динамическая пауза на свежем воздухе продолжительностью 40 минут.</w:t>
      </w:r>
    </w:p>
    <w:p w:rsidR="00BD1D7F" w:rsidRDefault="00BD1D7F">
      <w:pPr>
        <w:spacing w:line="18" w:lineRule="exact"/>
        <w:rPr>
          <w:sz w:val="20"/>
          <w:szCs w:val="20"/>
        </w:rPr>
      </w:pPr>
    </w:p>
    <w:p w:rsidR="00BD1D7F" w:rsidRDefault="007860A4">
      <w:pPr>
        <w:spacing w:line="359" w:lineRule="auto"/>
        <w:ind w:firstLine="721"/>
        <w:jc w:val="both"/>
        <w:rPr>
          <w:sz w:val="20"/>
          <w:szCs w:val="20"/>
        </w:rPr>
      </w:pPr>
      <w:r>
        <w:rPr>
          <w:rFonts w:eastAsia="Times New Roman"/>
        </w:rPr>
        <w:t>Организация рационального питания предусматривает назначение учителя, ответственного за организацию горячего питания в школе; создание бракеражной комиссии в составе: медицинский работник школы, учитель, ответственный за организацию питания; выполнение требований СанПиН к организации питания в общеобразовательных учреждениях; 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потребности в энергии детей младшего школьного возраста); сбалансированность рациона питания детей по содержанию белков, жиров и углеводов для максимального их усвоения восполнение дефицита витаминов в питании школьников за счет корректировки рецептур и использования обогащенных продуктов; максимальное разнообразие рациона путем использования достаточного ассортимента продуктов и различных способов кулинарной обработки; соблюдение оптимального режима питания; создание благоприятных условий для приема пищи (необходимые комплекты столовых приборов: ложки столовые, чайные; на столах салфетки; мытье рук перед едой) и обучение культуре поведения за столом; 100%-ный охват обучающихся с ОВЗ горячим питанием; рейды комиссии по питанию с участием родителей с целью проверки организации питания обучающихся в школе (проверяют наличие документов, санитарное состояние столовой, анализ меню, анкетирование, опрос обучающихся).</w:t>
      </w:r>
    </w:p>
    <w:p w:rsidR="00BD1D7F" w:rsidRDefault="00BD1D7F">
      <w:pPr>
        <w:spacing w:line="8" w:lineRule="exact"/>
        <w:rPr>
          <w:sz w:val="20"/>
          <w:szCs w:val="20"/>
        </w:rPr>
      </w:pPr>
    </w:p>
    <w:p w:rsidR="00BD1D7F" w:rsidRDefault="007860A4">
      <w:pPr>
        <w:ind w:right="-719"/>
        <w:jc w:val="center"/>
        <w:rPr>
          <w:sz w:val="20"/>
          <w:szCs w:val="20"/>
        </w:rPr>
      </w:pPr>
      <w:r>
        <w:rPr>
          <w:rFonts w:eastAsia="Times New Roman"/>
          <w:b/>
          <w:bCs/>
        </w:rPr>
        <w:t>Работа психолого-педагогической и медико-социальной службы</w:t>
      </w:r>
    </w:p>
    <w:p w:rsidR="00BD1D7F" w:rsidRDefault="00BD1D7F">
      <w:pPr>
        <w:spacing w:line="138" w:lineRule="exact"/>
        <w:rPr>
          <w:sz w:val="20"/>
          <w:szCs w:val="20"/>
        </w:rPr>
      </w:pPr>
    </w:p>
    <w:p w:rsidR="00BD1D7F" w:rsidRDefault="007860A4">
      <w:pPr>
        <w:spacing w:line="348" w:lineRule="auto"/>
        <w:ind w:firstLine="721"/>
        <w:jc w:val="both"/>
        <w:rPr>
          <w:sz w:val="20"/>
          <w:szCs w:val="20"/>
        </w:rPr>
      </w:pPr>
      <w:r>
        <w:rPr>
          <w:rFonts w:eastAsia="Times New Roman"/>
        </w:rPr>
        <w:t>Задачи: организация работы ПМПк по психолого-медико-педагогическому сопровождению обучающихся с ограниченными возможностями здоровья, трудностями в обучении и отклонениями в</w:t>
      </w:r>
    </w:p>
    <w:p w:rsidR="00BD1D7F" w:rsidRDefault="00BD1D7F">
      <w:pPr>
        <w:spacing w:line="25" w:lineRule="exact"/>
        <w:rPr>
          <w:sz w:val="20"/>
          <w:szCs w:val="20"/>
        </w:rPr>
      </w:pPr>
    </w:p>
    <w:p w:rsidR="00BD1D7F" w:rsidRDefault="007860A4">
      <w:pPr>
        <w:spacing w:line="349" w:lineRule="auto"/>
        <w:ind w:right="20"/>
        <w:jc w:val="both"/>
        <w:rPr>
          <w:sz w:val="20"/>
          <w:szCs w:val="20"/>
        </w:rPr>
      </w:pPr>
      <w:r>
        <w:rPr>
          <w:rFonts w:eastAsia="Times New Roman"/>
        </w:rPr>
        <w:t>поведении; анализ результативности коррекционно¬развивающей работы специалистов сопровождения.</w:t>
      </w:r>
    </w:p>
    <w:p w:rsidR="00BD1D7F" w:rsidRDefault="00BD1D7F">
      <w:pPr>
        <w:spacing w:line="12" w:lineRule="exact"/>
        <w:rPr>
          <w:sz w:val="20"/>
          <w:szCs w:val="20"/>
        </w:rPr>
      </w:pPr>
    </w:p>
    <w:p w:rsidR="00BD1D7F" w:rsidRDefault="007860A4">
      <w:pPr>
        <w:ind w:left="720"/>
        <w:rPr>
          <w:sz w:val="20"/>
          <w:szCs w:val="20"/>
        </w:rPr>
      </w:pPr>
      <w:r>
        <w:rPr>
          <w:rFonts w:eastAsia="Times New Roman"/>
        </w:rPr>
        <w:t>Профилактика детского дорожно-транспортного травматизма</w:t>
      </w:r>
    </w:p>
    <w:p w:rsidR="00BD1D7F" w:rsidRDefault="00BD1D7F">
      <w:pPr>
        <w:spacing w:line="138" w:lineRule="exact"/>
        <w:rPr>
          <w:sz w:val="20"/>
          <w:szCs w:val="20"/>
        </w:rPr>
      </w:pPr>
    </w:p>
    <w:p w:rsidR="00BD1D7F" w:rsidRDefault="007860A4">
      <w:pPr>
        <w:numPr>
          <w:ilvl w:val="0"/>
          <w:numId w:val="346"/>
        </w:numPr>
        <w:tabs>
          <w:tab w:val="left" w:pos="908"/>
        </w:tabs>
        <w:spacing w:line="356" w:lineRule="auto"/>
        <w:ind w:firstLine="718"/>
        <w:jc w:val="both"/>
        <w:rPr>
          <w:rFonts w:eastAsia="Times New Roman"/>
        </w:rPr>
      </w:pPr>
      <w:r>
        <w:rPr>
          <w:rFonts w:eastAsia="Times New Roman"/>
        </w:rPr>
        <w:t>течение многих лет в школе проводится комплексная систематическая работа по профилактике детского дорожно-транспортного травматизма (далее - ДДТТ), целью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w:t>
      </w:r>
    </w:p>
    <w:p w:rsidR="00BD1D7F" w:rsidRDefault="00BD1D7F">
      <w:pPr>
        <w:spacing w:line="16" w:lineRule="exact"/>
        <w:rPr>
          <w:sz w:val="20"/>
          <w:szCs w:val="20"/>
        </w:rPr>
      </w:pPr>
    </w:p>
    <w:p w:rsidR="00BD1D7F" w:rsidRDefault="007860A4">
      <w:pPr>
        <w:spacing w:line="357" w:lineRule="auto"/>
        <w:ind w:firstLine="721"/>
        <w:jc w:val="both"/>
        <w:rPr>
          <w:sz w:val="20"/>
          <w:szCs w:val="20"/>
        </w:rPr>
      </w:pPr>
      <w:r>
        <w:rPr>
          <w:rFonts w:eastAsia="Times New Roman"/>
        </w:rPr>
        <w:t>Сформировавшаяся за годы работа по профилактике ДДТТ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 предоставить обучающимся базовое образование в рамках государственных стандартов; сформировать у обучающихся устойчивые навыки соблюдения и выполнения правил дорожного движения (далее - ПДД); отслеживать результативность работы всех</w:t>
      </w:r>
    </w:p>
    <w:p w:rsidR="00BD1D7F" w:rsidRDefault="00BD1D7F">
      <w:pPr>
        <w:spacing w:line="80" w:lineRule="exact"/>
        <w:rPr>
          <w:sz w:val="20"/>
          <w:szCs w:val="20"/>
        </w:rPr>
      </w:pPr>
    </w:p>
    <w:p w:rsidR="00BD1D7F" w:rsidRDefault="007860A4">
      <w:pPr>
        <w:spacing w:line="358" w:lineRule="auto"/>
        <w:ind w:left="3"/>
        <w:jc w:val="both"/>
        <w:rPr>
          <w:sz w:val="20"/>
          <w:szCs w:val="20"/>
        </w:rPr>
      </w:pPr>
      <w:r>
        <w:rPr>
          <w:rFonts w:eastAsia="Times New Roman"/>
        </w:rPr>
        <w:t xml:space="preserve">участников образовательного учреждения с помощью системы мониторинговой деятельности; 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дорогах и во дворах; поддерживать у родителей обучающихся устойчивый интерес к безопасности и здоровью детей как участников дорожного движения; использовать материально-технический потенциал школы и особенности </w:t>
      </w:r>
      <w:r>
        <w:rPr>
          <w:rFonts w:eastAsia="Times New Roman"/>
        </w:rPr>
        <w:lastRenderedPageBreak/>
        <w:t>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w:t>
      </w:r>
    </w:p>
    <w:p w:rsidR="00BD1D7F" w:rsidRDefault="00BD1D7F">
      <w:pPr>
        <w:spacing w:line="7" w:lineRule="exact"/>
        <w:rPr>
          <w:sz w:val="20"/>
          <w:szCs w:val="20"/>
        </w:rPr>
      </w:pPr>
    </w:p>
    <w:p w:rsidR="00BD1D7F" w:rsidRDefault="007860A4">
      <w:pPr>
        <w:tabs>
          <w:tab w:val="left" w:pos="3442"/>
        </w:tabs>
        <w:ind w:left="2763"/>
        <w:rPr>
          <w:sz w:val="20"/>
          <w:szCs w:val="20"/>
        </w:rPr>
      </w:pPr>
      <w:r>
        <w:rPr>
          <w:rFonts w:eastAsia="Times New Roman"/>
          <w:b/>
          <w:bCs/>
        </w:rPr>
        <w:t>2.5.</w:t>
      </w:r>
      <w:r>
        <w:rPr>
          <w:sz w:val="20"/>
          <w:szCs w:val="20"/>
        </w:rPr>
        <w:tab/>
      </w:r>
      <w:r>
        <w:rPr>
          <w:rFonts w:eastAsia="Times New Roman"/>
          <w:b/>
          <w:bCs/>
        </w:rPr>
        <w:t>Программа коррекционной работы</w:t>
      </w:r>
    </w:p>
    <w:p w:rsidR="00BD1D7F" w:rsidRDefault="00BD1D7F">
      <w:pPr>
        <w:spacing w:line="126" w:lineRule="exact"/>
        <w:rPr>
          <w:sz w:val="20"/>
          <w:szCs w:val="20"/>
        </w:rPr>
      </w:pPr>
    </w:p>
    <w:p w:rsidR="00BD1D7F" w:rsidRDefault="007860A4">
      <w:pPr>
        <w:ind w:right="-2"/>
        <w:jc w:val="center"/>
        <w:rPr>
          <w:sz w:val="20"/>
          <w:szCs w:val="20"/>
        </w:rPr>
      </w:pPr>
      <w:r>
        <w:rPr>
          <w:rFonts w:eastAsia="Times New Roman"/>
          <w:b/>
          <w:bCs/>
        </w:rPr>
        <w:t>Направление и содержание программы коррекционной работы</w:t>
      </w:r>
    </w:p>
    <w:p w:rsidR="00BD1D7F" w:rsidRDefault="00BD1D7F">
      <w:pPr>
        <w:spacing w:line="200" w:lineRule="exact"/>
        <w:rPr>
          <w:sz w:val="20"/>
          <w:szCs w:val="20"/>
        </w:rPr>
      </w:pPr>
    </w:p>
    <w:p w:rsidR="00BD1D7F" w:rsidRDefault="007860A4">
      <w:pPr>
        <w:spacing w:line="357" w:lineRule="auto"/>
        <w:ind w:left="3" w:firstLine="721"/>
        <w:jc w:val="both"/>
        <w:rPr>
          <w:sz w:val="20"/>
          <w:szCs w:val="20"/>
        </w:rPr>
      </w:pPr>
      <w:proofErr w:type="gramStart"/>
      <w:r>
        <w:rPr>
          <w:rFonts w:eastAsia="Times New Roman"/>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ОВЗ (ЗПР) через создание системы комплексного психолого-медико-педагогического сопровождения процесса освоения АООП НОО обучающимися с ОВЗ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BD1D7F" w:rsidRDefault="00BD1D7F">
      <w:pPr>
        <w:spacing w:line="18" w:lineRule="exact"/>
        <w:rPr>
          <w:sz w:val="20"/>
          <w:szCs w:val="20"/>
        </w:rPr>
      </w:pPr>
    </w:p>
    <w:p w:rsidR="00BD1D7F" w:rsidRDefault="007860A4">
      <w:pPr>
        <w:spacing w:line="348" w:lineRule="auto"/>
        <w:ind w:left="3" w:right="20" w:firstLine="721"/>
        <w:jc w:val="both"/>
        <w:rPr>
          <w:sz w:val="20"/>
          <w:szCs w:val="20"/>
        </w:rPr>
      </w:pPr>
      <w:r>
        <w:rPr>
          <w:rFonts w:eastAsia="Times New Roman"/>
        </w:rPr>
        <w:t>Теоретико-методологической основой Программы коррекционной работы является взаимосвязь трех подходов:</w:t>
      </w:r>
    </w:p>
    <w:p w:rsidR="00BD1D7F" w:rsidRDefault="00BD1D7F">
      <w:pPr>
        <w:spacing w:line="14" w:lineRule="exact"/>
        <w:rPr>
          <w:sz w:val="20"/>
          <w:szCs w:val="20"/>
        </w:rPr>
      </w:pPr>
    </w:p>
    <w:p w:rsidR="00BD1D7F" w:rsidRDefault="007860A4">
      <w:pPr>
        <w:numPr>
          <w:ilvl w:val="0"/>
          <w:numId w:val="348"/>
        </w:numPr>
        <w:tabs>
          <w:tab w:val="left" w:pos="1423"/>
        </w:tabs>
        <w:ind w:left="1423" w:hanging="702"/>
        <w:rPr>
          <w:rFonts w:eastAsia="Times New Roman"/>
        </w:rPr>
      </w:pPr>
      <w:r>
        <w:rPr>
          <w:rFonts w:eastAsia="Times New Roman"/>
        </w:rPr>
        <w:t>нейропсихологического,   выявляющего   причины,   лежащие   в   основе   школьных</w:t>
      </w:r>
    </w:p>
    <w:p w:rsidR="00BD1D7F" w:rsidRDefault="00BD1D7F">
      <w:pPr>
        <w:spacing w:line="126" w:lineRule="exact"/>
        <w:rPr>
          <w:rFonts w:eastAsia="Times New Roman"/>
        </w:rPr>
      </w:pPr>
    </w:p>
    <w:p w:rsidR="00BD1D7F" w:rsidRDefault="007860A4">
      <w:pPr>
        <w:ind w:left="3"/>
        <w:rPr>
          <w:rFonts w:eastAsia="Times New Roman"/>
        </w:rPr>
      </w:pPr>
      <w:r>
        <w:rPr>
          <w:rFonts w:eastAsia="Times New Roman"/>
        </w:rPr>
        <w:t>трудностей;</w:t>
      </w:r>
    </w:p>
    <w:p w:rsidR="00BD1D7F" w:rsidRDefault="00BD1D7F">
      <w:pPr>
        <w:spacing w:line="126" w:lineRule="exact"/>
        <w:rPr>
          <w:rFonts w:eastAsia="Times New Roman"/>
        </w:rPr>
      </w:pPr>
    </w:p>
    <w:p w:rsidR="00BD1D7F" w:rsidRDefault="007860A4">
      <w:pPr>
        <w:numPr>
          <w:ilvl w:val="0"/>
          <w:numId w:val="348"/>
        </w:numPr>
        <w:tabs>
          <w:tab w:val="left" w:pos="1423"/>
        </w:tabs>
        <w:ind w:left="1423" w:hanging="702"/>
        <w:rPr>
          <w:rFonts w:eastAsia="Times New Roman"/>
        </w:rPr>
      </w:pPr>
      <w:r>
        <w:rPr>
          <w:rFonts w:eastAsia="Times New Roman"/>
        </w:rPr>
        <w:t>комплексного,  обеспечивающего  учет  медико-психолого-педагогических  знаний  о</w:t>
      </w:r>
    </w:p>
    <w:p w:rsidR="00BD1D7F" w:rsidRDefault="00BD1D7F">
      <w:pPr>
        <w:spacing w:line="126" w:lineRule="exact"/>
        <w:rPr>
          <w:rFonts w:eastAsia="Times New Roman"/>
        </w:rPr>
      </w:pPr>
    </w:p>
    <w:p w:rsidR="00BD1D7F" w:rsidRDefault="007860A4">
      <w:pPr>
        <w:ind w:left="3"/>
        <w:rPr>
          <w:rFonts w:eastAsia="Times New Roman"/>
        </w:rPr>
      </w:pPr>
      <w:r>
        <w:rPr>
          <w:rFonts w:eastAsia="Times New Roman"/>
        </w:rPr>
        <w:t>ребенке;</w:t>
      </w:r>
    </w:p>
    <w:p w:rsidR="00BD1D7F" w:rsidRDefault="00BD1D7F">
      <w:pPr>
        <w:spacing w:line="137" w:lineRule="exact"/>
        <w:rPr>
          <w:rFonts w:eastAsia="Times New Roman"/>
        </w:rPr>
      </w:pPr>
    </w:p>
    <w:p w:rsidR="00BD1D7F" w:rsidRDefault="007860A4">
      <w:pPr>
        <w:numPr>
          <w:ilvl w:val="0"/>
          <w:numId w:val="348"/>
        </w:numPr>
        <w:tabs>
          <w:tab w:val="left" w:pos="1419"/>
        </w:tabs>
        <w:spacing w:line="349" w:lineRule="auto"/>
        <w:ind w:left="3" w:firstLine="718"/>
        <w:jc w:val="both"/>
        <w:rPr>
          <w:rFonts w:eastAsia="Times New Roman"/>
        </w:rPr>
      </w:pPr>
      <w:r>
        <w:rPr>
          <w:rFonts w:eastAsia="Times New Roman"/>
        </w:rPr>
        <w:t>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w:t>
      </w:r>
    </w:p>
    <w:p w:rsidR="00BD1D7F" w:rsidRDefault="00BD1D7F">
      <w:pPr>
        <w:spacing w:line="88" w:lineRule="exact"/>
        <w:rPr>
          <w:sz w:val="20"/>
          <w:szCs w:val="20"/>
        </w:rPr>
      </w:pPr>
    </w:p>
    <w:p w:rsidR="00BD1D7F" w:rsidRDefault="007860A4">
      <w:pPr>
        <w:spacing w:line="356" w:lineRule="auto"/>
        <w:ind w:left="3"/>
        <w:jc w:val="both"/>
        <w:rPr>
          <w:sz w:val="20"/>
          <w:szCs w:val="20"/>
        </w:rPr>
      </w:pPr>
      <w:proofErr w:type="gramStart"/>
      <w:r>
        <w:rPr>
          <w:rFonts w:eastAsia="Times New Roman"/>
        </w:rPr>
        <w:t>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roofErr w:type="gramEnd"/>
    </w:p>
    <w:p w:rsidR="00BD1D7F" w:rsidRDefault="00BD1D7F">
      <w:pPr>
        <w:spacing w:line="5" w:lineRule="exact"/>
        <w:rPr>
          <w:sz w:val="20"/>
          <w:szCs w:val="20"/>
        </w:rPr>
      </w:pPr>
    </w:p>
    <w:p w:rsidR="00BD1D7F" w:rsidRDefault="007860A4">
      <w:pPr>
        <w:ind w:left="723"/>
        <w:rPr>
          <w:sz w:val="20"/>
          <w:szCs w:val="20"/>
        </w:rPr>
      </w:pPr>
      <w:r>
        <w:rPr>
          <w:rFonts w:eastAsia="Times New Roman"/>
        </w:rPr>
        <w:t>Цель программы</w:t>
      </w:r>
    </w:p>
    <w:p w:rsidR="00BD1D7F" w:rsidRDefault="00BD1D7F">
      <w:pPr>
        <w:spacing w:line="143" w:lineRule="exact"/>
        <w:rPr>
          <w:sz w:val="20"/>
          <w:szCs w:val="20"/>
        </w:rPr>
      </w:pPr>
    </w:p>
    <w:p w:rsidR="00BD1D7F" w:rsidRDefault="007860A4">
      <w:pPr>
        <w:spacing w:line="356" w:lineRule="auto"/>
        <w:ind w:left="3" w:firstLine="721"/>
        <w:jc w:val="both"/>
        <w:rPr>
          <w:sz w:val="20"/>
          <w:szCs w:val="20"/>
        </w:rPr>
      </w:pPr>
      <w:r>
        <w:rPr>
          <w:rFonts w:eastAsia="Times New Roman"/>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BD1D7F" w:rsidRDefault="00BD1D7F">
      <w:pPr>
        <w:spacing w:line="16" w:lineRule="exact"/>
        <w:rPr>
          <w:sz w:val="20"/>
          <w:szCs w:val="20"/>
        </w:rPr>
      </w:pPr>
    </w:p>
    <w:p w:rsidR="00BD1D7F" w:rsidRDefault="007860A4">
      <w:pPr>
        <w:ind w:left="723"/>
        <w:rPr>
          <w:sz w:val="20"/>
          <w:szCs w:val="20"/>
        </w:rPr>
      </w:pPr>
      <w:r>
        <w:rPr>
          <w:rFonts w:eastAsia="Times New Roman"/>
          <w:sz w:val="21"/>
          <w:szCs w:val="21"/>
        </w:rPr>
        <w:t>Программа коррекционной работы направлена на создание системы комплексной помощи детям</w:t>
      </w:r>
    </w:p>
    <w:p w:rsidR="00BD1D7F" w:rsidRDefault="00BD1D7F">
      <w:pPr>
        <w:spacing w:line="138" w:lineRule="exact"/>
        <w:rPr>
          <w:sz w:val="20"/>
          <w:szCs w:val="20"/>
        </w:rPr>
      </w:pPr>
    </w:p>
    <w:p w:rsidR="00BD1D7F" w:rsidRDefault="007860A4">
      <w:pPr>
        <w:numPr>
          <w:ilvl w:val="0"/>
          <w:numId w:val="349"/>
        </w:numPr>
        <w:tabs>
          <w:tab w:val="left" w:pos="272"/>
        </w:tabs>
        <w:spacing w:line="357" w:lineRule="auto"/>
        <w:ind w:left="3" w:hanging="3"/>
        <w:jc w:val="both"/>
        <w:rPr>
          <w:rFonts w:eastAsia="Times New Roman"/>
        </w:rPr>
      </w:pPr>
      <w:r>
        <w:rPr>
          <w:rFonts w:eastAsia="Times New Roman"/>
        </w:rPr>
        <w:t>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и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D1D7F" w:rsidRDefault="00BD1D7F">
      <w:pPr>
        <w:spacing w:line="17" w:lineRule="exact"/>
        <w:rPr>
          <w:rFonts w:eastAsia="Times New Roman"/>
        </w:rPr>
      </w:pPr>
    </w:p>
    <w:p w:rsidR="00BD1D7F" w:rsidRDefault="007860A4">
      <w:pPr>
        <w:spacing w:line="357" w:lineRule="auto"/>
        <w:ind w:left="3" w:firstLine="721"/>
        <w:jc w:val="both"/>
        <w:rPr>
          <w:rFonts w:eastAsia="Times New Roman"/>
        </w:rPr>
      </w:pPr>
      <w:r>
        <w:rPr>
          <w:rFonts w:eastAsia="Times New Roman"/>
        </w:rPr>
        <w:t xml:space="preserve">Коррекционная работа должна включать 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w:t>
      </w:r>
      <w:r>
        <w:rPr>
          <w:rFonts w:eastAsia="Times New Roman"/>
        </w:rPr>
        <w:lastRenderedPageBreak/>
        <w:t>общего образования, особенностей личностного развития, межличностного взаимодействия с детьми и взрослыми и др.</w:t>
      </w:r>
    </w:p>
    <w:p w:rsidR="00BD1D7F" w:rsidRDefault="00BD1D7F">
      <w:pPr>
        <w:spacing w:line="25" w:lineRule="exact"/>
        <w:rPr>
          <w:rFonts w:eastAsia="Times New Roman"/>
        </w:rPr>
      </w:pPr>
    </w:p>
    <w:p w:rsidR="00BD1D7F" w:rsidRDefault="007860A4">
      <w:pPr>
        <w:spacing w:line="358" w:lineRule="auto"/>
        <w:ind w:left="3" w:firstLine="721"/>
        <w:jc w:val="both"/>
        <w:rPr>
          <w:rFonts w:eastAsia="Times New Roman"/>
        </w:rPr>
      </w:pPr>
      <w:r>
        <w:rPr>
          <w:rFonts w:eastAsia="Times New Roman"/>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BD1D7F" w:rsidRDefault="00BD1D7F">
      <w:pPr>
        <w:spacing w:line="13" w:lineRule="exact"/>
        <w:rPr>
          <w:sz w:val="20"/>
          <w:szCs w:val="20"/>
        </w:rPr>
      </w:pPr>
    </w:p>
    <w:p w:rsidR="00BD1D7F" w:rsidRDefault="007860A4">
      <w:pPr>
        <w:spacing w:line="356" w:lineRule="auto"/>
        <w:ind w:left="3"/>
        <w:jc w:val="both"/>
        <w:rPr>
          <w:sz w:val="20"/>
          <w:szCs w:val="20"/>
        </w:rPr>
      </w:pPr>
      <w:r>
        <w:rPr>
          <w:rFonts w:eastAsia="Times New Roman"/>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BD1D7F" w:rsidRDefault="00BD1D7F">
      <w:pPr>
        <w:spacing w:line="16" w:lineRule="exact"/>
        <w:rPr>
          <w:sz w:val="20"/>
          <w:szCs w:val="20"/>
        </w:rPr>
      </w:pPr>
    </w:p>
    <w:p w:rsidR="00BD1D7F" w:rsidRDefault="007860A4" w:rsidP="00C50EE0">
      <w:pPr>
        <w:spacing w:line="377" w:lineRule="auto"/>
        <w:ind w:left="3" w:firstLine="721"/>
        <w:jc w:val="both"/>
        <w:rPr>
          <w:sz w:val="20"/>
          <w:szCs w:val="20"/>
        </w:rPr>
      </w:pPr>
      <w:r>
        <w:rPr>
          <w:rFonts w:eastAsia="Times New Roman"/>
          <w:sz w:val="21"/>
          <w:szCs w:val="21"/>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 социальное партнёрство, предполагающее профессиональное взаимодействие образовательной организации с внешними</w:t>
      </w:r>
      <w:r w:rsidR="00C50EE0">
        <w:rPr>
          <w:rFonts w:eastAsia="Times New Roman"/>
          <w:sz w:val="21"/>
          <w:szCs w:val="21"/>
        </w:rPr>
        <w:t xml:space="preserve"> </w:t>
      </w:r>
      <w:r>
        <w:rPr>
          <w:rFonts w:eastAsia="Times New Roman"/>
        </w:rPr>
        <w:t>ресурсами (организациями различных ведомств, общественными организациями и другими институтами общества).</w:t>
      </w:r>
    </w:p>
    <w:p w:rsidR="00BD1D7F" w:rsidRDefault="00BD1D7F">
      <w:pPr>
        <w:spacing w:line="13" w:lineRule="exact"/>
        <w:rPr>
          <w:sz w:val="20"/>
          <w:szCs w:val="20"/>
        </w:rPr>
      </w:pPr>
    </w:p>
    <w:p w:rsidR="00BD1D7F" w:rsidRDefault="007860A4">
      <w:pPr>
        <w:ind w:left="720"/>
        <w:rPr>
          <w:sz w:val="20"/>
          <w:szCs w:val="20"/>
        </w:rPr>
      </w:pPr>
      <w:r>
        <w:rPr>
          <w:rFonts w:eastAsia="Times New Roman"/>
        </w:rPr>
        <w:t>Задачи программы</w:t>
      </w:r>
    </w:p>
    <w:p w:rsidR="00BD1D7F" w:rsidRDefault="00BD1D7F">
      <w:pPr>
        <w:spacing w:line="138" w:lineRule="exact"/>
        <w:rPr>
          <w:sz w:val="20"/>
          <w:szCs w:val="20"/>
        </w:rPr>
      </w:pPr>
    </w:p>
    <w:p w:rsidR="00BD1D7F" w:rsidRDefault="007860A4">
      <w:pPr>
        <w:spacing w:line="349" w:lineRule="auto"/>
        <w:ind w:right="20" w:firstLine="721"/>
        <w:jc w:val="both"/>
        <w:rPr>
          <w:sz w:val="20"/>
          <w:szCs w:val="20"/>
        </w:rPr>
      </w:pPr>
      <w:r>
        <w:rPr>
          <w:rFonts w:eastAsia="Times New Roman"/>
        </w:rPr>
        <w:t>-своевременное выявление детей с трудностями адаптации, обусловленными ограниченными возможностями здоровья;</w:t>
      </w:r>
    </w:p>
    <w:p w:rsidR="00BD1D7F" w:rsidRDefault="00BD1D7F">
      <w:pPr>
        <w:spacing w:line="28" w:lineRule="exact"/>
        <w:rPr>
          <w:sz w:val="20"/>
          <w:szCs w:val="20"/>
        </w:rPr>
      </w:pPr>
    </w:p>
    <w:p w:rsidR="00BD1D7F" w:rsidRDefault="007860A4">
      <w:pPr>
        <w:spacing w:line="348" w:lineRule="auto"/>
        <w:ind w:firstLine="721"/>
        <w:jc w:val="both"/>
        <w:rPr>
          <w:sz w:val="20"/>
          <w:szCs w:val="20"/>
        </w:rPr>
      </w:pPr>
      <w:r>
        <w:rPr>
          <w:rFonts w:eastAsia="Times New Roman"/>
        </w:rPr>
        <w:t>-определение особых образовательных потребностей детей с ограниченными возможностями здоровья, детей-инвалидов;</w:t>
      </w:r>
    </w:p>
    <w:p w:rsidR="00BD1D7F" w:rsidRDefault="00BD1D7F">
      <w:pPr>
        <w:spacing w:line="25" w:lineRule="exact"/>
        <w:rPr>
          <w:sz w:val="20"/>
          <w:szCs w:val="20"/>
        </w:rPr>
      </w:pPr>
    </w:p>
    <w:p w:rsidR="00BD1D7F" w:rsidRDefault="007860A4">
      <w:pPr>
        <w:spacing w:line="354" w:lineRule="auto"/>
        <w:ind w:right="20" w:firstLine="721"/>
        <w:jc w:val="both"/>
        <w:rPr>
          <w:sz w:val="20"/>
          <w:szCs w:val="20"/>
        </w:rPr>
      </w:pPr>
      <w:r>
        <w:rPr>
          <w:rFonts w:eastAsia="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D1D7F" w:rsidRDefault="00BD1D7F">
      <w:pPr>
        <w:spacing w:line="19" w:lineRule="exact"/>
        <w:rPr>
          <w:sz w:val="20"/>
          <w:szCs w:val="20"/>
        </w:rPr>
      </w:pPr>
    </w:p>
    <w:p w:rsidR="00BD1D7F" w:rsidRDefault="007860A4">
      <w:pPr>
        <w:spacing w:line="354" w:lineRule="auto"/>
        <w:ind w:right="20" w:firstLine="721"/>
        <w:jc w:val="both"/>
        <w:rPr>
          <w:sz w:val="20"/>
          <w:szCs w:val="20"/>
        </w:rPr>
      </w:pPr>
      <w:r>
        <w:rPr>
          <w:rFonts w:eastAsia="Times New Roman"/>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D1D7F" w:rsidRDefault="00BD1D7F">
      <w:pPr>
        <w:spacing w:line="19" w:lineRule="exact"/>
        <w:rPr>
          <w:sz w:val="20"/>
          <w:szCs w:val="20"/>
        </w:rPr>
      </w:pPr>
    </w:p>
    <w:p w:rsidR="00BD1D7F" w:rsidRDefault="007860A4">
      <w:pPr>
        <w:spacing w:line="356" w:lineRule="auto"/>
        <w:ind w:firstLine="721"/>
        <w:jc w:val="both"/>
        <w:rPr>
          <w:sz w:val="20"/>
          <w:szCs w:val="20"/>
        </w:rPr>
      </w:pPr>
      <w:r>
        <w:rPr>
          <w:rFonts w:eastAsia="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D1D7F" w:rsidRDefault="00BD1D7F">
      <w:pPr>
        <w:spacing w:line="16" w:lineRule="exact"/>
        <w:rPr>
          <w:sz w:val="20"/>
          <w:szCs w:val="20"/>
        </w:rPr>
      </w:pPr>
    </w:p>
    <w:p w:rsidR="00BD1D7F" w:rsidRDefault="007860A4">
      <w:pPr>
        <w:spacing w:line="356" w:lineRule="auto"/>
        <w:ind w:firstLine="721"/>
        <w:jc w:val="both"/>
        <w:rPr>
          <w:sz w:val="20"/>
          <w:szCs w:val="20"/>
        </w:rPr>
      </w:pPr>
      <w:r>
        <w:rPr>
          <w:rFonts w:eastAsia="Times New Roman"/>
        </w:rPr>
        <w:t>-разработка и реализация индивидуальных учебных планов, индивидуальных планов психолого-педагогического сопровождения,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специалистов школы;</w:t>
      </w:r>
    </w:p>
    <w:p w:rsidR="00BD1D7F" w:rsidRDefault="00BD1D7F">
      <w:pPr>
        <w:spacing w:line="16" w:lineRule="exact"/>
        <w:rPr>
          <w:sz w:val="20"/>
          <w:szCs w:val="20"/>
        </w:rPr>
      </w:pPr>
    </w:p>
    <w:p w:rsidR="00BD1D7F" w:rsidRDefault="007860A4">
      <w:pPr>
        <w:spacing w:line="348" w:lineRule="auto"/>
        <w:ind w:firstLine="721"/>
        <w:jc w:val="both"/>
        <w:rPr>
          <w:sz w:val="20"/>
          <w:szCs w:val="20"/>
        </w:rPr>
      </w:pPr>
      <w:r>
        <w:rPr>
          <w:rFonts w:eastAsia="Times New Roman"/>
        </w:rPr>
        <w:t>-реализация системы мероприятий по социальной адаптации детей с ограниченными возможностями здоровья;</w:t>
      </w:r>
    </w:p>
    <w:p w:rsidR="00BD1D7F" w:rsidRDefault="00BD1D7F">
      <w:pPr>
        <w:spacing w:line="30" w:lineRule="exact"/>
        <w:rPr>
          <w:sz w:val="20"/>
          <w:szCs w:val="20"/>
        </w:rPr>
      </w:pPr>
    </w:p>
    <w:p w:rsidR="00BD1D7F" w:rsidRDefault="007860A4">
      <w:pPr>
        <w:spacing w:line="354" w:lineRule="auto"/>
        <w:ind w:right="20" w:firstLine="721"/>
        <w:jc w:val="both"/>
        <w:rPr>
          <w:sz w:val="20"/>
          <w:szCs w:val="20"/>
        </w:rPr>
      </w:pPr>
      <w:r>
        <w:rPr>
          <w:rFonts w:eastAsia="Times New Roman"/>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D1D7F" w:rsidRDefault="00BD1D7F">
      <w:pPr>
        <w:spacing w:line="7" w:lineRule="exact"/>
        <w:rPr>
          <w:sz w:val="20"/>
          <w:szCs w:val="20"/>
        </w:rPr>
      </w:pPr>
    </w:p>
    <w:p w:rsidR="00BD1D7F" w:rsidRDefault="007860A4">
      <w:pPr>
        <w:ind w:left="720"/>
        <w:rPr>
          <w:sz w:val="20"/>
          <w:szCs w:val="20"/>
        </w:rPr>
      </w:pPr>
      <w:r>
        <w:rPr>
          <w:rFonts w:eastAsia="Times New Roman"/>
        </w:rPr>
        <w:t>Содержание программы коррекционной работы определяют следующие принципы:</w:t>
      </w:r>
    </w:p>
    <w:p w:rsidR="00BD1D7F" w:rsidRDefault="00BD1D7F">
      <w:pPr>
        <w:spacing w:line="138" w:lineRule="exact"/>
        <w:rPr>
          <w:sz w:val="20"/>
          <w:szCs w:val="20"/>
        </w:rPr>
      </w:pPr>
    </w:p>
    <w:p w:rsidR="00BD1D7F" w:rsidRDefault="007860A4">
      <w:pPr>
        <w:spacing w:line="348" w:lineRule="auto"/>
        <w:ind w:right="20" w:firstLine="721"/>
        <w:jc w:val="both"/>
        <w:rPr>
          <w:sz w:val="20"/>
          <w:szCs w:val="20"/>
        </w:rPr>
      </w:pPr>
      <w:r>
        <w:rPr>
          <w:rFonts w:eastAsia="Times New Roman"/>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BD1D7F" w:rsidRDefault="00BD1D7F">
      <w:pPr>
        <w:spacing w:line="25" w:lineRule="exact"/>
        <w:rPr>
          <w:sz w:val="20"/>
          <w:szCs w:val="20"/>
        </w:rPr>
      </w:pPr>
    </w:p>
    <w:p w:rsidR="00BD1D7F" w:rsidRDefault="007860A4">
      <w:pPr>
        <w:spacing w:line="354" w:lineRule="auto"/>
        <w:ind w:right="20" w:firstLine="721"/>
        <w:jc w:val="both"/>
        <w:rPr>
          <w:sz w:val="20"/>
          <w:szCs w:val="20"/>
        </w:rPr>
      </w:pPr>
      <w:r>
        <w:rPr>
          <w:rFonts w:eastAsia="Times New Roman"/>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w:t>
      </w:r>
    </w:p>
    <w:p w:rsidR="00BD1D7F" w:rsidRDefault="00BD1D7F">
      <w:pPr>
        <w:spacing w:line="19" w:lineRule="exact"/>
        <w:rPr>
          <w:sz w:val="20"/>
          <w:szCs w:val="20"/>
        </w:rPr>
      </w:pPr>
    </w:p>
    <w:p w:rsidR="00BD1D7F" w:rsidRDefault="007860A4">
      <w:pPr>
        <w:spacing w:line="348" w:lineRule="auto"/>
        <w:ind w:right="20" w:firstLine="721"/>
        <w:jc w:val="both"/>
        <w:rPr>
          <w:sz w:val="20"/>
          <w:szCs w:val="20"/>
        </w:rPr>
      </w:pPr>
      <w:r>
        <w:rPr>
          <w:rFonts w:eastAsia="Times New Roman"/>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D1D7F" w:rsidRDefault="00BD1D7F">
      <w:pPr>
        <w:spacing w:line="25" w:lineRule="exact"/>
        <w:rPr>
          <w:sz w:val="20"/>
          <w:szCs w:val="20"/>
        </w:rPr>
      </w:pPr>
    </w:p>
    <w:p w:rsidR="00BD1D7F" w:rsidRDefault="007860A4">
      <w:pPr>
        <w:spacing w:line="348" w:lineRule="auto"/>
        <w:ind w:right="20" w:firstLine="721"/>
        <w:jc w:val="both"/>
        <w:rPr>
          <w:sz w:val="20"/>
          <w:szCs w:val="20"/>
        </w:rPr>
      </w:pPr>
      <w:r>
        <w:rPr>
          <w:rFonts w:eastAsia="Times New Roman"/>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D1D7F" w:rsidRDefault="00BD1D7F">
      <w:pPr>
        <w:spacing w:line="25" w:lineRule="exact"/>
        <w:rPr>
          <w:sz w:val="20"/>
          <w:szCs w:val="20"/>
        </w:rPr>
      </w:pPr>
    </w:p>
    <w:p w:rsidR="00BD1D7F" w:rsidRDefault="007860A4" w:rsidP="00C50EE0">
      <w:pPr>
        <w:spacing w:line="349" w:lineRule="auto"/>
        <w:ind w:firstLine="721"/>
        <w:jc w:val="both"/>
        <w:rPr>
          <w:sz w:val="20"/>
          <w:szCs w:val="20"/>
        </w:rPr>
      </w:pPr>
      <w:proofErr w:type="gramStart"/>
      <w:r>
        <w:rPr>
          <w:rFonts w:eastAsia="Times New Roman"/>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w:t>
      </w:r>
      <w:proofErr w:type="spellStart"/>
      <w:r>
        <w:rPr>
          <w:rFonts w:eastAsia="Times New Roman"/>
        </w:rPr>
        <w:t>сограниченными</w:t>
      </w:r>
      <w:proofErr w:type="spellEnd"/>
      <w:r>
        <w:rPr>
          <w:rFonts w:eastAsia="Times New Roman"/>
        </w:rPr>
        <w:t xml:space="preserve">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 ей с ограниченными возможностями здоровья в специальные (коррекционные) образовательные учреждения (классы, группы).</w:t>
      </w:r>
      <w:proofErr w:type="gramEnd"/>
    </w:p>
    <w:p w:rsidR="00BD1D7F" w:rsidRDefault="00BD1D7F">
      <w:pPr>
        <w:spacing w:line="20" w:lineRule="exact"/>
        <w:rPr>
          <w:sz w:val="20"/>
          <w:szCs w:val="20"/>
        </w:rPr>
      </w:pPr>
    </w:p>
    <w:p w:rsidR="00BD1D7F" w:rsidRDefault="007860A4">
      <w:pPr>
        <w:spacing w:line="354" w:lineRule="auto"/>
        <w:ind w:firstLine="721"/>
        <w:jc w:val="both"/>
        <w:rPr>
          <w:sz w:val="20"/>
          <w:szCs w:val="20"/>
        </w:rPr>
      </w:pPr>
      <w:r>
        <w:rPr>
          <w:rFonts w:eastAsia="Times New Roman"/>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BD1D7F" w:rsidRDefault="00BD1D7F">
      <w:pPr>
        <w:spacing w:line="18" w:lineRule="exact"/>
        <w:rPr>
          <w:sz w:val="20"/>
          <w:szCs w:val="20"/>
        </w:rPr>
      </w:pPr>
    </w:p>
    <w:p w:rsidR="00BD1D7F" w:rsidRDefault="007860A4">
      <w:pPr>
        <w:spacing w:line="357" w:lineRule="auto"/>
        <w:ind w:firstLine="721"/>
        <w:jc w:val="both"/>
        <w:rPr>
          <w:sz w:val="20"/>
          <w:szCs w:val="20"/>
        </w:rPr>
      </w:pPr>
      <w:r>
        <w:rPr>
          <w:rFonts w:eastAsia="Times New Roman"/>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BD1D7F" w:rsidRDefault="00BD1D7F">
      <w:pPr>
        <w:spacing w:line="15" w:lineRule="exact"/>
        <w:rPr>
          <w:sz w:val="20"/>
          <w:szCs w:val="20"/>
        </w:rPr>
      </w:pPr>
    </w:p>
    <w:p w:rsidR="00BD1D7F" w:rsidRDefault="007860A4">
      <w:pPr>
        <w:spacing w:line="356" w:lineRule="auto"/>
        <w:ind w:firstLine="721"/>
        <w:jc w:val="both"/>
        <w:rPr>
          <w:sz w:val="20"/>
          <w:szCs w:val="20"/>
        </w:rPr>
      </w:pPr>
      <w:r>
        <w:rPr>
          <w:rFonts w:eastAsia="Times New Roman"/>
        </w:rP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BD1D7F" w:rsidRDefault="00BD1D7F">
      <w:pPr>
        <w:spacing w:line="4" w:lineRule="exact"/>
        <w:rPr>
          <w:sz w:val="20"/>
          <w:szCs w:val="20"/>
        </w:rPr>
      </w:pPr>
    </w:p>
    <w:p w:rsidR="00BD1D7F" w:rsidRDefault="007860A4">
      <w:pPr>
        <w:ind w:left="720"/>
        <w:rPr>
          <w:sz w:val="20"/>
          <w:szCs w:val="20"/>
        </w:rPr>
      </w:pPr>
      <w:r>
        <w:rPr>
          <w:rFonts w:eastAsia="Times New Roman"/>
        </w:rPr>
        <w:t>Программа коррекционной работы обеспечивает:</w:t>
      </w:r>
    </w:p>
    <w:p w:rsidR="00BD1D7F" w:rsidRDefault="00BD1D7F">
      <w:pPr>
        <w:spacing w:line="138" w:lineRule="exact"/>
        <w:rPr>
          <w:sz w:val="20"/>
          <w:szCs w:val="20"/>
        </w:rPr>
      </w:pPr>
    </w:p>
    <w:p w:rsidR="00BD1D7F" w:rsidRDefault="007860A4">
      <w:pPr>
        <w:spacing w:line="348" w:lineRule="auto"/>
        <w:ind w:right="20" w:firstLine="721"/>
        <w:jc w:val="both"/>
        <w:rPr>
          <w:sz w:val="20"/>
          <w:szCs w:val="20"/>
        </w:rPr>
      </w:pPr>
      <w:r>
        <w:rPr>
          <w:rFonts w:eastAsia="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BD1D7F" w:rsidRDefault="00BD1D7F">
      <w:pPr>
        <w:spacing w:line="25" w:lineRule="exact"/>
        <w:rPr>
          <w:sz w:val="20"/>
          <w:szCs w:val="20"/>
        </w:rPr>
      </w:pPr>
    </w:p>
    <w:p w:rsidR="00BD1D7F" w:rsidRDefault="007860A4">
      <w:pPr>
        <w:spacing w:line="348" w:lineRule="auto"/>
        <w:ind w:right="20" w:firstLine="721"/>
        <w:jc w:val="both"/>
        <w:rPr>
          <w:sz w:val="20"/>
          <w:szCs w:val="20"/>
        </w:rPr>
      </w:pPr>
      <w:r>
        <w:rPr>
          <w:rFonts w:eastAsia="Times New Roman"/>
        </w:rPr>
        <w:t>-создание адекватных условий для реализации особых образовательных потребностей обучающихся с ЗПР;</w:t>
      </w:r>
    </w:p>
    <w:p w:rsidR="00BD1D7F" w:rsidRDefault="00BD1D7F">
      <w:pPr>
        <w:spacing w:line="25" w:lineRule="exact"/>
        <w:rPr>
          <w:sz w:val="20"/>
          <w:szCs w:val="20"/>
        </w:rPr>
      </w:pPr>
    </w:p>
    <w:p w:rsidR="00BD1D7F" w:rsidRDefault="007860A4">
      <w:pPr>
        <w:spacing w:line="353" w:lineRule="auto"/>
        <w:ind w:left="720" w:right="20"/>
        <w:rPr>
          <w:sz w:val="20"/>
          <w:szCs w:val="20"/>
        </w:rPr>
      </w:pPr>
      <w:r>
        <w:rPr>
          <w:rFonts w:eastAsia="Times New Roman"/>
        </w:rPr>
        <w:t>-осуществление индивидуально-ориентированного психолого-медико¬ педагогического сопровождения обучающихся с ЗПР с учетом их особых образовательных</w:t>
      </w:r>
    </w:p>
    <w:p w:rsidR="00BD1D7F" w:rsidRDefault="00BD1D7F">
      <w:pPr>
        <w:spacing w:line="8" w:lineRule="exact"/>
        <w:rPr>
          <w:sz w:val="20"/>
          <w:szCs w:val="20"/>
        </w:rPr>
      </w:pPr>
    </w:p>
    <w:p w:rsidR="00BD1D7F" w:rsidRDefault="007860A4">
      <w:pPr>
        <w:rPr>
          <w:sz w:val="20"/>
          <w:szCs w:val="20"/>
        </w:rPr>
      </w:pPr>
      <w:r>
        <w:rPr>
          <w:rFonts w:eastAsia="Times New Roman"/>
        </w:rPr>
        <w:t>потребностей;</w:t>
      </w:r>
    </w:p>
    <w:p w:rsidR="00BD1D7F" w:rsidRDefault="00BD1D7F">
      <w:pPr>
        <w:spacing w:line="126" w:lineRule="exact"/>
        <w:rPr>
          <w:sz w:val="20"/>
          <w:szCs w:val="20"/>
        </w:rPr>
      </w:pPr>
    </w:p>
    <w:p w:rsidR="00BD1D7F" w:rsidRDefault="007860A4">
      <w:pPr>
        <w:ind w:left="720"/>
        <w:rPr>
          <w:sz w:val="20"/>
          <w:szCs w:val="20"/>
        </w:rPr>
      </w:pPr>
      <w:r>
        <w:rPr>
          <w:rFonts w:eastAsia="Times New Roman"/>
        </w:rPr>
        <w:lastRenderedPageBreak/>
        <w:t>-оказание помощи в освоении обучающимися с ЗПР АООП НОО;</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BD1D7F" w:rsidRDefault="00BD1D7F">
      <w:pPr>
        <w:spacing w:line="7" w:lineRule="exact"/>
        <w:rPr>
          <w:sz w:val="20"/>
          <w:szCs w:val="20"/>
        </w:rPr>
      </w:pPr>
    </w:p>
    <w:p w:rsidR="00BD1D7F" w:rsidRDefault="007860A4">
      <w:pPr>
        <w:ind w:left="720"/>
        <w:rPr>
          <w:sz w:val="20"/>
          <w:szCs w:val="20"/>
        </w:rPr>
      </w:pPr>
      <w:r>
        <w:rPr>
          <w:rFonts w:eastAsia="Times New Roman"/>
        </w:rPr>
        <w:t>Программа коррекционной работы содержит:</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BD1D7F" w:rsidRDefault="00BD1D7F">
      <w:pPr>
        <w:spacing w:line="19" w:lineRule="exact"/>
        <w:rPr>
          <w:sz w:val="20"/>
          <w:szCs w:val="20"/>
        </w:rPr>
      </w:pPr>
    </w:p>
    <w:p w:rsidR="00BD1D7F" w:rsidRDefault="007860A4" w:rsidP="00C50EE0">
      <w:pPr>
        <w:spacing w:line="357" w:lineRule="auto"/>
        <w:ind w:firstLine="721"/>
        <w:jc w:val="both"/>
        <w:rPr>
          <w:sz w:val="20"/>
          <w:szCs w:val="20"/>
        </w:rPr>
      </w:pPr>
      <w:r>
        <w:rPr>
          <w:rFonts w:eastAsia="Times New Roman"/>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roofErr w:type="gramStart"/>
      <w:r>
        <w:rPr>
          <w:rFonts w:eastAsia="Times New Roman"/>
        </w:rPr>
        <w:t>;-</w:t>
      </w:r>
      <w:proofErr w:type="gramEnd"/>
      <w:r>
        <w:rPr>
          <w:rFonts w:eastAsia="Times New Roman"/>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D1D7F" w:rsidRDefault="00BD1D7F">
      <w:pPr>
        <w:spacing w:line="8" w:lineRule="exact"/>
        <w:rPr>
          <w:sz w:val="20"/>
          <w:szCs w:val="20"/>
        </w:rPr>
      </w:pPr>
    </w:p>
    <w:p w:rsidR="00BD1D7F" w:rsidRDefault="007860A4">
      <w:pPr>
        <w:ind w:left="720"/>
        <w:rPr>
          <w:sz w:val="20"/>
          <w:szCs w:val="20"/>
        </w:rPr>
      </w:pPr>
      <w:r>
        <w:rPr>
          <w:rFonts w:eastAsia="Times New Roman"/>
        </w:rPr>
        <w:t>-планируемые результаты коррекционной работы.</w:t>
      </w:r>
    </w:p>
    <w:p w:rsidR="00BD1D7F" w:rsidRDefault="00BD1D7F">
      <w:pPr>
        <w:spacing w:line="138" w:lineRule="exact"/>
        <w:rPr>
          <w:sz w:val="20"/>
          <w:szCs w:val="20"/>
        </w:rPr>
      </w:pPr>
    </w:p>
    <w:p w:rsidR="00BD1D7F" w:rsidRDefault="007860A4">
      <w:pPr>
        <w:spacing w:line="348" w:lineRule="auto"/>
        <w:ind w:firstLine="721"/>
        <w:jc w:val="both"/>
        <w:rPr>
          <w:sz w:val="20"/>
          <w:szCs w:val="20"/>
        </w:rPr>
      </w:pPr>
      <w:r>
        <w:rPr>
          <w:rFonts w:eastAsia="Times New Roman"/>
        </w:rPr>
        <w:t>Программа коррекционной работы включает в себя взаимосвязанные направления, отражающие её основное содержание:</w:t>
      </w:r>
    </w:p>
    <w:p w:rsidR="00BD1D7F" w:rsidRDefault="00BD1D7F">
      <w:pPr>
        <w:spacing w:line="25" w:lineRule="exact"/>
        <w:rPr>
          <w:sz w:val="20"/>
          <w:szCs w:val="20"/>
        </w:rPr>
      </w:pPr>
    </w:p>
    <w:p w:rsidR="00BD1D7F" w:rsidRDefault="007860A4">
      <w:pPr>
        <w:numPr>
          <w:ilvl w:val="0"/>
          <w:numId w:val="350"/>
        </w:numPr>
        <w:tabs>
          <w:tab w:val="left" w:pos="1417"/>
        </w:tabs>
        <w:spacing w:line="354" w:lineRule="auto"/>
        <w:ind w:firstLine="718"/>
        <w:jc w:val="both"/>
        <w:rPr>
          <w:rFonts w:eastAsia="Times New Roman"/>
        </w:rPr>
      </w:pPr>
      <w:r>
        <w:rPr>
          <w:rFonts w:eastAsia="Times New Roman"/>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 помощи;</w:t>
      </w:r>
    </w:p>
    <w:p w:rsidR="00BD1D7F" w:rsidRDefault="00BD1D7F">
      <w:pPr>
        <w:spacing w:line="18" w:lineRule="exact"/>
        <w:rPr>
          <w:rFonts w:eastAsia="Times New Roman"/>
        </w:rPr>
      </w:pPr>
    </w:p>
    <w:p w:rsidR="00BD1D7F" w:rsidRDefault="007860A4">
      <w:pPr>
        <w:numPr>
          <w:ilvl w:val="0"/>
          <w:numId w:val="350"/>
        </w:numPr>
        <w:tabs>
          <w:tab w:val="left" w:pos="1417"/>
        </w:tabs>
        <w:spacing w:line="354" w:lineRule="auto"/>
        <w:ind w:firstLine="718"/>
        <w:jc w:val="both"/>
        <w:rPr>
          <w:rFonts w:eastAsia="Times New Roman"/>
        </w:rPr>
      </w:pPr>
      <w:r>
        <w:rPr>
          <w:rFonts w:eastAsia="Times New Roman"/>
        </w:rP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BD1D7F" w:rsidRDefault="00BD1D7F">
      <w:pPr>
        <w:spacing w:line="18" w:lineRule="exact"/>
        <w:rPr>
          <w:rFonts w:eastAsia="Times New Roman"/>
        </w:rPr>
      </w:pPr>
    </w:p>
    <w:p w:rsidR="00BD1D7F" w:rsidRDefault="007860A4">
      <w:pPr>
        <w:numPr>
          <w:ilvl w:val="0"/>
          <w:numId w:val="350"/>
        </w:numPr>
        <w:tabs>
          <w:tab w:val="left" w:pos="1417"/>
        </w:tabs>
        <w:spacing w:line="348" w:lineRule="auto"/>
        <w:ind w:firstLine="718"/>
        <w:jc w:val="both"/>
        <w:rPr>
          <w:rFonts w:eastAsia="Times New Roman"/>
        </w:rPr>
      </w:pPr>
      <w:r>
        <w:rPr>
          <w:rFonts w:eastAsia="Times New Roman"/>
        </w:rP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w:t>
      </w:r>
    </w:p>
    <w:p w:rsidR="00BD1D7F" w:rsidRDefault="00BD1D7F">
      <w:pPr>
        <w:spacing w:line="13" w:lineRule="exact"/>
        <w:rPr>
          <w:sz w:val="20"/>
          <w:szCs w:val="20"/>
        </w:rPr>
      </w:pPr>
    </w:p>
    <w:p w:rsidR="00BD1D7F" w:rsidRDefault="007860A4">
      <w:pPr>
        <w:rPr>
          <w:sz w:val="20"/>
          <w:szCs w:val="20"/>
        </w:rPr>
      </w:pPr>
      <w:r>
        <w:rPr>
          <w:rFonts w:eastAsia="Times New Roman"/>
        </w:rPr>
        <w:t>педагогических условий обучения, воспитания, коррекции, развития и социализации;</w:t>
      </w:r>
    </w:p>
    <w:p w:rsidR="00BD1D7F" w:rsidRDefault="00BD1D7F">
      <w:pPr>
        <w:spacing w:line="138" w:lineRule="exact"/>
        <w:rPr>
          <w:sz w:val="20"/>
          <w:szCs w:val="20"/>
        </w:rPr>
      </w:pPr>
    </w:p>
    <w:p w:rsidR="00BD1D7F" w:rsidRDefault="007860A4">
      <w:pPr>
        <w:numPr>
          <w:ilvl w:val="0"/>
          <w:numId w:val="351"/>
        </w:numPr>
        <w:tabs>
          <w:tab w:val="left" w:pos="1417"/>
        </w:tabs>
        <w:spacing w:line="356" w:lineRule="auto"/>
        <w:ind w:firstLine="718"/>
        <w:jc w:val="both"/>
        <w:rPr>
          <w:rFonts w:eastAsia="Times New Roman"/>
        </w:rPr>
      </w:pPr>
      <w:r>
        <w:rPr>
          <w:rFonts w:eastAsia="Times New Roman"/>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BD1D7F" w:rsidRDefault="00BD1D7F">
      <w:pPr>
        <w:spacing w:line="16" w:lineRule="exact"/>
        <w:rPr>
          <w:sz w:val="20"/>
          <w:szCs w:val="20"/>
        </w:rPr>
      </w:pPr>
    </w:p>
    <w:p w:rsidR="00BD1D7F" w:rsidRDefault="007860A4">
      <w:pPr>
        <w:spacing w:line="358" w:lineRule="auto"/>
        <w:ind w:firstLine="721"/>
        <w:jc w:val="both"/>
        <w:rPr>
          <w:sz w:val="20"/>
          <w:szCs w:val="20"/>
        </w:rPr>
      </w:pPr>
      <w:r>
        <w:rPr>
          <w:rFonts w:eastAsia="Times New Roman"/>
        </w:rPr>
        <w:t>Коррекционная работа осуществляется в ходе систематического психолого - педагогического наблюдения в учебной и внеурочной деятельности,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BD1D7F" w:rsidRDefault="00BD1D7F">
      <w:pPr>
        <w:spacing w:line="7" w:lineRule="exact"/>
        <w:rPr>
          <w:sz w:val="20"/>
          <w:szCs w:val="20"/>
        </w:rPr>
      </w:pPr>
    </w:p>
    <w:p w:rsidR="00BD1D7F" w:rsidRDefault="007860A4">
      <w:pPr>
        <w:ind w:left="720"/>
        <w:rPr>
          <w:sz w:val="20"/>
          <w:szCs w:val="20"/>
        </w:rPr>
      </w:pPr>
      <w:r>
        <w:rPr>
          <w:rFonts w:eastAsia="Times New Roman"/>
        </w:rPr>
        <w:lastRenderedPageBreak/>
        <w:t>Основными направлениями в коррекционной работе являются:</w:t>
      </w:r>
    </w:p>
    <w:p w:rsidR="00BD1D7F" w:rsidRDefault="00BD1D7F">
      <w:pPr>
        <w:spacing w:line="126" w:lineRule="exact"/>
        <w:rPr>
          <w:sz w:val="20"/>
          <w:szCs w:val="20"/>
        </w:rPr>
      </w:pPr>
    </w:p>
    <w:p w:rsidR="00BD1D7F" w:rsidRDefault="007860A4">
      <w:pPr>
        <w:numPr>
          <w:ilvl w:val="0"/>
          <w:numId w:val="352"/>
        </w:numPr>
        <w:tabs>
          <w:tab w:val="left" w:pos="1420"/>
        </w:tabs>
        <w:ind w:left="1420" w:hanging="702"/>
        <w:rPr>
          <w:rFonts w:eastAsia="Times New Roman"/>
        </w:rPr>
      </w:pPr>
      <w:r>
        <w:rPr>
          <w:rFonts w:eastAsia="Times New Roman"/>
        </w:rPr>
        <w:t>коррекционная помощь в овладении базовым содержанием обучения;</w:t>
      </w:r>
    </w:p>
    <w:p w:rsidR="00BD1D7F" w:rsidRDefault="00BD1D7F">
      <w:pPr>
        <w:spacing w:line="126" w:lineRule="exact"/>
        <w:rPr>
          <w:rFonts w:eastAsia="Times New Roman"/>
        </w:rPr>
      </w:pPr>
    </w:p>
    <w:p w:rsidR="00BD1D7F" w:rsidRDefault="007860A4">
      <w:pPr>
        <w:numPr>
          <w:ilvl w:val="0"/>
          <w:numId w:val="352"/>
        </w:numPr>
        <w:tabs>
          <w:tab w:val="left" w:pos="1420"/>
        </w:tabs>
        <w:ind w:left="1420" w:hanging="702"/>
        <w:rPr>
          <w:rFonts w:eastAsia="Times New Roman"/>
        </w:rPr>
      </w:pPr>
      <w:r>
        <w:rPr>
          <w:rFonts w:eastAsia="Times New Roman"/>
        </w:rPr>
        <w:t>развитие эмоционально-личностной сферы и коррекция ее недостатков;</w:t>
      </w:r>
    </w:p>
    <w:p w:rsidR="00BD1D7F" w:rsidRDefault="00BD1D7F">
      <w:pPr>
        <w:spacing w:line="137" w:lineRule="exact"/>
        <w:rPr>
          <w:rFonts w:eastAsia="Times New Roman"/>
        </w:rPr>
      </w:pPr>
    </w:p>
    <w:p w:rsidR="00BD1D7F" w:rsidRDefault="007860A4">
      <w:pPr>
        <w:numPr>
          <w:ilvl w:val="0"/>
          <w:numId w:val="352"/>
        </w:numPr>
        <w:tabs>
          <w:tab w:val="left" w:pos="1417"/>
        </w:tabs>
        <w:spacing w:line="349" w:lineRule="auto"/>
        <w:ind w:firstLine="718"/>
        <w:rPr>
          <w:rFonts w:eastAsia="Times New Roman"/>
        </w:rPr>
      </w:pPr>
      <w:r>
        <w:rPr>
          <w:rFonts w:eastAsia="Times New Roman"/>
        </w:rPr>
        <w:t>развитие познавательной деятельности и целенаправленное формирование высших психических функций;</w:t>
      </w:r>
    </w:p>
    <w:p w:rsidR="00BD1D7F" w:rsidRDefault="00BD1D7F">
      <w:pPr>
        <w:spacing w:line="23" w:lineRule="exact"/>
        <w:rPr>
          <w:rFonts w:eastAsia="Times New Roman"/>
        </w:rPr>
      </w:pPr>
    </w:p>
    <w:p w:rsidR="00BD1D7F" w:rsidRDefault="007860A4">
      <w:pPr>
        <w:numPr>
          <w:ilvl w:val="0"/>
          <w:numId w:val="352"/>
        </w:numPr>
        <w:tabs>
          <w:tab w:val="left" w:pos="1417"/>
        </w:tabs>
        <w:spacing w:line="348" w:lineRule="auto"/>
        <w:ind w:right="20" w:firstLine="718"/>
        <w:rPr>
          <w:rFonts w:eastAsia="Times New Roman"/>
        </w:rPr>
      </w:pPr>
      <w:r>
        <w:rPr>
          <w:rFonts w:eastAsia="Times New Roman"/>
        </w:rPr>
        <w:t>развитие зрительно-моторной координации; формирование произвольной регуляции деятельности и поведения;</w:t>
      </w:r>
    </w:p>
    <w:p w:rsidR="00BD1D7F" w:rsidRDefault="00BD1D7F">
      <w:pPr>
        <w:spacing w:line="24" w:lineRule="exact"/>
        <w:rPr>
          <w:rFonts w:eastAsia="Times New Roman"/>
        </w:rPr>
      </w:pPr>
    </w:p>
    <w:p w:rsidR="00C50EE0" w:rsidRPr="00C50EE0" w:rsidRDefault="007860A4" w:rsidP="00C50EE0">
      <w:pPr>
        <w:numPr>
          <w:ilvl w:val="0"/>
          <w:numId w:val="352"/>
        </w:numPr>
        <w:tabs>
          <w:tab w:val="left" w:pos="1417"/>
        </w:tabs>
        <w:spacing w:line="354" w:lineRule="auto"/>
        <w:ind w:firstLine="718"/>
        <w:jc w:val="both"/>
        <w:rPr>
          <w:sz w:val="20"/>
          <w:szCs w:val="20"/>
        </w:rPr>
      </w:pPr>
      <w:r>
        <w:rPr>
          <w:rFonts w:eastAsia="Times New Roman"/>
        </w:rPr>
        <w:t>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BD1D7F" w:rsidRDefault="00C50EE0" w:rsidP="00C50EE0">
      <w:pPr>
        <w:numPr>
          <w:ilvl w:val="0"/>
          <w:numId w:val="352"/>
        </w:numPr>
        <w:tabs>
          <w:tab w:val="left" w:pos="1417"/>
        </w:tabs>
        <w:spacing w:line="354" w:lineRule="auto"/>
        <w:ind w:firstLine="718"/>
        <w:jc w:val="both"/>
        <w:rPr>
          <w:sz w:val="20"/>
          <w:szCs w:val="20"/>
        </w:rPr>
      </w:pPr>
      <w:r>
        <w:rPr>
          <w:rFonts w:eastAsia="Times New Roman"/>
        </w:rPr>
        <w:t xml:space="preserve"> </w:t>
      </w:r>
      <w:r w:rsidR="007860A4">
        <w:rPr>
          <w:rFonts w:eastAsia="Times New Roman"/>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BD1D7F" w:rsidRDefault="00BD1D7F">
      <w:pPr>
        <w:spacing w:line="16" w:lineRule="exact"/>
        <w:rPr>
          <w:sz w:val="20"/>
          <w:szCs w:val="20"/>
        </w:rPr>
      </w:pPr>
    </w:p>
    <w:p w:rsidR="00BD1D7F" w:rsidRDefault="007860A4">
      <w:pPr>
        <w:spacing w:line="358" w:lineRule="auto"/>
        <w:ind w:firstLine="721"/>
        <w:jc w:val="both"/>
        <w:rPr>
          <w:sz w:val="20"/>
          <w:szCs w:val="20"/>
        </w:rPr>
      </w:pPr>
      <w:r>
        <w:rPr>
          <w:rFonts w:eastAsia="Times New Roman"/>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BD1D7F" w:rsidRDefault="00BD1D7F">
      <w:pPr>
        <w:spacing w:line="7" w:lineRule="exact"/>
        <w:rPr>
          <w:sz w:val="20"/>
          <w:szCs w:val="20"/>
        </w:rPr>
      </w:pPr>
    </w:p>
    <w:p w:rsidR="00BD1D7F" w:rsidRDefault="007860A4">
      <w:pPr>
        <w:ind w:left="720"/>
        <w:rPr>
          <w:sz w:val="20"/>
          <w:szCs w:val="20"/>
        </w:rPr>
      </w:pPr>
      <w:r>
        <w:rPr>
          <w:rFonts w:eastAsia="Times New Roman"/>
        </w:rPr>
        <w:t>Основными механизмами реализации программы коррекционной работы являются:</w:t>
      </w:r>
    </w:p>
    <w:p w:rsidR="00BD1D7F" w:rsidRDefault="00BD1D7F">
      <w:pPr>
        <w:spacing w:line="138" w:lineRule="exact"/>
        <w:rPr>
          <w:sz w:val="20"/>
          <w:szCs w:val="20"/>
        </w:rPr>
      </w:pPr>
    </w:p>
    <w:p w:rsidR="00BD1D7F" w:rsidRDefault="007860A4">
      <w:pPr>
        <w:spacing w:line="349" w:lineRule="auto"/>
        <w:ind w:right="20" w:firstLine="721"/>
        <w:jc w:val="both"/>
        <w:rPr>
          <w:sz w:val="20"/>
          <w:szCs w:val="20"/>
        </w:rPr>
      </w:pPr>
      <w:r>
        <w:rPr>
          <w:rFonts w:eastAsia="Times New Roman"/>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BD1D7F" w:rsidRDefault="00BD1D7F">
      <w:pPr>
        <w:spacing w:line="23" w:lineRule="exact"/>
        <w:rPr>
          <w:sz w:val="20"/>
          <w:szCs w:val="20"/>
        </w:rPr>
      </w:pPr>
    </w:p>
    <w:p w:rsidR="00BD1D7F" w:rsidRDefault="007860A4">
      <w:pPr>
        <w:spacing w:line="354" w:lineRule="auto"/>
        <w:ind w:right="20" w:firstLine="721"/>
        <w:jc w:val="both"/>
        <w:rPr>
          <w:sz w:val="20"/>
          <w:szCs w:val="20"/>
        </w:rPr>
      </w:pPr>
      <w:r>
        <w:rPr>
          <w:rFonts w:eastAsia="Times New Roman"/>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BD1D7F" w:rsidRDefault="00BD1D7F">
      <w:pPr>
        <w:spacing w:line="18" w:lineRule="exact"/>
        <w:rPr>
          <w:sz w:val="20"/>
          <w:szCs w:val="20"/>
        </w:rPr>
      </w:pPr>
    </w:p>
    <w:p w:rsidR="00BD1D7F" w:rsidRDefault="007860A4">
      <w:pPr>
        <w:spacing w:line="357" w:lineRule="auto"/>
        <w:ind w:firstLine="721"/>
        <w:jc w:val="both"/>
        <w:rPr>
          <w:sz w:val="20"/>
          <w:szCs w:val="20"/>
        </w:rPr>
      </w:pPr>
      <w:r>
        <w:rPr>
          <w:rFonts w:eastAsia="Times New Roman"/>
        </w:rPr>
        <w:t>Психолого-педагогическое сопровождение обучающихся с ЗПР осуществляют специалисты: учитель-логопед, или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BD1D7F" w:rsidRDefault="00BD1D7F">
      <w:pPr>
        <w:spacing w:line="3" w:lineRule="exact"/>
        <w:rPr>
          <w:sz w:val="20"/>
          <w:szCs w:val="20"/>
        </w:rPr>
      </w:pPr>
    </w:p>
    <w:p w:rsidR="00BD1D7F" w:rsidRDefault="007860A4">
      <w:pPr>
        <w:ind w:left="720"/>
        <w:rPr>
          <w:sz w:val="20"/>
          <w:szCs w:val="20"/>
        </w:rPr>
      </w:pPr>
      <w:r>
        <w:rPr>
          <w:rFonts w:eastAsia="Times New Roman"/>
        </w:rPr>
        <w:t>Содержание коррекционной работы:</w:t>
      </w:r>
    </w:p>
    <w:p w:rsidR="00BD1D7F" w:rsidRDefault="00BD1D7F">
      <w:pPr>
        <w:spacing w:line="143" w:lineRule="exact"/>
        <w:rPr>
          <w:sz w:val="20"/>
          <w:szCs w:val="20"/>
        </w:rPr>
      </w:pPr>
    </w:p>
    <w:p w:rsidR="00BD1D7F" w:rsidRDefault="007860A4">
      <w:pPr>
        <w:numPr>
          <w:ilvl w:val="0"/>
          <w:numId w:val="353"/>
        </w:numPr>
        <w:tabs>
          <w:tab w:val="left" w:pos="1417"/>
        </w:tabs>
        <w:spacing w:line="354" w:lineRule="auto"/>
        <w:ind w:firstLine="718"/>
        <w:jc w:val="both"/>
        <w:rPr>
          <w:rFonts w:eastAsia="Times New Roman"/>
        </w:rPr>
      </w:pPr>
      <w:r>
        <w:rPr>
          <w:rFonts w:eastAsia="Times New Roman"/>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D1D7F" w:rsidRDefault="00BD1D7F">
      <w:pPr>
        <w:spacing w:line="18" w:lineRule="exact"/>
        <w:rPr>
          <w:rFonts w:eastAsia="Times New Roman"/>
        </w:rPr>
      </w:pPr>
    </w:p>
    <w:p w:rsidR="00BD1D7F" w:rsidRDefault="007860A4">
      <w:pPr>
        <w:numPr>
          <w:ilvl w:val="0"/>
          <w:numId w:val="353"/>
        </w:numPr>
        <w:tabs>
          <w:tab w:val="left" w:pos="1417"/>
        </w:tabs>
        <w:spacing w:line="349" w:lineRule="auto"/>
        <w:ind w:firstLine="718"/>
        <w:jc w:val="both"/>
        <w:rPr>
          <w:rFonts w:eastAsia="Times New Roman"/>
        </w:rPr>
      </w:pPr>
      <w:r>
        <w:rPr>
          <w:rFonts w:eastAsia="Times New Roman"/>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w:t>
      </w:r>
    </w:p>
    <w:p w:rsidR="00BD1D7F" w:rsidRDefault="00BD1D7F">
      <w:pPr>
        <w:spacing w:line="23" w:lineRule="exact"/>
        <w:rPr>
          <w:sz w:val="20"/>
          <w:szCs w:val="20"/>
        </w:rPr>
      </w:pPr>
    </w:p>
    <w:p w:rsidR="00BD1D7F" w:rsidRDefault="007860A4">
      <w:pPr>
        <w:spacing w:line="354" w:lineRule="auto"/>
        <w:jc w:val="both"/>
        <w:rPr>
          <w:sz w:val="20"/>
          <w:szCs w:val="20"/>
        </w:rPr>
      </w:pPr>
      <w:r>
        <w:rPr>
          <w:rFonts w:eastAsia="Times New Roman"/>
        </w:rPr>
        <w:lastRenderedPageBreak/>
        <w:t>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D1D7F" w:rsidRDefault="00BD1D7F">
      <w:pPr>
        <w:spacing w:line="18" w:lineRule="exact"/>
        <w:rPr>
          <w:sz w:val="20"/>
          <w:szCs w:val="20"/>
        </w:rPr>
      </w:pPr>
    </w:p>
    <w:p w:rsidR="00BD1D7F" w:rsidRDefault="007860A4">
      <w:pPr>
        <w:numPr>
          <w:ilvl w:val="0"/>
          <w:numId w:val="354"/>
        </w:numPr>
        <w:tabs>
          <w:tab w:val="left" w:pos="1417"/>
        </w:tabs>
        <w:spacing w:line="356" w:lineRule="auto"/>
        <w:ind w:firstLine="718"/>
        <w:jc w:val="both"/>
        <w:rPr>
          <w:rFonts w:eastAsia="Times New Roman"/>
        </w:rPr>
      </w:pPr>
      <w:r>
        <w:rPr>
          <w:rFonts w:eastAsia="Times New Roman"/>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D1D7F" w:rsidRDefault="00BD1D7F">
      <w:pPr>
        <w:spacing w:line="16" w:lineRule="exact"/>
        <w:rPr>
          <w:rFonts w:eastAsia="Times New Roman"/>
        </w:rPr>
      </w:pPr>
    </w:p>
    <w:p w:rsidR="00C50EE0" w:rsidRPr="00C50EE0" w:rsidRDefault="007860A4" w:rsidP="00C50EE0">
      <w:pPr>
        <w:numPr>
          <w:ilvl w:val="0"/>
          <w:numId w:val="354"/>
        </w:numPr>
        <w:tabs>
          <w:tab w:val="left" w:pos="898"/>
        </w:tabs>
        <w:spacing w:line="354" w:lineRule="auto"/>
        <w:ind w:firstLine="718"/>
        <w:jc w:val="both"/>
        <w:rPr>
          <w:rFonts w:eastAsia="Times New Roman"/>
        </w:rPr>
      </w:pPr>
      <w:proofErr w:type="gramStart"/>
      <w:r>
        <w:rPr>
          <w:rFonts w:eastAsia="Times New Roman"/>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w:t>
      </w:r>
      <w:proofErr w:type="gramEnd"/>
    </w:p>
    <w:p w:rsidR="00BD1D7F" w:rsidRDefault="007860A4">
      <w:pPr>
        <w:ind w:left="3"/>
        <w:rPr>
          <w:sz w:val="20"/>
          <w:szCs w:val="20"/>
        </w:rPr>
      </w:pPr>
      <w:r>
        <w:rPr>
          <w:rFonts w:eastAsia="Times New Roman"/>
        </w:rPr>
        <w:t>недостатки в развитии), их родителями (законными представителями), педагогическими работниками.</w:t>
      </w:r>
    </w:p>
    <w:p w:rsidR="00BD1D7F" w:rsidRDefault="00BD1D7F">
      <w:pPr>
        <w:spacing w:line="126" w:lineRule="exact"/>
        <w:rPr>
          <w:sz w:val="20"/>
          <w:szCs w:val="20"/>
        </w:rPr>
      </w:pPr>
    </w:p>
    <w:p w:rsidR="00BD1D7F" w:rsidRDefault="007860A4">
      <w:pPr>
        <w:ind w:left="723"/>
        <w:rPr>
          <w:sz w:val="20"/>
          <w:szCs w:val="20"/>
        </w:rPr>
      </w:pPr>
      <w:r>
        <w:rPr>
          <w:rFonts w:eastAsia="Times New Roman"/>
        </w:rPr>
        <w:t>Характеристика содержания</w:t>
      </w:r>
    </w:p>
    <w:p w:rsidR="00BD1D7F" w:rsidRDefault="00BD1D7F">
      <w:pPr>
        <w:spacing w:line="138" w:lineRule="exact"/>
        <w:rPr>
          <w:sz w:val="20"/>
          <w:szCs w:val="20"/>
        </w:rPr>
      </w:pPr>
    </w:p>
    <w:p w:rsidR="00BD1D7F" w:rsidRDefault="007860A4">
      <w:pPr>
        <w:spacing w:line="359" w:lineRule="auto"/>
        <w:ind w:left="3" w:firstLine="721"/>
        <w:jc w:val="both"/>
        <w:rPr>
          <w:sz w:val="20"/>
          <w:szCs w:val="20"/>
        </w:rPr>
      </w:pPr>
      <w:r>
        <w:rPr>
          <w:rFonts w:eastAsia="Times New Roman"/>
        </w:rPr>
        <w:t>Диагностическая работа включает: своевременное выявление детей, нуждающихся в специализированной помощи; раннюю (с первых дней пребывания ребёнка в школе) диагностику отклонений в развитии и анализ причин трудностей адаптации; комплексный сбор сведений о ребёнке на основании диагностической информации от специалистов разного профиля; определение уровня актуального и зоны ближайшего развития обучающегося с ограниченными возможностями здоровья, выявление его резервных возможностей; изучение развития эмоционально-волевой сферы и личностных особенностей обучающихся; изучение социальной ситуации развития и условий семейного воспитания ребёнка; изучение адаптивных возможностей и уровня социализации ребёнка с ограниченными возможностями здоровья; системный разносторонний контроль специалистов за уровнем и динамикой развития ребёнка; анализ успешности коррекционно-развивающей работы; всестороннее сопровождение детей с ОВЗ.</w:t>
      </w:r>
    </w:p>
    <w:p w:rsidR="00BD1D7F" w:rsidRDefault="00BD1D7F">
      <w:pPr>
        <w:spacing w:line="15" w:lineRule="exact"/>
        <w:rPr>
          <w:sz w:val="20"/>
          <w:szCs w:val="20"/>
        </w:rPr>
      </w:pPr>
    </w:p>
    <w:p w:rsidR="00BD1D7F" w:rsidRDefault="007860A4">
      <w:pPr>
        <w:spacing w:line="348" w:lineRule="auto"/>
        <w:ind w:left="3" w:firstLine="721"/>
        <w:jc w:val="both"/>
        <w:rPr>
          <w:sz w:val="20"/>
          <w:szCs w:val="20"/>
        </w:rPr>
      </w:pPr>
      <w:r>
        <w:rPr>
          <w:rFonts w:eastAsia="Times New Roman"/>
        </w:rPr>
        <w:t>Коррекционно-развивающая работа включает: выбор оптимальных для развития ребёнка с ограниченными возможностями здоровья коррекционных методов и приёмов обучения в соответствии</w:t>
      </w:r>
    </w:p>
    <w:p w:rsidR="00BD1D7F" w:rsidRDefault="00BD1D7F">
      <w:pPr>
        <w:spacing w:line="25" w:lineRule="exact"/>
        <w:rPr>
          <w:sz w:val="20"/>
          <w:szCs w:val="20"/>
        </w:rPr>
      </w:pPr>
    </w:p>
    <w:p w:rsidR="00BD1D7F" w:rsidRDefault="007860A4">
      <w:pPr>
        <w:numPr>
          <w:ilvl w:val="0"/>
          <w:numId w:val="355"/>
        </w:numPr>
        <w:tabs>
          <w:tab w:val="left" w:pos="156"/>
        </w:tabs>
        <w:spacing w:line="358" w:lineRule="auto"/>
        <w:ind w:left="3" w:hanging="3"/>
        <w:jc w:val="both"/>
        <w:rPr>
          <w:rFonts w:eastAsia="Times New Roman"/>
        </w:rPr>
      </w:pPr>
      <w:r>
        <w:rPr>
          <w:rFonts w:eastAsia="Times New Roman"/>
        </w:rPr>
        <w:t>его особыми образовательными потребностями; организацию и проведение психологами и логопедом индивидуальных и/или групповых коррекционно-развивающих занятий, необходимых для преодоления нарушений развития и трудностей обучения;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коррекцию и развитие высших психических функций; развитие эмоционально-волевой и личностной сфер ребёнка и психокоррекцию его поведения; социальную защиту ребёнка в случаях неблагоприятных условий жизни при психотравмирующих обстоятельствах.</w:t>
      </w:r>
    </w:p>
    <w:p w:rsidR="00BD1D7F" w:rsidRDefault="00BD1D7F">
      <w:pPr>
        <w:spacing w:line="20" w:lineRule="exact"/>
        <w:rPr>
          <w:rFonts w:eastAsia="Times New Roman"/>
        </w:rPr>
      </w:pPr>
    </w:p>
    <w:p w:rsidR="00BD1D7F" w:rsidRDefault="007860A4">
      <w:pPr>
        <w:spacing w:line="357" w:lineRule="auto"/>
        <w:ind w:left="3" w:firstLine="721"/>
        <w:jc w:val="both"/>
        <w:rPr>
          <w:rFonts w:eastAsia="Times New Roman"/>
        </w:rPr>
      </w:pPr>
      <w:r>
        <w:rPr>
          <w:rFonts w:eastAsia="Times New Roman"/>
        </w:rPr>
        <w:t>Консультативная работа включает: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D1D7F" w:rsidRDefault="00BD1D7F">
      <w:pPr>
        <w:spacing w:line="17" w:lineRule="exact"/>
        <w:rPr>
          <w:rFonts w:eastAsia="Times New Roman"/>
        </w:rPr>
      </w:pPr>
    </w:p>
    <w:p w:rsidR="00BD1D7F" w:rsidRDefault="007860A4">
      <w:pPr>
        <w:spacing w:line="376" w:lineRule="auto"/>
        <w:ind w:left="3" w:firstLine="721"/>
        <w:jc w:val="both"/>
        <w:rPr>
          <w:rFonts w:eastAsia="Times New Roman"/>
        </w:rPr>
      </w:pPr>
      <w:r>
        <w:rPr>
          <w:rFonts w:eastAsia="Times New Roman"/>
          <w:sz w:val="21"/>
          <w:szCs w:val="21"/>
        </w:rPr>
        <w:lastRenderedPageBreak/>
        <w:t>Информационно-просветительская работа предусматривает: различные формы просветительской деятельности, направленные на разъяснение участникам образовательных отношений</w:t>
      </w:r>
    </w:p>
    <w:p w:rsidR="00BD1D7F" w:rsidRDefault="00BD1D7F">
      <w:pPr>
        <w:spacing w:line="2" w:lineRule="exact"/>
        <w:rPr>
          <w:sz w:val="20"/>
          <w:szCs w:val="20"/>
        </w:rPr>
      </w:pPr>
    </w:p>
    <w:p w:rsidR="00BD1D7F" w:rsidRDefault="007860A4">
      <w:pPr>
        <w:numPr>
          <w:ilvl w:val="0"/>
          <w:numId w:val="356"/>
        </w:numPr>
        <w:tabs>
          <w:tab w:val="left" w:pos="161"/>
        </w:tabs>
        <w:spacing w:line="354" w:lineRule="auto"/>
        <w:ind w:left="3" w:hanging="3"/>
        <w:jc w:val="both"/>
        <w:rPr>
          <w:rFonts w:eastAsia="Times New Roman"/>
        </w:rPr>
      </w:pPr>
      <w:r>
        <w:rPr>
          <w:rFonts w:eastAsia="Times New Roman"/>
        </w:rPr>
        <w:t>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BD1D7F" w:rsidRDefault="00BD1D7F">
      <w:pPr>
        <w:spacing w:line="19" w:lineRule="exact"/>
        <w:rPr>
          <w:sz w:val="20"/>
          <w:szCs w:val="20"/>
        </w:rPr>
      </w:pPr>
    </w:p>
    <w:p w:rsidR="00BD1D7F" w:rsidRDefault="007860A4">
      <w:pPr>
        <w:spacing w:line="348" w:lineRule="auto"/>
        <w:ind w:left="3"/>
        <w:rPr>
          <w:sz w:val="20"/>
          <w:szCs w:val="20"/>
        </w:rPr>
      </w:pPr>
      <w:r>
        <w:rPr>
          <w:rFonts w:eastAsia="Times New Roman"/>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BD1D7F" w:rsidRDefault="00BD1D7F">
      <w:pPr>
        <w:spacing w:line="25" w:lineRule="exact"/>
        <w:rPr>
          <w:sz w:val="20"/>
          <w:szCs w:val="20"/>
        </w:rPr>
      </w:pPr>
    </w:p>
    <w:p w:rsidR="00BD1D7F" w:rsidRDefault="007860A4">
      <w:pPr>
        <w:spacing w:line="349" w:lineRule="auto"/>
        <w:ind w:left="3" w:right="20" w:firstLine="721"/>
        <w:rPr>
          <w:sz w:val="20"/>
          <w:szCs w:val="20"/>
        </w:rPr>
      </w:pPr>
      <w:r>
        <w:rPr>
          <w:rFonts w:eastAsia="Times New Roman"/>
        </w:rPr>
        <w:t>Этапы реализации программы. Коррекционная работа в образовательном учреждении реализуется поэтапно. Последовательность этапов и их адресность создают необходимые предпосылки</w:t>
      </w:r>
    </w:p>
    <w:p w:rsidR="00BD1D7F" w:rsidRDefault="00BD1D7F">
      <w:pPr>
        <w:spacing w:line="88" w:lineRule="exact"/>
        <w:rPr>
          <w:sz w:val="20"/>
          <w:szCs w:val="20"/>
        </w:rPr>
      </w:pPr>
    </w:p>
    <w:p w:rsidR="00BD1D7F" w:rsidRDefault="007860A4">
      <w:pPr>
        <w:ind w:left="3"/>
        <w:rPr>
          <w:sz w:val="20"/>
          <w:szCs w:val="20"/>
        </w:rPr>
      </w:pPr>
      <w:r>
        <w:rPr>
          <w:rFonts w:eastAsia="Times New Roman"/>
        </w:rPr>
        <w:t xml:space="preserve">для устранения </w:t>
      </w:r>
      <w:proofErr w:type="spellStart"/>
      <w:r>
        <w:rPr>
          <w:rFonts w:eastAsia="Times New Roman"/>
        </w:rPr>
        <w:t>дезорганизующих</w:t>
      </w:r>
      <w:proofErr w:type="spellEnd"/>
      <w:r>
        <w:rPr>
          <w:rFonts w:eastAsia="Times New Roman"/>
        </w:rPr>
        <w:t xml:space="preserve"> факторов.</w:t>
      </w:r>
    </w:p>
    <w:p w:rsidR="00BD1D7F" w:rsidRDefault="00BD1D7F">
      <w:pPr>
        <w:spacing w:line="138" w:lineRule="exact"/>
        <w:rPr>
          <w:sz w:val="20"/>
          <w:szCs w:val="20"/>
        </w:rPr>
      </w:pPr>
    </w:p>
    <w:p w:rsidR="00BD1D7F" w:rsidRDefault="007860A4">
      <w:pPr>
        <w:spacing w:line="358" w:lineRule="auto"/>
        <w:ind w:left="3" w:firstLine="721"/>
        <w:jc w:val="both"/>
        <w:rPr>
          <w:sz w:val="20"/>
          <w:szCs w:val="20"/>
        </w:rPr>
      </w:pPr>
      <w:r>
        <w:rPr>
          <w:rFonts w:eastAsia="Times New Roman"/>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BD1D7F" w:rsidRDefault="00BD1D7F">
      <w:pPr>
        <w:spacing w:line="15" w:lineRule="exact"/>
        <w:rPr>
          <w:sz w:val="20"/>
          <w:szCs w:val="20"/>
        </w:rPr>
      </w:pPr>
    </w:p>
    <w:p w:rsidR="00BD1D7F" w:rsidRDefault="007860A4">
      <w:pPr>
        <w:spacing w:line="357" w:lineRule="auto"/>
        <w:ind w:left="3" w:firstLine="721"/>
        <w:jc w:val="both"/>
        <w:rPr>
          <w:sz w:val="20"/>
          <w:szCs w:val="20"/>
        </w:rPr>
      </w:pPr>
      <w:r>
        <w:rPr>
          <w:rFonts w:eastAsia="Times New Roman"/>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D1D7F" w:rsidRDefault="00BD1D7F">
      <w:pPr>
        <w:spacing w:line="18" w:lineRule="exact"/>
        <w:rPr>
          <w:sz w:val="20"/>
          <w:szCs w:val="20"/>
        </w:rPr>
      </w:pPr>
    </w:p>
    <w:p w:rsidR="00BD1D7F" w:rsidRDefault="007860A4">
      <w:pPr>
        <w:spacing w:line="356" w:lineRule="auto"/>
        <w:ind w:left="3" w:firstLine="721"/>
        <w:jc w:val="both"/>
        <w:rPr>
          <w:sz w:val="20"/>
          <w:szCs w:val="20"/>
        </w:rPr>
      </w:pPr>
      <w:r>
        <w:rPr>
          <w:rFonts w:eastAsia="Times New Roman"/>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D1D7F" w:rsidRDefault="00BD1D7F">
      <w:pPr>
        <w:spacing w:line="16" w:lineRule="exact"/>
        <w:rPr>
          <w:sz w:val="20"/>
          <w:szCs w:val="20"/>
        </w:rPr>
      </w:pPr>
    </w:p>
    <w:p w:rsidR="00BD1D7F" w:rsidRDefault="007860A4">
      <w:pPr>
        <w:spacing w:line="376" w:lineRule="auto"/>
        <w:ind w:left="3" w:firstLine="721"/>
        <w:jc w:val="both"/>
        <w:rPr>
          <w:sz w:val="20"/>
          <w:szCs w:val="20"/>
        </w:rPr>
      </w:pPr>
      <w:r>
        <w:rPr>
          <w:rFonts w:eastAsia="Times New Roman"/>
          <w:sz w:val="21"/>
          <w:szCs w:val="21"/>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w:t>
      </w:r>
    </w:p>
    <w:p w:rsidR="00BD1D7F" w:rsidRDefault="00BD1D7F">
      <w:pPr>
        <w:spacing w:line="2" w:lineRule="exact"/>
        <w:rPr>
          <w:sz w:val="20"/>
          <w:szCs w:val="20"/>
        </w:rPr>
      </w:pPr>
    </w:p>
    <w:p w:rsidR="00BD1D7F" w:rsidRDefault="007860A4">
      <w:pPr>
        <w:numPr>
          <w:ilvl w:val="0"/>
          <w:numId w:val="357"/>
        </w:numPr>
        <w:tabs>
          <w:tab w:val="left" w:pos="223"/>
        </w:tabs>
        <w:spacing w:line="348" w:lineRule="auto"/>
        <w:ind w:left="3" w:right="20" w:hanging="3"/>
        <w:rPr>
          <w:rFonts w:eastAsia="Times New Roman"/>
        </w:rPr>
      </w:pPr>
      <w:r>
        <w:rPr>
          <w:rFonts w:eastAsia="Times New Roman"/>
        </w:rPr>
        <w:t>ограниченными возможностями здоровья, корректировка условий и форм обучения, методов и приёмов работы.</w:t>
      </w:r>
    </w:p>
    <w:p w:rsidR="00BD1D7F" w:rsidRDefault="00BD1D7F">
      <w:pPr>
        <w:spacing w:line="24" w:lineRule="exact"/>
        <w:rPr>
          <w:rFonts w:eastAsia="Times New Roman"/>
        </w:rPr>
      </w:pPr>
    </w:p>
    <w:p w:rsidR="00BD1D7F" w:rsidRDefault="007860A4">
      <w:pPr>
        <w:spacing w:line="348" w:lineRule="auto"/>
        <w:ind w:left="3" w:right="20" w:firstLine="721"/>
        <w:rPr>
          <w:rFonts w:eastAsia="Times New Roman"/>
        </w:rPr>
      </w:pPr>
      <w:r>
        <w:rPr>
          <w:rFonts w:eastAsia="Times New Roman"/>
        </w:rPr>
        <w:t>Система комплексного психолого-медико-социального сопровождения и поддержки обучающихся с ограниченными возможностями здоровья</w:t>
      </w:r>
    </w:p>
    <w:p w:rsidR="00BD1D7F" w:rsidRDefault="00BD1D7F">
      <w:pPr>
        <w:spacing w:line="24" w:lineRule="exact"/>
        <w:rPr>
          <w:rFonts w:eastAsia="Times New Roman"/>
        </w:rPr>
      </w:pPr>
    </w:p>
    <w:p w:rsidR="00BD1D7F" w:rsidRDefault="007860A4">
      <w:pPr>
        <w:spacing w:line="353" w:lineRule="auto"/>
        <w:ind w:left="3" w:firstLine="721"/>
        <w:jc w:val="both"/>
        <w:rPr>
          <w:rFonts w:eastAsia="Times New Roman"/>
        </w:rPr>
      </w:pPr>
      <w:r>
        <w:rPr>
          <w:rFonts w:eastAsia="Times New Roman"/>
        </w:rPr>
        <w:t>Для обеспечения системности в работе о реализации программы коррекционной работы в образовательном учреждении создана психолого-педагогической служба. Деятельность психолого-</w:t>
      </w:r>
    </w:p>
    <w:p w:rsidR="00BD1D7F" w:rsidRDefault="00BD1D7F">
      <w:pPr>
        <w:spacing w:line="19" w:lineRule="exact"/>
        <w:rPr>
          <w:sz w:val="20"/>
          <w:szCs w:val="20"/>
        </w:rPr>
      </w:pPr>
    </w:p>
    <w:p w:rsidR="00BD1D7F" w:rsidRDefault="007860A4">
      <w:pPr>
        <w:spacing w:line="354" w:lineRule="auto"/>
        <w:ind w:left="3"/>
        <w:jc w:val="both"/>
        <w:rPr>
          <w:sz w:val="20"/>
          <w:szCs w:val="20"/>
        </w:rPr>
      </w:pPr>
      <w:r>
        <w:rPr>
          <w:rFonts w:eastAsia="Times New Roman"/>
        </w:rPr>
        <w:t>педагогической службы МОУ ОШ № 3 (далее - ППС) направлена на сохранение и укрепление психологического, социального и физического здоровья и обеспечение содействия всестороннему развитию личности каждого обучающегося.</w:t>
      </w:r>
    </w:p>
    <w:p w:rsidR="00BD1D7F" w:rsidRDefault="00BD1D7F">
      <w:pPr>
        <w:spacing w:line="19" w:lineRule="exact"/>
        <w:rPr>
          <w:sz w:val="20"/>
          <w:szCs w:val="20"/>
        </w:rPr>
      </w:pPr>
    </w:p>
    <w:p w:rsidR="00BD1D7F" w:rsidRDefault="007860A4">
      <w:pPr>
        <w:numPr>
          <w:ilvl w:val="1"/>
          <w:numId w:val="358"/>
        </w:numPr>
        <w:tabs>
          <w:tab w:val="left" w:pos="987"/>
        </w:tabs>
        <w:spacing w:line="376" w:lineRule="auto"/>
        <w:ind w:left="3" w:firstLine="718"/>
        <w:jc w:val="both"/>
        <w:rPr>
          <w:rFonts w:eastAsia="Times New Roman"/>
          <w:sz w:val="21"/>
          <w:szCs w:val="21"/>
        </w:rPr>
      </w:pPr>
      <w:r>
        <w:rPr>
          <w:rFonts w:eastAsia="Times New Roman"/>
          <w:sz w:val="21"/>
          <w:szCs w:val="21"/>
        </w:rPr>
        <w:t xml:space="preserve">состав ППС входят педагоги-психологи, социальный педагог и учитель-логопед школы. Деятельность ППС ориентирована на учащихся, а также психологическую поддержку, обеспечение психологического здоровья руководства и педагогов образовательного учреждения. В решении проблем, спорных ситуаций и в процессе реализации функциональных обязанностей специалисты ППС </w:t>
      </w:r>
      <w:r>
        <w:rPr>
          <w:rFonts w:eastAsia="Times New Roman"/>
          <w:sz w:val="21"/>
          <w:szCs w:val="21"/>
        </w:rPr>
        <w:lastRenderedPageBreak/>
        <w:t>руководствуется, прежде всего, интересами учащихся и задачами их всестороннего и гармоничного развития. ППС функционирует в тесном взаимодействии с руководством образовательного учреждения,</w:t>
      </w:r>
    </w:p>
    <w:p w:rsidR="00BD1D7F" w:rsidRDefault="007860A4">
      <w:pPr>
        <w:numPr>
          <w:ilvl w:val="0"/>
          <w:numId w:val="358"/>
        </w:numPr>
        <w:tabs>
          <w:tab w:val="left" w:pos="163"/>
        </w:tabs>
        <w:ind w:left="163" w:hanging="163"/>
        <w:rPr>
          <w:rFonts w:eastAsia="Times New Roman"/>
        </w:rPr>
      </w:pPr>
      <w:r>
        <w:rPr>
          <w:rFonts w:eastAsia="Times New Roman"/>
        </w:rPr>
        <w:t>педагогическим коллективом, с родителями (законными представителями) учащихся.</w:t>
      </w:r>
    </w:p>
    <w:p w:rsidR="00BD1D7F" w:rsidRDefault="00BD1D7F">
      <w:pPr>
        <w:spacing w:line="138" w:lineRule="exact"/>
        <w:rPr>
          <w:sz w:val="20"/>
          <w:szCs w:val="20"/>
        </w:rPr>
      </w:pPr>
    </w:p>
    <w:p w:rsidR="00BD1D7F" w:rsidRDefault="007860A4">
      <w:pPr>
        <w:spacing w:line="356" w:lineRule="auto"/>
        <w:ind w:left="3" w:firstLine="721"/>
        <w:jc w:val="both"/>
        <w:rPr>
          <w:sz w:val="20"/>
          <w:szCs w:val="20"/>
        </w:rPr>
      </w:pPr>
      <w:r>
        <w:rPr>
          <w:rFonts w:eastAsia="Times New Roman"/>
        </w:rPr>
        <w:t>Целью деятельности психологической службы является помощь обучающимся, а также руководству образовательного учреждения, педагогам и родителям (законным представителям) по вопросам реализации основных общеобразовательных программ, адаптированных основных общеобразовательных программ, обучения и воспитания обучающихся, в том числе осуществляет</w:t>
      </w:r>
    </w:p>
    <w:p w:rsidR="00BD1D7F" w:rsidRDefault="00BD1D7F">
      <w:pPr>
        <w:spacing w:line="81" w:lineRule="exact"/>
        <w:rPr>
          <w:sz w:val="20"/>
          <w:szCs w:val="20"/>
        </w:rPr>
      </w:pPr>
    </w:p>
    <w:p w:rsidR="00BD1D7F" w:rsidRDefault="007860A4">
      <w:pPr>
        <w:spacing w:line="354" w:lineRule="auto"/>
        <w:jc w:val="both"/>
        <w:rPr>
          <w:sz w:val="20"/>
          <w:szCs w:val="20"/>
        </w:rPr>
      </w:pPr>
      <w:r>
        <w:rPr>
          <w:rFonts w:eastAsia="Times New Roman"/>
        </w:rPr>
        <w:t>психолого-педагогическое (логопедическое) сопровождение реализации основных общеобразовательных программ, адаптированных основных общеобразовательных программ, оказание методическую помощь.</w:t>
      </w:r>
    </w:p>
    <w:p w:rsidR="00BD1D7F" w:rsidRDefault="00BD1D7F">
      <w:pPr>
        <w:spacing w:line="7" w:lineRule="exact"/>
        <w:rPr>
          <w:sz w:val="20"/>
          <w:szCs w:val="20"/>
        </w:rPr>
      </w:pPr>
    </w:p>
    <w:p w:rsidR="00BD1D7F" w:rsidRDefault="007860A4">
      <w:pPr>
        <w:ind w:left="720"/>
        <w:rPr>
          <w:sz w:val="20"/>
          <w:szCs w:val="20"/>
        </w:rPr>
      </w:pPr>
      <w:r>
        <w:rPr>
          <w:rFonts w:eastAsia="Times New Roman"/>
        </w:rPr>
        <w:t>Задачами ППС являются:</w:t>
      </w:r>
    </w:p>
    <w:p w:rsidR="00BD1D7F" w:rsidRDefault="00BD1D7F">
      <w:pPr>
        <w:spacing w:line="138" w:lineRule="exact"/>
        <w:rPr>
          <w:sz w:val="20"/>
          <w:szCs w:val="20"/>
        </w:rPr>
      </w:pPr>
    </w:p>
    <w:p w:rsidR="00BD1D7F" w:rsidRDefault="007860A4">
      <w:pPr>
        <w:spacing w:line="356" w:lineRule="auto"/>
        <w:ind w:right="20" w:firstLine="721"/>
        <w:jc w:val="both"/>
        <w:rPr>
          <w:sz w:val="20"/>
          <w:szCs w:val="20"/>
        </w:rPr>
      </w:pPr>
      <w:r>
        <w:rPr>
          <w:rFonts w:eastAsia="Times New Roman"/>
        </w:rPr>
        <w:t>-психолого-педагогическое (логопедическое)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обучающихся;</w:t>
      </w:r>
    </w:p>
    <w:p w:rsidR="00BD1D7F" w:rsidRDefault="00BD1D7F">
      <w:pPr>
        <w:spacing w:line="17" w:lineRule="exact"/>
        <w:rPr>
          <w:sz w:val="20"/>
          <w:szCs w:val="20"/>
        </w:rPr>
      </w:pPr>
    </w:p>
    <w:p w:rsidR="00BD1D7F" w:rsidRDefault="007860A4">
      <w:pPr>
        <w:spacing w:line="376" w:lineRule="auto"/>
        <w:jc w:val="right"/>
        <w:rPr>
          <w:sz w:val="20"/>
          <w:szCs w:val="20"/>
        </w:rPr>
      </w:pPr>
      <w:r>
        <w:rPr>
          <w:rFonts w:eastAsia="Times New Roman"/>
          <w:sz w:val="21"/>
          <w:szCs w:val="21"/>
        </w:rPr>
        <w:t>-психологический анализ социальной ситуации развития в общеобразовательном учреждении, выявление основных проблем и определение причин их возникновения, путей и средств их разрешения; -формирование у обучающихся способности  к самоопределению и  саморазвитию; оказание помощи  в  определении  своих  возможностей,  исходя  из  способностей,  склонностей,  интересов,</w:t>
      </w:r>
    </w:p>
    <w:p w:rsidR="00BD1D7F" w:rsidRDefault="007860A4">
      <w:pPr>
        <w:spacing w:line="232" w:lineRule="auto"/>
        <w:rPr>
          <w:sz w:val="20"/>
          <w:szCs w:val="20"/>
        </w:rPr>
      </w:pPr>
      <w:r>
        <w:rPr>
          <w:rFonts w:eastAsia="Times New Roman"/>
        </w:rPr>
        <w:t>состояния здоровья;</w:t>
      </w:r>
    </w:p>
    <w:p w:rsidR="00BD1D7F" w:rsidRDefault="00BD1D7F">
      <w:pPr>
        <w:spacing w:line="139" w:lineRule="exact"/>
        <w:rPr>
          <w:sz w:val="20"/>
          <w:szCs w:val="20"/>
        </w:rPr>
      </w:pPr>
    </w:p>
    <w:p w:rsidR="00BD1D7F" w:rsidRDefault="007860A4">
      <w:pPr>
        <w:spacing w:line="356" w:lineRule="auto"/>
        <w:ind w:firstLine="721"/>
        <w:jc w:val="both"/>
        <w:rPr>
          <w:sz w:val="20"/>
          <w:szCs w:val="20"/>
        </w:rPr>
      </w:pPr>
      <w:r>
        <w:rPr>
          <w:rFonts w:eastAsia="Times New Roman"/>
        </w:rPr>
        <w:t>-содействие педагогическим работникам, родителям (законным представителям) в воспитании обучающихся, а также в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BD1D7F" w:rsidRDefault="00BD1D7F">
      <w:pPr>
        <w:spacing w:line="16" w:lineRule="exact"/>
        <w:rPr>
          <w:sz w:val="20"/>
          <w:szCs w:val="20"/>
        </w:rPr>
      </w:pPr>
    </w:p>
    <w:p w:rsidR="00BD1D7F" w:rsidRDefault="007860A4">
      <w:pPr>
        <w:spacing w:line="348" w:lineRule="auto"/>
        <w:ind w:firstLine="721"/>
        <w:jc w:val="both"/>
        <w:rPr>
          <w:sz w:val="20"/>
          <w:szCs w:val="20"/>
        </w:rPr>
      </w:pPr>
      <w:r>
        <w:rPr>
          <w:rFonts w:eastAsia="Times New Roman"/>
        </w:rPr>
        <w:t>-содействие педагогическому коллективу в гармонизации социально¬психологического климата в общеобразовательном учреждении;</w:t>
      </w:r>
    </w:p>
    <w:p w:rsidR="00BD1D7F" w:rsidRDefault="00BD1D7F">
      <w:pPr>
        <w:spacing w:line="25" w:lineRule="exact"/>
        <w:rPr>
          <w:sz w:val="20"/>
          <w:szCs w:val="20"/>
        </w:rPr>
      </w:pPr>
    </w:p>
    <w:p w:rsidR="00BD1D7F" w:rsidRDefault="007860A4">
      <w:pPr>
        <w:spacing w:line="356" w:lineRule="auto"/>
        <w:ind w:firstLine="721"/>
        <w:jc w:val="both"/>
        <w:rPr>
          <w:sz w:val="20"/>
          <w:szCs w:val="20"/>
        </w:rPr>
      </w:pPr>
      <w:r>
        <w:rPr>
          <w:rFonts w:eastAsia="Times New Roman"/>
        </w:rPr>
        <w:t>-участие совместно с органами управления образованием и педагогическим коллективом в подготовке и создании психолого-педагогических условий для реализации ФГОС НОО, ФГОС ООО, подготовки и введения ФГОС ОВЗ (УО), условий преемственности в процессе непрерывного образования;</w:t>
      </w:r>
    </w:p>
    <w:p w:rsidR="00BD1D7F" w:rsidRDefault="00BD1D7F">
      <w:pPr>
        <w:spacing w:line="16" w:lineRule="exact"/>
        <w:rPr>
          <w:sz w:val="20"/>
          <w:szCs w:val="20"/>
        </w:rPr>
      </w:pPr>
    </w:p>
    <w:p w:rsidR="00BD1D7F" w:rsidRDefault="007860A4">
      <w:pPr>
        <w:spacing w:line="353" w:lineRule="auto"/>
        <w:ind w:right="20" w:firstLine="721"/>
        <w:jc w:val="both"/>
        <w:rPr>
          <w:sz w:val="20"/>
          <w:szCs w:val="20"/>
        </w:rPr>
      </w:pPr>
      <w:r>
        <w:rPr>
          <w:rFonts w:eastAsia="Times New Roman"/>
        </w:rPr>
        <w:t>-психолого-педагогическое сопровождение реализации индивидуальных учебных планов, АООП, ИПР и т.д.</w:t>
      </w:r>
    </w:p>
    <w:p w:rsidR="00BD1D7F" w:rsidRDefault="00BD1D7F">
      <w:pPr>
        <w:spacing w:line="19" w:lineRule="exact"/>
        <w:rPr>
          <w:sz w:val="20"/>
          <w:szCs w:val="20"/>
        </w:rPr>
      </w:pPr>
    </w:p>
    <w:p w:rsidR="00BD1D7F" w:rsidRDefault="007860A4">
      <w:pPr>
        <w:spacing w:line="348" w:lineRule="auto"/>
        <w:ind w:right="20" w:firstLine="721"/>
        <w:jc w:val="both"/>
        <w:rPr>
          <w:sz w:val="20"/>
          <w:szCs w:val="20"/>
        </w:rPr>
      </w:pPr>
      <w:r>
        <w:rPr>
          <w:rFonts w:eastAsia="Times New Roman"/>
        </w:rPr>
        <w:t>-содействие в обеспечении деятельности педагогических работников общеобразовательных учреждений научно-методическими материалами и разработками в области психологии (логопедии).</w:t>
      </w:r>
    </w:p>
    <w:p w:rsidR="00BD1D7F" w:rsidRDefault="00BD1D7F">
      <w:pPr>
        <w:spacing w:line="13" w:lineRule="exact"/>
        <w:rPr>
          <w:sz w:val="20"/>
          <w:szCs w:val="20"/>
        </w:rPr>
      </w:pPr>
    </w:p>
    <w:p w:rsidR="00BD1D7F" w:rsidRDefault="007860A4">
      <w:pPr>
        <w:ind w:left="720"/>
        <w:rPr>
          <w:sz w:val="20"/>
          <w:szCs w:val="20"/>
        </w:rPr>
      </w:pPr>
      <w:r>
        <w:rPr>
          <w:rFonts w:eastAsia="Times New Roman"/>
        </w:rPr>
        <w:t>Работа ППС осуществляется по следующим направлениям.</w:t>
      </w:r>
    </w:p>
    <w:p w:rsidR="00BD1D7F" w:rsidRDefault="00BD1D7F">
      <w:pPr>
        <w:spacing w:line="127" w:lineRule="exact"/>
        <w:rPr>
          <w:sz w:val="20"/>
          <w:szCs w:val="20"/>
        </w:rPr>
      </w:pPr>
    </w:p>
    <w:p w:rsidR="00BD1D7F" w:rsidRDefault="007860A4">
      <w:pPr>
        <w:ind w:left="720"/>
        <w:rPr>
          <w:sz w:val="20"/>
          <w:szCs w:val="20"/>
        </w:rPr>
      </w:pPr>
      <w:r>
        <w:rPr>
          <w:rFonts w:eastAsia="Times New Roman"/>
        </w:rPr>
        <w:t>Практическое направление:</w:t>
      </w:r>
    </w:p>
    <w:p w:rsidR="00BD1D7F" w:rsidRDefault="00BD1D7F">
      <w:pPr>
        <w:spacing w:line="138" w:lineRule="exact"/>
        <w:rPr>
          <w:sz w:val="20"/>
          <w:szCs w:val="20"/>
        </w:rPr>
      </w:pPr>
    </w:p>
    <w:p w:rsidR="00BD1D7F" w:rsidRDefault="007860A4">
      <w:pPr>
        <w:spacing w:line="356" w:lineRule="auto"/>
        <w:ind w:firstLine="721"/>
        <w:jc w:val="both"/>
        <w:rPr>
          <w:sz w:val="20"/>
          <w:szCs w:val="20"/>
        </w:rPr>
      </w:pPr>
      <w:r>
        <w:rPr>
          <w:rFonts w:eastAsia="Times New Roman"/>
        </w:rPr>
        <w:t>-организация и проведение в соответствии с целями и задачами психологической, коррекционной, развивающей, консультационной, просветительской и профилактической работы по запросам руководства образовательного учреждения, индивидуальным запросам родителей, обучающихся, педагогов;</w:t>
      </w:r>
    </w:p>
    <w:p w:rsidR="00BD1D7F" w:rsidRDefault="00BD1D7F">
      <w:pPr>
        <w:spacing w:line="16" w:lineRule="exact"/>
        <w:rPr>
          <w:sz w:val="20"/>
          <w:szCs w:val="20"/>
        </w:rPr>
      </w:pPr>
    </w:p>
    <w:p w:rsidR="00BD1D7F" w:rsidRDefault="007860A4">
      <w:pPr>
        <w:spacing w:line="348" w:lineRule="auto"/>
        <w:ind w:right="20" w:firstLine="721"/>
        <w:jc w:val="both"/>
        <w:rPr>
          <w:sz w:val="20"/>
          <w:szCs w:val="20"/>
        </w:rPr>
      </w:pPr>
      <w:r>
        <w:rPr>
          <w:rFonts w:eastAsia="Times New Roman"/>
        </w:rPr>
        <w:lastRenderedPageBreak/>
        <w:t>-выявление общих и частных психолого-педагогических, социально¬психологических проблем, имеющих место в классах, в школе (наблюдение, анкетирование, собеседование);</w:t>
      </w:r>
    </w:p>
    <w:p w:rsidR="00BD1D7F" w:rsidRDefault="00BD1D7F">
      <w:pPr>
        <w:spacing w:line="25" w:lineRule="exact"/>
        <w:rPr>
          <w:sz w:val="20"/>
          <w:szCs w:val="20"/>
        </w:rPr>
      </w:pPr>
    </w:p>
    <w:p w:rsidR="00BD1D7F" w:rsidRDefault="007860A4" w:rsidP="00C50EE0">
      <w:pPr>
        <w:spacing w:line="356" w:lineRule="auto"/>
        <w:ind w:right="20" w:firstLine="721"/>
        <w:jc w:val="both"/>
        <w:rPr>
          <w:sz w:val="20"/>
          <w:szCs w:val="20"/>
        </w:rPr>
      </w:pPr>
      <w:r>
        <w:rPr>
          <w:rFonts w:eastAsia="Times New Roman"/>
        </w:rPr>
        <w:t>-изучение и диагностика индивидуальных особенностей обучающихся, сформированности определенных психологических новообразований, соответствия уровня развития умений, знаний, навыков, личностных и межличностных особенностей возрастным ориентирам, требованиям общества; изучение и измерение групповой динамики;</w:t>
      </w:r>
      <w:r w:rsidR="00C50EE0">
        <w:t xml:space="preserve"> </w:t>
      </w:r>
      <w:proofErr w:type="gramStart"/>
      <w:r>
        <w:rPr>
          <w:rFonts w:eastAsia="Times New Roman"/>
        </w:rPr>
        <w:t>-с</w:t>
      </w:r>
      <w:proofErr w:type="gramEnd"/>
      <w:r>
        <w:rPr>
          <w:rFonts w:eastAsia="Times New Roman"/>
        </w:rPr>
        <w:t>бор, анализ, систематизация данных об обучающихся, относящихся к категории социально-незащищенных, социально-уязвимых граждан, принятие мер, исходя из компетенции ОУ и делегированных полномочий, по профилактике психологического и социального дискомфорта;</w:t>
      </w:r>
    </w:p>
    <w:p w:rsidR="00BD1D7F" w:rsidRDefault="00BD1D7F">
      <w:pPr>
        <w:spacing w:line="18" w:lineRule="exact"/>
        <w:rPr>
          <w:sz w:val="20"/>
          <w:szCs w:val="20"/>
        </w:rPr>
      </w:pPr>
    </w:p>
    <w:p w:rsidR="00BD1D7F" w:rsidRDefault="007860A4">
      <w:pPr>
        <w:spacing w:line="349" w:lineRule="auto"/>
        <w:ind w:left="3" w:right="20" w:firstLine="721"/>
        <w:jc w:val="both"/>
        <w:rPr>
          <w:sz w:val="20"/>
          <w:szCs w:val="20"/>
        </w:rPr>
      </w:pPr>
      <w:r>
        <w:rPr>
          <w:rFonts w:eastAsia="Times New Roman"/>
        </w:rPr>
        <w:t>-работа с семьями обучающихся по направлению профилактики асоциальных проявлений, оказанию комплексной помощи семье, консультированию.</w:t>
      </w:r>
    </w:p>
    <w:p w:rsidR="00BD1D7F" w:rsidRDefault="00BD1D7F">
      <w:pPr>
        <w:spacing w:line="17" w:lineRule="exact"/>
        <w:rPr>
          <w:sz w:val="20"/>
          <w:szCs w:val="20"/>
        </w:rPr>
      </w:pPr>
    </w:p>
    <w:p w:rsidR="00BD1D7F" w:rsidRDefault="007860A4">
      <w:pPr>
        <w:ind w:left="723"/>
        <w:rPr>
          <w:sz w:val="20"/>
          <w:szCs w:val="20"/>
        </w:rPr>
      </w:pPr>
      <w:r>
        <w:rPr>
          <w:rFonts w:eastAsia="Times New Roman"/>
        </w:rPr>
        <w:t>Прикладное направление:</w:t>
      </w:r>
    </w:p>
    <w:p w:rsidR="00BD1D7F" w:rsidRDefault="00BD1D7F">
      <w:pPr>
        <w:spacing w:line="138" w:lineRule="exact"/>
        <w:rPr>
          <w:sz w:val="20"/>
          <w:szCs w:val="20"/>
        </w:rPr>
      </w:pPr>
    </w:p>
    <w:p w:rsidR="00BD1D7F" w:rsidRDefault="007860A4">
      <w:pPr>
        <w:spacing w:line="354" w:lineRule="auto"/>
        <w:ind w:left="3" w:right="20" w:firstLine="721"/>
        <w:jc w:val="both"/>
        <w:rPr>
          <w:sz w:val="20"/>
          <w:szCs w:val="20"/>
        </w:rPr>
      </w:pPr>
      <w:r>
        <w:rPr>
          <w:rFonts w:eastAsia="Times New Roman"/>
        </w:rPr>
        <w:t>-создание системы повышения психологической грамотности педагогов, разработка и реализация программ обучения психологическим знаниям и навыкам всех участников образовательного процесса;</w:t>
      </w:r>
    </w:p>
    <w:p w:rsidR="00BD1D7F" w:rsidRDefault="00BD1D7F">
      <w:pPr>
        <w:spacing w:line="7" w:lineRule="exact"/>
        <w:rPr>
          <w:sz w:val="20"/>
          <w:szCs w:val="20"/>
        </w:rPr>
      </w:pPr>
    </w:p>
    <w:p w:rsidR="00BD1D7F" w:rsidRDefault="007860A4">
      <w:pPr>
        <w:ind w:left="723"/>
        <w:rPr>
          <w:sz w:val="20"/>
          <w:szCs w:val="20"/>
        </w:rPr>
      </w:pPr>
      <w:r>
        <w:rPr>
          <w:rFonts w:eastAsia="Times New Roman"/>
        </w:rPr>
        <w:t>-участие в реализации программ профилактики совместно с другими специалистами.</w:t>
      </w:r>
    </w:p>
    <w:p w:rsidR="00BD1D7F" w:rsidRDefault="00BD1D7F">
      <w:pPr>
        <w:spacing w:line="126" w:lineRule="exact"/>
        <w:rPr>
          <w:sz w:val="20"/>
          <w:szCs w:val="20"/>
        </w:rPr>
      </w:pPr>
    </w:p>
    <w:p w:rsidR="00BD1D7F" w:rsidRDefault="007860A4">
      <w:pPr>
        <w:ind w:left="723"/>
        <w:rPr>
          <w:sz w:val="20"/>
          <w:szCs w:val="20"/>
        </w:rPr>
      </w:pPr>
      <w:r>
        <w:rPr>
          <w:rFonts w:eastAsia="Times New Roman"/>
        </w:rPr>
        <w:t>Научно-исследовательское направление:</w:t>
      </w:r>
    </w:p>
    <w:p w:rsidR="00BD1D7F" w:rsidRDefault="00BD1D7F">
      <w:pPr>
        <w:spacing w:line="138" w:lineRule="exact"/>
        <w:rPr>
          <w:sz w:val="20"/>
          <w:szCs w:val="20"/>
        </w:rPr>
      </w:pPr>
    </w:p>
    <w:p w:rsidR="00BD1D7F" w:rsidRDefault="007860A4">
      <w:pPr>
        <w:spacing w:line="348" w:lineRule="auto"/>
        <w:ind w:left="3" w:right="20" w:firstLine="721"/>
        <w:jc w:val="both"/>
        <w:rPr>
          <w:sz w:val="20"/>
          <w:szCs w:val="20"/>
        </w:rPr>
      </w:pPr>
      <w:r>
        <w:rPr>
          <w:rFonts w:eastAsia="Times New Roman"/>
        </w:rPr>
        <w:t>-разработка и проведение исследований в рамках комплексной системы психодиагностической, психокоррекционной и развивающей работы;</w:t>
      </w:r>
    </w:p>
    <w:p w:rsidR="00BD1D7F" w:rsidRDefault="00BD1D7F">
      <w:pPr>
        <w:spacing w:line="14" w:lineRule="exact"/>
        <w:rPr>
          <w:sz w:val="20"/>
          <w:szCs w:val="20"/>
        </w:rPr>
      </w:pPr>
    </w:p>
    <w:p w:rsidR="00BD1D7F" w:rsidRDefault="007860A4">
      <w:pPr>
        <w:ind w:left="723"/>
        <w:rPr>
          <w:sz w:val="20"/>
          <w:szCs w:val="20"/>
        </w:rPr>
      </w:pPr>
      <w:r>
        <w:rPr>
          <w:rFonts w:eastAsia="Times New Roman"/>
        </w:rPr>
        <w:t>-сбор, анализ и систематизация информации по внедрению ФГОС;</w:t>
      </w:r>
    </w:p>
    <w:p w:rsidR="00BD1D7F" w:rsidRDefault="00BD1D7F">
      <w:pPr>
        <w:spacing w:line="138" w:lineRule="exact"/>
        <w:rPr>
          <w:sz w:val="20"/>
          <w:szCs w:val="20"/>
        </w:rPr>
      </w:pPr>
    </w:p>
    <w:p w:rsidR="00BD1D7F" w:rsidRDefault="007860A4">
      <w:pPr>
        <w:spacing w:line="348" w:lineRule="auto"/>
        <w:ind w:left="3" w:firstLine="721"/>
        <w:jc w:val="both"/>
        <w:rPr>
          <w:sz w:val="20"/>
          <w:szCs w:val="20"/>
        </w:rPr>
      </w:pPr>
      <w:r>
        <w:rPr>
          <w:rFonts w:eastAsia="Times New Roman"/>
        </w:rPr>
        <w:t>-разработка рекомендаций, программ психокоррекционной, социально-педагогической или развивающей работы с обучающимися, их реализация.</w:t>
      </w:r>
    </w:p>
    <w:p w:rsidR="00BD1D7F" w:rsidRDefault="00BD1D7F">
      <w:pPr>
        <w:spacing w:line="25" w:lineRule="exact"/>
        <w:rPr>
          <w:sz w:val="20"/>
          <w:szCs w:val="20"/>
        </w:rPr>
      </w:pPr>
    </w:p>
    <w:p w:rsidR="00BD1D7F" w:rsidRDefault="007860A4">
      <w:pPr>
        <w:spacing w:line="357" w:lineRule="auto"/>
        <w:ind w:left="3" w:firstLine="721"/>
        <w:jc w:val="both"/>
        <w:rPr>
          <w:sz w:val="20"/>
          <w:szCs w:val="20"/>
        </w:rPr>
      </w:pPr>
      <w:r>
        <w:rPr>
          <w:rFonts w:eastAsia="Times New Roman"/>
        </w:rPr>
        <w:t>Внутришкольной формой организации сопровождения детей с ОВЗ является психолого-медико-педагогический консилиум (далее - ПМПк). ПМПк представляет собой объединение специалистов образовательного учреждения, организуемое при необходимости комплексного, всестороннего, динамического диагностико-коррекционного сопровождения детей, у которых возникают трудности адаптации в связи с отклонениями в развитии.</w:t>
      </w:r>
    </w:p>
    <w:p w:rsidR="00BD1D7F" w:rsidRDefault="00BD1D7F">
      <w:pPr>
        <w:spacing w:line="15" w:lineRule="exact"/>
        <w:rPr>
          <w:sz w:val="20"/>
          <w:szCs w:val="20"/>
        </w:rPr>
      </w:pPr>
    </w:p>
    <w:p w:rsidR="00BD1D7F" w:rsidRDefault="007860A4">
      <w:pPr>
        <w:numPr>
          <w:ilvl w:val="0"/>
          <w:numId w:val="359"/>
        </w:numPr>
        <w:tabs>
          <w:tab w:val="left" w:pos="939"/>
        </w:tabs>
        <w:spacing w:line="358" w:lineRule="auto"/>
        <w:ind w:left="3" w:firstLine="718"/>
        <w:jc w:val="both"/>
        <w:rPr>
          <w:rFonts w:eastAsia="Times New Roman"/>
        </w:rPr>
      </w:pPr>
      <w:r>
        <w:rPr>
          <w:rFonts w:eastAsia="Times New Roman"/>
        </w:rPr>
        <w:t>своей деятельности ПМПк руководствуется: Конституцией Российской Федерации, Законом «Об образовании в Российской Федерации» (с изменениями и дополнениями), указами Президента Российской Федерации, постановлениями и распоряжениями Правительства Российской Федерации, нормативно-правовыми актами Министерства образования и науки Российской Федерации, Приказом Министерства образования и науки РФ от 30.08.2013г. №1015 «Об утверждении порядка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Уставом МОУ ОШ № 3,</w:t>
      </w:r>
    </w:p>
    <w:p w:rsidR="00BD1D7F" w:rsidRDefault="00BD1D7F">
      <w:pPr>
        <w:spacing w:line="19" w:lineRule="exact"/>
        <w:rPr>
          <w:sz w:val="20"/>
          <w:szCs w:val="20"/>
        </w:rPr>
      </w:pPr>
    </w:p>
    <w:p w:rsidR="00BD1D7F" w:rsidRDefault="007860A4">
      <w:pPr>
        <w:spacing w:line="376" w:lineRule="auto"/>
        <w:ind w:left="3"/>
        <w:jc w:val="both"/>
        <w:rPr>
          <w:sz w:val="20"/>
          <w:szCs w:val="20"/>
        </w:rPr>
      </w:pPr>
      <w:r>
        <w:rPr>
          <w:rFonts w:eastAsia="Times New Roman"/>
          <w:sz w:val="21"/>
          <w:szCs w:val="21"/>
        </w:rPr>
        <w:t>письмом Министерства образования и науки от 14.12.2000г. № 2 «Об организации работы логопедического пункта общеобразовательного учреждения», а также Уставом и локальными актами школы, ФГОС, основной образовательной программой МОУ ОШ № 3, решениями органов управления образованием, уставом образовательного учреждения, договором между образовательным учреждением</w:t>
      </w:r>
    </w:p>
    <w:p w:rsidR="00BD1D7F" w:rsidRDefault="00BD1D7F">
      <w:pPr>
        <w:spacing w:line="4" w:lineRule="exact"/>
        <w:rPr>
          <w:sz w:val="20"/>
          <w:szCs w:val="20"/>
        </w:rPr>
      </w:pPr>
    </w:p>
    <w:p w:rsidR="00BD1D7F" w:rsidRDefault="007860A4">
      <w:pPr>
        <w:numPr>
          <w:ilvl w:val="0"/>
          <w:numId w:val="360"/>
        </w:numPr>
        <w:tabs>
          <w:tab w:val="left" w:pos="179"/>
        </w:tabs>
        <w:spacing w:line="348" w:lineRule="auto"/>
        <w:ind w:left="723" w:right="20" w:hanging="723"/>
        <w:rPr>
          <w:rFonts w:eastAsia="Times New Roman"/>
        </w:rPr>
      </w:pPr>
      <w:r>
        <w:rPr>
          <w:rFonts w:eastAsia="Times New Roman"/>
        </w:rPr>
        <w:t>родителями (законными представителями) воспитанников, соблюдает Конвенцию о правах ребенка. Целью ПМПк является определение и организация в рамках реальных возможностей</w:t>
      </w:r>
    </w:p>
    <w:p w:rsidR="00BD1D7F" w:rsidRDefault="00BD1D7F">
      <w:pPr>
        <w:spacing w:line="25" w:lineRule="exact"/>
        <w:rPr>
          <w:sz w:val="20"/>
          <w:szCs w:val="20"/>
        </w:rPr>
      </w:pPr>
    </w:p>
    <w:p w:rsidR="00C50EE0" w:rsidRDefault="007860A4" w:rsidP="00C50EE0">
      <w:pPr>
        <w:spacing w:line="356" w:lineRule="auto"/>
        <w:ind w:left="3"/>
        <w:jc w:val="both"/>
        <w:rPr>
          <w:rFonts w:eastAsia="Times New Roman"/>
        </w:rPr>
      </w:pPr>
      <w:r>
        <w:rPr>
          <w:rFonts w:eastAsia="Times New Roman"/>
        </w:rPr>
        <w:lastRenderedPageBreak/>
        <w:t>образовательного учреждения адекватных условий развития, обучения и воспитания в соответствии со специальными образовательными потребностями, возрастными особенностями, диагностированными индивидуальными возможностями ребенка в зависимости от состояния соматического и нервно-психического здоровья.</w:t>
      </w:r>
    </w:p>
    <w:p w:rsidR="00BD1D7F" w:rsidRDefault="007860A4" w:rsidP="00C50EE0">
      <w:pPr>
        <w:spacing w:line="356" w:lineRule="auto"/>
        <w:ind w:left="3"/>
        <w:jc w:val="both"/>
        <w:rPr>
          <w:sz w:val="20"/>
          <w:szCs w:val="20"/>
        </w:rPr>
      </w:pPr>
      <w:r>
        <w:rPr>
          <w:rFonts w:eastAsia="Times New Roman"/>
        </w:rPr>
        <w:t xml:space="preserve">В задачи </w:t>
      </w:r>
      <w:proofErr w:type="spellStart"/>
      <w:r>
        <w:rPr>
          <w:rFonts w:eastAsia="Times New Roman"/>
        </w:rPr>
        <w:t>ПМПк</w:t>
      </w:r>
      <w:proofErr w:type="spellEnd"/>
      <w:r>
        <w:rPr>
          <w:rFonts w:eastAsia="Times New Roman"/>
        </w:rPr>
        <w:t xml:space="preserve"> входят:</w:t>
      </w:r>
    </w:p>
    <w:p w:rsidR="00BD1D7F" w:rsidRDefault="00BD1D7F">
      <w:pPr>
        <w:spacing w:line="126" w:lineRule="exact"/>
        <w:rPr>
          <w:sz w:val="20"/>
          <w:szCs w:val="20"/>
        </w:rPr>
      </w:pPr>
    </w:p>
    <w:p w:rsidR="00BD1D7F" w:rsidRDefault="007860A4">
      <w:pPr>
        <w:numPr>
          <w:ilvl w:val="0"/>
          <w:numId w:val="361"/>
        </w:numPr>
        <w:tabs>
          <w:tab w:val="left" w:pos="1420"/>
        </w:tabs>
        <w:ind w:left="1420" w:hanging="702"/>
        <w:rPr>
          <w:rFonts w:eastAsia="Times New Roman"/>
        </w:rPr>
      </w:pPr>
      <w:r>
        <w:rPr>
          <w:rFonts w:eastAsia="Times New Roman"/>
        </w:rPr>
        <w:t>выявление и ранняя диагностика (с первых дней появления ребенка в ОУ) отклонений в</w:t>
      </w:r>
    </w:p>
    <w:p w:rsidR="00BD1D7F" w:rsidRDefault="00BD1D7F">
      <w:pPr>
        <w:spacing w:line="126" w:lineRule="exact"/>
        <w:rPr>
          <w:rFonts w:eastAsia="Times New Roman"/>
        </w:rPr>
      </w:pPr>
    </w:p>
    <w:p w:rsidR="00BD1D7F" w:rsidRDefault="007860A4">
      <w:pPr>
        <w:rPr>
          <w:rFonts w:eastAsia="Times New Roman"/>
        </w:rPr>
      </w:pPr>
      <w:r>
        <w:rPr>
          <w:rFonts w:eastAsia="Times New Roman"/>
        </w:rPr>
        <w:t>развитии;</w:t>
      </w:r>
    </w:p>
    <w:p w:rsidR="00BD1D7F" w:rsidRDefault="00BD1D7F">
      <w:pPr>
        <w:spacing w:line="126" w:lineRule="exact"/>
        <w:rPr>
          <w:rFonts w:eastAsia="Times New Roman"/>
        </w:rPr>
      </w:pPr>
    </w:p>
    <w:p w:rsidR="00BD1D7F" w:rsidRDefault="007860A4">
      <w:pPr>
        <w:numPr>
          <w:ilvl w:val="0"/>
          <w:numId w:val="361"/>
        </w:numPr>
        <w:tabs>
          <w:tab w:val="left" w:pos="1420"/>
        </w:tabs>
        <w:ind w:left="1420" w:hanging="702"/>
        <w:rPr>
          <w:rFonts w:eastAsia="Times New Roman"/>
        </w:rPr>
      </w:pPr>
      <w:r>
        <w:rPr>
          <w:rFonts w:eastAsia="Times New Roman"/>
        </w:rPr>
        <w:t>дифференциация актуальных и резервных возможностей ребенка;</w:t>
      </w:r>
    </w:p>
    <w:p w:rsidR="00BD1D7F" w:rsidRDefault="00BD1D7F">
      <w:pPr>
        <w:spacing w:line="138" w:lineRule="exact"/>
        <w:rPr>
          <w:rFonts w:eastAsia="Times New Roman"/>
        </w:rPr>
      </w:pPr>
    </w:p>
    <w:p w:rsidR="00BD1D7F" w:rsidRDefault="007860A4">
      <w:pPr>
        <w:numPr>
          <w:ilvl w:val="0"/>
          <w:numId w:val="361"/>
        </w:numPr>
        <w:tabs>
          <w:tab w:val="left" w:pos="1417"/>
        </w:tabs>
        <w:spacing w:line="356" w:lineRule="auto"/>
        <w:ind w:firstLine="718"/>
        <w:jc w:val="both"/>
        <w:rPr>
          <w:rFonts w:eastAsia="Times New Roman"/>
        </w:rPr>
      </w:pPr>
      <w:r>
        <w:rPr>
          <w:rFonts w:eastAsia="Times New Roman"/>
        </w:rPr>
        <w:t>разработка и согласование АОП, рекомендаций учителю, воспитателю, родителям для обеспечения индивидуального подхода к ребенку в процессе коррекционно¬развивающего сопровождения;</w:t>
      </w:r>
    </w:p>
    <w:p w:rsidR="00BD1D7F" w:rsidRDefault="00BD1D7F">
      <w:pPr>
        <w:spacing w:line="16" w:lineRule="exact"/>
        <w:rPr>
          <w:rFonts w:eastAsia="Times New Roman"/>
        </w:rPr>
      </w:pPr>
    </w:p>
    <w:p w:rsidR="00BD1D7F" w:rsidRDefault="007860A4">
      <w:pPr>
        <w:numPr>
          <w:ilvl w:val="0"/>
          <w:numId w:val="361"/>
        </w:numPr>
        <w:tabs>
          <w:tab w:val="left" w:pos="1417"/>
        </w:tabs>
        <w:spacing w:line="348" w:lineRule="auto"/>
        <w:ind w:firstLine="718"/>
        <w:rPr>
          <w:rFonts w:eastAsia="Times New Roman"/>
        </w:rPr>
      </w:pPr>
      <w:r>
        <w:rPr>
          <w:rFonts w:eastAsia="Times New Roman"/>
        </w:rPr>
        <w:t>отслеживание динамики развития эффективности индивидуальных и групповых коррекционно-развивающих программ;</w:t>
      </w:r>
    </w:p>
    <w:p w:rsidR="00BD1D7F" w:rsidRDefault="00BD1D7F">
      <w:pPr>
        <w:spacing w:line="25" w:lineRule="exact"/>
        <w:rPr>
          <w:rFonts w:eastAsia="Times New Roman"/>
        </w:rPr>
      </w:pPr>
    </w:p>
    <w:p w:rsidR="00BD1D7F" w:rsidRDefault="007860A4">
      <w:pPr>
        <w:numPr>
          <w:ilvl w:val="0"/>
          <w:numId w:val="361"/>
        </w:numPr>
        <w:tabs>
          <w:tab w:val="left" w:pos="1420"/>
        </w:tabs>
        <w:ind w:left="1420" w:hanging="702"/>
        <w:rPr>
          <w:rFonts w:eastAsia="Times New Roman"/>
          <w:sz w:val="21"/>
          <w:szCs w:val="21"/>
        </w:rPr>
      </w:pPr>
      <w:r>
        <w:rPr>
          <w:rFonts w:eastAsia="Times New Roman"/>
          <w:sz w:val="21"/>
          <w:szCs w:val="21"/>
        </w:rPr>
        <w:t>определение адаптации к школьному обучению учащихся при переходе из ДОУ в школу,</w:t>
      </w:r>
    </w:p>
    <w:p w:rsidR="00BD1D7F" w:rsidRDefault="00BD1D7F">
      <w:pPr>
        <w:spacing w:line="126" w:lineRule="exact"/>
        <w:rPr>
          <w:sz w:val="20"/>
          <w:szCs w:val="20"/>
        </w:rPr>
      </w:pPr>
    </w:p>
    <w:p w:rsidR="00BD1D7F" w:rsidRDefault="007860A4">
      <w:pPr>
        <w:rPr>
          <w:sz w:val="20"/>
          <w:szCs w:val="20"/>
        </w:rPr>
      </w:pPr>
      <w:r>
        <w:rPr>
          <w:rFonts w:eastAsia="Times New Roman"/>
        </w:rPr>
        <w:t>из начальной школы в среднее звено с целью вычленения «группы риска»;</w:t>
      </w:r>
    </w:p>
    <w:p w:rsidR="00BD1D7F" w:rsidRDefault="00BD1D7F">
      <w:pPr>
        <w:spacing w:line="138" w:lineRule="exact"/>
        <w:rPr>
          <w:sz w:val="20"/>
          <w:szCs w:val="20"/>
        </w:rPr>
      </w:pPr>
    </w:p>
    <w:p w:rsidR="00BD1D7F" w:rsidRDefault="007860A4">
      <w:pPr>
        <w:numPr>
          <w:ilvl w:val="0"/>
          <w:numId w:val="362"/>
        </w:numPr>
        <w:tabs>
          <w:tab w:val="left" w:pos="1417"/>
        </w:tabs>
        <w:spacing w:line="348" w:lineRule="auto"/>
        <w:ind w:firstLine="718"/>
        <w:rPr>
          <w:rFonts w:eastAsia="Times New Roman"/>
        </w:rPr>
      </w:pPr>
      <w:r>
        <w:rPr>
          <w:rFonts w:eastAsia="Times New Roman"/>
        </w:rPr>
        <w:t>решение вопроса о создании в рамках ОУ адекватных индивидуальным и возрастным особенностям развития ребенка;</w:t>
      </w:r>
    </w:p>
    <w:p w:rsidR="00BD1D7F" w:rsidRDefault="00BD1D7F">
      <w:pPr>
        <w:spacing w:line="25" w:lineRule="exact"/>
        <w:rPr>
          <w:rFonts w:eastAsia="Times New Roman"/>
        </w:rPr>
      </w:pPr>
    </w:p>
    <w:p w:rsidR="00BD1D7F" w:rsidRDefault="007860A4">
      <w:pPr>
        <w:numPr>
          <w:ilvl w:val="0"/>
          <w:numId w:val="362"/>
        </w:numPr>
        <w:tabs>
          <w:tab w:val="left" w:pos="1417"/>
        </w:tabs>
        <w:spacing w:line="348" w:lineRule="auto"/>
        <w:ind w:firstLine="718"/>
        <w:rPr>
          <w:rFonts w:eastAsia="Times New Roman"/>
        </w:rPr>
      </w:pPr>
      <w:r>
        <w:rPr>
          <w:rFonts w:eastAsia="Times New Roman"/>
        </w:rPr>
        <w:t>профилактика физических, интеллектуальных и эмоционально-личностных перегрузок и срывов; организация психологически адекватной образовательной среды;</w:t>
      </w:r>
    </w:p>
    <w:p w:rsidR="00BD1D7F" w:rsidRDefault="00BD1D7F">
      <w:pPr>
        <w:spacing w:line="13" w:lineRule="exact"/>
        <w:rPr>
          <w:rFonts w:eastAsia="Times New Roman"/>
        </w:rPr>
      </w:pPr>
    </w:p>
    <w:p w:rsidR="00BD1D7F" w:rsidRDefault="007860A4">
      <w:pPr>
        <w:numPr>
          <w:ilvl w:val="0"/>
          <w:numId w:val="362"/>
        </w:numPr>
        <w:tabs>
          <w:tab w:val="left" w:pos="1420"/>
        </w:tabs>
        <w:ind w:left="1420" w:hanging="702"/>
        <w:rPr>
          <w:rFonts w:eastAsia="Times New Roman"/>
        </w:rPr>
      </w:pPr>
      <w:r>
        <w:rPr>
          <w:rFonts w:eastAsia="Times New Roman"/>
        </w:rPr>
        <w:t>подготовка  и  ведение  документации,  отражающей  актуальное  развитие  ребенка,</w:t>
      </w:r>
    </w:p>
    <w:p w:rsidR="00BD1D7F" w:rsidRDefault="00BD1D7F">
      <w:pPr>
        <w:spacing w:line="138" w:lineRule="exact"/>
        <w:rPr>
          <w:sz w:val="20"/>
          <w:szCs w:val="20"/>
        </w:rPr>
      </w:pPr>
    </w:p>
    <w:p w:rsidR="00BD1D7F" w:rsidRDefault="007860A4">
      <w:pPr>
        <w:spacing w:line="348" w:lineRule="auto"/>
        <w:rPr>
          <w:sz w:val="20"/>
          <w:szCs w:val="20"/>
        </w:rPr>
      </w:pPr>
      <w:r>
        <w:rPr>
          <w:rFonts w:eastAsia="Times New Roman"/>
        </w:rPr>
        <w:t>динамику его состояния, овладение программным материалом; перспективное планирование коррекционно-развивающей работы и оценка ее эффективности;</w:t>
      </w:r>
    </w:p>
    <w:p w:rsidR="00BD1D7F" w:rsidRDefault="00BD1D7F">
      <w:pPr>
        <w:spacing w:line="14" w:lineRule="exact"/>
        <w:rPr>
          <w:sz w:val="20"/>
          <w:szCs w:val="20"/>
        </w:rPr>
      </w:pPr>
    </w:p>
    <w:p w:rsidR="00BD1D7F" w:rsidRDefault="007860A4">
      <w:pPr>
        <w:numPr>
          <w:ilvl w:val="0"/>
          <w:numId w:val="363"/>
        </w:numPr>
        <w:tabs>
          <w:tab w:val="left" w:pos="920"/>
        </w:tabs>
        <w:ind w:left="920" w:hanging="202"/>
        <w:rPr>
          <w:rFonts w:eastAsia="Times New Roman"/>
        </w:rPr>
      </w:pPr>
      <w:r>
        <w:rPr>
          <w:rFonts w:eastAsia="Times New Roman"/>
        </w:rPr>
        <w:t>организация  взаимодействия  между  педагогическим  коллективом  ОУ  и  специалистами,</w:t>
      </w:r>
    </w:p>
    <w:p w:rsidR="00BD1D7F" w:rsidRDefault="00BD1D7F">
      <w:pPr>
        <w:spacing w:line="126" w:lineRule="exact"/>
        <w:rPr>
          <w:sz w:val="20"/>
          <w:szCs w:val="20"/>
        </w:rPr>
      </w:pPr>
    </w:p>
    <w:p w:rsidR="00BD1D7F" w:rsidRDefault="007860A4">
      <w:pPr>
        <w:rPr>
          <w:sz w:val="20"/>
          <w:szCs w:val="20"/>
        </w:rPr>
      </w:pPr>
      <w:r>
        <w:rPr>
          <w:rFonts w:eastAsia="Times New Roman"/>
        </w:rPr>
        <w:t>участвующими в работе ПМПк;</w:t>
      </w:r>
    </w:p>
    <w:p w:rsidR="00BD1D7F" w:rsidRDefault="00BD1D7F">
      <w:pPr>
        <w:spacing w:line="138" w:lineRule="exact"/>
        <w:rPr>
          <w:sz w:val="20"/>
          <w:szCs w:val="20"/>
        </w:rPr>
      </w:pPr>
    </w:p>
    <w:p w:rsidR="00BD1D7F" w:rsidRDefault="007860A4">
      <w:pPr>
        <w:numPr>
          <w:ilvl w:val="0"/>
          <w:numId w:val="364"/>
        </w:numPr>
        <w:tabs>
          <w:tab w:val="left" w:pos="860"/>
        </w:tabs>
        <w:spacing w:line="354" w:lineRule="auto"/>
        <w:ind w:firstLine="718"/>
        <w:jc w:val="both"/>
        <w:rPr>
          <w:rFonts w:eastAsia="Times New Roman"/>
        </w:rPr>
      </w:pPr>
      <w:r>
        <w:rPr>
          <w:rFonts w:eastAsia="Times New Roman"/>
        </w:rPr>
        <w:t>при возникновении трудностей диагностики, конфликтных ситуаций, а также при отсутствии положительной динамики в процессе реализации рекомендаций ПМПк - направление ребенка на психолого-медико-педагогическую комиссию.</w:t>
      </w:r>
    </w:p>
    <w:p w:rsidR="00BD1D7F" w:rsidRDefault="00BD1D7F">
      <w:pPr>
        <w:spacing w:line="23" w:lineRule="exact"/>
        <w:rPr>
          <w:sz w:val="20"/>
          <w:szCs w:val="20"/>
        </w:rPr>
      </w:pPr>
    </w:p>
    <w:p w:rsidR="00BD1D7F" w:rsidRDefault="007860A4">
      <w:pPr>
        <w:spacing w:line="376" w:lineRule="auto"/>
        <w:ind w:firstLine="721"/>
        <w:jc w:val="both"/>
        <w:rPr>
          <w:sz w:val="20"/>
          <w:szCs w:val="20"/>
        </w:rPr>
      </w:pPr>
      <w:r>
        <w:rPr>
          <w:rFonts w:eastAsia="Times New Roman"/>
          <w:sz w:val="21"/>
          <w:szCs w:val="21"/>
        </w:rP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BD1D7F" w:rsidRDefault="007860A4">
      <w:pPr>
        <w:spacing w:line="231" w:lineRule="auto"/>
        <w:ind w:left="720"/>
        <w:rPr>
          <w:sz w:val="20"/>
          <w:szCs w:val="20"/>
        </w:rPr>
      </w:pPr>
      <w:r>
        <w:rPr>
          <w:rFonts w:eastAsia="Times New Roman"/>
        </w:rPr>
        <w:t>Механизм реализации программы</w:t>
      </w:r>
    </w:p>
    <w:p w:rsidR="00BD1D7F" w:rsidRDefault="00BD1D7F">
      <w:pPr>
        <w:spacing w:line="139" w:lineRule="exact"/>
        <w:rPr>
          <w:sz w:val="20"/>
          <w:szCs w:val="20"/>
        </w:rPr>
      </w:pPr>
    </w:p>
    <w:p w:rsidR="00BD1D7F" w:rsidRDefault="007860A4">
      <w:pPr>
        <w:spacing w:line="358" w:lineRule="auto"/>
        <w:ind w:firstLine="721"/>
        <w:jc w:val="both"/>
        <w:rPr>
          <w:sz w:val="20"/>
          <w:szCs w:val="20"/>
        </w:rPr>
      </w:pPr>
      <w:r>
        <w:rPr>
          <w:rFonts w:eastAsia="Times New Roman"/>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(классного руководителя, учителей начальных классов, учителей предметников, социального педагога, педагога-психолога, учителя-логопеда, школьного фельдшера),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комплексность в определении и решении проблем ребёнка,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w:t>
      </w:r>
      <w:r>
        <w:rPr>
          <w:rFonts w:eastAsia="Times New Roman"/>
        </w:rPr>
        <w:lastRenderedPageBreak/>
        <w:t>программ общего развития и коррекции отдельных сторон учебно-познавательной, речевой, эмоциональной-волевой и личностной сфер ребёнка.</w:t>
      </w:r>
    </w:p>
    <w:p w:rsidR="00BD1D7F" w:rsidRDefault="00BD1D7F">
      <w:pPr>
        <w:spacing w:line="8" w:lineRule="exact"/>
        <w:rPr>
          <w:sz w:val="20"/>
          <w:szCs w:val="20"/>
        </w:rPr>
      </w:pPr>
    </w:p>
    <w:p w:rsidR="00BD1D7F" w:rsidRDefault="007860A4">
      <w:pPr>
        <w:ind w:right="20"/>
        <w:jc w:val="right"/>
        <w:rPr>
          <w:sz w:val="20"/>
          <w:szCs w:val="20"/>
        </w:rPr>
      </w:pPr>
      <w:r>
        <w:rPr>
          <w:rFonts w:eastAsia="Times New Roman"/>
        </w:rPr>
        <w:t>Консолидация  усилий  разных  специалистов  в  области  психологии,  педагогики,  медицины,</w:t>
      </w:r>
    </w:p>
    <w:p w:rsidR="00BD1D7F" w:rsidRDefault="00BD1D7F">
      <w:pPr>
        <w:spacing w:line="203" w:lineRule="exact"/>
        <w:rPr>
          <w:sz w:val="20"/>
          <w:szCs w:val="20"/>
        </w:rPr>
      </w:pPr>
    </w:p>
    <w:p w:rsidR="00BD1D7F" w:rsidRDefault="007860A4">
      <w:pPr>
        <w:spacing w:line="348" w:lineRule="auto"/>
        <w:ind w:left="3"/>
        <w:rPr>
          <w:sz w:val="20"/>
          <w:szCs w:val="20"/>
        </w:rPr>
      </w:pPr>
      <w:r>
        <w:rPr>
          <w:rFonts w:eastAsia="Times New Roman"/>
        </w:rPr>
        <w:t>социальной работы позволит обеспечить систему комплексного психолог</w:t>
      </w:r>
      <w:proofErr w:type="gramStart"/>
      <w:r>
        <w:rPr>
          <w:rFonts w:eastAsia="Times New Roman"/>
        </w:rPr>
        <w:t>о-</w:t>
      </w:r>
      <w:proofErr w:type="gramEnd"/>
      <w:r>
        <w:rPr>
          <w:rFonts w:eastAsia="Times New Roman"/>
        </w:rPr>
        <w:t xml:space="preserve"> медико-педагогического сопровождения и эффективно решать проблемы ребёнка.</w:t>
      </w:r>
    </w:p>
    <w:p w:rsidR="00BD1D7F" w:rsidRDefault="00BD1D7F">
      <w:pPr>
        <w:spacing w:line="13" w:lineRule="exact"/>
        <w:rPr>
          <w:sz w:val="20"/>
          <w:szCs w:val="20"/>
        </w:rPr>
      </w:pPr>
    </w:p>
    <w:p w:rsidR="00BD1D7F" w:rsidRDefault="007860A4">
      <w:pPr>
        <w:ind w:left="723"/>
        <w:rPr>
          <w:sz w:val="20"/>
          <w:szCs w:val="20"/>
        </w:rPr>
      </w:pPr>
      <w:r>
        <w:rPr>
          <w:rFonts w:eastAsia="Times New Roman"/>
        </w:rPr>
        <w:t>Формы организации занятий</w:t>
      </w:r>
    </w:p>
    <w:p w:rsidR="00BD1D7F" w:rsidRDefault="00BD1D7F">
      <w:pPr>
        <w:spacing w:line="138" w:lineRule="exact"/>
        <w:rPr>
          <w:sz w:val="20"/>
          <w:szCs w:val="20"/>
        </w:rPr>
      </w:pPr>
    </w:p>
    <w:p w:rsidR="00BD1D7F" w:rsidRDefault="007860A4">
      <w:pPr>
        <w:numPr>
          <w:ilvl w:val="1"/>
          <w:numId w:val="365"/>
        </w:numPr>
        <w:tabs>
          <w:tab w:val="left" w:pos="934"/>
        </w:tabs>
        <w:spacing w:line="377" w:lineRule="auto"/>
        <w:ind w:left="3" w:firstLine="718"/>
        <w:jc w:val="both"/>
        <w:rPr>
          <w:rFonts w:eastAsia="Times New Roman"/>
          <w:sz w:val="21"/>
          <w:szCs w:val="21"/>
        </w:rPr>
      </w:pPr>
      <w:r>
        <w:rPr>
          <w:rFonts w:eastAsia="Times New Roman"/>
          <w:sz w:val="21"/>
          <w:szCs w:val="21"/>
        </w:rPr>
        <w:t>целях более успешного продвижения в общем развитии отдельных обучающихся, коррекции недостатков их психического развития, а также для ликвидации имеющихся или предупреждения возможных пробелов в знаниях вводятся индивидуальные и групповые коррекционные занятия (по развитию речи, развитию психомоторных и сенсорных процессов). Курсы строятся на основе рекомендаций, данных территориальной психолого-медико-педагогической комиссией при обследовании детей, и связанных с коррекцией восприятия речи, памяти и внимания, развитием мелкой</w:t>
      </w:r>
    </w:p>
    <w:p w:rsidR="00BD1D7F" w:rsidRDefault="00BD1D7F">
      <w:pPr>
        <w:spacing w:line="5" w:lineRule="exact"/>
        <w:rPr>
          <w:rFonts w:eastAsia="Times New Roman"/>
          <w:sz w:val="21"/>
          <w:szCs w:val="21"/>
        </w:rPr>
      </w:pPr>
    </w:p>
    <w:p w:rsidR="00BD1D7F" w:rsidRDefault="007860A4">
      <w:pPr>
        <w:numPr>
          <w:ilvl w:val="0"/>
          <w:numId w:val="365"/>
        </w:numPr>
        <w:tabs>
          <w:tab w:val="left" w:pos="175"/>
        </w:tabs>
        <w:spacing w:line="376" w:lineRule="auto"/>
        <w:ind w:left="3" w:hanging="3"/>
        <w:jc w:val="both"/>
        <w:rPr>
          <w:rFonts w:eastAsia="Times New Roman"/>
          <w:sz w:val="21"/>
          <w:szCs w:val="21"/>
        </w:rPr>
      </w:pPr>
      <w:r>
        <w:rPr>
          <w:rFonts w:eastAsia="Times New Roman"/>
          <w:sz w:val="21"/>
          <w:szCs w:val="21"/>
        </w:rPr>
        <w:t>общей моторики, а также на основе ИПР. Обязательные индивидуальные и групповые коррекционные занятия находятся за пределами максимально допустимой недельной нагрузки обучающихся.</w:t>
      </w:r>
    </w:p>
    <w:p w:rsidR="00BD1D7F" w:rsidRDefault="00BD1D7F">
      <w:pPr>
        <w:spacing w:line="2" w:lineRule="exact"/>
        <w:rPr>
          <w:sz w:val="20"/>
          <w:szCs w:val="20"/>
        </w:rPr>
      </w:pPr>
    </w:p>
    <w:p w:rsidR="00BD1D7F" w:rsidRDefault="007860A4">
      <w:pPr>
        <w:spacing w:line="356" w:lineRule="auto"/>
        <w:ind w:left="3"/>
        <w:jc w:val="both"/>
        <w:rPr>
          <w:sz w:val="20"/>
          <w:szCs w:val="20"/>
        </w:rPr>
      </w:pPr>
      <w:r>
        <w:rPr>
          <w:rFonts w:eastAsia="Times New Roman"/>
        </w:rPr>
        <w:t>Индивидуальные и групповые коррекционные занятия проводятся педагогом-психологом, учителем-логопедом. Занятия проходят по расписанию во второй половине дня и строятся таким образом, что один вид деятельности сменяется другим, занятие на развитие познавательной сферы сменяется занятием на развитие личностных качеств и эмоционально-волевой сферы.</w:t>
      </w:r>
    </w:p>
    <w:p w:rsidR="00BD1D7F" w:rsidRDefault="00BD1D7F">
      <w:pPr>
        <w:spacing w:line="5" w:lineRule="exact"/>
        <w:rPr>
          <w:sz w:val="20"/>
          <w:szCs w:val="20"/>
        </w:rPr>
      </w:pPr>
    </w:p>
    <w:p w:rsidR="00BD1D7F" w:rsidRDefault="007860A4">
      <w:pPr>
        <w:ind w:left="723"/>
        <w:rPr>
          <w:sz w:val="20"/>
          <w:szCs w:val="20"/>
        </w:rPr>
      </w:pPr>
      <w:r>
        <w:rPr>
          <w:rFonts w:eastAsia="Times New Roman"/>
        </w:rPr>
        <w:t>Специальные условия реализации программы</w:t>
      </w:r>
    </w:p>
    <w:p w:rsidR="00BD1D7F" w:rsidRDefault="00BD1D7F">
      <w:pPr>
        <w:spacing w:line="138" w:lineRule="exact"/>
        <w:rPr>
          <w:sz w:val="20"/>
          <w:szCs w:val="20"/>
        </w:rPr>
      </w:pPr>
    </w:p>
    <w:p w:rsidR="00BD1D7F" w:rsidRDefault="007860A4">
      <w:pPr>
        <w:spacing w:line="354" w:lineRule="auto"/>
        <w:ind w:left="3" w:right="20" w:firstLine="721"/>
        <w:jc w:val="both"/>
        <w:rPr>
          <w:sz w:val="20"/>
          <w:szCs w:val="20"/>
        </w:rPr>
      </w:pPr>
      <w:r>
        <w:rPr>
          <w:rFonts w:eastAsia="Times New Roman"/>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BD1D7F" w:rsidRDefault="00BD1D7F">
      <w:pPr>
        <w:spacing w:line="7" w:lineRule="exact"/>
        <w:rPr>
          <w:sz w:val="20"/>
          <w:szCs w:val="20"/>
        </w:rPr>
      </w:pPr>
    </w:p>
    <w:p w:rsidR="00BD1D7F" w:rsidRDefault="007860A4">
      <w:pPr>
        <w:ind w:left="723"/>
        <w:rPr>
          <w:sz w:val="20"/>
          <w:szCs w:val="20"/>
        </w:rPr>
      </w:pPr>
      <w:r>
        <w:rPr>
          <w:rFonts w:eastAsia="Times New Roman"/>
        </w:rPr>
        <w:t>Психолого-педагогическое обеспечение:</w:t>
      </w:r>
    </w:p>
    <w:p w:rsidR="00BD1D7F" w:rsidRDefault="00BD1D7F">
      <w:pPr>
        <w:spacing w:line="126" w:lineRule="exact"/>
        <w:rPr>
          <w:sz w:val="20"/>
          <w:szCs w:val="20"/>
        </w:rPr>
      </w:pPr>
    </w:p>
    <w:p w:rsidR="00BD1D7F" w:rsidRDefault="007860A4">
      <w:pPr>
        <w:numPr>
          <w:ilvl w:val="0"/>
          <w:numId w:val="366"/>
        </w:numPr>
        <w:tabs>
          <w:tab w:val="left" w:pos="1423"/>
        </w:tabs>
        <w:ind w:left="1423" w:hanging="702"/>
        <w:rPr>
          <w:rFonts w:eastAsia="Times New Roman"/>
        </w:rPr>
      </w:pPr>
      <w:r>
        <w:rPr>
          <w:rFonts w:eastAsia="Times New Roman"/>
        </w:rPr>
        <w:t>обеспечение дифференцированных  условий  (оптимальный  режим  учебных  нагрузок,</w:t>
      </w:r>
    </w:p>
    <w:p w:rsidR="00BD1D7F" w:rsidRDefault="00BD1D7F">
      <w:pPr>
        <w:spacing w:line="138" w:lineRule="exact"/>
        <w:rPr>
          <w:sz w:val="20"/>
          <w:szCs w:val="20"/>
        </w:rPr>
      </w:pPr>
    </w:p>
    <w:p w:rsidR="00BD1D7F" w:rsidRDefault="007860A4">
      <w:pPr>
        <w:spacing w:line="348" w:lineRule="auto"/>
        <w:ind w:left="3"/>
        <w:rPr>
          <w:sz w:val="20"/>
          <w:szCs w:val="20"/>
        </w:rPr>
      </w:pPr>
      <w:r>
        <w:rPr>
          <w:rFonts w:eastAsia="Times New Roman"/>
        </w:rPr>
        <w:t>вариативные формы получения образования и специализированной помощи) в соответствии с рекомендациями территориальной психолого-медико-педагогической комиссии;</w:t>
      </w:r>
    </w:p>
    <w:p w:rsidR="00BD1D7F" w:rsidRDefault="00BD1D7F">
      <w:pPr>
        <w:spacing w:line="30" w:lineRule="exact"/>
        <w:rPr>
          <w:sz w:val="20"/>
          <w:szCs w:val="20"/>
        </w:rPr>
      </w:pPr>
    </w:p>
    <w:p w:rsidR="00BD1D7F" w:rsidRDefault="007860A4">
      <w:pPr>
        <w:numPr>
          <w:ilvl w:val="1"/>
          <w:numId w:val="367"/>
        </w:numPr>
        <w:tabs>
          <w:tab w:val="left" w:pos="1419"/>
        </w:tabs>
        <w:spacing w:line="354" w:lineRule="auto"/>
        <w:ind w:left="3" w:firstLine="718"/>
        <w:jc w:val="both"/>
        <w:rPr>
          <w:rFonts w:eastAsia="Times New Roman"/>
        </w:rPr>
      </w:pPr>
      <w:r>
        <w:rPr>
          <w:rFonts w:eastAsia="Times New Roman"/>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BD1D7F" w:rsidRDefault="00BD1D7F">
      <w:pPr>
        <w:spacing w:line="18" w:lineRule="exact"/>
        <w:rPr>
          <w:rFonts w:eastAsia="Times New Roman"/>
        </w:rPr>
      </w:pPr>
    </w:p>
    <w:p w:rsidR="00BD1D7F" w:rsidRDefault="007860A4">
      <w:pPr>
        <w:numPr>
          <w:ilvl w:val="0"/>
          <w:numId w:val="367"/>
        </w:numPr>
        <w:tabs>
          <w:tab w:val="left" w:pos="161"/>
        </w:tabs>
        <w:spacing w:line="349" w:lineRule="auto"/>
        <w:ind w:left="3" w:right="20" w:hanging="3"/>
        <w:rPr>
          <w:rFonts w:eastAsia="Times New Roman"/>
        </w:rPr>
      </w:pPr>
      <w:r>
        <w:rPr>
          <w:rFonts w:eastAsia="Times New Roman"/>
        </w:rPr>
        <w:t>том числе информационных, компьютерных для оптимизации образовательного процесса, повышения его эффективности, доступности);</w:t>
      </w:r>
    </w:p>
    <w:p w:rsidR="00BD1D7F" w:rsidRDefault="00BD1D7F">
      <w:pPr>
        <w:spacing w:line="11" w:lineRule="exact"/>
        <w:rPr>
          <w:rFonts w:eastAsia="Times New Roman"/>
        </w:rPr>
      </w:pPr>
    </w:p>
    <w:p w:rsidR="00BD1D7F" w:rsidRDefault="007860A4">
      <w:pPr>
        <w:numPr>
          <w:ilvl w:val="1"/>
          <w:numId w:val="367"/>
        </w:numPr>
        <w:tabs>
          <w:tab w:val="left" w:pos="1423"/>
        </w:tabs>
        <w:ind w:left="1423" w:hanging="702"/>
        <w:rPr>
          <w:rFonts w:eastAsia="Times New Roman"/>
        </w:rPr>
      </w:pPr>
      <w:r>
        <w:rPr>
          <w:rFonts w:eastAsia="Times New Roman"/>
        </w:rPr>
        <w:t>обеспечение здоровьесберегающих условий (оздоровительный и охранительный режим,</w:t>
      </w:r>
    </w:p>
    <w:p w:rsidR="00BD1D7F" w:rsidRDefault="00BD1D7F">
      <w:pPr>
        <w:spacing w:line="138" w:lineRule="exact"/>
        <w:rPr>
          <w:sz w:val="20"/>
          <w:szCs w:val="20"/>
        </w:rPr>
      </w:pPr>
    </w:p>
    <w:p w:rsidR="00BD1D7F" w:rsidRDefault="007860A4">
      <w:pPr>
        <w:spacing w:line="348" w:lineRule="auto"/>
        <w:ind w:left="3" w:right="20"/>
        <w:rPr>
          <w:sz w:val="20"/>
          <w:szCs w:val="20"/>
        </w:rPr>
      </w:pPr>
      <w:r>
        <w:rPr>
          <w:rFonts w:eastAsia="Times New Roman"/>
        </w:rPr>
        <w:t>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D1D7F" w:rsidRDefault="00BD1D7F">
      <w:pPr>
        <w:spacing w:line="25" w:lineRule="exact"/>
        <w:rPr>
          <w:sz w:val="20"/>
          <w:szCs w:val="20"/>
        </w:rPr>
      </w:pPr>
    </w:p>
    <w:p w:rsidR="00BD1D7F" w:rsidRDefault="007860A4">
      <w:pPr>
        <w:numPr>
          <w:ilvl w:val="0"/>
          <w:numId w:val="368"/>
        </w:numPr>
        <w:tabs>
          <w:tab w:val="left" w:pos="1419"/>
        </w:tabs>
        <w:spacing w:line="356" w:lineRule="auto"/>
        <w:ind w:left="3" w:firstLine="718"/>
        <w:jc w:val="both"/>
        <w:rPr>
          <w:rFonts w:eastAsia="Times New Roman"/>
        </w:rPr>
      </w:pPr>
      <w:r>
        <w:rPr>
          <w:rFonts w:eastAsia="Times New Roman"/>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BD1D7F" w:rsidRDefault="00BD1D7F">
      <w:pPr>
        <w:spacing w:line="5" w:lineRule="exact"/>
        <w:rPr>
          <w:sz w:val="20"/>
          <w:szCs w:val="20"/>
        </w:rPr>
      </w:pPr>
    </w:p>
    <w:p w:rsidR="00BD1D7F" w:rsidRDefault="007860A4">
      <w:pPr>
        <w:ind w:left="723"/>
        <w:rPr>
          <w:sz w:val="20"/>
          <w:szCs w:val="20"/>
        </w:rPr>
      </w:pPr>
      <w:r>
        <w:rPr>
          <w:rFonts w:eastAsia="Times New Roman"/>
        </w:rPr>
        <w:t>Программно-методическое обеспечение</w:t>
      </w:r>
    </w:p>
    <w:p w:rsidR="00BD1D7F" w:rsidRDefault="00BD1D7F">
      <w:pPr>
        <w:spacing w:line="138" w:lineRule="exact"/>
        <w:rPr>
          <w:sz w:val="20"/>
          <w:szCs w:val="20"/>
        </w:rPr>
      </w:pPr>
    </w:p>
    <w:p w:rsidR="00BD1D7F" w:rsidRDefault="007860A4" w:rsidP="00C50EE0">
      <w:pPr>
        <w:spacing w:line="349" w:lineRule="auto"/>
        <w:ind w:left="3" w:firstLine="721"/>
        <w:rPr>
          <w:sz w:val="20"/>
          <w:szCs w:val="20"/>
        </w:rPr>
      </w:pPr>
      <w:r>
        <w:rPr>
          <w:rFonts w:eastAsia="Times New Roman"/>
        </w:rPr>
        <w:lastRenderedPageBreak/>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w:t>
      </w:r>
      <w:r w:rsidR="00C50EE0">
        <w:rPr>
          <w:rFonts w:eastAsia="Times New Roman"/>
        </w:rPr>
        <w:t xml:space="preserve">  </w:t>
      </w:r>
    </w:p>
    <w:p w:rsidR="00BD1D7F" w:rsidRDefault="007860A4">
      <w:pPr>
        <w:spacing w:line="348" w:lineRule="auto"/>
        <w:ind w:left="3"/>
        <w:jc w:val="both"/>
        <w:rPr>
          <w:sz w:val="20"/>
          <w:szCs w:val="20"/>
        </w:rPr>
      </w:pPr>
      <w:proofErr w:type="gramStart"/>
      <w:r>
        <w:rPr>
          <w:rFonts w:eastAsia="Times New Roman"/>
        </w:rPr>
        <w:t>необходимый</w:t>
      </w:r>
      <w:proofErr w:type="gramEnd"/>
      <w:r>
        <w:rPr>
          <w:rFonts w:eastAsia="Times New Roman"/>
        </w:rPr>
        <w:t xml:space="preserve"> для осуществления профессиональной деятельности учителя, педагога-психолога, социального педагога, учителя-логопеда.</w:t>
      </w:r>
    </w:p>
    <w:p w:rsidR="00BD1D7F" w:rsidRDefault="00BD1D7F">
      <w:pPr>
        <w:spacing w:line="13" w:lineRule="exact"/>
        <w:rPr>
          <w:sz w:val="20"/>
          <w:szCs w:val="20"/>
        </w:rPr>
      </w:pPr>
    </w:p>
    <w:p w:rsidR="00BD1D7F" w:rsidRDefault="007860A4">
      <w:pPr>
        <w:ind w:left="723"/>
        <w:rPr>
          <w:sz w:val="20"/>
          <w:szCs w:val="20"/>
        </w:rPr>
      </w:pPr>
      <w:r>
        <w:rPr>
          <w:rFonts w:eastAsia="Times New Roman"/>
        </w:rPr>
        <w:t>Кадровое обеспечение</w:t>
      </w:r>
    </w:p>
    <w:p w:rsidR="00BD1D7F" w:rsidRDefault="00BD1D7F">
      <w:pPr>
        <w:spacing w:line="138" w:lineRule="exact"/>
        <w:rPr>
          <w:sz w:val="20"/>
          <w:szCs w:val="20"/>
        </w:rPr>
      </w:pPr>
    </w:p>
    <w:p w:rsidR="00BD1D7F" w:rsidRDefault="007860A4">
      <w:pPr>
        <w:spacing w:line="357" w:lineRule="auto"/>
        <w:ind w:left="3" w:firstLine="721"/>
        <w:jc w:val="both"/>
        <w:rPr>
          <w:sz w:val="20"/>
          <w:szCs w:val="20"/>
        </w:rPr>
      </w:pPr>
      <w:r>
        <w:rPr>
          <w:rFonts w:eastAsia="Times New Roman"/>
        </w:rPr>
        <w:t>Важным моментом реализации программы коррекционной работы является кадровое обеспечение. Коррекционная работа в школе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BD1D7F" w:rsidRDefault="00BD1D7F">
      <w:pPr>
        <w:spacing w:line="17" w:lineRule="exact"/>
        <w:rPr>
          <w:sz w:val="20"/>
          <w:szCs w:val="20"/>
        </w:rPr>
      </w:pPr>
    </w:p>
    <w:p w:rsidR="00BD1D7F" w:rsidRDefault="007860A4">
      <w:pPr>
        <w:spacing w:line="376" w:lineRule="auto"/>
        <w:ind w:left="3" w:firstLine="721"/>
        <w:jc w:val="both"/>
        <w:rPr>
          <w:sz w:val="20"/>
          <w:szCs w:val="20"/>
        </w:rPr>
      </w:pPr>
      <w:r>
        <w:rPr>
          <w:rFonts w:eastAsia="Times New Roman"/>
          <w:sz w:val="21"/>
          <w:szCs w:val="21"/>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школы, занимающихся решением вопросов образования детей с ограниченными возможностями здоровья. Педагогические работники школы имеют чёткое представление об особенностях психического и (или) физического развития детей</w:t>
      </w:r>
    </w:p>
    <w:p w:rsidR="00BD1D7F" w:rsidRDefault="00BD1D7F">
      <w:pPr>
        <w:spacing w:line="6" w:lineRule="exact"/>
        <w:rPr>
          <w:sz w:val="20"/>
          <w:szCs w:val="20"/>
        </w:rPr>
      </w:pPr>
    </w:p>
    <w:p w:rsidR="00BD1D7F" w:rsidRDefault="007860A4">
      <w:pPr>
        <w:numPr>
          <w:ilvl w:val="0"/>
          <w:numId w:val="369"/>
        </w:numPr>
        <w:tabs>
          <w:tab w:val="left" w:pos="156"/>
        </w:tabs>
        <w:spacing w:line="348" w:lineRule="auto"/>
        <w:ind w:left="723" w:right="5660" w:hanging="723"/>
        <w:rPr>
          <w:rFonts w:eastAsia="Times New Roman"/>
        </w:rPr>
      </w:pPr>
      <w:r>
        <w:rPr>
          <w:rFonts w:eastAsia="Times New Roman"/>
        </w:rPr>
        <w:t>ограниченными возможностями</w:t>
      </w:r>
      <w:r w:rsidR="00874F58">
        <w:rPr>
          <w:rFonts w:eastAsia="Times New Roman"/>
        </w:rPr>
        <w:t xml:space="preserve"> </w:t>
      </w:r>
      <w:proofErr w:type="gramStart"/>
      <w:r w:rsidR="00874F58">
        <w:rPr>
          <w:rFonts w:eastAsia="Times New Roman"/>
        </w:rPr>
        <w:t xml:space="preserve">з </w:t>
      </w:r>
      <w:proofErr w:type="spellStart"/>
      <w:r>
        <w:rPr>
          <w:rFonts w:eastAsia="Times New Roman"/>
        </w:rPr>
        <w:t>доровья</w:t>
      </w:r>
      <w:proofErr w:type="spellEnd"/>
      <w:proofErr w:type="gramEnd"/>
      <w:r>
        <w:rPr>
          <w:rFonts w:eastAsia="Times New Roman"/>
        </w:rPr>
        <w:t>. Функции специалистов</w:t>
      </w:r>
    </w:p>
    <w:tbl>
      <w:tblPr>
        <w:tblW w:w="0" w:type="auto"/>
        <w:tblInd w:w="10" w:type="dxa"/>
        <w:tblLayout w:type="fixed"/>
        <w:tblCellMar>
          <w:left w:w="0" w:type="dxa"/>
          <w:right w:w="0" w:type="dxa"/>
        </w:tblCellMar>
        <w:tblLook w:val="04A0" w:firstRow="1" w:lastRow="0" w:firstColumn="1" w:lastColumn="0" w:noHBand="0" w:noVBand="1"/>
      </w:tblPr>
      <w:tblGrid>
        <w:gridCol w:w="343"/>
        <w:gridCol w:w="1340"/>
        <w:gridCol w:w="840"/>
        <w:gridCol w:w="171"/>
        <w:gridCol w:w="7089"/>
      </w:tblGrid>
      <w:tr w:rsidR="00BD1D7F" w:rsidTr="00C50EE0">
        <w:trPr>
          <w:trHeight w:val="281"/>
        </w:trPr>
        <w:tc>
          <w:tcPr>
            <w:tcW w:w="343" w:type="dxa"/>
            <w:tcBorders>
              <w:top w:val="single" w:sz="8" w:space="0" w:color="auto"/>
              <w:left w:val="single" w:sz="8" w:space="0" w:color="auto"/>
              <w:right w:val="single" w:sz="8" w:space="0" w:color="auto"/>
            </w:tcBorders>
            <w:vAlign w:val="bottom"/>
          </w:tcPr>
          <w:p w:rsidR="00BD1D7F" w:rsidRDefault="00BD1D7F">
            <w:pPr>
              <w:rPr>
                <w:sz w:val="24"/>
                <w:szCs w:val="24"/>
              </w:rPr>
            </w:pPr>
          </w:p>
        </w:tc>
        <w:tc>
          <w:tcPr>
            <w:tcW w:w="2180" w:type="dxa"/>
            <w:gridSpan w:val="2"/>
            <w:tcBorders>
              <w:top w:val="single" w:sz="8" w:space="0" w:color="auto"/>
              <w:right w:val="single" w:sz="8" w:space="0" w:color="auto"/>
            </w:tcBorders>
            <w:vAlign w:val="bottom"/>
          </w:tcPr>
          <w:p w:rsidR="00BD1D7F" w:rsidRDefault="007860A4">
            <w:pPr>
              <w:ind w:left="560"/>
              <w:rPr>
                <w:sz w:val="20"/>
                <w:szCs w:val="20"/>
              </w:rPr>
            </w:pPr>
            <w:r>
              <w:rPr>
                <w:rFonts w:eastAsia="Times New Roman"/>
                <w:color w:val="00000A"/>
                <w:sz w:val="18"/>
                <w:szCs w:val="18"/>
              </w:rPr>
              <w:t>Специалисты</w:t>
            </w:r>
          </w:p>
        </w:tc>
        <w:tc>
          <w:tcPr>
            <w:tcW w:w="7260" w:type="dxa"/>
            <w:gridSpan w:val="2"/>
            <w:tcBorders>
              <w:top w:val="single" w:sz="8" w:space="0" w:color="auto"/>
              <w:right w:val="single" w:sz="8" w:space="0" w:color="auto"/>
            </w:tcBorders>
            <w:vAlign w:val="bottom"/>
          </w:tcPr>
          <w:p w:rsidR="00BD1D7F" w:rsidRDefault="007860A4">
            <w:pPr>
              <w:ind w:left="3260"/>
              <w:rPr>
                <w:sz w:val="20"/>
                <w:szCs w:val="20"/>
              </w:rPr>
            </w:pPr>
            <w:r>
              <w:rPr>
                <w:rFonts w:eastAsia="Times New Roman"/>
                <w:color w:val="00000A"/>
                <w:sz w:val="18"/>
                <w:szCs w:val="18"/>
              </w:rPr>
              <w:t>Функции</w:t>
            </w:r>
          </w:p>
        </w:tc>
      </w:tr>
      <w:tr w:rsidR="00BD1D7F" w:rsidTr="00C50EE0">
        <w:trPr>
          <w:trHeight w:val="101"/>
        </w:trPr>
        <w:tc>
          <w:tcPr>
            <w:tcW w:w="343"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1340" w:type="dxa"/>
            <w:tcBorders>
              <w:bottom w:val="single" w:sz="8" w:space="0" w:color="auto"/>
            </w:tcBorders>
            <w:vAlign w:val="bottom"/>
          </w:tcPr>
          <w:p w:rsidR="00BD1D7F" w:rsidRDefault="00BD1D7F">
            <w:pPr>
              <w:rPr>
                <w:sz w:val="8"/>
                <w:szCs w:val="8"/>
              </w:rPr>
            </w:pPr>
          </w:p>
        </w:tc>
        <w:tc>
          <w:tcPr>
            <w:tcW w:w="840" w:type="dxa"/>
            <w:tcBorders>
              <w:bottom w:val="single" w:sz="8" w:space="0" w:color="auto"/>
              <w:right w:val="single" w:sz="8" w:space="0" w:color="auto"/>
            </w:tcBorders>
            <w:vAlign w:val="bottom"/>
          </w:tcPr>
          <w:p w:rsidR="00BD1D7F" w:rsidRDefault="00BD1D7F">
            <w:pPr>
              <w:rPr>
                <w:sz w:val="8"/>
                <w:szCs w:val="8"/>
              </w:rPr>
            </w:pPr>
          </w:p>
        </w:tc>
        <w:tc>
          <w:tcPr>
            <w:tcW w:w="7260" w:type="dxa"/>
            <w:gridSpan w:val="2"/>
            <w:tcBorders>
              <w:bottom w:val="single" w:sz="8" w:space="0" w:color="auto"/>
              <w:right w:val="single" w:sz="8" w:space="0" w:color="auto"/>
            </w:tcBorders>
            <w:vAlign w:val="bottom"/>
          </w:tcPr>
          <w:p w:rsidR="00BD1D7F" w:rsidRDefault="00BD1D7F">
            <w:pPr>
              <w:rPr>
                <w:sz w:val="8"/>
                <w:szCs w:val="8"/>
              </w:rPr>
            </w:pPr>
          </w:p>
        </w:tc>
      </w:tr>
      <w:tr w:rsidR="00BD1D7F" w:rsidTr="00C50EE0">
        <w:trPr>
          <w:trHeight w:val="242"/>
        </w:trPr>
        <w:tc>
          <w:tcPr>
            <w:tcW w:w="343" w:type="dxa"/>
            <w:tcBorders>
              <w:left w:val="single" w:sz="8" w:space="0" w:color="auto"/>
              <w:right w:val="single" w:sz="8" w:space="0" w:color="auto"/>
            </w:tcBorders>
            <w:vAlign w:val="bottom"/>
          </w:tcPr>
          <w:p w:rsidR="00BD1D7F" w:rsidRDefault="007860A4">
            <w:pPr>
              <w:spacing w:line="242" w:lineRule="exact"/>
              <w:ind w:right="10"/>
              <w:jc w:val="right"/>
              <w:rPr>
                <w:sz w:val="20"/>
                <w:szCs w:val="20"/>
              </w:rPr>
            </w:pPr>
            <w:r>
              <w:rPr>
                <w:rFonts w:eastAsia="Times New Roman"/>
              </w:rPr>
              <w:t>1</w:t>
            </w:r>
          </w:p>
        </w:tc>
        <w:tc>
          <w:tcPr>
            <w:tcW w:w="1340" w:type="dxa"/>
            <w:vAlign w:val="bottom"/>
          </w:tcPr>
          <w:p w:rsidR="00BD1D7F" w:rsidRDefault="007860A4">
            <w:pPr>
              <w:spacing w:line="221" w:lineRule="exact"/>
              <w:ind w:left="100"/>
              <w:rPr>
                <w:sz w:val="20"/>
                <w:szCs w:val="20"/>
              </w:rPr>
            </w:pPr>
            <w:r>
              <w:rPr>
                <w:rFonts w:eastAsia="Times New Roman"/>
                <w:sz w:val="20"/>
                <w:szCs w:val="20"/>
              </w:rPr>
              <w:t>Учитель,</w:t>
            </w:r>
          </w:p>
        </w:tc>
        <w:tc>
          <w:tcPr>
            <w:tcW w:w="840" w:type="dxa"/>
            <w:tcBorders>
              <w:right w:val="single" w:sz="8" w:space="0" w:color="auto"/>
            </w:tcBorders>
            <w:vAlign w:val="bottom"/>
          </w:tcPr>
          <w:p w:rsidR="00BD1D7F" w:rsidRDefault="007860A4">
            <w:pPr>
              <w:spacing w:line="221" w:lineRule="exact"/>
              <w:ind w:left="40"/>
              <w:rPr>
                <w:sz w:val="20"/>
                <w:szCs w:val="20"/>
              </w:rPr>
            </w:pPr>
            <w:r>
              <w:rPr>
                <w:rFonts w:eastAsia="Times New Roman"/>
                <w:sz w:val="20"/>
                <w:szCs w:val="20"/>
              </w:rPr>
              <w:t>учитель</w:t>
            </w:r>
          </w:p>
        </w:tc>
        <w:tc>
          <w:tcPr>
            <w:tcW w:w="7260" w:type="dxa"/>
            <w:gridSpan w:val="2"/>
            <w:tcBorders>
              <w:right w:val="single" w:sz="8" w:space="0" w:color="auto"/>
            </w:tcBorders>
            <w:vAlign w:val="bottom"/>
          </w:tcPr>
          <w:p w:rsidR="00BD1D7F" w:rsidRDefault="007860A4">
            <w:pPr>
              <w:spacing w:line="199" w:lineRule="exact"/>
              <w:ind w:left="100"/>
              <w:rPr>
                <w:sz w:val="20"/>
                <w:szCs w:val="20"/>
              </w:rPr>
            </w:pPr>
            <w:r>
              <w:rPr>
                <w:rFonts w:eastAsia="Times New Roman"/>
                <w:color w:val="00000A"/>
                <w:sz w:val="18"/>
                <w:szCs w:val="18"/>
              </w:rPr>
              <w:t>Организация условий для успешного продвижения ребенка в рамках образовательного</w:t>
            </w:r>
          </w:p>
        </w:tc>
      </w:tr>
      <w:tr w:rsidR="00BD1D7F" w:rsidTr="00C50EE0">
        <w:trPr>
          <w:trHeight w:val="322"/>
        </w:trPr>
        <w:tc>
          <w:tcPr>
            <w:tcW w:w="343" w:type="dxa"/>
            <w:tcBorders>
              <w:left w:val="single" w:sz="8" w:space="0" w:color="auto"/>
              <w:right w:val="single" w:sz="8" w:space="0" w:color="auto"/>
            </w:tcBorders>
            <w:vAlign w:val="bottom"/>
          </w:tcPr>
          <w:p w:rsidR="00BD1D7F" w:rsidRDefault="00BD1D7F">
            <w:pPr>
              <w:rPr>
                <w:sz w:val="24"/>
                <w:szCs w:val="24"/>
              </w:rPr>
            </w:pPr>
          </w:p>
        </w:tc>
        <w:tc>
          <w:tcPr>
            <w:tcW w:w="2180" w:type="dxa"/>
            <w:gridSpan w:val="2"/>
            <w:tcBorders>
              <w:right w:val="single" w:sz="8" w:space="0" w:color="auto"/>
            </w:tcBorders>
            <w:vAlign w:val="bottom"/>
          </w:tcPr>
          <w:p w:rsidR="00BD1D7F" w:rsidRDefault="007860A4">
            <w:pPr>
              <w:ind w:left="100"/>
              <w:rPr>
                <w:sz w:val="20"/>
                <w:szCs w:val="20"/>
              </w:rPr>
            </w:pPr>
            <w:r>
              <w:rPr>
                <w:rFonts w:eastAsia="Times New Roman"/>
                <w:sz w:val="20"/>
                <w:szCs w:val="20"/>
              </w:rPr>
              <w:t>начальных классов</w:t>
            </w:r>
          </w:p>
        </w:tc>
        <w:tc>
          <w:tcPr>
            <w:tcW w:w="7260" w:type="dxa"/>
            <w:gridSpan w:val="2"/>
            <w:tcBorders>
              <w:right w:val="single" w:sz="8" w:space="0" w:color="auto"/>
            </w:tcBorders>
            <w:vAlign w:val="bottom"/>
          </w:tcPr>
          <w:p w:rsidR="00BD1D7F" w:rsidRDefault="007860A4">
            <w:pPr>
              <w:ind w:left="100"/>
              <w:rPr>
                <w:sz w:val="20"/>
                <w:szCs w:val="20"/>
              </w:rPr>
            </w:pPr>
            <w:r>
              <w:rPr>
                <w:rFonts w:eastAsia="Times New Roman"/>
                <w:color w:val="00000A"/>
                <w:sz w:val="18"/>
                <w:szCs w:val="18"/>
              </w:rPr>
              <w:t>процесса. Обследование детей и выявление среди них, нуждающихся в профилактической</w:t>
            </w:r>
          </w:p>
        </w:tc>
      </w:tr>
      <w:tr w:rsidR="00BD1D7F" w:rsidTr="00C50EE0">
        <w:trPr>
          <w:trHeight w:val="256"/>
        </w:trPr>
        <w:tc>
          <w:tcPr>
            <w:tcW w:w="343" w:type="dxa"/>
            <w:tcBorders>
              <w:left w:val="single" w:sz="8" w:space="0" w:color="auto"/>
              <w:right w:val="single" w:sz="8" w:space="0" w:color="auto"/>
            </w:tcBorders>
            <w:vAlign w:val="bottom"/>
          </w:tcPr>
          <w:p w:rsidR="00BD1D7F" w:rsidRDefault="00BD1D7F"/>
        </w:tc>
        <w:tc>
          <w:tcPr>
            <w:tcW w:w="1340" w:type="dxa"/>
            <w:vAlign w:val="bottom"/>
          </w:tcPr>
          <w:p w:rsidR="00BD1D7F" w:rsidRDefault="00BD1D7F"/>
        </w:tc>
        <w:tc>
          <w:tcPr>
            <w:tcW w:w="840" w:type="dxa"/>
            <w:tcBorders>
              <w:right w:val="single" w:sz="8" w:space="0" w:color="auto"/>
            </w:tcBorders>
            <w:vAlign w:val="bottom"/>
          </w:tcPr>
          <w:p w:rsidR="00BD1D7F" w:rsidRDefault="00BD1D7F"/>
        </w:tc>
        <w:tc>
          <w:tcPr>
            <w:tcW w:w="7260" w:type="dxa"/>
            <w:gridSpan w:val="2"/>
            <w:tcBorders>
              <w:right w:val="single" w:sz="8" w:space="0" w:color="auto"/>
            </w:tcBorders>
            <w:vAlign w:val="bottom"/>
          </w:tcPr>
          <w:p w:rsidR="00BD1D7F" w:rsidRDefault="007860A4">
            <w:pPr>
              <w:ind w:left="100"/>
              <w:rPr>
                <w:sz w:val="20"/>
                <w:szCs w:val="20"/>
              </w:rPr>
            </w:pPr>
            <w:r>
              <w:rPr>
                <w:rFonts w:eastAsia="Times New Roman"/>
                <w:color w:val="00000A"/>
                <w:sz w:val="18"/>
                <w:szCs w:val="18"/>
              </w:rPr>
              <w:t>и коррекционно-речевой помощи. Рекомендации родителям для обращения к логопеду</w:t>
            </w:r>
          </w:p>
        </w:tc>
      </w:tr>
      <w:tr w:rsidR="00BD1D7F" w:rsidTr="00C50EE0">
        <w:trPr>
          <w:trHeight w:val="101"/>
        </w:trPr>
        <w:tc>
          <w:tcPr>
            <w:tcW w:w="343"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180" w:type="dxa"/>
            <w:gridSpan w:val="2"/>
            <w:tcBorders>
              <w:bottom w:val="single" w:sz="8" w:space="0" w:color="auto"/>
              <w:right w:val="single" w:sz="8" w:space="0" w:color="auto"/>
            </w:tcBorders>
            <w:vAlign w:val="bottom"/>
          </w:tcPr>
          <w:p w:rsidR="00BD1D7F" w:rsidRDefault="00BD1D7F">
            <w:pPr>
              <w:rPr>
                <w:sz w:val="8"/>
                <w:szCs w:val="8"/>
              </w:rPr>
            </w:pPr>
          </w:p>
        </w:tc>
        <w:tc>
          <w:tcPr>
            <w:tcW w:w="7260" w:type="dxa"/>
            <w:gridSpan w:val="2"/>
            <w:tcBorders>
              <w:bottom w:val="single" w:sz="8" w:space="0" w:color="auto"/>
              <w:right w:val="single" w:sz="8" w:space="0" w:color="auto"/>
            </w:tcBorders>
            <w:vAlign w:val="bottom"/>
          </w:tcPr>
          <w:p w:rsidR="00BD1D7F" w:rsidRDefault="00BD1D7F">
            <w:pPr>
              <w:rPr>
                <w:sz w:val="8"/>
                <w:szCs w:val="8"/>
              </w:rPr>
            </w:pPr>
          </w:p>
        </w:tc>
      </w:tr>
      <w:tr w:rsidR="00BD1D7F" w:rsidTr="00C50EE0">
        <w:trPr>
          <w:trHeight w:val="242"/>
        </w:trPr>
        <w:tc>
          <w:tcPr>
            <w:tcW w:w="343" w:type="dxa"/>
            <w:tcBorders>
              <w:left w:val="single" w:sz="8" w:space="0" w:color="auto"/>
              <w:right w:val="single" w:sz="8" w:space="0" w:color="auto"/>
            </w:tcBorders>
            <w:vAlign w:val="bottom"/>
          </w:tcPr>
          <w:p w:rsidR="00BD1D7F" w:rsidRDefault="007860A4">
            <w:pPr>
              <w:spacing w:line="242" w:lineRule="exact"/>
              <w:ind w:right="10"/>
              <w:jc w:val="right"/>
              <w:rPr>
                <w:sz w:val="20"/>
                <w:szCs w:val="20"/>
              </w:rPr>
            </w:pPr>
            <w:r>
              <w:rPr>
                <w:rFonts w:eastAsia="Times New Roman"/>
              </w:rPr>
              <w:t>2</w:t>
            </w:r>
          </w:p>
        </w:tc>
        <w:tc>
          <w:tcPr>
            <w:tcW w:w="2180" w:type="dxa"/>
            <w:gridSpan w:val="2"/>
            <w:tcBorders>
              <w:right w:val="single" w:sz="8" w:space="0" w:color="auto"/>
            </w:tcBorders>
            <w:vAlign w:val="bottom"/>
          </w:tcPr>
          <w:p w:rsidR="00BD1D7F" w:rsidRDefault="007860A4">
            <w:pPr>
              <w:spacing w:line="221" w:lineRule="exact"/>
              <w:ind w:left="100"/>
              <w:rPr>
                <w:sz w:val="20"/>
                <w:szCs w:val="20"/>
              </w:rPr>
            </w:pPr>
            <w:r>
              <w:rPr>
                <w:rFonts w:eastAsia="Times New Roman"/>
                <w:sz w:val="20"/>
                <w:szCs w:val="20"/>
              </w:rPr>
              <w:t>Педагог - психолог</w:t>
            </w:r>
          </w:p>
        </w:tc>
        <w:tc>
          <w:tcPr>
            <w:tcW w:w="7260" w:type="dxa"/>
            <w:gridSpan w:val="2"/>
            <w:tcBorders>
              <w:right w:val="single" w:sz="8" w:space="0" w:color="auto"/>
            </w:tcBorders>
            <w:vAlign w:val="bottom"/>
          </w:tcPr>
          <w:p w:rsidR="00BD1D7F" w:rsidRDefault="007860A4">
            <w:pPr>
              <w:spacing w:line="199" w:lineRule="exact"/>
              <w:ind w:left="100"/>
              <w:rPr>
                <w:sz w:val="20"/>
                <w:szCs w:val="20"/>
              </w:rPr>
            </w:pPr>
            <w:r>
              <w:rPr>
                <w:rFonts w:eastAsia="Times New Roman"/>
                <w:color w:val="00000A"/>
                <w:sz w:val="18"/>
                <w:szCs w:val="18"/>
              </w:rPr>
              <w:t>Помощь педагогу в выявлении условий, необходимых для развития ребенка в соответствии</w:t>
            </w:r>
          </w:p>
        </w:tc>
      </w:tr>
      <w:tr w:rsidR="00BD1D7F" w:rsidTr="00C50EE0">
        <w:trPr>
          <w:trHeight w:val="266"/>
        </w:trPr>
        <w:tc>
          <w:tcPr>
            <w:tcW w:w="343" w:type="dxa"/>
            <w:tcBorders>
              <w:left w:val="single" w:sz="8" w:space="0" w:color="auto"/>
              <w:right w:val="single" w:sz="8" w:space="0" w:color="auto"/>
            </w:tcBorders>
            <w:vAlign w:val="bottom"/>
          </w:tcPr>
          <w:p w:rsidR="00BD1D7F" w:rsidRDefault="00BD1D7F">
            <w:pPr>
              <w:rPr>
                <w:sz w:val="23"/>
                <w:szCs w:val="23"/>
              </w:rPr>
            </w:pPr>
          </w:p>
        </w:tc>
        <w:tc>
          <w:tcPr>
            <w:tcW w:w="1340" w:type="dxa"/>
            <w:vAlign w:val="bottom"/>
          </w:tcPr>
          <w:p w:rsidR="00BD1D7F" w:rsidRDefault="00BD1D7F">
            <w:pPr>
              <w:rPr>
                <w:sz w:val="23"/>
                <w:szCs w:val="23"/>
              </w:rPr>
            </w:pPr>
          </w:p>
        </w:tc>
        <w:tc>
          <w:tcPr>
            <w:tcW w:w="840" w:type="dxa"/>
            <w:tcBorders>
              <w:right w:val="single" w:sz="8" w:space="0" w:color="auto"/>
            </w:tcBorders>
            <w:vAlign w:val="bottom"/>
          </w:tcPr>
          <w:p w:rsidR="00BD1D7F" w:rsidRDefault="00BD1D7F">
            <w:pPr>
              <w:rPr>
                <w:sz w:val="23"/>
                <w:szCs w:val="23"/>
              </w:rPr>
            </w:pPr>
          </w:p>
        </w:tc>
        <w:tc>
          <w:tcPr>
            <w:tcW w:w="7260" w:type="dxa"/>
            <w:gridSpan w:val="2"/>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  его  возрастными  и  индивидуальными  особенностями.  Сопровождение  детей  ОВЗ.</w:t>
            </w:r>
          </w:p>
        </w:tc>
      </w:tr>
      <w:tr w:rsidR="00BD1D7F" w:rsidTr="00C50EE0">
        <w:trPr>
          <w:trHeight w:val="312"/>
        </w:trPr>
        <w:tc>
          <w:tcPr>
            <w:tcW w:w="343" w:type="dxa"/>
            <w:tcBorders>
              <w:left w:val="single" w:sz="8" w:space="0" w:color="auto"/>
              <w:right w:val="single" w:sz="8" w:space="0" w:color="auto"/>
            </w:tcBorders>
            <w:vAlign w:val="bottom"/>
          </w:tcPr>
          <w:p w:rsidR="00BD1D7F" w:rsidRDefault="00BD1D7F">
            <w:pPr>
              <w:rPr>
                <w:sz w:val="24"/>
                <w:szCs w:val="24"/>
              </w:rPr>
            </w:pPr>
          </w:p>
        </w:tc>
        <w:tc>
          <w:tcPr>
            <w:tcW w:w="1340" w:type="dxa"/>
            <w:vAlign w:val="bottom"/>
          </w:tcPr>
          <w:p w:rsidR="00BD1D7F" w:rsidRDefault="00BD1D7F">
            <w:pPr>
              <w:rPr>
                <w:sz w:val="24"/>
                <w:szCs w:val="24"/>
              </w:rPr>
            </w:pPr>
          </w:p>
        </w:tc>
        <w:tc>
          <w:tcPr>
            <w:tcW w:w="840" w:type="dxa"/>
            <w:tcBorders>
              <w:right w:val="single" w:sz="8" w:space="0" w:color="auto"/>
            </w:tcBorders>
            <w:vAlign w:val="bottom"/>
          </w:tcPr>
          <w:p w:rsidR="00BD1D7F" w:rsidRDefault="00BD1D7F">
            <w:pPr>
              <w:rPr>
                <w:sz w:val="24"/>
                <w:szCs w:val="24"/>
              </w:rPr>
            </w:pPr>
          </w:p>
        </w:tc>
        <w:tc>
          <w:tcPr>
            <w:tcW w:w="7260" w:type="dxa"/>
            <w:gridSpan w:val="2"/>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Реализация программы коррекции. Сопровождение классов для обучающихся с ОВЗ и</w:t>
            </w:r>
          </w:p>
        </w:tc>
      </w:tr>
      <w:tr w:rsidR="00BD1D7F" w:rsidTr="00C50EE0">
        <w:trPr>
          <w:trHeight w:val="307"/>
        </w:trPr>
        <w:tc>
          <w:tcPr>
            <w:tcW w:w="343" w:type="dxa"/>
            <w:tcBorders>
              <w:left w:val="single" w:sz="8" w:space="0" w:color="auto"/>
              <w:right w:val="single" w:sz="8" w:space="0" w:color="auto"/>
            </w:tcBorders>
            <w:vAlign w:val="bottom"/>
          </w:tcPr>
          <w:p w:rsidR="00BD1D7F" w:rsidRDefault="00BD1D7F">
            <w:pPr>
              <w:rPr>
                <w:sz w:val="24"/>
                <w:szCs w:val="24"/>
              </w:rPr>
            </w:pPr>
          </w:p>
        </w:tc>
        <w:tc>
          <w:tcPr>
            <w:tcW w:w="1340" w:type="dxa"/>
            <w:vAlign w:val="bottom"/>
          </w:tcPr>
          <w:p w:rsidR="00BD1D7F" w:rsidRDefault="00BD1D7F">
            <w:pPr>
              <w:rPr>
                <w:sz w:val="24"/>
                <w:szCs w:val="24"/>
              </w:rPr>
            </w:pPr>
          </w:p>
        </w:tc>
        <w:tc>
          <w:tcPr>
            <w:tcW w:w="840" w:type="dxa"/>
            <w:tcBorders>
              <w:right w:val="single" w:sz="8" w:space="0" w:color="auto"/>
            </w:tcBorders>
            <w:vAlign w:val="bottom"/>
          </w:tcPr>
          <w:p w:rsidR="00BD1D7F" w:rsidRDefault="00BD1D7F">
            <w:pPr>
              <w:rPr>
                <w:sz w:val="24"/>
                <w:szCs w:val="24"/>
              </w:rPr>
            </w:pPr>
          </w:p>
        </w:tc>
        <w:tc>
          <w:tcPr>
            <w:tcW w:w="7260" w:type="dxa"/>
            <w:gridSpan w:val="2"/>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детей-инвалидов</w:t>
            </w:r>
          </w:p>
        </w:tc>
      </w:tr>
      <w:tr w:rsidR="00BD1D7F" w:rsidTr="00C50EE0">
        <w:trPr>
          <w:trHeight w:val="106"/>
        </w:trPr>
        <w:tc>
          <w:tcPr>
            <w:tcW w:w="343"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180" w:type="dxa"/>
            <w:gridSpan w:val="2"/>
            <w:tcBorders>
              <w:bottom w:val="single" w:sz="8" w:space="0" w:color="auto"/>
              <w:right w:val="single" w:sz="8" w:space="0" w:color="auto"/>
            </w:tcBorders>
            <w:vAlign w:val="bottom"/>
          </w:tcPr>
          <w:p w:rsidR="00BD1D7F" w:rsidRDefault="00BD1D7F">
            <w:pPr>
              <w:rPr>
                <w:sz w:val="9"/>
                <w:szCs w:val="9"/>
              </w:rPr>
            </w:pPr>
          </w:p>
        </w:tc>
        <w:tc>
          <w:tcPr>
            <w:tcW w:w="7260" w:type="dxa"/>
            <w:gridSpan w:val="2"/>
            <w:tcBorders>
              <w:bottom w:val="single" w:sz="8" w:space="0" w:color="auto"/>
              <w:right w:val="single" w:sz="8" w:space="0" w:color="auto"/>
            </w:tcBorders>
            <w:vAlign w:val="bottom"/>
          </w:tcPr>
          <w:p w:rsidR="00BD1D7F" w:rsidRDefault="00BD1D7F">
            <w:pPr>
              <w:rPr>
                <w:sz w:val="9"/>
                <w:szCs w:val="9"/>
              </w:rPr>
            </w:pPr>
          </w:p>
        </w:tc>
      </w:tr>
      <w:tr w:rsidR="00BD1D7F" w:rsidTr="00C50EE0">
        <w:trPr>
          <w:trHeight w:val="242"/>
        </w:trPr>
        <w:tc>
          <w:tcPr>
            <w:tcW w:w="343" w:type="dxa"/>
            <w:tcBorders>
              <w:left w:val="single" w:sz="8" w:space="0" w:color="auto"/>
              <w:right w:val="single" w:sz="8" w:space="0" w:color="auto"/>
            </w:tcBorders>
            <w:vAlign w:val="bottom"/>
          </w:tcPr>
          <w:p w:rsidR="00BD1D7F" w:rsidRDefault="007860A4">
            <w:pPr>
              <w:spacing w:line="242" w:lineRule="exact"/>
              <w:ind w:right="10"/>
              <w:jc w:val="right"/>
              <w:rPr>
                <w:sz w:val="20"/>
                <w:szCs w:val="20"/>
              </w:rPr>
            </w:pPr>
            <w:r>
              <w:rPr>
                <w:rFonts w:eastAsia="Times New Roman"/>
              </w:rPr>
              <w:t>3</w:t>
            </w:r>
          </w:p>
        </w:tc>
        <w:tc>
          <w:tcPr>
            <w:tcW w:w="2180" w:type="dxa"/>
            <w:gridSpan w:val="2"/>
            <w:tcBorders>
              <w:right w:val="single" w:sz="8" w:space="0" w:color="auto"/>
            </w:tcBorders>
            <w:vAlign w:val="bottom"/>
          </w:tcPr>
          <w:p w:rsidR="00BD1D7F" w:rsidRDefault="007860A4">
            <w:pPr>
              <w:spacing w:line="221" w:lineRule="exact"/>
              <w:ind w:left="100"/>
              <w:rPr>
                <w:sz w:val="20"/>
                <w:szCs w:val="20"/>
              </w:rPr>
            </w:pPr>
            <w:r>
              <w:rPr>
                <w:rFonts w:eastAsia="Times New Roman"/>
                <w:sz w:val="20"/>
                <w:szCs w:val="20"/>
              </w:rPr>
              <w:t>Учитель-логопед</w:t>
            </w:r>
          </w:p>
        </w:tc>
        <w:tc>
          <w:tcPr>
            <w:tcW w:w="7260" w:type="dxa"/>
            <w:gridSpan w:val="2"/>
            <w:tcBorders>
              <w:right w:val="single" w:sz="8" w:space="0" w:color="auto"/>
            </w:tcBorders>
            <w:vAlign w:val="bottom"/>
          </w:tcPr>
          <w:p w:rsidR="00BD1D7F" w:rsidRDefault="007860A4">
            <w:pPr>
              <w:spacing w:line="199" w:lineRule="exact"/>
              <w:ind w:left="100"/>
              <w:rPr>
                <w:sz w:val="20"/>
                <w:szCs w:val="20"/>
              </w:rPr>
            </w:pPr>
            <w:r>
              <w:rPr>
                <w:rFonts w:eastAsia="Times New Roman"/>
                <w:color w:val="00000A"/>
                <w:sz w:val="18"/>
                <w:szCs w:val="18"/>
              </w:rPr>
              <w:t>Помощь педагогу в выявлении условий, необходимых для развития ребенка в соответствии</w:t>
            </w:r>
          </w:p>
        </w:tc>
      </w:tr>
      <w:tr w:rsidR="00BD1D7F" w:rsidTr="00C50EE0">
        <w:trPr>
          <w:trHeight w:val="266"/>
        </w:trPr>
        <w:tc>
          <w:tcPr>
            <w:tcW w:w="343" w:type="dxa"/>
            <w:tcBorders>
              <w:left w:val="single" w:sz="8" w:space="0" w:color="auto"/>
              <w:right w:val="single" w:sz="8" w:space="0" w:color="auto"/>
            </w:tcBorders>
            <w:vAlign w:val="bottom"/>
          </w:tcPr>
          <w:p w:rsidR="00BD1D7F" w:rsidRDefault="00BD1D7F">
            <w:pPr>
              <w:rPr>
                <w:sz w:val="23"/>
                <w:szCs w:val="23"/>
              </w:rPr>
            </w:pPr>
          </w:p>
        </w:tc>
        <w:tc>
          <w:tcPr>
            <w:tcW w:w="1340" w:type="dxa"/>
            <w:vAlign w:val="bottom"/>
          </w:tcPr>
          <w:p w:rsidR="00BD1D7F" w:rsidRDefault="00BD1D7F">
            <w:pPr>
              <w:rPr>
                <w:sz w:val="23"/>
                <w:szCs w:val="23"/>
              </w:rPr>
            </w:pPr>
          </w:p>
        </w:tc>
        <w:tc>
          <w:tcPr>
            <w:tcW w:w="840" w:type="dxa"/>
            <w:tcBorders>
              <w:right w:val="single" w:sz="8" w:space="0" w:color="auto"/>
            </w:tcBorders>
            <w:vAlign w:val="bottom"/>
          </w:tcPr>
          <w:p w:rsidR="00BD1D7F" w:rsidRDefault="00BD1D7F">
            <w:pPr>
              <w:rPr>
                <w:sz w:val="23"/>
                <w:szCs w:val="23"/>
              </w:rPr>
            </w:pPr>
          </w:p>
        </w:tc>
        <w:tc>
          <w:tcPr>
            <w:tcW w:w="7260" w:type="dxa"/>
            <w:gridSpan w:val="2"/>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  его  возрастными  и  индивидуальными  особенностями.  Сопровождение  детей  ОВЗ.</w:t>
            </w:r>
          </w:p>
        </w:tc>
      </w:tr>
      <w:tr w:rsidR="00BD1D7F" w:rsidTr="00C50EE0">
        <w:trPr>
          <w:trHeight w:val="312"/>
        </w:trPr>
        <w:tc>
          <w:tcPr>
            <w:tcW w:w="343" w:type="dxa"/>
            <w:tcBorders>
              <w:left w:val="single" w:sz="8" w:space="0" w:color="auto"/>
              <w:right w:val="single" w:sz="8" w:space="0" w:color="auto"/>
            </w:tcBorders>
            <w:vAlign w:val="bottom"/>
          </w:tcPr>
          <w:p w:rsidR="00BD1D7F" w:rsidRDefault="00BD1D7F">
            <w:pPr>
              <w:rPr>
                <w:sz w:val="24"/>
                <w:szCs w:val="24"/>
              </w:rPr>
            </w:pPr>
          </w:p>
        </w:tc>
        <w:tc>
          <w:tcPr>
            <w:tcW w:w="1340" w:type="dxa"/>
            <w:vAlign w:val="bottom"/>
          </w:tcPr>
          <w:p w:rsidR="00BD1D7F" w:rsidRDefault="00BD1D7F">
            <w:pPr>
              <w:rPr>
                <w:sz w:val="24"/>
                <w:szCs w:val="24"/>
              </w:rPr>
            </w:pPr>
          </w:p>
        </w:tc>
        <w:tc>
          <w:tcPr>
            <w:tcW w:w="840" w:type="dxa"/>
            <w:tcBorders>
              <w:right w:val="single" w:sz="8" w:space="0" w:color="auto"/>
            </w:tcBorders>
            <w:vAlign w:val="bottom"/>
          </w:tcPr>
          <w:p w:rsidR="00BD1D7F" w:rsidRDefault="00BD1D7F">
            <w:pPr>
              <w:rPr>
                <w:sz w:val="24"/>
                <w:szCs w:val="24"/>
              </w:rPr>
            </w:pPr>
          </w:p>
        </w:tc>
        <w:tc>
          <w:tcPr>
            <w:tcW w:w="7260" w:type="dxa"/>
            <w:gridSpan w:val="2"/>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Реализация программы коррекции. Сопровождение классов для  обучающихся с ОВЗ и</w:t>
            </w:r>
          </w:p>
        </w:tc>
      </w:tr>
      <w:tr w:rsidR="00BD1D7F" w:rsidTr="00C50EE0">
        <w:trPr>
          <w:trHeight w:val="307"/>
        </w:trPr>
        <w:tc>
          <w:tcPr>
            <w:tcW w:w="343" w:type="dxa"/>
            <w:tcBorders>
              <w:left w:val="single" w:sz="8" w:space="0" w:color="auto"/>
              <w:right w:val="single" w:sz="8" w:space="0" w:color="auto"/>
            </w:tcBorders>
            <w:vAlign w:val="bottom"/>
          </w:tcPr>
          <w:p w:rsidR="00BD1D7F" w:rsidRDefault="00BD1D7F">
            <w:pPr>
              <w:rPr>
                <w:sz w:val="24"/>
                <w:szCs w:val="24"/>
              </w:rPr>
            </w:pPr>
          </w:p>
        </w:tc>
        <w:tc>
          <w:tcPr>
            <w:tcW w:w="1340" w:type="dxa"/>
            <w:vAlign w:val="bottom"/>
          </w:tcPr>
          <w:p w:rsidR="00BD1D7F" w:rsidRDefault="00BD1D7F">
            <w:pPr>
              <w:rPr>
                <w:sz w:val="24"/>
                <w:szCs w:val="24"/>
              </w:rPr>
            </w:pPr>
          </w:p>
        </w:tc>
        <w:tc>
          <w:tcPr>
            <w:tcW w:w="840" w:type="dxa"/>
            <w:tcBorders>
              <w:right w:val="single" w:sz="8" w:space="0" w:color="auto"/>
            </w:tcBorders>
            <w:vAlign w:val="bottom"/>
          </w:tcPr>
          <w:p w:rsidR="00BD1D7F" w:rsidRDefault="00BD1D7F">
            <w:pPr>
              <w:rPr>
                <w:sz w:val="24"/>
                <w:szCs w:val="24"/>
              </w:rPr>
            </w:pPr>
          </w:p>
        </w:tc>
        <w:tc>
          <w:tcPr>
            <w:tcW w:w="7260" w:type="dxa"/>
            <w:gridSpan w:val="2"/>
            <w:tcBorders>
              <w:right w:val="single" w:sz="8" w:space="0" w:color="auto"/>
            </w:tcBorders>
            <w:vAlign w:val="bottom"/>
          </w:tcPr>
          <w:p w:rsidR="00BD1D7F" w:rsidRDefault="007860A4">
            <w:pPr>
              <w:ind w:left="100"/>
              <w:rPr>
                <w:sz w:val="20"/>
                <w:szCs w:val="20"/>
              </w:rPr>
            </w:pPr>
            <w:r>
              <w:rPr>
                <w:rFonts w:eastAsia="Times New Roman"/>
                <w:color w:val="00000A"/>
                <w:sz w:val="18"/>
                <w:szCs w:val="18"/>
              </w:rPr>
              <w:t>детей-инвалидов</w:t>
            </w:r>
          </w:p>
        </w:tc>
      </w:tr>
      <w:tr w:rsidR="00BD1D7F" w:rsidTr="00C50EE0">
        <w:trPr>
          <w:trHeight w:val="106"/>
        </w:trPr>
        <w:tc>
          <w:tcPr>
            <w:tcW w:w="343"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2180" w:type="dxa"/>
            <w:gridSpan w:val="2"/>
            <w:tcBorders>
              <w:bottom w:val="single" w:sz="8" w:space="0" w:color="auto"/>
              <w:right w:val="single" w:sz="8" w:space="0" w:color="auto"/>
            </w:tcBorders>
            <w:vAlign w:val="bottom"/>
          </w:tcPr>
          <w:p w:rsidR="00BD1D7F" w:rsidRDefault="00BD1D7F">
            <w:pPr>
              <w:rPr>
                <w:sz w:val="9"/>
                <w:szCs w:val="9"/>
              </w:rPr>
            </w:pPr>
          </w:p>
        </w:tc>
        <w:tc>
          <w:tcPr>
            <w:tcW w:w="7260" w:type="dxa"/>
            <w:gridSpan w:val="2"/>
            <w:tcBorders>
              <w:bottom w:val="single" w:sz="8" w:space="0" w:color="auto"/>
              <w:right w:val="single" w:sz="8" w:space="0" w:color="auto"/>
            </w:tcBorders>
            <w:vAlign w:val="bottom"/>
          </w:tcPr>
          <w:p w:rsidR="00BD1D7F" w:rsidRDefault="00BD1D7F">
            <w:pPr>
              <w:rPr>
                <w:sz w:val="9"/>
                <w:szCs w:val="9"/>
              </w:rPr>
            </w:pPr>
          </w:p>
        </w:tc>
      </w:tr>
      <w:tr w:rsidR="00BD1D7F" w:rsidTr="00C50EE0">
        <w:trPr>
          <w:trHeight w:val="242"/>
        </w:trPr>
        <w:tc>
          <w:tcPr>
            <w:tcW w:w="343" w:type="dxa"/>
            <w:tcBorders>
              <w:left w:val="single" w:sz="8" w:space="0" w:color="auto"/>
              <w:right w:val="single" w:sz="8" w:space="0" w:color="auto"/>
            </w:tcBorders>
            <w:vAlign w:val="bottom"/>
          </w:tcPr>
          <w:p w:rsidR="00BD1D7F" w:rsidRDefault="007860A4">
            <w:pPr>
              <w:spacing w:line="242" w:lineRule="exact"/>
              <w:ind w:right="10"/>
              <w:jc w:val="right"/>
              <w:rPr>
                <w:sz w:val="20"/>
                <w:szCs w:val="20"/>
              </w:rPr>
            </w:pPr>
            <w:r>
              <w:rPr>
                <w:rFonts w:eastAsia="Times New Roman"/>
              </w:rPr>
              <w:t>4</w:t>
            </w:r>
          </w:p>
        </w:tc>
        <w:tc>
          <w:tcPr>
            <w:tcW w:w="2180" w:type="dxa"/>
            <w:gridSpan w:val="2"/>
            <w:tcBorders>
              <w:right w:val="single" w:sz="8" w:space="0" w:color="auto"/>
            </w:tcBorders>
            <w:vAlign w:val="bottom"/>
          </w:tcPr>
          <w:p w:rsidR="00BD1D7F" w:rsidRDefault="007860A4">
            <w:pPr>
              <w:spacing w:line="221" w:lineRule="exact"/>
              <w:ind w:left="100"/>
              <w:rPr>
                <w:sz w:val="20"/>
                <w:szCs w:val="20"/>
              </w:rPr>
            </w:pPr>
            <w:r>
              <w:rPr>
                <w:rFonts w:eastAsia="Times New Roman"/>
                <w:sz w:val="20"/>
                <w:szCs w:val="20"/>
              </w:rPr>
              <w:t>Учитель- дефектолог</w:t>
            </w:r>
          </w:p>
        </w:tc>
        <w:tc>
          <w:tcPr>
            <w:tcW w:w="7260" w:type="dxa"/>
            <w:gridSpan w:val="2"/>
            <w:tcBorders>
              <w:right w:val="single" w:sz="8" w:space="0" w:color="auto"/>
            </w:tcBorders>
            <w:vAlign w:val="bottom"/>
          </w:tcPr>
          <w:p w:rsidR="00BD1D7F" w:rsidRDefault="007860A4">
            <w:pPr>
              <w:spacing w:line="199" w:lineRule="exact"/>
              <w:ind w:left="100"/>
              <w:rPr>
                <w:sz w:val="20"/>
                <w:szCs w:val="20"/>
              </w:rPr>
            </w:pPr>
            <w:r>
              <w:rPr>
                <w:rFonts w:eastAsia="Times New Roman"/>
                <w:color w:val="00000A"/>
                <w:w w:val="99"/>
                <w:sz w:val="18"/>
                <w:szCs w:val="18"/>
              </w:rPr>
              <w:t>Осуществление работы, направленной на максимальную коррекцию недостатков в развитии</w:t>
            </w:r>
          </w:p>
        </w:tc>
      </w:tr>
      <w:tr w:rsidR="00BD1D7F" w:rsidTr="00C50EE0">
        <w:trPr>
          <w:trHeight w:val="266"/>
        </w:trPr>
        <w:tc>
          <w:tcPr>
            <w:tcW w:w="343" w:type="dxa"/>
            <w:tcBorders>
              <w:left w:val="single" w:sz="8" w:space="0" w:color="auto"/>
              <w:right w:val="single" w:sz="8" w:space="0" w:color="auto"/>
            </w:tcBorders>
            <w:vAlign w:val="bottom"/>
          </w:tcPr>
          <w:p w:rsidR="00BD1D7F" w:rsidRDefault="00BD1D7F">
            <w:pPr>
              <w:rPr>
                <w:sz w:val="23"/>
                <w:szCs w:val="23"/>
              </w:rPr>
            </w:pPr>
          </w:p>
        </w:tc>
        <w:tc>
          <w:tcPr>
            <w:tcW w:w="1340" w:type="dxa"/>
            <w:vAlign w:val="bottom"/>
          </w:tcPr>
          <w:p w:rsidR="00BD1D7F" w:rsidRDefault="00BD1D7F">
            <w:pPr>
              <w:rPr>
                <w:sz w:val="23"/>
                <w:szCs w:val="23"/>
              </w:rPr>
            </w:pPr>
          </w:p>
        </w:tc>
        <w:tc>
          <w:tcPr>
            <w:tcW w:w="840" w:type="dxa"/>
            <w:tcBorders>
              <w:right w:val="single" w:sz="8" w:space="0" w:color="auto"/>
            </w:tcBorders>
            <w:vAlign w:val="bottom"/>
          </w:tcPr>
          <w:p w:rsidR="00BD1D7F" w:rsidRDefault="00BD1D7F">
            <w:pPr>
              <w:rPr>
                <w:sz w:val="23"/>
                <w:szCs w:val="23"/>
              </w:rPr>
            </w:pPr>
          </w:p>
        </w:tc>
        <w:tc>
          <w:tcPr>
            <w:tcW w:w="7260" w:type="dxa"/>
            <w:gridSpan w:val="2"/>
            <w:tcBorders>
              <w:right w:val="single" w:sz="8" w:space="0" w:color="auto"/>
            </w:tcBorders>
            <w:vAlign w:val="bottom"/>
          </w:tcPr>
          <w:p w:rsidR="00BD1D7F" w:rsidRDefault="007860A4">
            <w:pPr>
              <w:ind w:left="100"/>
              <w:rPr>
                <w:sz w:val="20"/>
                <w:szCs w:val="20"/>
              </w:rPr>
            </w:pPr>
            <w:r>
              <w:rPr>
                <w:rFonts w:eastAsia="Times New Roman"/>
                <w:color w:val="00000A"/>
                <w:sz w:val="18"/>
                <w:szCs w:val="18"/>
              </w:rPr>
              <w:t>у обучающихся с нарушениями в развитии</w:t>
            </w:r>
          </w:p>
        </w:tc>
      </w:tr>
      <w:tr w:rsidR="00BD1D7F" w:rsidTr="00C50EE0">
        <w:trPr>
          <w:trHeight w:val="101"/>
        </w:trPr>
        <w:tc>
          <w:tcPr>
            <w:tcW w:w="343"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2180" w:type="dxa"/>
            <w:gridSpan w:val="2"/>
            <w:tcBorders>
              <w:bottom w:val="single" w:sz="8" w:space="0" w:color="auto"/>
              <w:right w:val="single" w:sz="8" w:space="0" w:color="auto"/>
            </w:tcBorders>
            <w:vAlign w:val="bottom"/>
          </w:tcPr>
          <w:p w:rsidR="00BD1D7F" w:rsidRDefault="00BD1D7F">
            <w:pPr>
              <w:rPr>
                <w:sz w:val="8"/>
                <w:szCs w:val="8"/>
              </w:rPr>
            </w:pPr>
          </w:p>
        </w:tc>
        <w:tc>
          <w:tcPr>
            <w:tcW w:w="7260" w:type="dxa"/>
            <w:gridSpan w:val="2"/>
            <w:tcBorders>
              <w:bottom w:val="single" w:sz="8" w:space="0" w:color="auto"/>
              <w:right w:val="single" w:sz="8" w:space="0" w:color="auto"/>
            </w:tcBorders>
            <w:vAlign w:val="bottom"/>
          </w:tcPr>
          <w:p w:rsidR="00BD1D7F" w:rsidRDefault="00BD1D7F">
            <w:pPr>
              <w:rPr>
                <w:sz w:val="8"/>
                <w:szCs w:val="8"/>
              </w:rPr>
            </w:pPr>
          </w:p>
        </w:tc>
      </w:tr>
      <w:tr w:rsidR="00BD1D7F" w:rsidTr="00C50EE0">
        <w:trPr>
          <w:trHeight w:val="247"/>
        </w:trPr>
        <w:tc>
          <w:tcPr>
            <w:tcW w:w="343" w:type="dxa"/>
            <w:tcBorders>
              <w:left w:val="single" w:sz="8" w:space="0" w:color="auto"/>
              <w:right w:val="single" w:sz="8" w:space="0" w:color="auto"/>
            </w:tcBorders>
            <w:vAlign w:val="bottom"/>
          </w:tcPr>
          <w:p w:rsidR="00BD1D7F" w:rsidRDefault="007860A4">
            <w:pPr>
              <w:spacing w:line="247" w:lineRule="exact"/>
              <w:ind w:right="10"/>
              <w:jc w:val="right"/>
              <w:rPr>
                <w:sz w:val="20"/>
                <w:szCs w:val="20"/>
              </w:rPr>
            </w:pPr>
            <w:r>
              <w:rPr>
                <w:rFonts w:eastAsia="Times New Roman"/>
              </w:rPr>
              <w:t>5</w:t>
            </w:r>
          </w:p>
        </w:tc>
        <w:tc>
          <w:tcPr>
            <w:tcW w:w="2180" w:type="dxa"/>
            <w:gridSpan w:val="2"/>
            <w:tcBorders>
              <w:right w:val="single" w:sz="8" w:space="0" w:color="auto"/>
            </w:tcBorders>
            <w:vAlign w:val="bottom"/>
          </w:tcPr>
          <w:p w:rsidR="00BD1D7F" w:rsidRDefault="007860A4">
            <w:pPr>
              <w:spacing w:line="224" w:lineRule="exact"/>
              <w:ind w:left="100"/>
              <w:rPr>
                <w:sz w:val="20"/>
                <w:szCs w:val="20"/>
              </w:rPr>
            </w:pPr>
            <w:r>
              <w:rPr>
                <w:rFonts w:eastAsia="Times New Roman"/>
                <w:sz w:val="20"/>
                <w:szCs w:val="20"/>
              </w:rPr>
              <w:t>Социальный педагог</w:t>
            </w:r>
          </w:p>
        </w:tc>
        <w:tc>
          <w:tcPr>
            <w:tcW w:w="7260" w:type="dxa"/>
            <w:gridSpan w:val="2"/>
            <w:tcBorders>
              <w:right w:val="single" w:sz="8" w:space="0" w:color="auto"/>
            </w:tcBorders>
            <w:vAlign w:val="bottom"/>
          </w:tcPr>
          <w:p w:rsidR="00BD1D7F" w:rsidRDefault="007860A4">
            <w:pPr>
              <w:spacing w:line="201" w:lineRule="exact"/>
              <w:ind w:left="100"/>
              <w:rPr>
                <w:sz w:val="20"/>
                <w:szCs w:val="20"/>
              </w:rPr>
            </w:pPr>
            <w:r>
              <w:rPr>
                <w:rFonts w:eastAsia="Times New Roman"/>
                <w:color w:val="00000A"/>
                <w:sz w:val="18"/>
                <w:szCs w:val="18"/>
              </w:rPr>
              <w:t>Помощь педагогу в выявлении условий, необходимых для развития ребенка в соответствии</w:t>
            </w:r>
          </w:p>
        </w:tc>
      </w:tr>
      <w:tr w:rsidR="00BD1D7F" w:rsidTr="00C50EE0">
        <w:trPr>
          <w:trHeight w:val="261"/>
        </w:trPr>
        <w:tc>
          <w:tcPr>
            <w:tcW w:w="343" w:type="dxa"/>
            <w:tcBorders>
              <w:left w:val="single" w:sz="8" w:space="0" w:color="auto"/>
              <w:right w:val="single" w:sz="8" w:space="0" w:color="auto"/>
            </w:tcBorders>
            <w:vAlign w:val="bottom"/>
          </w:tcPr>
          <w:p w:rsidR="00BD1D7F" w:rsidRDefault="00BD1D7F"/>
        </w:tc>
        <w:tc>
          <w:tcPr>
            <w:tcW w:w="1340" w:type="dxa"/>
            <w:vAlign w:val="bottom"/>
          </w:tcPr>
          <w:p w:rsidR="00BD1D7F" w:rsidRDefault="00BD1D7F"/>
        </w:tc>
        <w:tc>
          <w:tcPr>
            <w:tcW w:w="840" w:type="dxa"/>
            <w:tcBorders>
              <w:right w:val="single" w:sz="8" w:space="0" w:color="auto"/>
            </w:tcBorders>
            <w:vAlign w:val="bottom"/>
          </w:tcPr>
          <w:p w:rsidR="00BD1D7F" w:rsidRDefault="00BD1D7F"/>
        </w:tc>
        <w:tc>
          <w:tcPr>
            <w:tcW w:w="7260" w:type="dxa"/>
            <w:gridSpan w:val="2"/>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  его  возрастными  и  индивидуальными  особенностями.  Сопровождение  детей  ОВЗ.</w:t>
            </w:r>
          </w:p>
        </w:tc>
      </w:tr>
      <w:tr w:rsidR="00BD1D7F" w:rsidTr="00C50EE0">
        <w:trPr>
          <w:trHeight w:val="312"/>
        </w:trPr>
        <w:tc>
          <w:tcPr>
            <w:tcW w:w="343" w:type="dxa"/>
            <w:tcBorders>
              <w:left w:val="single" w:sz="8" w:space="0" w:color="auto"/>
              <w:right w:val="single" w:sz="8" w:space="0" w:color="auto"/>
            </w:tcBorders>
            <w:vAlign w:val="bottom"/>
          </w:tcPr>
          <w:p w:rsidR="00BD1D7F" w:rsidRDefault="00BD1D7F">
            <w:pPr>
              <w:rPr>
                <w:sz w:val="24"/>
                <w:szCs w:val="24"/>
              </w:rPr>
            </w:pPr>
          </w:p>
        </w:tc>
        <w:tc>
          <w:tcPr>
            <w:tcW w:w="1340" w:type="dxa"/>
            <w:vAlign w:val="bottom"/>
          </w:tcPr>
          <w:p w:rsidR="00BD1D7F" w:rsidRDefault="00BD1D7F">
            <w:pPr>
              <w:rPr>
                <w:sz w:val="24"/>
                <w:szCs w:val="24"/>
              </w:rPr>
            </w:pPr>
          </w:p>
        </w:tc>
        <w:tc>
          <w:tcPr>
            <w:tcW w:w="840" w:type="dxa"/>
            <w:tcBorders>
              <w:right w:val="single" w:sz="8" w:space="0" w:color="auto"/>
            </w:tcBorders>
            <w:vAlign w:val="bottom"/>
          </w:tcPr>
          <w:p w:rsidR="00BD1D7F" w:rsidRDefault="00BD1D7F">
            <w:pPr>
              <w:rPr>
                <w:sz w:val="24"/>
                <w:szCs w:val="24"/>
              </w:rPr>
            </w:pPr>
          </w:p>
        </w:tc>
        <w:tc>
          <w:tcPr>
            <w:tcW w:w="7260" w:type="dxa"/>
            <w:gridSpan w:val="2"/>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Сопровождение семей.</w:t>
            </w:r>
          </w:p>
        </w:tc>
      </w:tr>
      <w:tr w:rsidR="00BD1D7F" w:rsidTr="00C50EE0">
        <w:trPr>
          <w:trHeight w:val="312"/>
        </w:trPr>
        <w:tc>
          <w:tcPr>
            <w:tcW w:w="343" w:type="dxa"/>
            <w:tcBorders>
              <w:left w:val="single" w:sz="8" w:space="0" w:color="auto"/>
              <w:right w:val="single" w:sz="8" w:space="0" w:color="auto"/>
            </w:tcBorders>
            <w:vAlign w:val="bottom"/>
          </w:tcPr>
          <w:p w:rsidR="00BD1D7F" w:rsidRDefault="00BD1D7F">
            <w:pPr>
              <w:rPr>
                <w:sz w:val="24"/>
                <w:szCs w:val="24"/>
              </w:rPr>
            </w:pPr>
          </w:p>
        </w:tc>
        <w:tc>
          <w:tcPr>
            <w:tcW w:w="1340" w:type="dxa"/>
            <w:vAlign w:val="bottom"/>
          </w:tcPr>
          <w:p w:rsidR="00BD1D7F" w:rsidRDefault="00BD1D7F">
            <w:pPr>
              <w:rPr>
                <w:sz w:val="24"/>
                <w:szCs w:val="24"/>
              </w:rPr>
            </w:pPr>
          </w:p>
        </w:tc>
        <w:tc>
          <w:tcPr>
            <w:tcW w:w="840" w:type="dxa"/>
            <w:tcBorders>
              <w:right w:val="single" w:sz="8" w:space="0" w:color="auto"/>
            </w:tcBorders>
            <w:vAlign w:val="bottom"/>
          </w:tcPr>
          <w:p w:rsidR="00BD1D7F" w:rsidRDefault="00BD1D7F">
            <w:pPr>
              <w:rPr>
                <w:sz w:val="24"/>
                <w:szCs w:val="24"/>
              </w:rPr>
            </w:pPr>
          </w:p>
        </w:tc>
        <w:tc>
          <w:tcPr>
            <w:tcW w:w="7260" w:type="dxa"/>
            <w:gridSpan w:val="2"/>
            <w:tcBorders>
              <w:right w:val="single" w:sz="8" w:space="0" w:color="auto"/>
            </w:tcBorders>
            <w:vAlign w:val="bottom"/>
          </w:tcPr>
          <w:p w:rsidR="00BD1D7F" w:rsidRDefault="007860A4">
            <w:pPr>
              <w:ind w:left="100"/>
              <w:rPr>
                <w:sz w:val="20"/>
                <w:szCs w:val="20"/>
              </w:rPr>
            </w:pPr>
            <w:r>
              <w:rPr>
                <w:rFonts w:eastAsia="Times New Roman"/>
                <w:color w:val="00000A"/>
                <w:sz w:val="18"/>
                <w:szCs w:val="18"/>
              </w:rPr>
              <w:t>Реализация программы коррекции</w:t>
            </w:r>
          </w:p>
        </w:tc>
      </w:tr>
      <w:tr w:rsidR="00BD1D7F" w:rsidTr="00C50EE0">
        <w:trPr>
          <w:trHeight w:val="101"/>
        </w:trPr>
        <w:tc>
          <w:tcPr>
            <w:tcW w:w="343"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1340" w:type="dxa"/>
            <w:tcBorders>
              <w:bottom w:val="single" w:sz="8" w:space="0" w:color="auto"/>
            </w:tcBorders>
            <w:vAlign w:val="bottom"/>
          </w:tcPr>
          <w:p w:rsidR="00BD1D7F" w:rsidRDefault="00BD1D7F">
            <w:pPr>
              <w:rPr>
                <w:sz w:val="8"/>
                <w:szCs w:val="8"/>
              </w:rPr>
            </w:pPr>
          </w:p>
        </w:tc>
        <w:tc>
          <w:tcPr>
            <w:tcW w:w="840" w:type="dxa"/>
            <w:tcBorders>
              <w:bottom w:val="single" w:sz="8" w:space="0" w:color="auto"/>
              <w:right w:val="single" w:sz="8" w:space="0" w:color="auto"/>
            </w:tcBorders>
            <w:vAlign w:val="bottom"/>
          </w:tcPr>
          <w:p w:rsidR="00BD1D7F" w:rsidRDefault="00BD1D7F">
            <w:pPr>
              <w:rPr>
                <w:sz w:val="8"/>
                <w:szCs w:val="8"/>
              </w:rPr>
            </w:pPr>
          </w:p>
        </w:tc>
        <w:tc>
          <w:tcPr>
            <w:tcW w:w="7260" w:type="dxa"/>
            <w:gridSpan w:val="2"/>
            <w:tcBorders>
              <w:bottom w:val="single" w:sz="8" w:space="0" w:color="auto"/>
              <w:right w:val="single" w:sz="8" w:space="0" w:color="auto"/>
            </w:tcBorders>
            <w:vAlign w:val="bottom"/>
          </w:tcPr>
          <w:p w:rsidR="00BD1D7F" w:rsidRDefault="00BD1D7F">
            <w:pPr>
              <w:rPr>
                <w:sz w:val="8"/>
                <w:szCs w:val="8"/>
              </w:rPr>
            </w:pPr>
          </w:p>
        </w:tc>
      </w:tr>
      <w:tr w:rsidR="00BD1D7F" w:rsidTr="00C50EE0">
        <w:trPr>
          <w:trHeight w:val="242"/>
        </w:trPr>
        <w:tc>
          <w:tcPr>
            <w:tcW w:w="343" w:type="dxa"/>
            <w:tcBorders>
              <w:left w:val="single" w:sz="8" w:space="0" w:color="auto"/>
              <w:right w:val="single" w:sz="8" w:space="0" w:color="auto"/>
            </w:tcBorders>
            <w:vAlign w:val="bottom"/>
          </w:tcPr>
          <w:p w:rsidR="00BD1D7F" w:rsidRDefault="007860A4">
            <w:pPr>
              <w:spacing w:line="242" w:lineRule="exact"/>
              <w:ind w:right="10"/>
              <w:jc w:val="right"/>
              <w:rPr>
                <w:sz w:val="20"/>
                <w:szCs w:val="20"/>
              </w:rPr>
            </w:pPr>
            <w:r>
              <w:rPr>
                <w:rFonts w:eastAsia="Times New Roman"/>
              </w:rPr>
              <w:t>6</w:t>
            </w:r>
          </w:p>
        </w:tc>
        <w:tc>
          <w:tcPr>
            <w:tcW w:w="1340" w:type="dxa"/>
            <w:vAlign w:val="bottom"/>
          </w:tcPr>
          <w:p w:rsidR="00BD1D7F" w:rsidRDefault="007860A4">
            <w:pPr>
              <w:spacing w:line="221" w:lineRule="exact"/>
              <w:ind w:left="100"/>
              <w:rPr>
                <w:sz w:val="20"/>
                <w:szCs w:val="20"/>
              </w:rPr>
            </w:pPr>
            <w:r>
              <w:rPr>
                <w:rFonts w:eastAsia="Times New Roman"/>
                <w:sz w:val="20"/>
                <w:szCs w:val="20"/>
              </w:rPr>
              <w:t>Педагог</w:t>
            </w:r>
          </w:p>
        </w:tc>
        <w:tc>
          <w:tcPr>
            <w:tcW w:w="840" w:type="dxa"/>
            <w:tcBorders>
              <w:right w:val="single" w:sz="8" w:space="0" w:color="auto"/>
            </w:tcBorders>
            <w:vAlign w:val="bottom"/>
          </w:tcPr>
          <w:p w:rsidR="00BD1D7F" w:rsidRDefault="00BD1D7F">
            <w:pPr>
              <w:rPr>
                <w:sz w:val="21"/>
                <w:szCs w:val="21"/>
              </w:rPr>
            </w:pPr>
          </w:p>
        </w:tc>
        <w:tc>
          <w:tcPr>
            <w:tcW w:w="7260" w:type="dxa"/>
            <w:gridSpan w:val="2"/>
            <w:tcBorders>
              <w:right w:val="single" w:sz="8" w:space="0" w:color="auto"/>
            </w:tcBorders>
            <w:vAlign w:val="bottom"/>
          </w:tcPr>
          <w:p w:rsidR="00BD1D7F" w:rsidRDefault="007860A4">
            <w:pPr>
              <w:spacing w:line="199" w:lineRule="exact"/>
              <w:ind w:left="100"/>
              <w:rPr>
                <w:sz w:val="20"/>
                <w:szCs w:val="20"/>
              </w:rPr>
            </w:pPr>
            <w:r>
              <w:rPr>
                <w:rFonts w:eastAsia="Times New Roman"/>
                <w:color w:val="00000A"/>
                <w:sz w:val="18"/>
                <w:szCs w:val="18"/>
              </w:rPr>
              <w:t>Обеспечивает реализацию вариативной части программы</w:t>
            </w:r>
          </w:p>
        </w:tc>
      </w:tr>
      <w:tr w:rsidR="00BD1D7F" w:rsidTr="00C50EE0">
        <w:trPr>
          <w:trHeight w:val="322"/>
        </w:trPr>
        <w:tc>
          <w:tcPr>
            <w:tcW w:w="343" w:type="dxa"/>
            <w:tcBorders>
              <w:left w:val="single" w:sz="8" w:space="0" w:color="auto"/>
              <w:right w:val="single" w:sz="8" w:space="0" w:color="auto"/>
            </w:tcBorders>
            <w:vAlign w:val="bottom"/>
          </w:tcPr>
          <w:p w:rsidR="00BD1D7F" w:rsidRDefault="00BD1D7F">
            <w:pPr>
              <w:rPr>
                <w:sz w:val="24"/>
                <w:szCs w:val="24"/>
              </w:rPr>
            </w:pPr>
          </w:p>
        </w:tc>
        <w:tc>
          <w:tcPr>
            <w:tcW w:w="2180" w:type="dxa"/>
            <w:gridSpan w:val="2"/>
            <w:tcBorders>
              <w:right w:val="single" w:sz="8" w:space="0" w:color="auto"/>
            </w:tcBorders>
            <w:vAlign w:val="bottom"/>
          </w:tcPr>
          <w:p w:rsidR="00BD1D7F" w:rsidRDefault="007860A4">
            <w:pPr>
              <w:ind w:left="100"/>
              <w:rPr>
                <w:sz w:val="20"/>
                <w:szCs w:val="20"/>
              </w:rPr>
            </w:pPr>
            <w:r>
              <w:rPr>
                <w:rFonts w:eastAsia="Times New Roman"/>
                <w:sz w:val="20"/>
                <w:szCs w:val="20"/>
              </w:rPr>
              <w:t>дополнительного</w:t>
            </w:r>
          </w:p>
        </w:tc>
        <w:tc>
          <w:tcPr>
            <w:tcW w:w="7260" w:type="dxa"/>
            <w:gridSpan w:val="2"/>
            <w:tcBorders>
              <w:right w:val="single" w:sz="8" w:space="0" w:color="auto"/>
            </w:tcBorders>
            <w:vAlign w:val="bottom"/>
          </w:tcPr>
          <w:p w:rsidR="00BD1D7F" w:rsidRDefault="00BD1D7F">
            <w:pPr>
              <w:rPr>
                <w:sz w:val="24"/>
                <w:szCs w:val="24"/>
              </w:rPr>
            </w:pPr>
          </w:p>
        </w:tc>
      </w:tr>
      <w:tr w:rsidR="00BD1D7F" w:rsidTr="00C50EE0">
        <w:trPr>
          <w:trHeight w:val="346"/>
        </w:trPr>
        <w:tc>
          <w:tcPr>
            <w:tcW w:w="343" w:type="dxa"/>
            <w:tcBorders>
              <w:left w:val="single" w:sz="8" w:space="0" w:color="auto"/>
              <w:right w:val="single" w:sz="8" w:space="0" w:color="auto"/>
            </w:tcBorders>
            <w:vAlign w:val="bottom"/>
          </w:tcPr>
          <w:p w:rsidR="00BD1D7F" w:rsidRDefault="00BD1D7F">
            <w:pPr>
              <w:rPr>
                <w:sz w:val="24"/>
                <w:szCs w:val="24"/>
              </w:rPr>
            </w:pPr>
          </w:p>
        </w:tc>
        <w:tc>
          <w:tcPr>
            <w:tcW w:w="1340" w:type="dxa"/>
            <w:vAlign w:val="bottom"/>
          </w:tcPr>
          <w:p w:rsidR="00BD1D7F" w:rsidRDefault="007860A4">
            <w:pPr>
              <w:ind w:left="100"/>
              <w:rPr>
                <w:sz w:val="20"/>
                <w:szCs w:val="20"/>
              </w:rPr>
            </w:pPr>
            <w:r>
              <w:rPr>
                <w:rFonts w:eastAsia="Times New Roman"/>
                <w:sz w:val="20"/>
                <w:szCs w:val="20"/>
              </w:rPr>
              <w:t>образования</w:t>
            </w:r>
          </w:p>
        </w:tc>
        <w:tc>
          <w:tcPr>
            <w:tcW w:w="840" w:type="dxa"/>
            <w:tcBorders>
              <w:right w:val="single" w:sz="8" w:space="0" w:color="auto"/>
            </w:tcBorders>
            <w:vAlign w:val="bottom"/>
          </w:tcPr>
          <w:p w:rsidR="00BD1D7F" w:rsidRDefault="00BD1D7F">
            <w:pPr>
              <w:rPr>
                <w:sz w:val="24"/>
                <w:szCs w:val="24"/>
              </w:rPr>
            </w:pPr>
          </w:p>
        </w:tc>
        <w:tc>
          <w:tcPr>
            <w:tcW w:w="7260" w:type="dxa"/>
            <w:gridSpan w:val="2"/>
            <w:tcBorders>
              <w:right w:val="single" w:sz="8" w:space="0" w:color="auto"/>
            </w:tcBorders>
            <w:vAlign w:val="bottom"/>
          </w:tcPr>
          <w:p w:rsidR="00BD1D7F" w:rsidRDefault="00BD1D7F">
            <w:pPr>
              <w:rPr>
                <w:sz w:val="24"/>
                <w:szCs w:val="24"/>
              </w:rPr>
            </w:pPr>
          </w:p>
        </w:tc>
      </w:tr>
      <w:tr w:rsidR="00BD1D7F" w:rsidTr="00C50EE0">
        <w:trPr>
          <w:trHeight w:val="116"/>
        </w:trPr>
        <w:tc>
          <w:tcPr>
            <w:tcW w:w="343" w:type="dxa"/>
            <w:tcBorders>
              <w:left w:val="single" w:sz="8" w:space="0" w:color="auto"/>
              <w:bottom w:val="single" w:sz="8" w:space="0" w:color="auto"/>
              <w:right w:val="single" w:sz="8" w:space="0" w:color="auto"/>
            </w:tcBorders>
            <w:vAlign w:val="bottom"/>
          </w:tcPr>
          <w:p w:rsidR="00BD1D7F" w:rsidRDefault="00BD1D7F">
            <w:pPr>
              <w:rPr>
                <w:sz w:val="10"/>
                <w:szCs w:val="10"/>
              </w:rPr>
            </w:pPr>
          </w:p>
        </w:tc>
        <w:tc>
          <w:tcPr>
            <w:tcW w:w="2180" w:type="dxa"/>
            <w:gridSpan w:val="2"/>
            <w:tcBorders>
              <w:bottom w:val="single" w:sz="8" w:space="0" w:color="auto"/>
              <w:right w:val="single" w:sz="8" w:space="0" w:color="auto"/>
            </w:tcBorders>
            <w:vAlign w:val="bottom"/>
          </w:tcPr>
          <w:p w:rsidR="00BD1D7F" w:rsidRDefault="00BD1D7F">
            <w:pPr>
              <w:rPr>
                <w:sz w:val="10"/>
                <w:szCs w:val="10"/>
              </w:rPr>
            </w:pPr>
          </w:p>
        </w:tc>
        <w:tc>
          <w:tcPr>
            <w:tcW w:w="7260" w:type="dxa"/>
            <w:gridSpan w:val="2"/>
            <w:tcBorders>
              <w:bottom w:val="single" w:sz="8" w:space="0" w:color="auto"/>
              <w:right w:val="single" w:sz="8" w:space="0" w:color="auto"/>
            </w:tcBorders>
            <w:vAlign w:val="bottom"/>
          </w:tcPr>
          <w:p w:rsidR="00BD1D7F" w:rsidRDefault="00BD1D7F">
            <w:pPr>
              <w:rPr>
                <w:sz w:val="10"/>
                <w:szCs w:val="10"/>
              </w:rPr>
            </w:pPr>
          </w:p>
        </w:tc>
      </w:tr>
      <w:tr w:rsidR="00BD1D7F" w:rsidTr="00C50EE0">
        <w:trPr>
          <w:trHeight w:val="242"/>
        </w:trPr>
        <w:tc>
          <w:tcPr>
            <w:tcW w:w="343" w:type="dxa"/>
            <w:tcBorders>
              <w:left w:val="single" w:sz="8" w:space="0" w:color="auto"/>
              <w:right w:val="single" w:sz="8" w:space="0" w:color="auto"/>
            </w:tcBorders>
            <w:vAlign w:val="bottom"/>
          </w:tcPr>
          <w:p w:rsidR="00BD1D7F" w:rsidRDefault="007860A4">
            <w:pPr>
              <w:spacing w:line="242" w:lineRule="exact"/>
              <w:ind w:right="10"/>
              <w:jc w:val="right"/>
              <w:rPr>
                <w:sz w:val="20"/>
                <w:szCs w:val="20"/>
              </w:rPr>
            </w:pPr>
            <w:r>
              <w:rPr>
                <w:rFonts w:eastAsia="Times New Roman"/>
              </w:rPr>
              <w:t>7</w:t>
            </w:r>
          </w:p>
        </w:tc>
        <w:tc>
          <w:tcPr>
            <w:tcW w:w="2180" w:type="dxa"/>
            <w:gridSpan w:val="2"/>
            <w:tcBorders>
              <w:right w:val="single" w:sz="8" w:space="0" w:color="auto"/>
            </w:tcBorders>
            <w:vAlign w:val="bottom"/>
          </w:tcPr>
          <w:p w:rsidR="00BD1D7F" w:rsidRDefault="007860A4">
            <w:pPr>
              <w:spacing w:line="221" w:lineRule="exact"/>
              <w:ind w:left="100"/>
              <w:rPr>
                <w:sz w:val="20"/>
                <w:szCs w:val="20"/>
              </w:rPr>
            </w:pPr>
            <w:r>
              <w:rPr>
                <w:rFonts w:eastAsia="Times New Roman"/>
                <w:sz w:val="20"/>
                <w:szCs w:val="20"/>
              </w:rPr>
              <w:t>Администрация</w:t>
            </w:r>
          </w:p>
        </w:tc>
        <w:tc>
          <w:tcPr>
            <w:tcW w:w="7260" w:type="dxa"/>
            <w:gridSpan w:val="2"/>
            <w:tcBorders>
              <w:right w:val="single" w:sz="8" w:space="0" w:color="auto"/>
            </w:tcBorders>
            <w:vAlign w:val="bottom"/>
          </w:tcPr>
          <w:p w:rsidR="00BD1D7F" w:rsidRDefault="007860A4">
            <w:pPr>
              <w:spacing w:line="199" w:lineRule="exact"/>
              <w:ind w:left="100"/>
              <w:rPr>
                <w:sz w:val="20"/>
                <w:szCs w:val="20"/>
              </w:rPr>
            </w:pPr>
            <w:r>
              <w:rPr>
                <w:rFonts w:eastAsia="Times New Roman"/>
                <w:color w:val="00000A"/>
                <w:sz w:val="18"/>
                <w:szCs w:val="18"/>
              </w:rPr>
              <w:t>Обеспечивает  для  специалистов  ОУ  условия  для  эффективной  работы,  осуществляет</w:t>
            </w:r>
          </w:p>
        </w:tc>
      </w:tr>
      <w:tr w:rsidR="00BD1D7F" w:rsidTr="00C50EE0">
        <w:trPr>
          <w:trHeight w:val="266"/>
        </w:trPr>
        <w:tc>
          <w:tcPr>
            <w:tcW w:w="343" w:type="dxa"/>
            <w:tcBorders>
              <w:left w:val="single" w:sz="8" w:space="0" w:color="auto"/>
              <w:right w:val="single" w:sz="8" w:space="0" w:color="auto"/>
            </w:tcBorders>
            <w:vAlign w:val="bottom"/>
          </w:tcPr>
          <w:p w:rsidR="00BD1D7F" w:rsidRDefault="00BD1D7F">
            <w:pPr>
              <w:rPr>
                <w:sz w:val="23"/>
                <w:szCs w:val="23"/>
              </w:rPr>
            </w:pPr>
          </w:p>
        </w:tc>
        <w:tc>
          <w:tcPr>
            <w:tcW w:w="1340" w:type="dxa"/>
            <w:vAlign w:val="bottom"/>
          </w:tcPr>
          <w:p w:rsidR="00BD1D7F" w:rsidRDefault="00BD1D7F">
            <w:pPr>
              <w:rPr>
                <w:sz w:val="23"/>
                <w:szCs w:val="23"/>
              </w:rPr>
            </w:pPr>
          </w:p>
        </w:tc>
        <w:tc>
          <w:tcPr>
            <w:tcW w:w="840" w:type="dxa"/>
            <w:tcBorders>
              <w:right w:val="single" w:sz="8" w:space="0" w:color="auto"/>
            </w:tcBorders>
            <w:vAlign w:val="bottom"/>
          </w:tcPr>
          <w:p w:rsidR="00BD1D7F" w:rsidRDefault="00BD1D7F">
            <w:pPr>
              <w:rPr>
                <w:sz w:val="23"/>
                <w:szCs w:val="23"/>
              </w:rPr>
            </w:pPr>
          </w:p>
        </w:tc>
        <w:tc>
          <w:tcPr>
            <w:tcW w:w="7260" w:type="dxa"/>
            <w:gridSpan w:val="2"/>
            <w:tcBorders>
              <w:right w:val="single" w:sz="8" w:space="0" w:color="auto"/>
            </w:tcBorders>
            <w:vAlign w:val="bottom"/>
          </w:tcPr>
          <w:p w:rsidR="00BD1D7F" w:rsidRDefault="007860A4">
            <w:pPr>
              <w:ind w:left="100"/>
              <w:rPr>
                <w:sz w:val="20"/>
                <w:szCs w:val="20"/>
              </w:rPr>
            </w:pPr>
            <w:r>
              <w:rPr>
                <w:rFonts w:eastAsia="Times New Roman"/>
                <w:color w:val="00000A"/>
                <w:sz w:val="18"/>
                <w:szCs w:val="18"/>
              </w:rPr>
              <w:t>контроль и текущую организационную работу.</w:t>
            </w:r>
          </w:p>
        </w:tc>
      </w:tr>
      <w:tr w:rsidR="00BD1D7F" w:rsidTr="00C50EE0">
        <w:trPr>
          <w:trHeight w:val="307"/>
        </w:trPr>
        <w:tc>
          <w:tcPr>
            <w:tcW w:w="343" w:type="dxa"/>
            <w:tcBorders>
              <w:left w:val="single" w:sz="8" w:space="0" w:color="auto"/>
              <w:right w:val="single" w:sz="8" w:space="0" w:color="auto"/>
            </w:tcBorders>
            <w:vAlign w:val="bottom"/>
          </w:tcPr>
          <w:p w:rsidR="00BD1D7F" w:rsidRDefault="00BD1D7F">
            <w:pPr>
              <w:rPr>
                <w:sz w:val="24"/>
                <w:szCs w:val="24"/>
              </w:rPr>
            </w:pPr>
          </w:p>
        </w:tc>
        <w:tc>
          <w:tcPr>
            <w:tcW w:w="1340" w:type="dxa"/>
            <w:vAlign w:val="bottom"/>
          </w:tcPr>
          <w:p w:rsidR="00BD1D7F" w:rsidRDefault="00BD1D7F">
            <w:pPr>
              <w:rPr>
                <w:sz w:val="24"/>
                <w:szCs w:val="24"/>
              </w:rPr>
            </w:pPr>
          </w:p>
        </w:tc>
        <w:tc>
          <w:tcPr>
            <w:tcW w:w="840" w:type="dxa"/>
            <w:tcBorders>
              <w:right w:val="single" w:sz="8" w:space="0" w:color="auto"/>
            </w:tcBorders>
            <w:vAlign w:val="bottom"/>
          </w:tcPr>
          <w:p w:rsidR="00BD1D7F" w:rsidRDefault="00BD1D7F">
            <w:pPr>
              <w:rPr>
                <w:sz w:val="24"/>
                <w:szCs w:val="24"/>
              </w:rPr>
            </w:pPr>
          </w:p>
        </w:tc>
        <w:tc>
          <w:tcPr>
            <w:tcW w:w="7260" w:type="dxa"/>
            <w:gridSpan w:val="2"/>
            <w:tcBorders>
              <w:right w:val="single" w:sz="8" w:space="0" w:color="auto"/>
            </w:tcBorders>
            <w:vAlign w:val="bottom"/>
          </w:tcPr>
          <w:p w:rsidR="00BD1D7F" w:rsidRDefault="007860A4">
            <w:pPr>
              <w:ind w:left="100"/>
              <w:rPr>
                <w:sz w:val="20"/>
                <w:szCs w:val="20"/>
              </w:rPr>
            </w:pPr>
            <w:r>
              <w:rPr>
                <w:rFonts w:eastAsia="Times New Roman"/>
                <w:color w:val="00000A"/>
                <w:sz w:val="18"/>
                <w:szCs w:val="18"/>
              </w:rPr>
              <w:t>Сопровождение классов для обучающихся с ОВЗ и детей-инвалидов</w:t>
            </w:r>
          </w:p>
        </w:tc>
      </w:tr>
      <w:tr w:rsidR="00BD1D7F" w:rsidTr="00C50EE0">
        <w:trPr>
          <w:trHeight w:val="106"/>
        </w:trPr>
        <w:tc>
          <w:tcPr>
            <w:tcW w:w="343"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1340" w:type="dxa"/>
            <w:tcBorders>
              <w:bottom w:val="single" w:sz="8" w:space="0" w:color="auto"/>
            </w:tcBorders>
            <w:vAlign w:val="bottom"/>
          </w:tcPr>
          <w:p w:rsidR="00BD1D7F" w:rsidRDefault="00BD1D7F">
            <w:pPr>
              <w:rPr>
                <w:sz w:val="9"/>
                <w:szCs w:val="9"/>
              </w:rPr>
            </w:pPr>
          </w:p>
        </w:tc>
        <w:tc>
          <w:tcPr>
            <w:tcW w:w="840" w:type="dxa"/>
            <w:tcBorders>
              <w:bottom w:val="single" w:sz="8" w:space="0" w:color="auto"/>
              <w:right w:val="single" w:sz="8" w:space="0" w:color="auto"/>
            </w:tcBorders>
            <w:vAlign w:val="bottom"/>
          </w:tcPr>
          <w:p w:rsidR="00BD1D7F" w:rsidRDefault="00BD1D7F">
            <w:pPr>
              <w:rPr>
                <w:sz w:val="9"/>
                <w:szCs w:val="9"/>
              </w:rPr>
            </w:pPr>
          </w:p>
        </w:tc>
        <w:tc>
          <w:tcPr>
            <w:tcW w:w="7260" w:type="dxa"/>
            <w:gridSpan w:val="2"/>
            <w:tcBorders>
              <w:bottom w:val="single" w:sz="8" w:space="0" w:color="auto"/>
              <w:right w:val="single" w:sz="8" w:space="0" w:color="auto"/>
            </w:tcBorders>
            <w:vAlign w:val="bottom"/>
          </w:tcPr>
          <w:p w:rsidR="00BD1D7F" w:rsidRDefault="00BD1D7F">
            <w:pPr>
              <w:rPr>
                <w:sz w:val="9"/>
                <w:szCs w:val="9"/>
              </w:rPr>
            </w:pPr>
          </w:p>
        </w:tc>
      </w:tr>
      <w:tr w:rsidR="00BD1D7F" w:rsidTr="00C50EE0">
        <w:trPr>
          <w:trHeight w:val="242"/>
        </w:trPr>
        <w:tc>
          <w:tcPr>
            <w:tcW w:w="343" w:type="dxa"/>
            <w:tcBorders>
              <w:left w:val="single" w:sz="8" w:space="0" w:color="auto"/>
              <w:right w:val="single" w:sz="8" w:space="0" w:color="auto"/>
            </w:tcBorders>
            <w:vAlign w:val="bottom"/>
          </w:tcPr>
          <w:p w:rsidR="00BD1D7F" w:rsidRDefault="007860A4">
            <w:pPr>
              <w:spacing w:line="242" w:lineRule="exact"/>
              <w:ind w:right="10"/>
              <w:jc w:val="right"/>
              <w:rPr>
                <w:sz w:val="20"/>
                <w:szCs w:val="20"/>
              </w:rPr>
            </w:pPr>
            <w:r>
              <w:rPr>
                <w:rFonts w:eastAsia="Times New Roman"/>
              </w:rPr>
              <w:t>8</w:t>
            </w:r>
          </w:p>
        </w:tc>
        <w:tc>
          <w:tcPr>
            <w:tcW w:w="1340" w:type="dxa"/>
            <w:vAlign w:val="bottom"/>
          </w:tcPr>
          <w:p w:rsidR="00BD1D7F" w:rsidRDefault="007860A4">
            <w:pPr>
              <w:spacing w:line="221" w:lineRule="exact"/>
              <w:ind w:left="100"/>
              <w:rPr>
                <w:sz w:val="20"/>
                <w:szCs w:val="20"/>
              </w:rPr>
            </w:pPr>
            <w:r>
              <w:rPr>
                <w:rFonts w:eastAsia="Times New Roman"/>
                <w:sz w:val="20"/>
                <w:szCs w:val="20"/>
              </w:rPr>
              <w:t>Медицинский</w:t>
            </w:r>
          </w:p>
        </w:tc>
        <w:tc>
          <w:tcPr>
            <w:tcW w:w="840" w:type="dxa"/>
            <w:tcBorders>
              <w:right w:val="single" w:sz="8" w:space="0" w:color="auto"/>
            </w:tcBorders>
            <w:vAlign w:val="bottom"/>
          </w:tcPr>
          <w:p w:rsidR="00BD1D7F" w:rsidRDefault="00BD1D7F">
            <w:pPr>
              <w:rPr>
                <w:sz w:val="21"/>
                <w:szCs w:val="21"/>
              </w:rPr>
            </w:pPr>
          </w:p>
        </w:tc>
        <w:tc>
          <w:tcPr>
            <w:tcW w:w="7260" w:type="dxa"/>
            <w:gridSpan w:val="2"/>
            <w:tcBorders>
              <w:right w:val="single" w:sz="8" w:space="0" w:color="auto"/>
            </w:tcBorders>
            <w:vAlign w:val="bottom"/>
          </w:tcPr>
          <w:p w:rsidR="00BD1D7F" w:rsidRDefault="007860A4">
            <w:pPr>
              <w:spacing w:line="199" w:lineRule="exact"/>
              <w:ind w:left="100"/>
              <w:rPr>
                <w:sz w:val="20"/>
                <w:szCs w:val="20"/>
              </w:rPr>
            </w:pPr>
            <w:r>
              <w:rPr>
                <w:rFonts w:eastAsia="Times New Roman"/>
                <w:color w:val="00000A"/>
                <w:sz w:val="18"/>
                <w:szCs w:val="18"/>
              </w:rPr>
              <w:t>Обеспечивает   первую   медицинскую   помощь   и   диагностику,   функционирование</w:t>
            </w:r>
          </w:p>
        </w:tc>
      </w:tr>
      <w:tr w:rsidR="00BD1D7F" w:rsidTr="00C50EE0">
        <w:trPr>
          <w:trHeight w:val="322"/>
        </w:trPr>
        <w:tc>
          <w:tcPr>
            <w:tcW w:w="343" w:type="dxa"/>
            <w:tcBorders>
              <w:left w:val="single" w:sz="8" w:space="0" w:color="auto"/>
              <w:right w:val="single" w:sz="8" w:space="0" w:color="auto"/>
            </w:tcBorders>
            <w:vAlign w:val="bottom"/>
          </w:tcPr>
          <w:p w:rsidR="00BD1D7F" w:rsidRDefault="00BD1D7F">
            <w:pPr>
              <w:rPr>
                <w:sz w:val="24"/>
                <w:szCs w:val="24"/>
              </w:rPr>
            </w:pPr>
          </w:p>
        </w:tc>
        <w:tc>
          <w:tcPr>
            <w:tcW w:w="1340" w:type="dxa"/>
            <w:vAlign w:val="bottom"/>
          </w:tcPr>
          <w:p w:rsidR="00BD1D7F" w:rsidRDefault="007860A4">
            <w:pPr>
              <w:ind w:left="100"/>
              <w:rPr>
                <w:sz w:val="20"/>
                <w:szCs w:val="20"/>
              </w:rPr>
            </w:pPr>
            <w:r>
              <w:rPr>
                <w:rFonts w:eastAsia="Times New Roman"/>
                <w:sz w:val="20"/>
                <w:szCs w:val="20"/>
              </w:rPr>
              <w:t>персонал</w:t>
            </w:r>
          </w:p>
        </w:tc>
        <w:tc>
          <w:tcPr>
            <w:tcW w:w="840" w:type="dxa"/>
            <w:tcBorders>
              <w:right w:val="single" w:sz="8" w:space="0" w:color="auto"/>
            </w:tcBorders>
            <w:vAlign w:val="bottom"/>
          </w:tcPr>
          <w:p w:rsidR="00BD1D7F" w:rsidRDefault="00BD1D7F">
            <w:pPr>
              <w:rPr>
                <w:sz w:val="24"/>
                <w:szCs w:val="24"/>
              </w:rPr>
            </w:pPr>
          </w:p>
        </w:tc>
        <w:tc>
          <w:tcPr>
            <w:tcW w:w="7260" w:type="dxa"/>
            <w:gridSpan w:val="2"/>
            <w:tcBorders>
              <w:right w:val="single" w:sz="8" w:space="0" w:color="auto"/>
            </w:tcBorders>
            <w:vAlign w:val="bottom"/>
          </w:tcPr>
          <w:p w:rsidR="00BD1D7F" w:rsidRDefault="007860A4">
            <w:pPr>
              <w:ind w:left="100"/>
              <w:rPr>
                <w:sz w:val="20"/>
                <w:szCs w:val="20"/>
              </w:rPr>
            </w:pPr>
            <w:r>
              <w:rPr>
                <w:rFonts w:eastAsia="Times New Roman"/>
                <w:color w:val="00000A"/>
                <w:sz w:val="18"/>
                <w:szCs w:val="18"/>
              </w:rPr>
              <w:t>автоматизированной  информационной  системы  мониторинга  здоровья  учащихся  и</w:t>
            </w:r>
          </w:p>
        </w:tc>
      </w:tr>
      <w:tr w:rsidR="00BD1D7F" w:rsidTr="00C50EE0">
        <w:trPr>
          <w:trHeight w:val="256"/>
        </w:trPr>
        <w:tc>
          <w:tcPr>
            <w:tcW w:w="343" w:type="dxa"/>
            <w:tcBorders>
              <w:left w:val="single" w:sz="8" w:space="0" w:color="auto"/>
              <w:right w:val="single" w:sz="8" w:space="0" w:color="auto"/>
            </w:tcBorders>
            <w:vAlign w:val="bottom"/>
          </w:tcPr>
          <w:p w:rsidR="00BD1D7F" w:rsidRDefault="00BD1D7F"/>
        </w:tc>
        <w:tc>
          <w:tcPr>
            <w:tcW w:w="1340" w:type="dxa"/>
            <w:vAlign w:val="bottom"/>
          </w:tcPr>
          <w:p w:rsidR="00BD1D7F" w:rsidRDefault="00BD1D7F"/>
        </w:tc>
        <w:tc>
          <w:tcPr>
            <w:tcW w:w="840" w:type="dxa"/>
            <w:tcBorders>
              <w:right w:val="single" w:sz="8" w:space="0" w:color="auto"/>
            </w:tcBorders>
            <w:vAlign w:val="bottom"/>
          </w:tcPr>
          <w:p w:rsidR="00BD1D7F" w:rsidRDefault="00BD1D7F"/>
        </w:tc>
        <w:tc>
          <w:tcPr>
            <w:tcW w:w="7260" w:type="dxa"/>
            <w:gridSpan w:val="2"/>
            <w:tcBorders>
              <w:right w:val="single" w:sz="8" w:space="0" w:color="auto"/>
            </w:tcBorders>
            <w:vAlign w:val="bottom"/>
          </w:tcPr>
          <w:p w:rsidR="00BD1D7F" w:rsidRDefault="007860A4">
            <w:pPr>
              <w:ind w:left="100"/>
              <w:rPr>
                <w:sz w:val="20"/>
                <w:szCs w:val="20"/>
              </w:rPr>
            </w:pPr>
            <w:r>
              <w:rPr>
                <w:rFonts w:eastAsia="Times New Roman"/>
                <w:color w:val="00000A"/>
                <w:sz w:val="18"/>
                <w:szCs w:val="18"/>
              </w:rPr>
              <w:t>выработку   рекомендаций   по   сохранению   и   укреплению   здоровья,   организует</w:t>
            </w:r>
          </w:p>
        </w:tc>
      </w:tr>
      <w:tr w:rsidR="00BD1D7F" w:rsidTr="00C50EE0">
        <w:trPr>
          <w:trHeight w:val="101"/>
        </w:trPr>
        <w:tc>
          <w:tcPr>
            <w:tcW w:w="343"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1340" w:type="dxa"/>
            <w:tcBorders>
              <w:bottom w:val="single" w:sz="8" w:space="0" w:color="auto"/>
            </w:tcBorders>
            <w:vAlign w:val="bottom"/>
          </w:tcPr>
          <w:p w:rsidR="00BD1D7F" w:rsidRDefault="00BD1D7F">
            <w:pPr>
              <w:rPr>
                <w:sz w:val="8"/>
                <w:szCs w:val="8"/>
              </w:rPr>
            </w:pPr>
          </w:p>
        </w:tc>
        <w:tc>
          <w:tcPr>
            <w:tcW w:w="840" w:type="dxa"/>
            <w:tcBorders>
              <w:bottom w:val="single" w:sz="8" w:space="0" w:color="auto"/>
              <w:right w:val="single" w:sz="8" w:space="0" w:color="auto"/>
            </w:tcBorders>
            <w:vAlign w:val="bottom"/>
          </w:tcPr>
          <w:p w:rsidR="00BD1D7F" w:rsidRDefault="00BD1D7F">
            <w:pPr>
              <w:rPr>
                <w:sz w:val="8"/>
                <w:szCs w:val="8"/>
              </w:rPr>
            </w:pPr>
          </w:p>
        </w:tc>
        <w:tc>
          <w:tcPr>
            <w:tcW w:w="7260" w:type="dxa"/>
            <w:gridSpan w:val="2"/>
            <w:tcBorders>
              <w:bottom w:val="single" w:sz="8" w:space="0" w:color="auto"/>
              <w:right w:val="single" w:sz="8" w:space="0" w:color="auto"/>
            </w:tcBorders>
            <w:vAlign w:val="bottom"/>
          </w:tcPr>
          <w:p w:rsidR="00BD1D7F" w:rsidRDefault="00BD1D7F">
            <w:pPr>
              <w:rPr>
                <w:sz w:val="8"/>
                <w:szCs w:val="8"/>
              </w:rPr>
            </w:pPr>
          </w:p>
        </w:tc>
      </w:tr>
      <w:tr w:rsidR="00874F58" w:rsidTr="00874F58">
        <w:trPr>
          <w:gridAfter w:val="1"/>
          <w:wAfter w:w="7089" w:type="dxa"/>
          <w:trHeight w:val="368"/>
        </w:trPr>
        <w:tc>
          <w:tcPr>
            <w:tcW w:w="343" w:type="dxa"/>
            <w:vAlign w:val="bottom"/>
          </w:tcPr>
          <w:p w:rsidR="00874F58" w:rsidRDefault="00874F58">
            <w:pPr>
              <w:rPr>
                <w:sz w:val="24"/>
                <w:szCs w:val="24"/>
              </w:rPr>
            </w:pPr>
          </w:p>
        </w:tc>
        <w:tc>
          <w:tcPr>
            <w:tcW w:w="1340" w:type="dxa"/>
            <w:vAlign w:val="bottom"/>
          </w:tcPr>
          <w:p w:rsidR="00874F58" w:rsidRDefault="00874F58">
            <w:pPr>
              <w:rPr>
                <w:sz w:val="24"/>
                <w:szCs w:val="24"/>
              </w:rPr>
            </w:pPr>
          </w:p>
        </w:tc>
        <w:tc>
          <w:tcPr>
            <w:tcW w:w="1011" w:type="dxa"/>
            <w:gridSpan w:val="2"/>
            <w:vAlign w:val="bottom"/>
          </w:tcPr>
          <w:p w:rsidR="00874F58" w:rsidRDefault="00874F58">
            <w:pPr>
              <w:rPr>
                <w:sz w:val="24"/>
                <w:szCs w:val="24"/>
              </w:rPr>
            </w:pPr>
          </w:p>
        </w:tc>
      </w:tr>
      <w:tr w:rsidR="00C50EE0" w:rsidTr="00C50EE0">
        <w:trPr>
          <w:trHeight w:val="368"/>
        </w:trPr>
        <w:tc>
          <w:tcPr>
            <w:tcW w:w="343" w:type="dxa"/>
            <w:vAlign w:val="bottom"/>
          </w:tcPr>
          <w:p w:rsidR="00C50EE0" w:rsidRDefault="00C50EE0">
            <w:pPr>
              <w:rPr>
                <w:sz w:val="24"/>
                <w:szCs w:val="24"/>
              </w:rPr>
            </w:pPr>
          </w:p>
        </w:tc>
        <w:tc>
          <w:tcPr>
            <w:tcW w:w="1340" w:type="dxa"/>
            <w:vAlign w:val="bottom"/>
          </w:tcPr>
          <w:p w:rsidR="00C50EE0" w:rsidRDefault="00C50EE0">
            <w:pPr>
              <w:rPr>
                <w:sz w:val="24"/>
                <w:szCs w:val="24"/>
              </w:rPr>
            </w:pPr>
          </w:p>
        </w:tc>
        <w:tc>
          <w:tcPr>
            <w:tcW w:w="840" w:type="dxa"/>
            <w:vAlign w:val="bottom"/>
          </w:tcPr>
          <w:p w:rsidR="00C50EE0" w:rsidRDefault="00C50EE0">
            <w:pPr>
              <w:rPr>
                <w:sz w:val="24"/>
                <w:szCs w:val="24"/>
              </w:rPr>
            </w:pPr>
          </w:p>
        </w:tc>
        <w:tc>
          <w:tcPr>
            <w:tcW w:w="7260" w:type="dxa"/>
            <w:gridSpan w:val="2"/>
            <w:vAlign w:val="bottom"/>
          </w:tcPr>
          <w:p w:rsidR="00C50EE0" w:rsidRDefault="00C50EE0">
            <w:pPr>
              <w:ind w:left="6960"/>
              <w:rPr>
                <w:rFonts w:eastAsia="Times New Roman"/>
                <w:w w:val="86"/>
                <w:sz w:val="20"/>
                <w:szCs w:val="20"/>
              </w:rPr>
            </w:pPr>
          </w:p>
        </w:tc>
      </w:tr>
    </w:tbl>
    <w:p w:rsidR="00BD1D7F" w:rsidRDefault="007860A4">
      <w:pPr>
        <w:spacing w:line="20" w:lineRule="exact"/>
        <w:rPr>
          <w:sz w:val="20"/>
          <w:szCs w:val="20"/>
        </w:rPr>
      </w:pPr>
      <w:r>
        <w:rPr>
          <w:noProof/>
          <w:sz w:val="20"/>
          <w:szCs w:val="20"/>
        </w:rPr>
        <mc:AlternateContent>
          <mc:Choice Requires="wps">
            <w:drawing>
              <wp:anchor distT="0" distB="0" distL="114300" distR="114300" simplePos="0" relativeHeight="251689472" behindDoc="1" locked="0" layoutInCell="0" allowOverlap="1" wp14:anchorId="4942F1CB" wp14:editId="2842DA9B">
                <wp:simplePos x="0" y="0"/>
                <wp:positionH relativeFrom="column">
                  <wp:posOffset>6202045</wp:posOffset>
                </wp:positionH>
                <wp:positionV relativeFrom="paragraph">
                  <wp:posOffset>-248920</wp:posOffset>
                </wp:positionV>
                <wp:extent cx="12065" cy="1206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69" o:spid="_x0000_s1094" style="position:absolute;margin-left:488.35pt;margin-top:-19.5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D1D7F" w:rsidRDefault="00BD1D7F">
      <w:pPr>
        <w:sectPr w:rsidR="00BD1D7F">
          <w:pgSz w:w="11900" w:h="16838"/>
          <w:pgMar w:top="1144" w:right="844" w:bottom="412" w:left="1277" w:header="0" w:footer="0" w:gutter="0"/>
          <w:cols w:space="720" w:equalWidth="0">
            <w:col w:w="9783"/>
          </w:cols>
        </w:sectPr>
      </w:pPr>
    </w:p>
    <w:p w:rsidR="00BD1D7F" w:rsidRDefault="007860A4">
      <w:pPr>
        <w:ind w:left="2620"/>
        <w:rPr>
          <w:sz w:val="20"/>
          <w:szCs w:val="20"/>
        </w:rPr>
      </w:pPr>
      <w:r>
        <w:rPr>
          <w:rFonts w:eastAsia="Times New Roman"/>
          <w:noProof/>
          <w:color w:val="00000A"/>
          <w:sz w:val="18"/>
          <w:szCs w:val="18"/>
        </w:rPr>
        <w:lastRenderedPageBreak/>
        <mc:AlternateContent>
          <mc:Choice Requires="wps">
            <w:drawing>
              <wp:anchor distT="0" distB="0" distL="114300" distR="114300" simplePos="0" relativeHeight="251690496" behindDoc="1" locked="0" layoutInCell="0" allowOverlap="1">
                <wp:simplePos x="0" y="0"/>
                <wp:positionH relativeFrom="page">
                  <wp:posOffset>810895</wp:posOffset>
                </wp:positionH>
                <wp:positionV relativeFrom="page">
                  <wp:posOffset>721995</wp:posOffset>
                </wp:positionV>
                <wp:extent cx="621093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3.85pt,56.85pt" to="552.9pt,56.85pt" o:allowincell="f" strokecolor="#000000" strokeweight="0.4799pt">
                <w10:wrap anchorx="page" anchory="page"/>
              </v:line>
            </w:pict>
          </mc:Fallback>
        </mc:AlternateContent>
      </w:r>
      <w:r>
        <w:rPr>
          <w:rFonts w:eastAsia="Times New Roman"/>
          <w:noProof/>
          <w:color w:val="00000A"/>
          <w:sz w:val="18"/>
          <w:szCs w:val="18"/>
        </w:rPr>
        <mc:AlternateContent>
          <mc:Choice Requires="wps">
            <w:drawing>
              <wp:anchor distT="0" distB="0" distL="114300" distR="114300" simplePos="0" relativeHeight="251691520" behindDoc="1" locked="0" layoutInCell="0" allowOverlap="1">
                <wp:simplePos x="0" y="0"/>
                <wp:positionH relativeFrom="page">
                  <wp:posOffset>814070</wp:posOffset>
                </wp:positionH>
                <wp:positionV relativeFrom="page">
                  <wp:posOffset>719455</wp:posOffset>
                </wp:positionV>
                <wp:extent cx="0" cy="40830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83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4.1pt,56.65pt" to="64.1pt,88.8pt" o:allowincell="f" strokecolor="#000000" strokeweight="0.48pt">
                <w10:wrap anchorx="page" anchory="page"/>
              </v:line>
            </w:pict>
          </mc:Fallback>
        </mc:AlternateContent>
      </w:r>
      <w:r>
        <w:rPr>
          <w:rFonts w:eastAsia="Times New Roman"/>
          <w:noProof/>
          <w:color w:val="00000A"/>
          <w:sz w:val="18"/>
          <w:szCs w:val="18"/>
        </w:rPr>
        <mc:AlternateContent>
          <mc:Choice Requires="wps">
            <w:drawing>
              <wp:anchor distT="0" distB="0" distL="114300" distR="114300" simplePos="0" relativeHeight="251692544" behindDoc="1" locked="0" layoutInCell="0" allowOverlap="1">
                <wp:simplePos x="0" y="0"/>
                <wp:positionH relativeFrom="page">
                  <wp:posOffset>1021080</wp:posOffset>
                </wp:positionH>
                <wp:positionV relativeFrom="page">
                  <wp:posOffset>719455</wp:posOffset>
                </wp:positionV>
                <wp:extent cx="0" cy="40830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83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0.4pt,56.65pt" to="80.4pt,88.8pt" o:allowincell="f" strokecolor="#000000" strokeweight="0.48pt">
                <w10:wrap anchorx="page" anchory="page"/>
              </v:line>
            </w:pict>
          </mc:Fallback>
        </mc:AlternateContent>
      </w:r>
      <w:r>
        <w:rPr>
          <w:rFonts w:eastAsia="Times New Roman"/>
          <w:noProof/>
          <w:color w:val="00000A"/>
          <w:sz w:val="18"/>
          <w:szCs w:val="18"/>
        </w:rPr>
        <mc:AlternateContent>
          <mc:Choice Requires="wps">
            <w:drawing>
              <wp:anchor distT="0" distB="0" distL="114300" distR="114300" simplePos="0" relativeHeight="251693568" behindDoc="1" locked="0" layoutInCell="0" allowOverlap="1">
                <wp:simplePos x="0" y="0"/>
                <wp:positionH relativeFrom="page">
                  <wp:posOffset>2408555</wp:posOffset>
                </wp:positionH>
                <wp:positionV relativeFrom="page">
                  <wp:posOffset>719455</wp:posOffset>
                </wp:positionV>
                <wp:extent cx="0" cy="40830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83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9.65pt,56.65pt" to="189.65pt,88.8pt" o:allowincell="f" strokecolor="#000000" strokeweight="0.48pt">
                <w10:wrap anchorx="page" anchory="page"/>
              </v:line>
            </w:pict>
          </mc:Fallback>
        </mc:AlternateContent>
      </w:r>
      <w:r>
        <w:rPr>
          <w:rFonts w:eastAsia="Times New Roman"/>
          <w:noProof/>
          <w:color w:val="00000A"/>
          <w:sz w:val="18"/>
          <w:szCs w:val="18"/>
        </w:rPr>
        <mc:AlternateContent>
          <mc:Choice Requires="wps">
            <w:drawing>
              <wp:anchor distT="0" distB="0" distL="114300" distR="114300" simplePos="0" relativeHeight="251694592" behindDoc="1" locked="0" layoutInCell="0" allowOverlap="1">
                <wp:simplePos x="0" y="0"/>
                <wp:positionH relativeFrom="page">
                  <wp:posOffset>810895</wp:posOffset>
                </wp:positionH>
                <wp:positionV relativeFrom="page">
                  <wp:posOffset>1124585</wp:posOffset>
                </wp:positionV>
                <wp:extent cx="621093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3.85pt,88.55pt" to="552.9pt,88.55pt" o:allowincell="f" strokecolor="#000000" strokeweight="0.48pt">
                <w10:wrap anchorx="page" anchory="page"/>
              </v:line>
            </w:pict>
          </mc:Fallback>
        </mc:AlternateContent>
      </w:r>
      <w:r>
        <w:rPr>
          <w:rFonts w:eastAsia="Times New Roman"/>
          <w:noProof/>
          <w:color w:val="00000A"/>
          <w:sz w:val="18"/>
          <w:szCs w:val="18"/>
        </w:rPr>
        <mc:AlternateContent>
          <mc:Choice Requires="wps">
            <w:drawing>
              <wp:anchor distT="0" distB="0" distL="114300" distR="114300" simplePos="0" relativeHeight="251695616" behindDoc="1" locked="0" layoutInCell="0" allowOverlap="1">
                <wp:simplePos x="0" y="0"/>
                <wp:positionH relativeFrom="page">
                  <wp:posOffset>7019290</wp:posOffset>
                </wp:positionH>
                <wp:positionV relativeFrom="page">
                  <wp:posOffset>719455</wp:posOffset>
                </wp:positionV>
                <wp:extent cx="0" cy="40830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83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2.7pt,56.65pt" to="552.7pt,88.8pt" o:allowincell="f" strokecolor="#000000" strokeweight="0.48pt">
                <w10:wrap anchorx="page" anchory="page"/>
              </v:line>
            </w:pict>
          </mc:Fallback>
        </mc:AlternateContent>
      </w:r>
      <w:r>
        <w:rPr>
          <w:rFonts w:eastAsia="Times New Roman"/>
          <w:color w:val="00000A"/>
          <w:sz w:val="18"/>
          <w:szCs w:val="18"/>
        </w:rPr>
        <w:t>диспансеризацию и вакцинацию школьников.</w:t>
      </w:r>
    </w:p>
    <w:p w:rsidR="00BD1D7F" w:rsidRDefault="00BD1D7F">
      <w:pPr>
        <w:spacing w:line="105" w:lineRule="exact"/>
        <w:rPr>
          <w:sz w:val="20"/>
          <w:szCs w:val="20"/>
        </w:rPr>
      </w:pPr>
    </w:p>
    <w:p w:rsidR="00BD1D7F" w:rsidRDefault="007860A4">
      <w:pPr>
        <w:ind w:left="2620"/>
        <w:rPr>
          <w:sz w:val="20"/>
          <w:szCs w:val="20"/>
        </w:rPr>
      </w:pPr>
      <w:r>
        <w:rPr>
          <w:rFonts w:eastAsia="Times New Roman"/>
          <w:color w:val="00000A"/>
          <w:sz w:val="18"/>
          <w:szCs w:val="18"/>
        </w:rPr>
        <w:t>Сопровождение классов для обучающихся с ОВЗ и детей-инвалидов</w:t>
      </w:r>
    </w:p>
    <w:p w:rsidR="00BD1D7F" w:rsidRDefault="00BD1D7F">
      <w:pPr>
        <w:spacing w:line="200" w:lineRule="exact"/>
        <w:rPr>
          <w:sz w:val="20"/>
          <w:szCs w:val="20"/>
        </w:rPr>
      </w:pPr>
    </w:p>
    <w:p w:rsidR="00BD1D7F" w:rsidRDefault="00BD1D7F">
      <w:pPr>
        <w:spacing w:line="294" w:lineRule="exact"/>
        <w:rPr>
          <w:sz w:val="20"/>
          <w:szCs w:val="20"/>
        </w:rPr>
      </w:pPr>
    </w:p>
    <w:p w:rsidR="00BD1D7F" w:rsidRDefault="007860A4">
      <w:pPr>
        <w:ind w:right="-719"/>
        <w:jc w:val="center"/>
        <w:rPr>
          <w:sz w:val="20"/>
          <w:szCs w:val="20"/>
        </w:rPr>
      </w:pPr>
      <w:r>
        <w:rPr>
          <w:rFonts w:eastAsia="Times New Roman"/>
          <w:b/>
          <w:bCs/>
        </w:rPr>
        <w:t>Сопровождение классов для обучающихся с ОВЗ и детей-инвалидов</w:t>
      </w:r>
    </w:p>
    <w:p w:rsidR="00BD1D7F" w:rsidRDefault="00BD1D7F">
      <w:pPr>
        <w:spacing w:line="127" w:lineRule="exact"/>
        <w:rPr>
          <w:sz w:val="20"/>
          <w:szCs w:val="20"/>
        </w:rPr>
      </w:pPr>
    </w:p>
    <w:p w:rsidR="00BD1D7F" w:rsidRDefault="007860A4">
      <w:pPr>
        <w:ind w:right="-719"/>
        <w:jc w:val="center"/>
        <w:rPr>
          <w:sz w:val="20"/>
          <w:szCs w:val="20"/>
        </w:rPr>
      </w:pPr>
      <w:r>
        <w:rPr>
          <w:rFonts w:eastAsia="Times New Roman"/>
          <w:b/>
          <w:bCs/>
        </w:rPr>
        <w:t>Материально-техническое обеспечение</w:t>
      </w:r>
    </w:p>
    <w:p w:rsidR="00BD1D7F" w:rsidRDefault="00BD1D7F">
      <w:pPr>
        <w:spacing w:line="138" w:lineRule="exact"/>
        <w:rPr>
          <w:sz w:val="20"/>
          <w:szCs w:val="20"/>
        </w:rPr>
      </w:pPr>
    </w:p>
    <w:p w:rsidR="00BD1D7F" w:rsidRDefault="00BD1D7F">
      <w:pPr>
        <w:spacing w:line="25" w:lineRule="exact"/>
        <w:rPr>
          <w:sz w:val="20"/>
          <w:szCs w:val="20"/>
        </w:rPr>
      </w:pPr>
    </w:p>
    <w:p w:rsidR="00BD1D7F" w:rsidRDefault="007860A4">
      <w:pPr>
        <w:spacing w:line="358" w:lineRule="auto"/>
        <w:ind w:firstLine="721"/>
        <w:jc w:val="both"/>
        <w:rPr>
          <w:sz w:val="20"/>
          <w:szCs w:val="20"/>
        </w:rPr>
      </w:pPr>
      <w:proofErr w:type="gramStart"/>
      <w:r>
        <w:rPr>
          <w:rFonts w:eastAsia="Times New Roman"/>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roofErr w:type="gramEnd"/>
    </w:p>
    <w:p w:rsidR="00BD1D7F" w:rsidRDefault="00BD1D7F">
      <w:pPr>
        <w:spacing w:line="16" w:lineRule="exact"/>
        <w:rPr>
          <w:sz w:val="20"/>
          <w:szCs w:val="20"/>
        </w:rPr>
      </w:pPr>
    </w:p>
    <w:p w:rsidR="00BD1D7F" w:rsidRDefault="007860A4">
      <w:pPr>
        <w:spacing w:line="357" w:lineRule="auto"/>
        <w:ind w:firstLine="721"/>
        <w:jc w:val="both"/>
        <w:rPr>
          <w:sz w:val="20"/>
          <w:szCs w:val="20"/>
        </w:rPr>
      </w:pPr>
      <w:r>
        <w:rPr>
          <w:rFonts w:eastAsia="Times New Roman"/>
        </w:rPr>
        <w:t>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p w:rsidR="00BD1D7F" w:rsidRDefault="00BD1D7F">
      <w:pPr>
        <w:spacing w:line="6" w:lineRule="exact"/>
        <w:rPr>
          <w:sz w:val="20"/>
          <w:szCs w:val="20"/>
        </w:rPr>
      </w:pPr>
    </w:p>
    <w:p w:rsidR="00BD1D7F" w:rsidRDefault="007860A4">
      <w:pPr>
        <w:ind w:left="720"/>
        <w:rPr>
          <w:sz w:val="20"/>
          <w:szCs w:val="20"/>
        </w:rPr>
      </w:pPr>
      <w:r>
        <w:rPr>
          <w:rFonts w:eastAsia="Times New Roman"/>
        </w:rPr>
        <w:t>Информационное обеспечение</w:t>
      </w:r>
    </w:p>
    <w:p w:rsidR="00BD1D7F" w:rsidRDefault="00BD1D7F">
      <w:pPr>
        <w:spacing w:line="138" w:lineRule="exact"/>
        <w:rPr>
          <w:sz w:val="20"/>
          <w:szCs w:val="20"/>
        </w:rPr>
      </w:pPr>
    </w:p>
    <w:p w:rsidR="00BD1D7F" w:rsidRDefault="00BD1D7F">
      <w:pPr>
        <w:spacing w:line="19" w:lineRule="exact"/>
        <w:rPr>
          <w:sz w:val="20"/>
          <w:szCs w:val="20"/>
        </w:rPr>
      </w:pPr>
    </w:p>
    <w:p w:rsidR="00BD1D7F" w:rsidRDefault="007860A4">
      <w:pPr>
        <w:numPr>
          <w:ilvl w:val="0"/>
          <w:numId w:val="371"/>
        </w:numPr>
        <w:tabs>
          <w:tab w:val="left" w:pos="1047"/>
        </w:tabs>
        <w:spacing w:line="357" w:lineRule="auto"/>
        <w:ind w:firstLine="718"/>
        <w:jc w:val="both"/>
        <w:rPr>
          <w:rFonts w:eastAsia="Times New Roman"/>
        </w:rPr>
      </w:pPr>
      <w:r>
        <w:rPr>
          <w:rFonts w:eastAsia="Times New Roman"/>
        </w:rPr>
        <w:t>ОУ имеется возможность для создания системы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w:t>
      </w:r>
    </w:p>
    <w:p w:rsidR="00BD1D7F" w:rsidRDefault="00BD1D7F">
      <w:pPr>
        <w:spacing w:line="5" w:lineRule="exact"/>
        <w:rPr>
          <w:sz w:val="20"/>
          <w:szCs w:val="20"/>
        </w:rPr>
      </w:pPr>
    </w:p>
    <w:p w:rsidR="00BD1D7F" w:rsidRDefault="007860A4">
      <w:pPr>
        <w:rPr>
          <w:sz w:val="20"/>
          <w:szCs w:val="20"/>
        </w:rPr>
      </w:pPr>
      <w:r>
        <w:rPr>
          <w:rFonts w:eastAsia="Times New Roman"/>
        </w:rPr>
        <w:t>мультимедийных, аудио- и видеоматериалов.</w:t>
      </w:r>
    </w:p>
    <w:p w:rsidR="00BD1D7F" w:rsidRDefault="00BD1D7F">
      <w:pPr>
        <w:spacing w:line="138" w:lineRule="exact"/>
        <w:rPr>
          <w:sz w:val="20"/>
          <w:szCs w:val="20"/>
        </w:rPr>
      </w:pPr>
    </w:p>
    <w:p w:rsidR="00BD1D7F" w:rsidRDefault="007860A4">
      <w:pPr>
        <w:spacing w:line="348" w:lineRule="auto"/>
        <w:ind w:right="20" w:firstLine="721"/>
        <w:rPr>
          <w:sz w:val="20"/>
          <w:szCs w:val="20"/>
        </w:rPr>
      </w:pPr>
      <w:r>
        <w:rPr>
          <w:rFonts w:eastAsia="Times New Roman"/>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BD1D7F" w:rsidRDefault="00BD1D7F">
      <w:pPr>
        <w:spacing w:line="14" w:lineRule="exact"/>
        <w:rPr>
          <w:sz w:val="20"/>
          <w:szCs w:val="20"/>
        </w:rPr>
      </w:pPr>
    </w:p>
    <w:p w:rsidR="00C50EE0" w:rsidRDefault="007860A4" w:rsidP="00C50EE0">
      <w:pPr>
        <w:spacing w:line="360" w:lineRule="auto"/>
        <w:rPr>
          <w:rFonts w:eastAsia="Times New Roman"/>
        </w:rPr>
      </w:pPr>
      <w:r>
        <w:rPr>
          <w:rFonts w:eastAsia="Times New Roman"/>
        </w:rPr>
        <w:t>Коррекционная работа педагога-психолога с детьми с ОВЗ</w:t>
      </w:r>
    </w:p>
    <w:p w:rsidR="00BD1D7F" w:rsidRDefault="007860A4" w:rsidP="00C50EE0">
      <w:pPr>
        <w:spacing w:line="360" w:lineRule="auto"/>
        <w:rPr>
          <w:sz w:val="20"/>
          <w:szCs w:val="20"/>
        </w:rPr>
      </w:pPr>
      <w:r>
        <w:rPr>
          <w:rFonts w:eastAsia="Times New Roman"/>
        </w:rPr>
        <w:t>Коррекционная психологическая работа направлена на коррекцию и развитие высших психических функций, развитие эмоционально-волевой и личностной сфер ребёнка и психокоррекцию его поведения.</w:t>
      </w:r>
    </w:p>
    <w:p w:rsidR="00BD1D7F" w:rsidRDefault="00BD1D7F">
      <w:pPr>
        <w:spacing w:line="18" w:lineRule="exact"/>
        <w:rPr>
          <w:sz w:val="20"/>
          <w:szCs w:val="20"/>
        </w:rPr>
      </w:pPr>
    </w:p>
    <w:p w:rsidR="00BD1D7F" w:rsidRDefault="007860A4">
      <w:pPr>
        <w:spacing w:line="359" w:lineRule="auto"/>
        <w:ind w:firstLine="721"/>
        <w:jc w:val="both"/>
        <w:rPr>
          <w:sz w:val="20"/>
          <w:szCs w:val="20"/>
        </w:rPr>
      </w:pPr>
      <w:r>
        <w:rPr>
          <w:rFonts w:eastAsia="Times New Roman"/>
        </w:rPr>
        <w:t xml:space="preserve">Направления коррекционной работы: стимуляция познавательной активности как средства формирования устойчивой познавательной мотивации; развитие внимания (устойчивость, концентрация, повышение объема, переключение, самоконтроль); развитие памяти (расширение объема, устойчивость, формирование приемов запоминания, развитие смысловой памяти); развитие восприятия (пространственного, слухового, фонематического), пространственных и временных представлений, сенсомоторной координации; формирование мыслительной деятельности: стимуляция мыслительной активности, формирование мыслительных операций (анализа, синтеза, выделения существенных признаков и закономерностей), развитие элементарного умозаключающего мышления и гибкости мыслительных процессов; развитие речи и коррекция звукопроизношения (развитие артикуляционной моторики, развитие общей и мелкой моторики, развитие фонематического восприятия, профилактики дизграфии и дислексии); развитие эмоционально-личностной сферы и </w:t>
      </w:r>
      <w:r>
        <w:rPr>
          <w:rFonts w:eastAsia="Times New Roman"/>
        </w:rPr>
        <w:lastRenderedPageBreak/>
        <w:t>коррекция ее недостатков (формирование способности управлять эмоциями, понимания чувств других людей; гармонизация аффективной сферы; профилактика и устранение встречающихся аффективных и негативистических проявлений и других отклонений в поведении; предупреждение и преодоление негативных черт личности и формирующегося характера; развитие и тренировка механизмов, обеспечивающих адаптацию ребенка к новым социальным условиям; создание условий для развития самосознания и формирования адекватной самооценки; развитие социальных эмоций, развитие коммуникативных способностей (в том числе стимуляция коммуникативной активности, создание условий, обеспечивающих формирование полноценных эмоциональных и деловых контактов со взрослыми и сверстниками); формирование произвольной регуляции деятельности и поведения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в результатах деятельности, оценивать процесс и результат деятельности).</w:t>
      </w:r>
    </w:p>
    <w:p w:rsidR="00BD1D7F" w:rsidRDefault="00BD1D7F">
      <w:pPr>
        <w:spacing w:line="30" w:lineRule="exact"/>
        <w:rPr>
          <w:sz w:val="20"/>
          <w:szCs w:val="20"/>
        </w:rPr>
      </w:pPr>
    </w:p>
    <w:p w:rsidR="0038084D" w:rsidRDefault="007860A4" w:rsidP="0038084D">
      <w:pPr>
        <w:spacing w:line="377" w:lineRule="auto"/>
        <w:ind w:firstLine="721"/>
        <w:jc w:val="both"/>
        <w:rPr>
          <w:rFonts w:eastAsia="Times New Roman"/>
          <w:sz w:val="21"/>
          <w:szCs w:val="21"/>
        </w:rPr>
      </w:pPr>
      <w:r>
        <w:rPr>
          <w:rFonts w:eastAsia="Times New Roman"/>
          <w:sz w:val="21"/>
          <w:szCs w:val="21"/>
        </w:rPr>
        <w:t>Как правило, дети, имеющие задержку психического развития, имеют негативный коммуникативной опыт с нормально развивающимися сверстниками, что, в последствии, может проявиться в школьной дезадаптации, неуверенности в себе, собственных силах, низкой школьной мотивации, вспышках немотивированной агрессии, и без того быстрой утомляемости. У такого ребёнка гораздо дольше (часто на протяжении всех лет обучения в начальной школе) остаётся ведущей игровая мотивация, с трудом и в минимальной степени формируются учебные интересы. Слабо развитая произвольная сфера (умение сосредоточиваться, переключать внимание, усидчивость, умение удерживать задание, работать по образцу) не позволяет младшему школьнику полноценно осуществить напряжённую учебную деятельность: он очень быстро устаёт, истощается. Из-за недостаточного для его возраста умения сравнивать, обобщать, абстрагировать, классифицировать учащийся не в состоянии самостоятельно, без специальной психолого¬педагогической помощи, усвоить содержательный минимум школьной программы и быстро попадает в ряды хронически «</w:t>
      </w:r>
      <w:proofErr w:type="gramStart"/>
      <w:r>
        <w:rPr>
          <w:rFonts w:eastAsia="Times New Roman"/>
          <w:sz w:val="21"/>
          <w:szCs w:val="21"/>
        </w:rPr>
        <w:t>неуспевающих</w:t>
      </w:r>
      <w:proofErr w:type="gramEnd"/>
      <w:r>
        <w:rPr>
          <w:rFonts w:eastAsia="Times New Roman"/>
          <w:sz w:val="21"/>
          <w:szCs w:val="21"/>
        </w:rPr>
        <w:t>».</w:t>
      </w:r>
    </w:p>
    <w:p w:rsidR="00BD1D7F" w:rsidRDefault="007860A4" w:rsidP="0038084D">
      <w:pPr>
        <w:spacing w:line="377" w:lineRule="auto"/>
        <w:ind w:firstLine="721"/>
        <w:jc w:val="both"/>
        <w:rPr>
          <w:sz w:val="20"/>
          <w:szCs w:val="20"/>
        </w:rPr>
      </w:pPr>
      <w:r>
        <w:rPr>
          <w:rFonts w:eastAsia="Times New Roman"/>
        </w:rPr>
        <w:t>Коррекционно-развивающая работа строится на комплексе специально разработанных взаимодополняемых заданий и игр для учащихся, направленных на развитие познавательных способностей, коммуникативных навыков, а также коррекцию личностной сферы с учётом уровня развития детей, их возрастных и индивидуальных особенностей. Достижение цели реализуется через выполнение следующих задач: - развить мыслительные операции (сравнение, анализ, синтез, абстракция, обобщение); - развить целостное восприятие, его структурность, константность, осмысленность; - развить произвольное внимание (концентрация, распределение, переключение, устойчивость); -развитье произвольную память; -развить сенсомоторные координации; - сформировать учебную мотивацию, познавательную активность; -развить коммуникативные навыки; -развить навыки эмпатии; -развить самоконтроль и саморегуляцию поведения и деятельности; -развить адекватное представление о себе. Основная форма работы - возможна как индивидуальная, так и групповая.</w:t>
      </w:r>
    </w:p>
    <w:p w:rsidR="00BD1D7F" w:rsidRDefault="00BD1D7F">
      <w:pPr>
        <w:spacing w:line="14" w:lineRule="exact"/>
        <w:rPr>
          <w:sz w:val="20"/>
          <w:szCs w:val="20"/>
        </w:rPr>
      </w:pPr>
    </w:p>
    <w:p w:rsidR="00BD1D7F" w:rsidRDefault="007860A4">
      <w:pPr>
        <w:spacing w:line="357" w:lineRule="auto"/>
        <w:ind w:firstLine="721"/>
        <w:jc w:val="both"/>
        <w:rPr>
          <w:sz w:val="20"/>
          <w:szCs w:val="20"/>
        </w:rPr>
      </w:pPr>
      <w:r>
        <w:rPr>
          <w:rFonts w:eastAsia="Times New Roman"/>
        </w:rPr>
        <w:t xml:space="preserve">Отличительные особенности работы педагога-психолога: в программе занятия построены таким образом, что в каждом из них совмещаются как задания интеллектуальной направленности, так и задания с элементами арт-терапии или сказкотерапии, а также имеются различные динамические игры. Постоянная смена деятельности позволяет детям поддерживать внутренний тонус на протяжении </w:t>
      </w:r>
      <w:r>
        <w:rPr>
          <w:rFonts w:eastAsia="Times New Roman"/>
        </w:rPr>
        <w:lastRenderedPageBreak/>
        <w:t>всего занятия, снизить утомляемость, получить опыт увлекательной работы, анализа деятельности и положительной оценки полученного результата.</w:t>
      </w:r>
    </w:p>
    <w:p w:rsidR="00BD1D7F" w:rsidRDefault="00BD1D7F">
      <w:pPr>
        <w:spacing w:line="18" w:lineRule="exact"/>
        <w:rPr>
          <w:sz w:val="20"/>
          <w:szCs w:val="20"/>
        </w:rPr>
      </w:pPr>
    </w:p>
    <w:p w:rsidR="00BD1D7F" w:rsidRDefault="007860A4">
      <w:pPr>
        <w:spacing w:line="376" w:lineRule="auto"/>
        <w:ind w:firstLine="721"/>
        <w:jc w:val="both"/>
        <w:rPr>
          <w:sz w:val="20"/>
          <w:szCs w:val="20"/>
        </w:rPr>
      </w:pPr>
      <w:r>
        <w:rPr>
          <w:rFonts w:eastAsia="Times New Roman"/>
          <w:sz w:val="21"/>
          <w:szCs w:val="21"/>
        </w:rPr>
        <w:t>Ожидаемыми результатами использования программы является достаточная сформированность: общеинтеллектуальных умений (операции анализа, сравнения, обобщения, выделение существенных признаков и закономерностей); развитие внимания (устойчивость, концентрация, расширение объема, переключение, самоконтроль и т.д.); развитие памяти (расширение объема, формирования навыков запоминания, устойчивости); учебная мотивация; развитие коммуникативных навыков.</w:t>
      </w:r>
    </w:p>
    <w:p w:rsidR="00BD1D7F" w:rsidRDefault="007860A4">
      <w:pPr>
        <w:spacing w:line="233" w:lineRule="auto"/>
        <w:ind w:left="720"/>
        <w:rPr>
          <w:sz w:val="20"/>
          <w:szCs w:val="20"/>
        </w:rPr>
      </w:pPr>
      <w:r>
        <w:rPr>
          <w:rFonts w:eastAsia="Times New Roman"/>
        </w:rPr>
        <w:t>Коррекционная работа учителя-логопеда</w:t>
      </w:r>
    </w:p>
    <w:p w:rsidR="00BD1D7F" w:rsidRDefault="00BD1D7F">
      <w:pPr>
        <w:spacing w:line="144" w:lineRule="exact"/>
        <w:rPr>
          <w:sz w:val="20"/>
          <w:szCs w:val="20"/>
        </w:rPr>
      </w:pPr>
    </w:p>
    <w:p w:rsidR="00BD1D7F" w:rsidRDefault="007860A4">
      <w:pPr>
        <w:spacing w:line="348" w:lineRule="auto"/>
        <w:ind w:right="20" w:firstLine="721"/>
        <w:jc w:val="both"/>
        <w:rPr>
          <w:sz w:val="20"/>
          <w:szCs w:val="20"/>
        </w:rPr>
      </w:pPr>
      <w:r>
        <w:rPr>
          <w:rFonts w:eastAsia="Times New Roman"/>
        </w:rPr>
        <w:t>Коррекционная логопедическая работа проводится с детьми, имеющими нарушения речи, специфические нарушения навыков письма и чтения.</w:t>
      </w:r>
    </w:p>
    <w:p w:rsidR="00BD1D7F" w:rsidRDefault="00BD1D7F">
      <w:pPr>
        <w:spacing w:line="13" w:lineRule="exact"/>
        <w:rPr>
          <w:sz w:val="20"/>
          <w:szCs w:val="20"/>
        </w:rPr>
      </w:pPr>
    </w:p>
    <w:p w:rsidR="00BD1D7F" w:rsidRDefault="007860A4">
      <w:pPr>
        <w:ind w:left="720"/>
        <w:rPr>
          <w:sz w:val="20"/>
          <w:szCs w:val="20"/>
        </w:rPr>
      </w:pPr>
      <w:r>
        <w:rPr>
          <w:rFonts w:eastAsia="Times New Roman"/>
        </w:rPr>
        <w:t>Направления коррекционной работы</w:t>
      </w:r>
    </w:p>
    <w:p w:rsidR="00BD1D7F" w:rsidRDefault="00BD1D7F">
      <w:pPr>
        <w:spacing w:line="138" w:lineRule="exact"/>
        <w:rPr>
          <w:sz w:val="20"/>
          <w:szCs w:val="20"/>
        </w:rPr>
      </w:pPr>
    </w:p>
    <w:p w:rsidR="00BD1D7F" w:rsidRDefault="007860A4">
      <w:pPr>
        <w:spacing w:line="349" w:lineRule="auto"/>
        <w:ind w:right="20" w:firstLine="721"/>
        <w:jc w:val="both"/>
        <w:rPr>
          <w:sz w:val="20"/>
          <w:szCs w:val="20"/>
        </w:rPr>
      </w:pPr>
      <w:r>
        <w:rPr>
          <w:rFonts w:eastAsia="Times New Roman"/>
        </w:rPr>
        <w:t>Совершенствование движений и сенсомоторного развития. Развитие мелкой моторики кистей и пальцев рук. Развитие артикуляционной моторики.</w:t>
      </w:r>
    </w:p>
    <w:p w:rsidR="00BD1D7F" w:rsidRDefault="00BD1D7F">
      <w:pPr>
        <w:spacing w:line="23" w:lineRule="exact"/>
        <w:rPr>
          <w:sz w:val="20"/>
          <w:szCs w:val="20"/>
        </w:rPr>
      </w:pPr>
    </w:p>
    <w:p w:rsidR="00BD1D7F" w:rsidRDefault="007860A4">
      <w:pPr>
        <w:spacing w:line="357" w:lineRule="auto"/>
        <w:ind w:firstLine="721"/>
        <w:jc w:val="both"/>
        <w:rPr>
          <w:sz w:val="20"/>
          <w:szCs w:val="20"/>
        </w:rPr>
      </w:pPr>
      <w:r>
        <w:rPr>
          <w:rFonts w:eastAsia="Times New Roman"/>
        </w:rPr>
        <w:t>Коррекция отдельных сторон психической деятельности. Развитие зрительного восприятия и узнавания. Развитие зрительной памяти и внимания. Формирование обобщённых представлений о свойствах предметов (цвет, форма, величина). Развитие пространственных представлений и ориентации. Развитие представлений о времени. Развитие слухового внимания и памяти. Развитие фонетико-фонематических представлений, формирование звукового анализа.</w:t>
      </w:r>
    </w:p>
    <w:p w:rsidR="00BD1D7F" w:rsidRDefault="00BD1D7F">
      <w:pPr>
        <w:spacing w:line="15" w:lineRule="exact"/>
        <w:rPr>
          <w:sz w:val="20"/>
          <w:szCs w:val="20"/>
        </w:rPr>
      </w:pPr>
    </w:p>
    <w:p w:rsidR="00BD1D7F" w:rsidRDefault="007860A4">
      <w:pPr>
        <w:spacing w:line="356" w:lineRule="auto"/>
        <w:ind w:firstLine="721"/>
        <w:jc w:val="both"/>
        <w:rPr>
          <w:sz w:val="20"/>
          <w:szCs w:val="20"/>
        </w:rPr>
      </w:pPr>
      <w:r>
        <w:rPr>
          <w:rFonts w:eastAsia="Times New Roman"/>
        </w:rPr>
        <w:t>Развитие различных видов мышления. Развитие наглядно-образного мышления (умения видеть и устанавливать логические связи между предметами, явлениями и событиями). Развитие словесно-логического мышления (умения логично конструировать связи между предметами, явлениями и событиями).</w:t>
      </w:r>
    </w:p>
    <w:p w:rsidR="00BD1D7F" w:rsidRDefault="00BD1D7F">
      <w:pPr>
        <w:spacing w:line="5" w:lineRule="exact"/>
        <w:rPr>
          <w:sz w:val="20"/>
          <w:szCs w:val="20"/>
        </w:rPr>
      </w:pPr>
    </w:p>
    <w:p w:rsidR="00BD1D7F" w:rsidRDefault="007860A4" w:rsidP="0038084D">
      <w:pPr>
        <w:tabs>
          <w:tab w:val="left" w:pos="1940"/>
          <w:tab w:val="left" w:pos="3200"/>
          <w:tab w:val="left" w:pos="3520"/>
          <w:tab w:val="left" w:pos="4600"/>
          <w:tab w:val="left" w:pos="7320"/>
          <w:tab w:val="left" w:pos="8140"/>
        </w:tabs>
        <w:ind w:left="720"/>
        <w:jc w:val="both"/>
        <w:rPr>
          <w:sz w:val="20"/>
          <w:szCs w:val="20"/>
        </w:rPr>
      </w:pPr>
      <w:proofErr w:type="gramStart"/>
      <w:r>
        <w:rPr>
          <w:rFonts w:eastAsia="Times New Roman"/>
        </w:rPr>
        <w:t>Коррекция</w:t>
      </w:r>
      <w:r>
        <w:rPr>
          <w:rFonts w:eastAsia="Times New Roman"/>
        </w:rPr>
        <w:tab/>
        <w:t>нарушений</w:t>
      </w:r>
      <w:r>
        <w:rPr>
          <w:rFonts w:eastAsia="Times New Roman"/>
        </w:rPr>
        <w:tab/>
        <w:t>в</w:t>
      </w:r>
      <w:r>
        <w:rPr>
          <w:rFonts w:eastAsia="Times New Roman"/>
        </w:rPr>
        <w:tab/>
        <w:t>развитии</w:t>
      </w:r>
      <w:r>
        <w:rPr>
          <w:rFonts w:eastAsia="Times New Roman"/>
        </w:rPr>
        <w:tab/>
        <w:t>эмоционально-личностной</w:t>
      </w:r>
      <w:r>
        <w:rPr>
          <w:rFonts w:eastAsia="Times New Roman"/>
        </w:rPr>
        <w:tab/>
        <w:t>сферы</w:t>
      </w:r>
      <w:r>
        <w:rPr>
          <w:sz w:val="20"/>
          <w:szCs w:val="20"/>
        </w:rPr>
        <w:tab/>
      </w:r>
      <w:r>
        <w:rPr>
          <w:rFonts w:eastAsia="Times New Roman"/>
        </w:rPr>
        <w:t>(релаксационные</w:t>
      </w:r>
      <w:proofErr w:type="gramEnd"/>
    </w:p>
    <w:p w:rsidR="00BD1D7F" w:rsidRDefault="007860A4">
      <w:pPr>
        <w:rPr>
          <w:sz w:val="20"/>
          <w:szCs w:val="20"/>
        </w:rPr>
      </w:pPr>
      <w:r>
        <w:rPr>
          <w:rFonts w:eastAsia="Times New Roman"/>
        </w:rPr>
        <w:t>упражнения для мимики лица, драматизация, чтение по ролям).</w:t>
      </w:r>
    </w:p>
    <w:p w:rsidR="00BD1D7F" w:rsidRDefault="00BD1D7F">
      <w:pPr>
        <w:spacing w:line="138" w:lineRule="exact"/>
        <w:rPr>
          <w:sz w:val="20"/>
          <w:szCs w:val="20"/>
        </w:rPr>
      </w:pPr>
    </w:p>
    <w:p w:rsidR="00BD1D7F" w:rsidRDefault="007860A4">
      <w:pPr>
        <w:spacing w:line="354" w:lineRule="auto"/>
        <w:ind w:right="20" w:firstLine="721"/>
        <w:jc w:val="both"/>
        <w:rPr>
          <w:sz w:val="20"/>
          <w:szCs w:val="20"/>
        </w:rPr>
      </w:pPr>
      <w:r>
        <w:rPr>
          <w:rFonts w:eastAsia="Times New Roman"/>
        </w:rPr>
        <w:t>Развитие речи. Развитие фонематических процессов. Постановка и автоматизация дефектных звуков. Коррекция недостатков лексико-грамматического строя речи. Формирование связной речи, навыков построения связного высказывания.</w:t>
      </w:r>
    </w:p>
    <w:p w:rsidR="00BD1D7F" w:rsidRDefault="00BD1D7F">
      <w:pPr>
        <w:spacing w:line="7" w:lineRule="exact"/>
        <w:rPr>
          <w:sz w:val="20"/>
          <w:szCs w:val="20"/>
        </w:rPr>
      </w:pPr>
    </w:p>
    <w:p w:rsidR="00BD1D7F" w:rsidRDefault="007860A4">
      <w:pPr>
        <w:ind w:left="720"/>
        <w:rPr>
          <w:sz w:val="20"/>
          <w:szCs w:val="20"/>
        </w:rPr>
      </w:pPr>
      <w:r>
        <w:rPr>
          <w:rFonts w:eastAsia="Times New Roman"/>
        </w:rPr>
        <w:t>Нормативной основой разработки программ по коррекции нарушений развития речи являются:</w:t>
      </w:r>
    </w:p>
    <w:p w:rsidR="00BD1D7F" w:rsidRDefault="00BD1D7F">
      <w:pPr>
        <w:spacing w:line="143" w:lineRule="exact"/>
        <w:rPr>
          <w:sz w:val="20"/>
          <w:szCs w:val="20"/>
        </w:rPr>
      </w:pPr>
    </w:p>
    <w:p w:rsidR="00BD1D7F" w:rsidRDefault="007860A4">
      <w:pPr>
        <w:numPr>
          <w:ilvl w:val="0"/>
          <w:numId w:val="372"/>
        </w:numPr>
        <w:tabs>
          <w:tab w:val="left" w:pos="1417"/>
        </w:tabs>
        <w:spacing w:line="348" w:lineRule="auto"/>
        <w:ind w:firstLine="718"/>
        <w:rPr>
          <w:rFonts w:eastAsia="Times New Roman"/>
        </w:rPr>
      </w:pPr>
      <w:r>
        <w:rPr>
          <w:rFonts w:eastAsia="Times New Roman"/>
        </w:rPr>
        <w:t>Федеральный государственный образовательный стандарт начального общего образования для обучающихся с ОВЗ;</w:t>
      </w:r>
    </w:p>
    <w:p w:rsidR="00BD1D7F" w:rsidRDefault="00BD1D7F">
      <w:pPr>
        <w:spacing w:line="24" w:lineRule="exact"/>
        <w:rPr>
          <w:rFonts w:eastAsia="Times New Roman"/>
        </w:rPr>
      </w:pPr>
    </w:p>
    <w:p w:rsidR="00BD1D7F" w:rsidRDefault="007860A4">
      <w:pPr>
        <w:numPr>
          <w:ilvl w:val="0"/>
          <w:numId w:val="372"/>
        </w:numPr>
        <w:tabs>
          <w:tab w:val="left" w:pos="1417"/>
        </w:tabs>
        <w:spacing w:line="348" w:lineRule="auto"/>
        <w:ind w:firstLine="718"/>
        <w:rPr>
          <w:rFonts w:eastAsia="Times New Roman"/>
        </w:rPr>
      </w:pPr>
      <w:r>
        <w:rPr>
          <w:rFonts w:eastAsia="Times New Roman"/>
        </w:rPr>
        <w:t>Федеральный закон Российской Федерации от 29 декабря 2012 г. «Об образовании в Российской Федерации» №273-ФЗ;</w:t>
      </w:r>
    </w:p>
    <w:p w:rsidR="00BD1D7F" w:rsidRDefault="00BD1D7F">
      <w:pPr>
        <w:spacing w:line="25" w:lineRule="exact"/>
        <w:rPr>
          <w:rFonts w:eastAsia="Times New Roman"/>
        </w:rPr>
      </w:pPr>
    </w:p>
    <w:p w:rsidR="00BD1D7F" w:rsidRDefault="007860A4">
      <w:pPr>
        <w:numPr>
          <w:ilvl w:val="0"/>
          <w:numId w:val="372"/>
        </w:numPr>
        <w:tabs>
          <w:tab w:val="left" w:pos="1417"/>
        </w:tabs>
        <w:spacing w:line="348" w:lineRule="auto"/>
        <w:ind w:firstLine="718"/>
        <w:rPr>
          <w:rFonts w:eastAsia="Times New Roman"/>
        </w:rPr>
      </w:pPr>
      <w:r>
        <w:rPr>
          <w:rFonts w:eastAsia="Times New Roman"/>
        </w:rPr>
        <w:t>Инструктивно-методическое письмо «О работе учителя-логопеда при общеобразовательной школе» / Под ред. А.В. Ястребовой, Т.Б. Бессоновой. М., 1996;</w:t>
      </w:r>
    </w:p>
    <w:p w:rsidR="00BD1D7F" w:rsidRDefault="00BD1D7F">
      <w:pPr>
        <w:spacing w:line="24" w:lineRule="exact"/>
        <w:rPr>
          <w:rFonts w:eastAsia="Times New Roman"/>
        </w:rPr>
      </w:pPr>
    </w:p>
    <w:p w:rsidR="00BD1D7F" w:rsidRDefault="007860A4">
      <w:pPr>
        <w:numPr>
          <w:ilvl w:val="0"/>
          <w:numId w:val="372"/>
        </w:numPr>
        <w:tabs>
          <w:tab w:val="left" w:pos="1417"/>
        </w:tabs>
        <w:spacing w:line="354" w:lineRule="auto"/>
        <w:ind w:firstLine="718"/>
        <w:jc w:val="both"/>
        <w:rPr>
          <w:rFonts w:eastAsia="Times New Roman"/>
        </w:rPr>
      </w:pPr>
      <w:r>
        <w:rPr>
          <w:rFonts w:eastAsia="Times New Roman"/>
        </w:rPr>
        <w:t>Инструктивно-методические письма ОГАОУ ДПО БелИРО, в том числе, «Создание условий для инклюзивного образования детей-инвалидов и детей с ограниченными возможностями здоровья в 2015-2016 учебном году»;</w:t>
      </w:r>
    </w:p>
    <w:p w:rsidR="00BD1D7F" w:rsidRDefault="00BD1D7F">
      <w:pPr>
        <w:spacing w:line="7" w:lineRule="exact"/>
        <w:rPr>
          <w:rFonts w:eastAsia="Times New Roman"/>
        </w:rPr>
      </w:pPr>
    </w:p>
    <w:p w:rsidR="00BD1D7F" w:rsidRDefault="007860A4">
      <w:pPr>
        <w:numPr>
          <w:ilvl w:val="0"/>
          <w:numId w:val="372"/>
        </w:numPr>
        <w:tabs>
          <w:tab w:val="left" w:pos="1420"/>
        </w:tabs>
        <w:ind w:left="1420" w:hanging="702"/>
        <w:rPr>
          <w:rFonts w:eastAsia="Times New Roman"/>
        </w:rPr>
      </w:pPr>
      <w:r>
        <w:rPr>
          <w:rFonts w:eastAsia="Times New Roman"/>
        </w:rPr>
        <w:t>Должностная инструкц</w:t>
      </w:r>
      <w:r w:rsidR="00AF43C1">
        <w:rPr>
          <w:rFonts w:eastAsia="Times New Roman"/>
        </w:rPr>
        <w:t xml:space="preserve">ия учителя - логопеда МОУ </w:t>
      </w:r>
      <w:proofErr w:type="gramStart"/>
      <w:r w:rsidR="00AF43C1">
        <w:rPr>
          <w:rFonts w:eastAsia="Times New Roman"/>
        </w:rPr>
        <w:t>Смоленской</w:t>
      </w:r>
      <w:proofErr w:type="gramEnd"/>
      <w:r w:rsidR="00AF43C1">
        <w:rPr>
          <w:rFonts w:eastAsia="Times New Roman"/>
        </w:rPr>
        <w:t xml:space="preserve"> ООШ</w:t>
      </w:r>
    </w:p>
    <w:p w:rsidR="00BD1D7F" w:rsidRDefault="00BD1D7F">
      <w:pPr>
        <w:spacing w:line="138" w:lineRule="exact"/>
        <w:rPr>
          <w:sz w:val="20"/>
          <w:szCs w:val="20"/>
        </w:rPr>
      </w:pPr>
    </w:p>
    <w:p w:rsidR="00BD1D7F" w:rsidRDefault="007860A4">
      <w:pPr>
        <w:spacing w:line="359" w:lineRule="auto"/>
        <w:ind w:firstLine="721"/>
        <w:jc w:val="both"/>
        <w:rPr>
          <w:sz w:val="20"/>
          <w:szCs w:val="20"/>
        </w:rPr>
      </w:pPr>
      <w:r>
        <w:rPr>
          <w:rFonts w:eastAsia="Times New Roman"/>
        </w:rPr>
        <w:t xml:space="preserve">Программа работы учителя-логопеда разрабатывается с учётом контингента детей с речевыми нарушениями, обучающихся с ОВЗ, у которых выявлены недостатки чтения и письма, обусловленные </w:t>
      </w:r>
      <w:r>
        <w:rPr>
          <w:rFonts w:eastAsia="Times New Roman"/>
        </w:rPr>
        <w:lastRenderedPageBreak/>
        <w:t>недостаточной сформированностью фонетико-фонематических процессов или общим недоразвитием речи, дизорфографией. Цель программы: провести коррекционное обучение с детей с ОВЗ, преодолеть расстройства письменной и устной речи осложняющих учебно-познавательную деятельность. Задачи коррекционно¬развивающей работы: восполнение пробелов в развитии устной и письменной речи (развитие фонемитических процессов, развитие лексико-грамматического строя, обогащение словарного запаса, развитие связной речи, развитие языкового анализа и синтеза, преодоление дисграфических ошибок).</w:t>
      </w:r>
    </w:p>
    <w:p w:rsidR="00BD1D7F" w:rsidRDefault="00BD1D7F">
      <w:pPr>
        <w:spacing w:line="13" w:lineRule="exact"/>
        <w:rPr>
          <w:sz w:val="20"/>
          <w:szCs w:val="20"/>
        </w:rPr>
      </w:pPr>
    </w:p>
    <w:p w:rsidR="00BD1D7F" w:rsidRDefault="007860A4">
      <w:pPr>
        <w:spacing w:line="348" w:lineRule="auto"/>
        <w:ind w:firstLine="721"/>
        <w:jc w:val="both"/>
        <w:rPr>
          <w:sz w:val="20"/>
          <w:szCs w:val="20"/>
        </w:rPr>
      </w:pPr>
      <w:r>
        <w:rPr>
          <w:rFonts w:eastAsia="Times New Roman"/>
        </w:rPr>
        <w:t>Программа обеспечивает достижение выпускниками начальной школы следующих личностных, метапредметных и предметных результатов.</w:t>
      </w:r>
    </w:p>
    <w:p w:rsidR="00BD1D7F" w:rsidRDefault="00BD1D7F">
      <w:pPr>
        <w:spacing w:line="25" w:lineRule="exact"/>
        <w:rPr>
          <w:sz w:val="20"/>
          <w:szCs w:val="20"/>
        </w:rPr>
      </w:pPr>
    </w:p>
    <w:p w:rsidR="00BD1D7F" w:rsidRDefault="007860A4">
      <w:pPr>
        <w:spacing w:line="358" w:lineRule="auto"/>
        <w:ind w:firstLine="721"/>
        <w:jc w:val="both"/>
        <w:rPr>
          <w:sz w:val="20"/>
          <w:szCs w:val="20"/>
        </w:rPr>
      </w:pPr>
      <w:r>
        <w:rPr>
          <w:rFonts w:eastAsia="Times New Roman"/>
        </w:rPr>
        <w:t>Личностные результаты.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Принятие и освоение социальной роли обучающегося, развитие мотивов учебной деятельности и формирование личностного смысла учения. Развитие самостоятельности и личной ответственности за свои поступки на основе представлений о нравственных нормах. Развитие этических чувств, доброжелательности и эмоционально-нравственной отзывчивости, понимания и сопереживания чувствам других людей. Понимание значимости позитивного стиля общения, основанного на миролюбии, терпении, сдержанности и доброжелательности. Формирование эстетических потребностей, ценностей и чувств.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D1D7F" w:rsidRDefault="00BD1D7F">
      <w:pPr>
        <w:spacing w:line="89" w:lineRule="exact"/>
        <w:rPr>
          <w:sz w:val="20"/>
          <w:szCs w:val="20"/>
        </w:rPr>
      </w:pPr>
    </w:p>
    <w:p w:rsidR="00BD1D7F" w:rsidRDefault="007860A4">
      <w:pPr>
        <w:spacing w:line="359" w:lineRule="auto"/>
        <w:ind w:firstLine="721"/>
        <w:jc w:val="both"/>
        <w:rPr>
          <w:sz w:val="20"/>
          <w:szCs w:val="20"/>
        </w:rPr>
      </w:pPr>
      <w:proofErr w:type="spellStart"/>
      <w:r>
        <w:rPr>
          <w:rFonts w:eastAsia="Times New Roman"/>
        </w:rPr>
        <w:t>Метапредметные</w:t>
      </w:r>
      <w:proofErr w:type="spellEnd"/>
      <w:r>
        <w:rPr>
          <w:rFonts w:eastAsia="Times New Roman"/>
        </w:rPr>
        <w:t xml:space="preserve"> результаты.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Способность принимать и сохранять цели и задачи учебной деятельности, находить средства её осуществления. Умение включаться в обсуждение проблем творческого и поискового характера, усваивать способы их решения. Способность конструктивно действовать даже в ситуациях неуспеха. Освоение начальных форм самонаблюдения в процессе познавательной деятельности. Умение создавать и использовать знаково-символические модели для решения учебных и практических задач. 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Овладение навыками смыслового чтения текстов различных стилей и жанров в соответствии с целями и задачами. Осознанное выстраивание речевого высказывания в соответствии с задачами коммуникации, составление текстов в устной и письменной форме. Овладение следующими логическими действиями: сравнение; анализ; синтез; классификация и обобщение по родовидовым признакам; установление аналогий и причинно-следственных связей; построение рассуждений; отнесение к известным понятиям. 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своё мнение и аргументировать свою точку зрения и оценку событий. Умение активно использовать диалог и монолог как речевые средства для решения коммуникативных и познавательных задач. Определение общей цели совместной деятельности и путей её достижения; </w:t>
      </w:r>
      <w:r>
        <w:rPr>
          <w:rFonts w:eastAsia="Times New Roman"/>
        </w:rPr>
        <w:lastRenderedPageBreak/>
        <w:t>умение договариваться о распределении функций и ролей, осуществлять взаимный контроль, адекватно оценивать собственное поведение.</w:t>
      </w:r>
    </w:p>
    <w:p w:rsidR="00BD1D7F" w:rsidRDefault="00BD1D7F">
      <w:pPr>
        <w:spacing w:line="23" w:lineRule="exact"/>
        <w:rPr>
          <w:sz w:val="20"/>
          <w:szCs w:val="20"/>
        </w:rPr>
      </w:pPr>
    </w:p>
    <w:p w:rsidR="00BD1D7F" w:rsidRDefault="007860A4">
      <w:pPr>
        <w:spacing w:line="359" w:lineRule="auto"/>
        <w:ind w:firstLine="721"/>
        <w:jc w:val="both"/>
        <w:rPr>
          <w:sz w:val="20"/>
          <w:szCs w:val="20"/>
        </w:rPr>
      </w:pPr>
      <w:r>
        <w:rPr>
          <w:rFonts w:eastAsia="Times New Roman"/>
        </w:rPr>
        <w:t>Предметные результаты.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языка межнационального общения.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отношение и функции. Понимание слова как двусторонней единицы языка, как взаимосвязи значения и звучания слова. Практическое усвоение заместительной (знаковой) функции языка. Овладение первоначальными представлениями о нормах русского и родного литературного языка (орфоэпических, лексических, грамматических)и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Формирование позитивного отношения к правильной устной и письменной речи как показателям общей культуры и гражданской позиции человека. Овладение учебными действиями с языковыми единицами и умение использовать приобретённые знания для решения познавательных, практических и коммуникативных задач.</w:t>
      </w:r>
    </w:p>
    <w:p w:rsidR="00BD1D7F" w:rsidRDefault="00BD1D7F">
      <w:pPr>
        <w:spacing w:line="8" w:lineRule="exact"/>
        <w:rPr>
          <w:sz w:val="20"/>
          <w:szCs w:val="20"/>
        </w:rPr>
      </w:pPr>
    </w:p>
    <w:p w:rsidR="00BD1D7F" w:rsidRDefault="007860A4">
      <w:pPr>
        <w:ind w:left="720"/>
        <w:rPr>
          <w:sz w:val="20"/>
          <w:szCs w:val="20"/>
        </w:rPr>
      </w:pPr>
      <w:r>
        <w:rPr>
          <w:rFonts w:eastAsia="Times New Roman"/>
        </w:rPr>
        <w:t>Реализацию программы обеспечивает специальное оборудование кабинета.</w:t>
      </w:r>
    </w:p>
    <w:p w:rsidR="00BD1D7F" w:rsidRDefault="00BD1D7F">
      <w:pPr>
        <w:spacing w:line="203" w:lineRule="exact"/>
        <w:rPr>
          <w:sz w:val="20"/>
          <w:szCs w:val="20"/>
        </w:rPr>
      </w:pPr>
    </w:p>
    <w:p w:rsidR="00BD1D7F" w:rsidRDefault="007860A4">
      <w:pPr>
        <w:spacing w:line="348" w:lineRule="auto"/>
        <w:ind w:left="3" w:right="20" w:firstLine="721"/>
        <w:jc w:val="both"/>
        <w:rPr>
          <w:sz w:val="20"/>
          <w:szCs w:val="20"/>
        </w:rPr>
      </w:pPr>
      <w:r>
        <w:rPr>
          <w:rFonts w:eastAsia="Times New Roman"/>
        </w:rPr>
        <w:t>Формы организации деятельности учащихся: групповая, индивидуальная (в зависимости от рекомендаций ПМПК). Занятия с логопедом проводятся в развлекательной игровой форме.</w:t>
      </w:r>
    </w:p>
    <w:p w:rsidR="00BD1D7F" w:rsidRDefault="00BD1D7F">
      <w:pPr>
        <w:spacing w:line="25" w:lineRule="exact"/>
        <w:rPr>
          <w:sz w:val="20"/>
          <w:szCs w:val="20"/>
        </w:rPr>
      </w:pPr>
    </w:p>
    <w:p w:rsidR="00BD1D7F" w:rsidRDefault="007860A4">
      <w:pPr>
        <w:spacing w:line="357" w:lineRule="auto"/>
        <w:ind w:left="3" w:firstLine="721"/>
        <w:jc w:val="both"/>
        <w:rPr>
          <w:sz w:val="20"/>
          <w:szCs w:val="20"/>
        </w:rPr>
      </w:pPr>
      <w:r>
        <w:rPr>
          <w:rFonts w:eastAsia="Times New Roman"/>
        </w:rPr>
        <w:t>Цель программы (логопедический пункт, 1 класс) - восполнение пробелов в развитии устной речи, создание полноценных предпосылок для формирования письма и чтения. Настоящая программа составлена на основе программ Лалаевой Р.И., Мазановой Е.В., Андреевой Н.Г. Срок реализации программы - 1 год.</w:t>
      </w:r>
    </w:p>
    <w:p w:rsidR="00BD1D7F" w:rsidRDefault="00BD1D7F">
      <w:pPr>
        <w:spacing w:line="5" w:lineRule="exact"/>
        <w:rPr>
          <w:sz w:val="20"/>
          <w:szCs w:val="20"/>
        </w:rPr>
      </w:pPr>
    </w:p>
    <w:p w:rsidR="00BD1D7F" w:rsidRDefault="007860A4">
      <w:pPr>
        <w:ind w:left="723"/>
        <w:rPr>
          <w:sz w:val="20"/>
          <w:szCs w:val="20"/>
        </w:rPr>
      </w:pPr>
      <w:r>
        <w:rPr>
          <w:rFonts w:eastAsia="Times New Roman"/>
        </w:rPr>
        <w:t>Задачи данной программы.</w:t>
      </w:r>
    </w:p>
    <w:p w:rsidR="00BD1D7F" w:rsidRDefault="00BD1D7F">
      <w:pPr>
        <w:spacing w:line="138" w:lineRule="exact"/>
        <w:rPr>
          <w:sz w:val="20"/>
          <w:szCs w:val="20"/>
        </w:rPr>
      </w:pPr>
    </w:p>
    <w:p w:rsidR="00BD1D7F" w:rsidRDefault="007860A4">
      <w:pPr>
        <w:spacing w:line="356" w:lineRule="auto"/>
        <w:ind w:left="3" w:firstLine="721"/>
        <w:jc w:val="both"/>
        <w:rPr>
          <w:sz w:val="20"/>
          <w:szCs w:val="20"/>
        </w:rPr>
      </w:pPr>
      <w:r>
        <w:rPr>
          <w:rFonts w:eastAsia="Times New Roman"/>
        </w:rPr>
        <w:t>Работа с детьми: развитие зрительно-моторных координаций исправление звукопроизношения; развитие фонематических процессов; развитие грамматического строя речи; формирование представлений о морфологическом составе слова; уточнение, обогащение словарного запаса; формирование связности и последовательности высказывания.</w:t>
      </w:r>
    </w:p>
    <w:p w:rsidR="00BD1D7F" w:rsidRDefault="00BD1D7F">
      <w:pPr>
        <w:spacing w:line="16" w:lineRule="exact"/>
        <w:rPr>
          <w:sz w:val="20"/>
          <w:szCs w:val="20"/>
        </w:rPr>
      </w:pPr>
    </w:p>
    <w:p w:rsidR="00BD1D7F" w:rsidRDefault="007860A4">
      <w:pPr>
        <w:spacing w:line="348" w:lineRule="auto"/>
        <w:ind w:left="3" w:firstLine="721"/>
        <w:jc w:val="both"/>
        <w:rPr>
          <w:sz w:val="20"/>
          <w:szCs w:val="20"/>
        </w:rPr>
      </w:pPr>
      <w:r>
        <w:rPr>
          <w:rFonts w:eastAsia="Times New Roman"/>
        </w:rPr>
        <w:t>Работа с родителями: привлечение к коррекционно-развивающей работе (посещение логопедических занятий, выполнение с детьми домашних логопедических занятий).</w:t>
      </w:r>
    </w:p>
    <w:p w:rsidR="00BD1D7F" w:rsidRDefault="00BD1D7F">
      <w:pPr>
        <w:spacing w:line="25" w:lineRule="exact"/>
        <w:rPr>
          <w:sz w:val="20"/>
          <w:szCs w:val="20"/>
        </w:rPr>
      </w:pPr>
    </w:p>
    <w:p w:rsidR="00BD1D7F" w:rsidRDefault="007860A4">
      <w:pPr>
        <w:spacing w:line="348" w:lineRule="auto"/>
        <w:ind w:left="3" w:firstLine="721"/>
        <w:jc w:val="both"/>
        <w:rPr>
          <w:sz w:val="20"/>
          <w:szCs w:val="20"/>
        </w:rPr>
      </w:pPr>
      <w:r>
        <w:rPr>
          <w:rFonts w:eastAsia="Times New Roman"/>
        </w:rPr>
        <w:t>Работа с педагогами: информирование учителей начальных классов о проблемах речевого развития детей и приемах работы по устранению этих нарушений на уроках.</w:t>
      </w:r>
    </w:p>
    <w:p w:rsidR="00BD1D7F" w:rsidRDefault="00BD1D7F">
      <w:pPr>
        <w:spacing w:line="25" w:lineRule="exact"/>
        <w:rPr>
          <w:sz w:val="20"/>
          <w:szCs w:val="20"/>
        </w:rPr>
      </w:pPr>
    </w:p>
    <w:p w:rsidR="00BD1D7F" w:rsidRDefault="007860A4">
      <w:pPr>
        <w:spacing w:line="348" w:lineRule="auto"/>
        <w:ind w:left="3" w:firstLine="721"/>
        <w:jc w:val="both"/>
        <w:rPr>
          <w:sz w:val="20"/>
          <w:szCs w:val="20"/>
        </w:rPr>
      </w:pPr>
      <w:r>
        <w:rPr>
          <w:rFonts w:eastAsia="Times New Roman"/>
        </w:rPr>
        <w:t>Общее недоразвитие речи (не резко выраженное общее недоразвитие речи): данная группа насчитывает 4 - 5 человек. Занятия проходят три раза в неделю.</w:t>
      </w:r>
    </w:p>
    <w:p w:rsidR="00BD1D7F" w:rsidRDefault="00BD1D7F">
      <w:pPr>
        <w:spacing w:line="25" w:lineRule="exact"/>
        <w:rPr>
          <w:sz w:val="20"/>
          <w:szCs w:val="20"/>
        </w:rPr>
      </w:pPr>
    </w:p>
    <w:p w:rsidR="00BD1D7F" w:rsidRDefault="007860A4">
      <w:pPr>
        <w:spacing w:line="349" w:lineRule="auto"/>
        <w:ind w:left="3" w:firstLine="721"/>
        <w:jc w:val="both"/>
        <w:rPr>
          <w:sz w:val="20"/>
          <w:szCs w:val="20"/>
        </w:rPr>
      </w:pPr>
      <w:r>
        <w:rPr>
          <w:rFonts w:eastAsia="Times New Roman"/>
        </w:rPr>
        <w:t>Фонетико - фонематическое недоразвитие речи: в группу зачисляется 5 - 6 человек. Занятия проходят два раза в неделю.</w:t>
      </w:r>
    </w:p>
    <w:p w:rsidR="00BD1D7F" w:rsidRDefault="00BD1D7F">
      <w:pPr>
        <w:spacing w:line="23" w:lineRule="exact"/>
        <w:rPr>
          <w:sz w:val="20"/>
          <w:szCs w:val="20"/>
        </w:rPr>
      </w:pPr>
    </w:p>
    <w:p w:rsidR="00BD1D7F" w:rsidRDefault="007860A4">
      <w:pPr>
        <w:spacing w:line="376" w:lineRule="auto"/>
        <w:ind w:left="723" w:right="20"/>
        <w:rPr>
          <w:sz w:val="20"/>
          <w:szCs w:val="20"/>
        </w:rPr>
      </w:pPr>
      <w:r>
        <w:rPr>
          <w:rFonts w:eastAsia="Times New Roman"/>
          <w:sz w:val="21"/>
          <w:szCs w:val="21"/>
        </w:rPr>
        <w:lastRenderedPageBreak/>
        <w:t>Фонетическое недоразвитие: группа насчитывает 6 человек. Занятия проходят два раза в неделю. Фонетический дефект: в группу зачисляются 6 - 7 человек. Занятия один - два раза в неделю. Исходя из того, в какую группу попал ребенок, определяются направления работы данной</w:t>
      </w:r>
    </w:p>
    <w:p w:rsidR="00BD1D7F" w:rsidRDefault="00BD1D7F">
      <w:pPr>
        <w:spacing w:line="3" w:lineRule="exact"/>
        <w:rPr>
          <w:sz w:val="20"/>
          <w:szCs w:val="20"/>
        </w:rPr>
      </w:pPr>
    </w:p>
    <w:p w:rsidR="00BD1D7F" w:rsidRDefault="007860A4">
      <w:pPr>
        <w:spacing w:line="358" w:lineRule="auto"/>
        <w:ind w:left="3"/>
        <w:jc w:val="both"/>
        <w:rPr>
          <w:sz w:val="20"/>
          <w:szCs w:val="20"/>
        </w:rPr>
      </w:pPr>
      <w:r>
        <w:rPr>
          <w:rFonts w:eastAsia="Times New Roman"/>
        </w:rPr>
        <w:t>программы. Если это группа детей, имеющих общее недоразвитие речи (не резко выраженное общее недоразвитие речи), то работа будет направлена на: развитие зрительно-моторной координации, формирование фонематических процессов, развитие слоговой структуры, лексико-грамматических категорий, пополнение словаря, развитие языкового анализа и синтеза, связной речи. А также при необходимости включаются развитие артикуляционной моторики и речевого дыхания.</w:t>
      </w:r>
    </w:p>
    <w:p w:rsidR="00BD1D7F" w:rsidRDefault="00BD1D7F">
      <w:pPr>
        <w:spacing w:line="15" w:lineRule="exact"/>
        <w:rPr>
          <w:sz w:val="20"/>
          <w:szCs w:val="20"/>
        </w:rPr>
      </w:pPr>
    </w:p>
    <w:p w:rsidR="00BD1D7F" w:rsidRDefault="007860A4">
      <w:pPr>
        <w:spacing w:line="356" w:lineRule="auto"/>
        <w:ind w:left="3" w:firstLine="721"/>
        <w:jc w:val="both"/>
        <w:rPr>
          <w:sz w:val="20"/>
          <w:szCs w:val="20"/>
        </w:rPr>
      </w:pPr>
      <w:r>
        <w:rPr>
          <w:rFonts w:eastAsia="Times New Roman"/>
        </w:rPr>
        <w:t>Если это группа детей с фонетико-фонематическим недоразвитием (фонетическим недоразвитием), то работа будет включать: развитие фонематического восприятия, представлений, анализа и синтеза, фонематических дифференцировок, языкового анализа и синтеза, обогащение словаря, развитие связной речи.</w:t>
      </w:r>
    </w:p>
    <w:p w:rsidR="00BD1D7F" w:rsidRDefault="00BD1D7F">
      <w:pPr>
        <w:spacing w:line="16" w:lineRule="exact"/>
        <w:rPr>
          <w:sz w:val="20"/>
          <w:szCs w:val="20"/>
        </w:rPr>
      </w:pPr>
    </w:p>
    <w:p w:rsidR="00BD1D7F" w:rsidRDefault="007860A4">
      <w:pPr>
        <w:ind w:left="723"/>
        <w:rPr>
          <w:sz w:val="20"/>
          <w:szCs w:val="20"/>
        </w:rPr>
      </w:pPr>
      <w:r>
        <w:rPr>
          <w:rFonts w:eastAsia="Times New Roman"/>
          <w:sz w:val="21"/>
          <w:szCs w:val="21"/>
        </w:rPr>
        <w:t>Работа в группах с фонетичеким дефектом подразумевает: развитие артикуляционной моторики</w:t>
      </w:r>
    </w:p>
    <w:p w:rsidR="00BD1D7F" w:rsidRDefault="00BD1D7F">
      <w:pPr>
        <w:spacing w:line="138" w:lineRule="exact"/>
        <w:rPr>
          <w:sz w:val="20"/>
          <w:szCs w:val="20"/>
        </w:rPr>
      </w:pPr>
    </w:p>
    <w:p w:rsidR="00BD1D7F" w:rsidRDefault="007860A4">
      <w:pPr>
        <w:numPr>
          <w:ilvl w:val="0"/>
          <w:numId w:val="373"/>
        </w:numPr>
        <w:tabs>
          <w:tab w:val="left" w:pos="194"/>
        </w:tabs>
        <w:spacing w:line="348" w:lineRule="auto"/>
        <w:ind w:left="3" w:right="20" w:hanging="3"/>
        <w:rPr>
          <w:rFonts w:eastAsia="Times New Roman"/>
        </w:rPr>
      </w:pPr>
      <w:r>
        <w:rPr>
          <w:rFonts w:eastAsia="Times New Roman"/>
        </w:rPr>
        <w:t>речевого дыхания, постановка нарушенных звуков, автоматизация и дифференциация поставленных звуков.</w:t>
      </w:r>
    </w:p>
    <w:p w:rsidR="00BD1D7F" w:rsidRDefault="00BD1D7F">
      <w:pPr>
        <w:spacing w:line="24" w:lineRule="exact"/>
        <w:rPr>
          <w:rFonts w:eastAsia="Times New Roman"/>
        </w:rPr>
      </w:pPr>
    </w:p>
    <w:p w:rsidR="00BD1D7F" w:rsidRDefault="007860A4">
      <w:pPr>
        <w:spacing w:line="354" w:lineRule="auto"/>
        <w:ind w:left="3" w:firstLine="721"/>
        <w:jc w:val="both"/>
        <w:rPr>
          <w:rFonts w:eastAsia="Times New Roman"/>
        </w:rPr>
      </w:pPr>
      <w:r>
        <w:rPr>
          <w:rFonts w:eastAsia="Times New Roman"/>
        </w:rPr>
        <w:t>Также данная программа предполагает, что в ходе изучения лингвистического материала и на его базе одновременно формируется и совершенствуется целый ряд интеллектуальных качеств личности: восприятие, внимание, формы мышления - наглядно-действенное, наглядно-образное,</w:t>
      </w:r>
    </w:p>
    <w:p w:rsidR="00BD1D7F" w:rsidRDefault="00BD1D7F">
      <w:pPr>
        <w:spacing w:line="7" w:lineRule="exact"/>
        <w:rPr>
          <w:sz w:val="20"/>
          <w:szCs w:val="20"/>
        </w:rPr>
      </w:pPr>
    </w:p>
    <w:p w:rsidR="00BD1D7F" w:rsidRDefault="007860A4">
      <w:pPr>
        <w:ind w:left="3"/>
        <w:rPr>
          <w:sz w:val="20"/>
          <w:szCs w:val="20"/>
        </w:rPr>
      </w:pPr>
      <w:r>
        <w:rPr>
          <w:rFonts w:eastAsia="Times New Roman"/>
        </w:rPr>
        <w:t>словесно-логическое.</w:t>
      </w:r>
    </w:p>
    <w:p w:rsidR="00BD1D7F" w:rsidRDefault="00BD1D7F">
      <w:pPr>
        <w:spacing w:line="203" w:lineRule="exact"/>
        <w:rPr>
          <w:sz w:val="20"/>
          <w:szCs w:val="20"/>
        </w:rPr>
      </w:pPr>
    </w:p>
    <w:p w:rsidR="00BD1D7F" w:rsidRDefault="007860A4">
      <w:pPr>
        <w:ind w:left="723"/>
        <w:rPr>
          <w:sz w:val="20"/>
          <w:szCs w:val="20"/>
        </w:rPr>
      </w:pPr>
      <w:r>
        <w:rPr>
          <w:rFonts w:eastAsia="Times New Roman"/>
        </w:rPr>
        <w:t>Формы организации деятельности учащихся: групповая, работа в парах, индивидуальная.</w:t>
      </w:r>
    </w:p>
    <w:p w:rsidR="00BD1D7F" w:rsidRDefault="00BD1D7F">
      <w:pPr>
        <w:spacing w:line="200" w:lineRule="exact"/>
        <w:rPr>
          <w:sz w:val="20"/>
          <w:szCs w:val="20"/>
        </w:rPr>
      </w:pPr>
    </w:p>
    <w:p w:rsidR="00BD1D7F" w:rsidRDefault="007860A4">
      <w:pPr>
        <w:spacing w:line="348" w:lineRule="auto"/>
        <w:ind w:left="3" w:firstLine="721"/>
        <w:rPr>
          <w:sz w:val="20"/>
          <w:szCs w:val="20"/>
        </w:rPr>
      </w:pPr>
      <w:r>
        <w:rPr>
          <w:rFonts w:eastAsia="Times New Roman"/>
        </w:rPr>
        <w:t>Основные методы работы на занятии - методы обучения в группе: игровые, наглядно - демонстрационные, словесные.</w:t>
      </w:r>
    </w:p>
    <w:p w:rsidR="00BD1D7F" w:rsidRDefault="00BD1D7F">
      <w:pPr>
        <w:spacing w:line="14" w:lineRule="exact"/>
        <w:rPr>
          <w:sz w:val="20"/>
          <w:szCs w:val="20"/>
        </w:rPr>
      </w:pPr>
    </w:p>
    <w:p w:rsidR="00BD1D7F" w:rsidRDefault="007860A4">
      <w:pPr>
        <w:ind w:left="723"/>
        <w:rPr>
          <w:sz w:val="20"/>
          <w:szCs w:val="20"/>
        </w:rPr>
      </w:pPr>
      <w:r>
        <w:rPr>
          <w:rFonts w:eastAsia="Times New Roman"/>
        </w:rPr>
        <w:t>В результате прохождения программы, обучающиеся должны:</w:t>
      </w:r>
    </w:p>
    <w:p w:rsidR="00BD1D7F" w:rsidRDefault="00BD1D7F">
      <w:pPr>
        <w:spacing w:line="143" w:lineRule="exact"/>
        <w:rPr>
          <w:sz w:val="20"/>
          <w:szCs w:val="20"/>
        </w:rPr>
      </w:pPr>
    </w:p>
    <w:p w:rsidR="00BD1D7F" w:rsidRDefault="007860A4">
      <w:pPr>
        <w:numPr>
          <w:ilvl w:val="0"/>
          <w:numId w:val="374"/>
        </w:numPr>
        <w:tabs>
          <w:tab w:val="left" w:pos="1419"/>
        </w:tabs>
        <w:spacing w:line="348" w:lineRule="auto"/>
        <w:ind w:left="3" w:firstLine="718"/>
        <w:jc w:val="both"/>
        <w:rPr>
          <w:rFonts w:eastAsia="Times New Roman"/>
        </w:rPr>
      </w:pPr>
      <w:r>
        <w:rPr>
          <w:rFonts w:eastAsia="Times New Roman"/>
        </w:rPr>
        <w:t>знать: понятия предложение, слово, слог, буква и звук; гласные звуки и буквы первого и второго ряда; согласные звуки и буквы; понятия «звуковой анализ», «слоговой анализ»; понятие слово-</w:t>
      </w:r>
    </w:p>
    <w:p w:rsidR="00BD1D7F" w:rsidRDefault="00BD1D7F">
      <w:pPr>
        <w:spacing w:line="13" w:lineRule="exact"/>
        <w:rPr>
          <w:sz w:val="20"/>
          <w:szCs w:val="20"/>
        </w:rPr>
      </w:pPr>
    </w:p>
    <w:p w:rsidR="00BD1D7F" w:rsidRDefault="007860A4">
      <w:pPr>
        <w:ind w:left="3"/>
        <w:rPr>
          <w:sz w:val="20"/>
          <w:szCs w:val="20"/>
        </w:rPr>
      </w:pPr>
      <w:r>
        <w:rPr>
          <w:rFonts w:eastAsia="Times New Roman"/>
        </w:rPr>
        <w:t>предмет, слово-признак, слово-действие;</w:t>
      </w:r>
    </w:p>
    <w:p w:rsidR="00BD1D7F" w:rsidRDefault="00BD1D7F">
      <w:pPr>
        <w:spacing w:line="138" w:lineRule="exact"/>
        <w:rPr>
          <w:sz w:val="20"/>
          <w:szCs w:val="20"/>
        </w:rPr>
      </w:pPr>
    </w:p>
    <w:p w:rsidR="00BD1D7F" w:rsidRDefault="007860A4">
      <w:pPr>
        <w:numPr>
          <w:ilvl w:val="0"/>
          <w:numId w:val="375"/>
        </w:numPr>
        <w:tabs>
          <w:tab w:val="left" w:pos="1419"/>
        </w:tabs>
        <w:spacing w:line="377" w:lineRule="auto"/>
        <w:ind w:left="3" w:firstLine="718"/>
        <w:jc w:val="both"/>
        <w:rPr>
          <w:rFonts w:eastAsia="Times New Roman"/>
          <w:sz w:val="21"/>
          <w:szCs w:val="21"/>
        </w:rPr>
      </w:pPr>
      <w:r>
        <w:rPr>
          <w:rFonts w:eastAsia="Times New Roman"/>
          <w:sz w:val="21"/>
          <w:szCs w:val="21"/>
        </w:rPr>
        <w:t>уметь: дифференцировать гласные и согласные звуки, парные согласные; определять позицию звука в слове, количество звуков в слове; согласовывать существительные с прилагательными,</w:t>
      </w:r>
    </w:p>
    <w:p w:rsidR="00BD1D7F" w:rsidRDefault="007860A4">
      <w:pPr>
        <w:spacing w:line="348" w:lineRule="auto"/>
        <w:ind w:left="3" w:right="20"/>
        <w:rPr>
          <w:sz w:val="20"/>
          <w:szCs w:val="20"/>
        </w:rPr>
      </w:pPr>
      <w:r>
        <w:rPr>
          <w:rFonts w:eastAsia="Times New Roman"/>
        </w:rPr>
        <w:t>глаголами; делить слова на слоги; составлять предложения из определенного количества слов; составлять связные высказывания.</w:t>
      </w:r>
    </w:p>
    <w:p w:rsidR="00BD1D7F" w:rsidRDefault="00BD1D7F">
      <w:pPr>
        <w:spacing w:line="25" w:lineRule="exact"/>
        <w:rPr>
          <w:sz w:val="20"/>
          <w:szCs w:val="20"/>
        </w:rPr>
      </w:pPr>
    </w:p>
    <w:p w:rsidR="00BD1D7F" w:rsidRDefault="007860A4">
      <w:pPr>
        <w:ind w:left="723"/>
        <w:rPr>
          <w:sz w:val="20"/>
          <w:szCs w:val="20"/>
        </w:rPr>
      </w:pPr>
      <w:r>
        <w:rPr>
          <w:rFonts w:eastAsia="Times New Roman"/>
          <w:sz w:val="21"/>
          <w:szCs w:val="21"/>
        </w:rPr>
        <w:t>Цель программы (логопедический пункт, 2 класс) - коррекция устной и письменной речи у детей</w:t>
      </w:r>
    </w:p>
    <w:p w:rsidR="00BD1D7F" w:rsidRDefault="00BD1D7F">
      <w:pPr>
        <w:spacing w:line="138" w:lineRule="exact"/>
        <w:rPr>
          <w:sz w:val="20"/>
          <w:szCs w:val="20"/>
        </w:rPr>
      </w:pPr>
    </w:p>
    <w:p w:rsidR="00BD1D7F" w:rsidRDefault="007860A4">
      <w:pPr>
        <w:numPr>
          <w:ilvl w:val="0"/>
          <w:numId w:val="376"/>
        </w:numPr>
        <w:tabs>
          <w:tab w:val="left" w:pos="209"/>
        </w:tabs>
        <w:spacing w:line="354" w:lineRule="auto"/>
        <w:ind w:left="3" w:hanging="3"/>
        <w:jc w:val="both"/>
        <w:rPr>
          <w:rFonts w:eastAsia="Times New Roman"/>
        </w:rPr>
      </w:pPr>
      <w:r>
        <w:rPr>
          <w:rFonts w:eastAsia="Times New Roman"/>
        </w:rPr>
        <w:t>формирование у них предпосылок (лингвистических, психологических) к полноценному усвоению общеобразовательной программы по родному языку. Настоящая программа составлена на основе программ Лалаевой Р.И., Мазановой Е.В., Андреевой Н.Г.</w:t>
      </w:r>
    </w:p>
    <w:p w:rsidR="00BD1D7F" w:rsidRDefault="00BD1D7F">
      <w:pPr>
        <w:spacing w:line="18" w:lineRule="exact"/>
        <w:rPr>
          <w:rFonts w:eastAsia="Times New Roman"/>
        </w:rPr>
      </w:pPr>
    </w:p>
    <w:p w:rsidR="00BD1D7F" w:rsidRDefault="007860A4">
      <w:pPr>
        <w:spacing w:line="348" w:lineRule="auto"/>
        <w:ind w:left="723" w:right="5640"/>
        <w:rPr>
          <w:rFonts w:eastAsia="Times New Roman"/>
        </w:rPr>
      </w:pPr>
      <w:r>
        <w:rPr>
          <w:rFonts w:eastAsia="Times New Roman"/>
        </w:rPr>
        <w:t>Срок реализации программы - 1 год. Задачи данной программы:</w:t>
      </w:r>
    </w:p>
    <w:p w:rsidR="00BD1D7F" w:rsidRDefault="00BD1D7F">
      <w:pPr>
        <w:spacing w:line="25" w:lineRule="exact"/>
        <w:rPr>
          <w:rFonts w:eastAsia="Times New Roman"/>
        </w:rPr>
      </w:pPr>
    </w:p>
    <w:p w:rsidR="00BD1D7F" w:rsidRDefault="007860A4">
      <w:pPr>
        <w:spacing w:line="354" w:lineRule="auto"/>
        <w:ind w:left="3" w:firstLine="721"/>
        <w:jc w:val="both"/>
        <w:rPr>
          <w:rFonts w:eastAsia="Times New Roman"/>
        </w:rPr>
      </w:pPr>
      <w:r>
        <w:rPr>
          <w:rFonts w:eastAsia="Times New Roman"/>
        </w:rPr>
        <w:t>Работа с детьми: развитие зрительно-моторных координаций; формирование фонематических процессов; формирование слогового анализа; развитие грамматического строя речи; развитие представлений о морфологическом составе слова; уточнение, обогащение словарного запаса; развитие</w:t>
      </w:r>
    </w:p>
    <w:p w:rsidR="00BD1D7F" w:rsidRDefault="00BD1D7F">
      <w:pPr>
        <w:spacing w:line="18" w:lineRule="exact"/>
        <w:rPr>
          <w:rFonts w:eastAsia="Times New Roman"/>
        </w:rPr>
      </w:pPr>
    </w:p>
    <w:p w:rsidR="00BD1D7F" w:rsidRDefault="007860A4">
      <w:pPr>
        <w:numPr>
          <w:ilvl w:val="0"/>
          <w:numId w:val="376"/>
        </w:numPr>
        <w:tabs>
          <w:tab w:val="left" w:pos="281"/>
        </w:tabs>
        <w:spacing w:line="348" w:lineRule="auto"/>
        <w:ind w:left="3" w:right="20" w:hanging="3"/>
        <w:rPr>
          <w:rFonts w:eastAsia="Times New Roman"/>
        </w:rPr>
      </w:pPr>
      <w:r>
        <w:rPr>
          <w:rFonts w:eastAsia="Times New Roman"/>
        </w:rPr>
        <w:lastRenderedPageBreak/>
        <w:t>совершенствование умений и навыков связного высказывания программирование смысловой структуры высказывания.</w:t>
      </w:r>
    </w:p>
    <w:p w:rsidR="00BD1D7F" w:rsidRDefault="00BD1D7F">
      <w:pPr>
        <w:spacing w:line="29" w:lineRule="exact"/>
        <w:rPr>
          <w:rFonts w:eastAsia="Times New Roman"/>
        </w:rPr>
      </w:pPr>
    </w:p>
    <w:p w:rsidR="00BD1D7F" w:rsidRDefault="007860A4">
      <w:pPr>
        <w:spacing w:line="348" w:lineRule="auto"/>
        <w:ind w:left="3" w:firstLine="721"/>
        <w:rPr>
          <w:rFonts w:eastAsia="Times New Roman"/>
        </w:rPr>
      </w:pPr>
      <w:r>
        <w:rPr>
          <w:rFonts w:eastAsia="Times New Roman"/>
        </w:rPr>
        <w:t>Работа с родителями: привлечение к коррекционно-развивающей работе (посещение логопедических занятий, выполнение с детьми домашних логопедических занятий).</w:t>
      </w:r>
    </w:p>
    <w:p w:rsidR="00BD1D7F" w:rsidRDefault="00BD1D7F">
      <w:pPr>
        <w:spacing w:line="24" w:lineRule="exact"/>
        <w:rPr>
          <w:rFonts w:eastAsia="Times New Roman"/>
        </w:rPr>
      </w:pPr>
    </w:p>
    <w:p w:rsidR="00BD1D7F" w:rsidRDefault="007860A4">
      <w:pPr>
        <w:spacing w:line="348" w:lineRule="auto"/>
        <w:ind w:left="3" w:firstLine="721"/>
        <w:rPr>
          <w:rFonts w:eastAsia="Times New Roman"/>
        </w:rPr>
      </w:pPr>
      <w:r>
        <w:rPr>
          <w:rFonts w:eastAsia="Times New Roman"/>
        </w:rPr>
        <w:t>Работа с педагогами: информирование учителей начальных классов о проблемах речевого развития детей и приемах работы по устранению этих нарушений на уроках.</w:t>
      </w:r>
    </w:p>
    <w:p w:rsidR="00BD1D7F" w:rsidRDefault="00BD1D7F">
      <w:pPr>
        <w:spacing w:line="14" w:lineRule="exact"/>
        <w:rPr>
          <w:sz w:val="20"/>
          <w:szCs w:val="20"/>
        </w:rPr>
      </w:pPr>
    </w:p>
    <w:p w:rsidR="00BD1D7F" w:rsidRDefault="007860A4">
      <w:pPr>
        <w:ind w:left="723"/>
        <w:rPr>
          <w:sz w:val="20"/>
          <w:szCs w:val="20"/>
        </w:rPr>
      </w:pPr>
      <w:r>
        <w:rPr>
          <w:rFonts w:eastAsia="Times New Roman"/>
        </w:rPr>
        <w:t>В зависимости от вида речевых нарушений, дети зачисляются в следующие группы:</w:t>
      </w:r>
    </w:p>
    <w:p w:rsidR="00BD1D7F" w:rsidRDefault="00BD1D7F">
      <w:pPr>
        <w:spacing w:line="138" w:lineRule="exact"/>
        <w:rPr>
          <w:sz w:val="20"/>
          <w:szCs w:val="20"/>
        </w:rPr>
      </w:pPr>
    </w:p>
    <w:p w:rsidR="00BD1D7F" w:rsidRDefault="007860A4">
      <w:pPr>
        <w:numPr>
          <w:ilvl w:val="0"/>
          <w:numId w:val="377"/>
        </w:numPr>
        <w:tabs>
          <w:tab w:val="left" w:pos="1419"/>
        </w:tabs>
        <w:spacing w:line="348" w:lineRule="auto"/>
        <w:ind w:left="3" w:right="20" w:firstLine="718"/>
        <w:rPr>
          <w:rFonts w:eastAsia="Times New Roman"/>
        </w:rPr>
      </w:pPr>
      <w:r>
        <w:rPr>
          <w:rFonts w:eastAsia="Times New Roman"/>
        </w:rPr>
        <w:t>Нарушение чтения и письма, обусловленные общим недоразвитием речи: данная группа насчитывает 4 - 5 человек. Занятия проходят три раза в неделю.</w:t>
      </w:r>
    </w:p>
    <w:p w:rsidR="00BD1D7F" w:rsidRDefault="00BD1D7F">
      <w:pPr>
        <w:spacing w:line="24" w:lineRule="exact"/>
        <w:rPr>
          <w:rFonts w:eastAsia="Times New Roman"/>
        </w:rPr>
      </w:pPr>
    </w:p>
    <w:p w:rsidR="00BD1D7F" w:rsidRDefault="007860A4">
      <w:pPr>
        <w:numPr>
          <w:ilvl w:val="0"/>
          <w:numId w:val="377"/>
        </w:numPr>
        <w:tabs>
          <w:tab w:val="left" w:pos="1419"/>
        </w:tabs>
        <w:spacing w:line="348" w:lineRule="auto"/>
        <w:ind w:left="3" w:firstLine="718"/>
        <w:rPr>
          <w:rFonts w:eastAsia="Times New Roman"/>
        </w:rPr>
      </w:pPr>
      <w:r>
        <w:rPr>
          <w:rFonts w:eastAsia="Times New Roman"/>
        </w:rPr>
        <w:t>Нарушение чтения и письма, обусловленные фонетико - фонематическим недоразвитием речи: в группу зачисляется 5 - 6 человек. Занятия проходят два раза в неделю.</w:t>
      </w:r>
    </w:p>
    <w:p w:rsidR="00BD1D7F" w:rsidRDefault="00BD1D7F">
      <w:pPr>
        <w:spacing w:line="25" w:lineRule="exact"/>
        <w:rPr>
          <w:sz w:val="20"/>
          <w:szCs w:val="20"/>
        </w:rPr>
      </w:pPr>
    </w:p>
    <w:p w:rsidR="00BD1D7F" w:rsidRDefault="007860A4">
      <w:pPr>
        <w:spacing w:line="357" w:lineRule="auto"/>
        <w:ind w:left="3" w:firstLine="721"/>
        <w:jc w:val="both"/>
        <w:rPr>
          <w:sz w:val="20"/>
          <w:szCs w:val="20"/>
        </w:rPr>
      </w:pPr>
      <w:r>
        <w:rPr>
          <w:rFonts w:eastAsia="Times New Roman"/>
        </w:rPr>
        <w:t>Исходя из того, в какую группу попал ребенок, определяются направления работы данной программы. Если это группа детей, имеющих нарушение чтения и письма, обусловленные общим недоразвитием речи, то работа будет направлена на: развитие зрительно-моторной координации, формирование фонематических процессов, развитие слоговой структуры, лексико-грамматических категорий, представлений о существительных, прилагательных и глаголов, пополнение словаря, развитие языкового анализа и синтеза, связной речи. Если это группа детей с нарушением чтения и</w:t>
      </w:r>
    </w:p>
    <w:p w:rsidR="00BD1D7F" w:rsidRDefault="00BD1D7F">
      <w:pPr>
        <w:spacing w:line="83" w:lineRule="exact"/>
        <w:rPr>
          <w:sz w:val="20"/>
          <w:szCs w:val="20"/>
        </w:rPr>
      </w:pPr>
    </w:p>
    <w:p w:rsidR="00BD1D7F" w:rsidRDefault="007860A4">
      <w:pPr>
        <w:spacing w:line="358" w:lineRule="auto"/>
        <w:ind w:left="3"/>
        <w:jc w:val="both"/>
        <w:rPr>
          <w:sz w:val="20"/>
          <w:szCs w:val="20"/>
        </w:rPr>
      </w:pPr>
      <w:r>
        <w:rPr>
          <w:rFonts w:eastAsia="Times New Roman"/>
        </w:rPr>
        <w:t>письма, обусловленные фонетико-фонематическим недоразвитием, то работа будет включать: развитие фонематического восприятия, представлений, анализа и синтеза, фонематических дифференцировок, языкового анализа и синтеза, слогового анализа, обогащение словаря, развитие связной речи. Также данная программа предполагает, что в ходе изучения лингвистического материала и на его базе одновременно формируется и совершенствуется целый ряд интеллектуальных качеств личности: восприятие, внимание, формы мышления - наглядно-действенное, наглядно-образное, словесно-логическое.</w:t>
      </w:r>
    </w:p>
    <w:p w:rsidR="00BD1D7F" w:rsidRDefault="00BD1D7F">
      <w:pPr>
        <w:spacing w:line="18" w:lineRule="exact"/>
        <w:rPr>
          <w:sz w:val="20"/>
          <w:szCs w:val="20"/>
        </w:rPr>
      </w:pPr>
    </w:p>
    <w:p w:rsidR="00BD1D7F" w:rsidRDefault="007860A4">
      <w:pPr>
        <w:spacing w:line="354" w:lineRule="auto"/>
        <w:ind w:left="3" w:firstLine="721"/>
        <w:jc w:val="both"/>
        <w:rPr>
          <w:sz w:val="20"/>
          <w:szCs w:val="20"/>
        </w:rPr>
      </w:pPr>
      <w:r>
        <w:rPr>
          <w:rFonts w:eastAsia="Times New Roman"/>
        </w:rPr>
        <w:t>Формы организации деятельности учащихся: групповая, работа в парах, индивидуальная. Основные методы работы на занятии - методы обучения в группе: игровые, наглядно - демонстрационные, словесные</w:t>
      </w:r>
    </w:p>
    <w:p w:rsidR="00BD1D7F" w:rsidRDefault="00BD1D7F">
      <w:pPr>
        <w:spacing w:line="7" w:lineRule="exact"/>
        <w:rPr>
          <w:sz w:val="20"/>
          <w:szCs w:val="20"/>
        </w:rPr>
      </w:pPr>
    </w:p>
    <w:p w:rsidR="00BD1D7F" w:rsidRDefault="007860A4">
      <w:pPr>
        <w:ind w:left="723"/>
        <w:rPr>
          <w:sz w:val="20"/>
          <w:szCs w:val="20"/>
        </w:rPr>
      </w:pPr>
      <w:r>
        <w:rPr>
          <w:rFonts w:eastAsia="Times New Roman"/>
        </w:rPr>
        <w:t>В результате прохождения программы, обучающиеся должны:</w:t>
      </w:r>
    </w:p>
    <w:p w:rsidR="00BD1D7F" w:rsidRDefault="00BD1D7F">
      <w:pPr>
        <w:spacing w:line="138" w:lineRule="exact"/>
        <w:rPr>
          <w:sz w:val="20"/>
          <w:szCs w:val="20"/>
        </w:rPr>
      </w:pPr>
    </w:p>
    <w:p w:rsidR="00BD1D7F" w:rsidRDefault="007860A4">
      <w:pPr>
        <w:numPr>
          <w:ilvl w:val="0"/>
          <w:numId w:val="378"/>
        </w:numPr>
        <w:tabs>
          <w:tab w:val="left" w:pos="1419"/>
        </w:tabs>
        <w:spacing w:line="348" w:lineRule="auto"/>
        <w:ind w:left="3" w:right="20" w:firstLine="718"/>
        <w:jc w:val="both"/>
        <w:rPr>
          <w:rFonts w:eastAsia="Times New Roman"/>
        </w:rPr>
      </w:pPr>
      <w:r>
        <w:rPr>
          <w:rFonts w:eastAsia="Times New Roman"/>
        </w:rPr>
        <w:t>знать: понятия предложение, слово, слог, буква и звук; гласные звуки и буквы первого и второго ряда; согласные звуки и буквы; понятия «звуковой анализ», «слоговой анализ»; понятия</w:t>
      </w:r>
    </w:p>
    <w:p w:rsidR="00BD1D7F" w:rsidRDefault="00BD1D7F">
      <w:pPr>
        <w:spacing w:line="25" w:lineRule="exact"/>
        <w:rPr>
          <w:sz w:val="20"/>
          <w:szCs w:val="20"/>
        </w:rPr>
      </w:pPr>
    </w:p>
    <w:p w:rsidR="00BD1D7F" w:rsidRDefault="007860A4">
      <w:pPr>
        <w:spacing w:line="348" w:lineRule="auto"/>
        <w:ind w:left="3" w:right="20"/>
        <w:rPr>
          <w:sz w:val="20"/>
          <w:szCs w:val="20"/>
        </w:rPr>
      </w:pPr>
      <w:r>
        <w:rPr>
          <w:rFonts w:eastAsia="Times New Roman"/>
        </w:rPr>
        <w:t>«существительное», «прилагательное», «глагол»; понятие «родственные и однокоренные слова»; виды текстов (описание, повествование, рассуждение);</w:t>
      </w:r>
    </w:p>
    <w:p w:rsidR="00BD1D7F" w:rsidRDefault="00BD1D7F">
      <w:pPr>
        <w:spacing w:line="25" w:lineRule="exact"/>
        <w:rPr>
          <w:sz w:val="20"/>
          <w:szCs w:val="20"/>
        </w:rPr>
      </w:pPr>
    </w:p>
    <w:p w:rsidR="00BD1D7F" w:rsidRDefault="007860A4">
      <w:pPr>
        <w:numPr>
          <w:ilvl w:val="0"/>
          <w:numId w:val="379"/>
        </w:numPr>
        <w:tabs>
          <w:tab w:val="left" w:pos="1419"/>
        </w:tabs>
        <w:spacing w:line="376" w:lineRule="auto"/>
        <w:ind w:left="3" w:firstLine="718"/>
        <w:jc w:val="both"/>
        <w:rPr>
          <w:rFonts w:eastAsia="Times New Roman"/>
          <w:sz w:val="21"/>
          <w:szCs w:val="21"/>
        </w:rPr>
      </w:pPr>
      <w:r>
        <w:rPr>
          <w:rFonts w:eastAsia="Times New Roman"/>
          <w:sz w:val="21"/>
          <w:szCs w:val="21"/>
        </w:rPr>
        <w:t>уметь: дифференцировать гласные и согласные звуки, парные согласные; определять позицию звука в слове, количество звуков в слове; согласовывать существительные с прилагательными,</w:t>
      </w:r>
    </w:p>
    <w:p w:rsidR="00BD1D7F" w:rsidRDefault="00BD1D7F">
      <w:pPr>
        <w:spacing w:line="2" w:lineRule="exact"/>
        <w:rPr>
          <w:sz w:val="20"/>
          <w:szCs w:val="20"/>
        </w:rPr>
      </w:pPr>
    </w:p>
    <w:p w:rsidR="00BD1D7F" w:rsidRDefault="007860A4">
      <w:pPr>
        <w:spacing w:line="354" w:lineRule="auto"/>
        <w:ind w:left="3"/>
        <w:jc w:val="both"/>
        <w:rPr>
          <w:sz w:val="20"/>
          <w:szCs w:val="20"/>
        </w:rPr>
      </w:pPr>
      <w:r>
        <w:rPr>
          <w:rFonts w:eastAsia="Times New Roman"/>
        </w:rPr>
        <w:t>глаголами; делить слова на слоги; определять часть речи, подбирать родственные и однокоренные слова; составлять предложения из определенного количества слов; составлять связные высказывания; определять вид теста.</w:t>
      </w:r>
    </w:p>
    <w:p w:rsidR="00BD1D7F" w:rsidRDefault="00BD1D7F">
      <w:pPr>
        <w:spacing w:line="19" w:lineRule="exact"/>
        <w:rPr>
          <w:sz w:val="20"/>
          <w:szCs w:val="20"/>
        </w:rPr>
      </w:pPr>
    </w:p>
    <w:p w:rsidR="00BD1D7F" w:rsidRDefault="007860A4">
      <w:pPr>
        <w:ind w:left="723"/>
        <w:rPr>
          <w:sz w:val="20"/>
          <w:szCs w:val="20"/>
        </w:rPr>
      </w:pPr>
      <w:r>
        <w:rPr>
          <w:rFonts w:eastAsia="Times New Roman"/>
          <w:sz w:val="21"/>
          <w:szCs w:val="21"/>
        </w:rPr>
        <w:t>Коррекционно-развивающие занятия в рамках плана внеурочной деятельности c обучающимися</w:t>
      </w:r>
    </w:p>
    <w:p w:rsidR="00BD1D7F" w:rsidRDefault="00BD1D7F">
      <w:pPr>
        <w:spacing w:line="138" w:lineRule="exact"/>
        <w:rPr>
          <w:sz w:val="20"/>
          <w:szCs w:val="20"/>
        </w:rPr>
      </w:pPr>
    </w:p>
    <w:p w:rsidR="00BD1D7F" w:rsidRDefault="007860A4">
      <w:pPr>
        <w:numPr>
          <w:ilvl w:val="0"/>
          <w:numId w:val="380"/>
        </w:numPr>
        <w:tabs>
          <w:tab w:val="left" w:pos="147"/>
        </w:tabs>
        <w:spacing w:line="376" w:lineRule="auto"/>
        <w:ind w:left="3" w:right="20" w:hanging="3"/>
        <w:jc w:val="both"/>
        <w:rPr>
          <w:rFonts w:eastAsia="Times New Roman"/>
          <w:sz w:val="21"/>
          <w:szCs w:val="21"/>
        </w:rPr>
      </w:pPr>
      <w:r>
        <w:rPr>
          <w:rFonts w:eastAsia="Times New Roman"/>
          <w:sz w:val="21"/>
          <w:szCs w:val="21"/>
        </w:rPr>
        <w:t>ОВЗ. Настоящая программа составлена на основе программ Лалаевой Р.И., Мазановой Е.В., Андреевой Н.Г. Занятия проводятся 2 раза в неделю. Формы организации деятельности учащихся: групповая,</w:t>
      </w:r>
    </w:p>
    <w:p w:rsidR="00BD1D7F" w:rsidRDefault="007860A4">
      <w:pPr>
        <w:spacing w:line="235" w:lineRule="auto"/>
        <w:ind w:left="3"/>
        <w:rPr>
          <w:sz w:val="20"/>
          <w:szCs w:val="20"/>
        </w:rPr>
      </w:pPr>
      <w:r>
        <w:rPr>
          <w:rFonts w:eastAsia="Times New Roman"/>
        </w:rPr>
        <w:lastRenderedPageBreak/>
        <w:t>работа в парах, индивидуальная. Основные методы работы на занятии - методы обучения в группе:</w:t>
      </w:r>
    </w:p>
    <w:p w:rsidR="00BD1D7F" w:rsidRDefault="00BD1D7F">
      <w:pPr>
        <w:spacing w:line="127" w:lineRule="exact"/>
        <w:rPr>
          <w:sz w:val="20"/>
          <w:szCs w:val="20"/>
        </w:rPr>
      </w:pPr>
    </w:p>
    <w:p w:rsidR="00BD1D7F" w:rsidRDefault="007860A4">
      <w:pPr>
        <w:ind w:left="3"/>
        <w:rPr>
          <w:sz w:val="20"/>
          <w:szCs w:val="20"/>
        </w:rPr>
      </w:pPr>
      <w:r>
        <w:rPr>
          <w:rFonts w:eastAsia="Times New Roman"/>
        </w:rPr>
        <w:t>игровые, наглядно - демонстрационные, словесные.</w:t>
      </w:r>
    </w:p>
    <w:p w:rsidR="00BD1D7F" w:rsidRDefault="00BD1D7F">
      <w:pPr>
        <w:spacing w:line="138" w:lineRule="exact"/>
        <w:rPr>
          <w:sz w:val="20"/>
          <w:szCs w:val="20"/>
        </w:rPr>
      </w:pPr>
    </w:p>
    <w:p w:rsidR="00BD1D7F" w:rsidRDefault="007860A4">
      <w:pPr>
        <w:spacing w:line="348" w:lineRule="auto"/>
        <w:ind w:left="3" w:firstLine="721"/>
        <w:jc w:val="both"/>
        <w:rPr>
          <w:sz w:val="20"/>
          <w:szCs w:val="20"/>
        </w:rPr>
      </w:pPr>
      <w:r>
        <w:rPr>
          <w:rFonts w:eastAsia="Times New Roman"/>
        </w:rPr>
        <w:t>Целью данной программы является реализация системы логопедической помощи по коррекции недостатков в речевом развитии обучающихся с ограниченными возможностями здоровья.</w:t>
      </w:r>
    </w:p>
    <w:p w:rsidR="00BD1D7F" w:rsidRDefault="00BD1D7F">
      <w:pPr>
        <w:spacing w:line="25" w:lineRule="exact"/>
        <w:rPr>
          <w:sz w:val="20"/>
          <w:szCs w:val="20"/>
        </w:rPr>
      </w:pPr>
    </w:p>
    <w:p w:rsidR="00BD1D7F" w:rsidRDefault="007860A4">
      <w:pPr>
        <w:spacing w:line="357" w:lineRule="auto"/>
        <w:ind w:left="3" w:firstLine="721"/>
        <w:jc w:val="both"/>
        <w:rPr>
          <w:sz w:val="20"/>
          <w:szCs w:val="20"/>
        </w:rPr>
      </w:pPr>
      <w:r>
        <w:rPr>
          <w:rFonts w:eastAsia="Times New Roman"/>
        </w:rPr>
        <w:t>Задачи программы: развитие и совершенствование фонематических процессов; развитие и совершенствование языкового анализа и синтеза; развитие и совершенствование лексико - грамматических категорий; обогащение словарного запаса, развитие связной выразительной речи; развитие языковой личности, совершенствование коммуникативных умений; развитие мышления и формирование процессов мыслительной деятельности; расширение кругозора детей, развитие воображения, памяти.</w:t>
      </w:r>
    </w:p>
    <w:p w:rsidR="00BD1D7F" w:rsidRDefault="00BD1D7F">
      <w:pPr>
        <w:spacing w:line="18" w:lineRule="exact"/>
        <w:rPr>
          <w:sz w:val="20"/>
          <w:szCs w:val="20"/>
        </w:rPr>
      </w:pPr>
    </w:p>
    <w:p w:rsidR="00BD1D7F" w:rsidRDefault="007860A4">
      <w:pPr>
        <w:spacing w:line="356" w:lineRule="auto"/>
        <w:ind w:left="3" w:firstLine="721"/>
        <w:jc w:val="both"/>
        <w:rPr>
          <w:sz w:val="20"/>
          <w:szCs w:val="20"/>
        </w:rPr>
      </w:pPr>
      <w:r>
        <w:rPr>
          <w:rFonts w:eastAsia="Times New Roman"/>
        </w:rPr>
        <w:t>Нарушения разной степени выраженности отмечаются практически во всех компонентах: фонематическом восприятии, грамматическом строе речи, словарном запасе и лексике, связной речи. Эти нарушения отражаются в письменных работах в специфических дисграфических ошибках и в неумении составления связного монологического высказывания в устной речи.</w:t>
      </w:r>
    </w:p>
    <w:p w:rsidR="00BD1D7F" w:rsidRDefault="00BD1D7F">
      <w:pPr>
        <w:spacing w:line="5" w:lineRule="exact"/>
        <w:rPr>
          <w:sz w:val="20"/>
          <w:szCs w:val="20"/>
        </w:rPr>
      </w:pPr>
    </w:p>
    <w:p w:rsidR="00BD1D7F" w:rsidRDefault="007860A4">
      <w:pPr>
        <w:jc w:val="right"/>
        <w:rPr>
          <w:sz w:val="20"/>
          <w:szCs w:val="20"/>
        </w:rPr>
      </w:pPr>
      <w:r>
        <w:rPr>
          <w:rFonts w:eastAsia="Times New Roman"/>
        </w:rPr>
        <w:t>При работе в тетрадях дети допускают следующие виды ошибок: замена парных согласных,</w:t>
      </w:r>
    </w:p>
    <w:p w:rsidR="00BD1D7F" w:rsidRDefault="00BD1D7F">
      <w:pPr>
        <w:spacing w:line="203" w:lineRule="exact"/>
        <w:rPr>
          <w:sz w:val="20"/>
          <w:szCs w:val="20"/>
        </w:rPr>
      </w:pPr>
    </w:p>
    <w:p w:rsidR="00BD1D7F" w:rsidRDefault="007860A4">
      <w:pPr>
        <w:spacing w:line="358" w:lineRule="auto"/>
        <w:ind w:left="3"/>
        <w:jc w:val="both"/>
        <w:rPr>
          <w:sz w:val="20"/>
          <w:szCs w:val="20"/>
        </w:rPr>
      </w:pPr>
      <w:r>
        <w:rPr>
          <w:rFonts w:eastAsia="Times New Roman"/>
        </w:rPr>
        <w:t>замена гласных, слитное написание предлогов и слов, раздельное написание приставок, пропуски букв, отсутствие выделения начала и конца предложений, большое количество грамматических ошибок, неприменение правил русского языка. При построении монологического высказывания у детей отмечается нарушение логико¬временных связей: переставляются местами части рассказа, пропускаются важные элементы сюжета, обедняется его содержательная сторона. Рассказ-описание мало доступен для детей с ограниченными возможностями здоровья, он заменяется отдельным перечислением предметов и их частей. Было отмечено, что дети испытывают затруднения в определении замысла рассказа.</w:t>
      </w:r>
    </w:p>
    <w:p w:rsidR="00BD1D7F" w:rsidRDefault="00BD1D7F">
      <w:pPr>
        <w:spacing w:line="20" w:lineRule="exact"/>
        <w:rPr>
          <w:sz w:val="20"/>
          <w:szCs w:val="20"/>
        </w:rPr>
      </w:pPr>
    </w:p>
    <w:p w:rsidR="00BD1D7F" w:rsidRDefault="007860A4">
      <w:pPr>
        <w:spacing w:line="349" w:lineRule="auto"/>
        <w:ind w:left="3" w:firstLine="721"/>
        <w:jc w:val="both"/>
        <w:rPr>
          <w:sz w:val="20"/>
          <w:szCs w:val="20"/>
        </w:rPr>
      </w:pPr>
      <w:r>
        <w:rPr>
          <w:rFonts w:eastAsia="Times New Roman"/>
        </w:rPr>
        <w:t>Эти результаты обследования устной и письменной речи детей определили основное содержание коррекционно - развивающей работы данной программы.</w:t>
      </w:r>
    </w:p>
    <w:p w:rsidR="00BD1D7F" w:rsidRDefault="00BD1D7F">
      <w:pPr>
        <w:spacing w:line="12" w:lineRule="exact"/>
        <w:rPr>
          <w:sz w:val="20"/>
          <w:szCs w:val="20"/>
        </w:rPr>
      </w:pPr>
    </w:p>
    <w:p w:rsidR="00BD1D7F" w:rsidRDefault="007860A4">
      <w:pPr>
        <w:ind w:left="723"/>
        <w:rPr>
          <w:sz w:val="20"/>
          <w:szCs w:val="20"/>
        </w:rPr>
      </w:pPr>
      <w:r>
        <w:rPr>
          <w:rFonts w:eastAsia="Times New Roman"/>
        </w:rPr>
        <w:t>В результате прохождения программы, обучающиеся должны:</w:t>
      </w:r>
    </w:p>
    <w:p w:rsidR="00BD1D7F" w:rsidRDefault="00BD1D7F">
      <w:pPr>
        <w:spacing w:line="138" w:lineRule="exact"/>
        <w:rPr>
          <w:sz w:val="20"/>
          <w:szCs w:val="20"/>
        </w:rPr>
      </w:pPr>
    </w:p>
    <w:p w:rsidR="00BD1D7F" w:rsidRDefault="007860A4">
      <w:pPr>
        <w:numPr>
          <w:ilvl w:val="0"/>
          <w:numId w:val="381"/>
        </w:numPr>
        <w:tabs>
          <w:tab w:val="left" w:pos="1419"/>
        </w:tabs>
        <w:spacing w:line="348" w:lineRule="auto"/>
        <w:ind w:left="3" w:firstLine="718"/>
        <w:jc w:val="both"/>
        <w:rPr>
          <w:rFonts w:eastAsia="Times New Roman"/>
        </w:rPr>
      </w:pPr>
      <w:r>
        <w:rPr>
          <w:rFonts w:eastAsia="Times New Roman"/>
        </w:rPr>
        <w:t>знать: понятия предложение, слово, слог, буква и звук; гласные звуки и буквы первого и второго ряда; согласные звуки и буквы; понятия «звуковой анализ», «слоговой анализ»; понятия</w:t>
      </w:r>
    </w:p>
    <w:p w:rsidR="00BD1D7F" w:rsidRDefault="00BD1D7F">
      <w:pPr>
        <w:spacing w:line="25" w:lineRule="exact"/>
        <w:rPr>
          <w:sz w:val="20"/>
          <w:szCs w:val="20"/>
        </w:rPr>
      </w:pPr>
    </w:p>
    <w:p w:rsidR="00BD1D7F" w:rsidRDefault="007860A4">
      <w:pPr>
        <w:spacing w:line="356" w:lineRule="auto"/>
        <w:ind w:left="3"/>
        <w:jc w:val="both"/>
        <w:rPr>
          <w:sz w:val="20"/>
          <w:szCs w:val="20"/>
        </w:rPr>
      </w:pPr>
      <w:r>
        <w:rPr>
          <w:rFonts w:eastAsia="Times New Roman"/>
        </w:rPr>
        <w:t>«существительное», «прилагательное», «глагол»; понятие «родственные и однокоренные слова»; виды текстов (описание, повествование, рассуждение); понятия лексического значения слова, однозначные и многозначные слова, омонимы, антонимы, синонимы, прямое и переносное значение слов, образные слова и выражения, фразеологизмы, план текста, основная мысль текста, пересказ текста, сочинение;</w:t>
      </w:r>
    </w:p>
    <w:p w:rsidR="00BD1D7F" w:rsidRDefault="00BD1D7F">
      <w:pPr>
        <w:spacing w:line="16" w:lineRule="exact"/>
        <w:rPr>
          <w:sz w:val="20"/>
          <w:szCs w:val="20"/>
        </w:rPr>
      </w:pPr>
    </w:p>
    <w:p w:rsidR="00BD1D7F" w:rsidRDefault="007860A4">
      <w:pPr>
        <w:numPr>
          <w:ilvl w:val="0"/>
          <w:numId w:val="382"/>
        </w:numPr>
        <w:tabs>
          <w:tab w:val="left" w:pos="853"/>
        </w:tabs>
        <w:spacing w:line="349" w:lineRule="auto"/>
        <w:ind w:left="3" w:firstLine="718"/>
        <w:jc w:val="both"/>
        <w:rPr>
          <w:rFonts w:eastAsia="Times New Roman"/>
        </w:rPr>
      </w:pPr>
      <w:r>
        <w:rPr>
          <w:rFonts w:eastAsia="Times New Roman"/>
        </w:rPr>
        <w:t>уметь: дифференцировать гласные и согласные звуки, парные согласные; определять позицию звука в слове, количество звуков в слове; согласовывать существительные с прилагательными,</w:t>
      </w:r>
    </w:p>
    <w:p w:rsidR="00BD1D7F" w:rsidRDefault="00BD1D7F">
      <w:pPr>
        <w:spacing w:line="23" w:lineRule="exact"/>
        <w:rPr>
          <w:sz w:val="20"/>
          <w:szCs w:val="20"/>
        </w:rPr>
      </w:pPr>
    </w:p>
    <w:p w:rsidR="00BD1D7F" w:rsidRDefault="007860A4">
      <w:pPr>
        <w:spacing w:line="358" w:lineRule="auto"/>
        <w:ind w:left="3"/>
        <w:jc w:val="both"/>
        <w:rPr>
          <w:sz w:val="20"/>
          <w:szCs w:val="20"/>
        </w:rPr>
      </w:pPr>
      <w:r>
        <w:rPr>
          <w:rFonts w:eastAsia="Times New Roman"/>
        </w:rPr>
        <w:t>глаголами; делить слова на слоги; определять часть речи, подбирать родственные и однокоренные слова; составлять предложения из определенного количества слов; составлять связные высказывания; определять вид теста; определять лексическое значение слов, находить омонимы, антонимы, синонимы, слова в переносном значении, составлять пересказ текстов с опорой на картинки, опорные слова, графические схемы, составлять сочинение с опорой на вопросы, картинки, схемы, планы.</w:t>
      </w:r>
    </w:p>
    <w:p w:rsidR="00BD1D7F" w:rsidRDefault="00BD1D7F">
      <w:pPr>
        <w:spacing w:line="3" w:lineRule="exact"/>
        <w:rPr>
          <w:sz w:val="20"/>
          <w:szCs w:val="20"/>
        </w:rPr>
      </w:pPr>
    </w:p>
    <w:p w:rsidR="00BD1D7F" w:rsidRDefault="007860A4">
      <w:pPr>
        <w:ind w:left="723"/>
        <w:rPr>
          <w:sz w:val="20"/>
          <w:szCs w:val="20"/>
        </w:rPr>
      </w:pPr>
      <w:r>
        <w:rPr>
          <w:rFonts w:eastAsia="Times New Roman"/>
        </w:rPr>
        <w:t>Коррекционная работа учителя</w:t>
      </w:r>
    </w:p>
    <w:p w:rsidR="00BD1D7F" w:rsidRDefault="00BD1D7F">
      <w:pPr>
        <w:spacing w:line="138" w:lineRule="exact"/>
        <w:rPr>
          <w:sz w:val="20"/>
          <w:szCs w:val="20"/>
        </w:rPr>
      </w:pPr>
    </w:p>
    <w:p w:rsidR="00BD1D7F" w:rsidRDefault="007860A4">
      <w:pPr>
        <w:spacing w:line="357" w:lineRule="auto"/>
        <w:ind w:left="3" w:firstLine="721"/>
        <w:jc w:val="both"/>
        <w:rPr>
          <w:sz w:val="20"/>
          <w:szCs w:val="20"/>
        </w:rPr>
      </w:pPr>
      <w:r>
        <w:rPr>
          <w:rFonts w:eastAsia="Times New Roman"/>
        </w:rPr>
        <w:t>Существенной чертой коррекционно-развивающего учебно-воспитательного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но могут быть</w:t>
      </w:r>
    </w:p>
    <w:p w:rsidR="00BD1D7F" w:rsidRDefault="00BD1D7F">
      <w:pPr>
        <w:spacing w:line="15" w:lineRule="exact"/>
        <w:rPr>
          <w:sz w:val="20"/>
          <w:szCs w:val="20"/>
        </w:rPr>
      </w:pPr>
    </w:p>
    <w:p w:rsidR="00BD1D7F" w:rsidRDefault="007860A4">
      <w:pPr>
        <w:numPr>
          <w:ilvl w:val="0"/>
          <w:numId w:val="383"/>
        </w:numPr>
        <w:tabs>
          <w:tab w:val="left" w:pos="166"/>
        </w:tabs>
        <w:spacing w:line="356" w:lineRule="auto"/>
        <w:ind w:left="3" w:hanging="3"/>
        <w:jc w:val="both"/>
        <w:rPr>
          <w:rFonts w:eastAsia="Times New Roman"/>
        </w:rPr>
      </w:pPr>
      <w:r>
        <w:rPr>
          <w:rFonts w:eastAsia="Times New Roman"/>
        </w:rPr>
        <w:t>предметной направленности; подготовка к восприятию трудных тем учебной программы, восполнение пробелов предшествующего обучения и т.д. При планировании работы в классах, где обучаются дети с ОВЗ, учителем организуется коррекционная работа в рамках урока, с учетом возможностей обучающихся, их индивидуальных потребностей.</w:t>
      </w:r>
    </w:p>
    <w:p w:rsidR="00BD1D7F" w:rsidRDefault="00BD1D7F">
      <w:pPr>
        <w:spacing w:line="16" w:lineRule="exact"/>
        <w:rPr>
          <w:rFonts w:eastAsia="Times New Roman"/>
        </w:rPr>
      </w:pPr>
    </w:p>
    <w:p w:rsidR="00BD1D7F" w:rsidRDefault="007860A4">
      <w:pPr>
        <w:spacing w:line="376" w:lineRule="auto"/>
        <w:ind w:left="3" w:firstLine="721"/>
        <w:jc w:val="both"/>
        <w:rPr>
          <w:rFonts w:eastAsia="Times New Roman"/>
        </w:rPr>
      </w:pPr>
      <w:r>
        <w:rPr>
          <w:rFonts w:eastAsia="Times New Roman"/>
          <w:sz w:val="21"/>
          <w:szCs w:val="21"/>
        </w:rPr>
        <w:t>Оказание помощи учащимся в преодолении их затруднений в учебной деятельности проводится педагогами на уроках. Методический аппарат системы учебников представлен заданиями, которые требуют: выбора наиболее эффективных способов выполнения и проверки; осознания причины успеха</w:t>
      </w:r>
    </w:p>
    <w:p w:rsidR="00BD1D7F" w:rsidRDefault="007860A4">
      <w:pPr>
        <w:spacing w:line="232" w:lineRule="auto"/>
        <w:ind w:left="3"/>
        <w:rPr>
          <w:sz w:val="20"/>
          <w:szCs w:val="20"/>
        </w:rPr>
      </w:pPr>
      <w:r>
        <w:rPr>
          <w:rFonts w:eastAsia="Times New Roman"/>
        </w:rPr>
        <w:t>/неуспеха учебной деятельности и способности конструктивно действовать даже в ситуации неуспеха.</w:t>
      </w:r>
    </w:p>
    <w:p w:rsidR="00BD1D7F" w:rsidRDefault="00BD1D7F">
      <w:pPr>
        <w:spacing w:line="203" w:lineRule="exact"/>
        <w:rPr>
          <w:sz w:val="20"/>
          <w:szCs w:val="20"/>
        </w:rPr>
      </w:pPr>
    </w:p>
    <w:p w:rsidR="00BD1D7F" w:rsidRDefault="007860A4">
      <w:pPr>
        <w:spacing w:line="356" w:lineRule="auto"/>
        <w:ind w:firstLine="721"/>
        <w:jc w:val="both"/>
        <w:rPr>
          <w:sz w:val="20"/>
          <w:szCs w:val="20"/>
        </w:rPr>
      </w:pPr>
      <w:r>
        <w:rPr>
          <w:rFonts w:eastAsia="Times New Roman"/>
        </w:rPr>
        <w:t xml:space="preserve">Преодолению </w:t>
      </w:r>
      <w:proofErr w:type="spellStart"/>
      <w:r>
        <w:rPr>
          <w:rFonts w:eastAsia="Times New Roman"/>
        </w:rPr>
        <w:t>неуспешности</w:t>
      </w:r>
      <w:proofErr w:type="spellEnd"/>
      <w:r>
        <w:rPr>
          <w:rFonts w:eastAsia="Times New Roman"/>
        </w:rPr>
        <w:t xml:space="preserve"> отдельных учеников помогают задания для групповой и коллективной работы, когда общий успех работы поглощает чью-то неудачу и способствует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BD1D7F" w:rsidRDefault="00BD1D7F">
      <w:pPr>
        <w:spacing w:line="16" w:lineRule="exact"/>
        <w:rPr>
          <w:sz w:val="20"/>
          <w:szCs w:val="20"/>
        </w:rPr>
      </w:pPr>
    </w:p>
    <w:p w:rsidR="00BD1D7F" w:rsidRDefault="007860A4">
      <w:pPr>
        <w:numPr>
          <w:ilvl w:val="0"/>
          <w:numId w:val="384"/>
        </w:numPr>
        <w:tabs>
          <w:tab w:val="left" w:pos="1003"/>
        </w:tabs>
        <w:spacing w:line="353" w:lineRule="auto"/>
        <w:ind w:firstLine="718"/>
        <w:jc w:val="both"/>
        <w:rPr>
          <w:rFonts w:eastAsia="Times New Roman"/>
        </w:rPr>
      </w:pPr>
      <w:r>
        <w:rPr>
          <w:rFonts w:eastAsia="Times New Roman"/>
        </w:rPr>
        <w:t>качестве сопроводительной помощи педагогу выступает: наличие в фондах школьной библиотеки литературы; наличие компьютера с выходом в интернет, оргтехника; коррекционно-</w:t>
      </w:r>
    </w:p>
    <w:p w:rsidR="00BD1D7F" w:rsidRDefault="00BD1D7F">
      <w:pPr>
        <w:spacing w:line="8" w:lineRule="exact"/>
        <w:rPr>
          <w:sz w:val="20"/>
          <w:szCs w:val="20"/>
        </w:rPr>
      </w:pPr>
    </w:p>
    <w:p w:rsidR="00BD1D7F" w:rsidRDefault="007860A4">
      <w:pPr>
        <w:rPr>
          <w:sz w:val="20"/>
          <w:szCs w:val="20"/>
        </w:rPr>
      </w:pPr>
      <w:r>
        <w:rPr>
          <w:rFonts w:eastAsia="Times New Roman"/>
        </w:rPr>
        <w:t>развивающие игры.</w:t>
      </w:r>
    </w:p>
    <w:p w:rsidR="00BD1D7F" w:rsidRDefault="00BD1D7F">
      <w:pPr>
        <w:spacing w:line="138" w:lineRule="exact"/>
        <w:rPr>
          <w:sz w:val="20"/>
          <w:szCs w:val="20"/>
        </w:rPr>
      </w:pPr>
    </w:p>
    <w:p w:rsidR="00BD1D7F" w:rsidRDefault="007860A4">
      <w:pPr>
        <w:spacing w:line="356" w:lineRule="auto"/>
        <w:ind w:firstLine="721"/>
        <w:jc w:val="both"/>
        <w:rPr>
          <w:sz w:val="20"/>
          <w:szCs w:val="20"/>
        </w:rPr>
      </w:pPr>
      <w:r>
        <w:rPr>
          <w:rFonts w:eastAsia="Times New Roman"/>
        </w:rPr>
        <w:t>При планировании работы в классах, где обучаются дети с ОВЗ, учителем организуется коррекционная работа в рамках урока, с учетом возможностей обучающихся, их индивидуальных потребностей. В процессе педагогической диагностики учитель выявляет трудности при освоении программного материала по предметам.</w:t>
      </w:r>
    </w:p>
    <w:p w:rsidR="00BD1D7F" w:rsidRDefault="00BD1D7F">
      <w:pPr>
        <w:spacing w:line="16" w:lineRule="exact"/>
        <w:rPr>
          <w:sz w:val="20"/>
          <w:szCs w:val="20"/>
        </w:rPr>
      </w:pPr>
    </w:p>
    <w:p w:rsidR="00BD1D7F" w:rsidRDefault="007860A4">
      <w:pPr>
        <w:spacing w:line="348" w:lineRule="auto"/>
        <w:ind w:left="720" w:right="20"/>
        <w:rPr>
          <w:sz w:val="20"/>
          <w:szCs w:val="20"/>
        </w:rPr>
      </w:pPr>
      <w:r>
        <w:rPr>
          <w:rFonts w:eastAsia="Times New Roman"/>
        </w:rPr>
        <w:t>Учащиеся испытывают трудности при обучении чтению и письму на начальном этапе. Обучение письму: трудности формирования зрительного образа буквы; трудность</w:t>
      </w:r>
    </w:p>
    <w:p w:rsidR="00BD1D7F" w:rsidRDefault="00BD1D7F">
      <w:pPr>
        <w:spacing w:line="25" w:lineRule="exact"/>
        <w:rPr>
          <w:sz w:val="20"/>
          <w:szCs w:val="20"/>
        </w:rPr>
      </w:pPr>
    </w:p>
    <w:p w:rsidR="00BD1D7F" w:rsidRDefault="007860A4">
      <w:pPr>
        <w:spacing w:line="358" w:lineRule="auto"/>
        <w:jc w:val="both"/>
        <w:rPr>
          <w:sz w:val="20"/>
          <w:szCs w:val="20"/>
        </w:rPr>
      </w:pPr>
      <w:r>
        <w:rPr>
          <w:rFonts w:eastAsia="Times New Roman"/>
        </w:rPr>
        <w:t>формирования правильной траектории движений при выполнении графического элемента; ошибки в пространственном расположении элементов букв (вертикальных, горизонтальных, зеркальное письмо); не «видит» строку, нарушает соотношение элементов буквы, путает буквы (в-д), пишет лишние элементы: и-ш, л-м) или, наоборот, не дописывает; неустойчивый почерк (различная высота и протяженность графических элементов, большие, растянутые буквы); ошибки при письме, пропуски согласных и гласных букв (определенного характера); замены согласных букв близких по звучанию (з - с, г- к, д -т и т. д.); не дописывание букв, слогов; не использует правила (заменяет буквы, предлоги и слова, не ставит точку - не разделяет предложения и т. п.); ухудшение почерка, пропуски, замены и т. п. при письме под диктовку; медленный темп письма.</w:t>
      </w:r>
    </w:p>
    <w:p w:rsidR="00BD1D7F" w:rsidRDefault="00BD1D7F">
      <w:pPr>
        <w:spacing w:line="17" w:lineRule="exact"/>
        <w:rPr>
          <w:sz w:val="20"/>
          <w:szCs w:val="20"/>
        </w:rPr>
      </w:pPr>
    </w:p>
    <w:p w:rsidR="00BD1D7F" w:rsidRDefault="007860A4">
      <w:pPr>
        <w:spacing w:line="377" w:lineRule="auto"/>
        <w:ind w:firstLine="721"/>
        <w:jc w:val="both"/>
        <w:rPr>
          <w:sz w:val="20"/>
          <w:szCs w:val="20"/>
        </w:rPr>
      </w:pPr>
      <w:r>
        <w:rPr>
          <w:rFonts w:eastAsia="Times New Roman"/>
          <w:sz w:val="21"/>
          <w:szCs w:val="21"/>
        </w:rPr>
        <w:t xml:space="preserve">Обучение чтению: плохо запоминает конфигурацию букв; затруднения в различении близких по конфигурации букв (п- н, в- а, путает буквы при чтении); перестановка букв при чтении (рак - кар, нос-сон); замена букв, неправильное произношение при чтении; пропуски слов, букв («невнимательное» чтение), угадывание, возвратные движения глаз («спотыкающийся ритм»); быстрый темп чтения, но плохое </w:t>
      </w:r>
      <w:r>
        <w:rPr>
          <w:rFonts w:eastAsia="Times New Roman"/>
          <w:sz w:val="21"/>
          <w:szCs w:val="21"/>
        </w:rPr>
        <w:lastRenderedPageBreak/>
        <w:t>восприятие прочитанного («механическое» чтение); медленный темп чтения (побуквенное или слоговое, без продвижения в течение года); медленный темп чтения (есть продвижение в течение года).</w:t>
      </w:r>
    </w:p>
    <w:p w:rsidR="00BD1D7F" w:rsidRDefault="00BD1D7F">
      <w:pPr>
        <w:spacing w:line="5" w:lineRule="exact"/>
        <w:rPr>
          <w:sz w:val="20"/>
          <w:szCs w:val="20"/>
        </w:rPr>
      </w:pPr>
    </w:p>
    <w:p w:rsidR="00BD1D7F" w:rsidRDefault="007860A4">
      <w:pPr>
        <w:spacing w:line="354" w:lineRule="auto"/>
        <w:ind w:firstLine="721"/>
        <w:jc w:val="both"/>
        <w:rPr>
          <w:sz w:val="20"/>
          <w:szCs w:val="20"/>
        </w:rPr>
      </w:pPr>
      <w:r>
        <w:rPr>
          <w:rFonts w:eastAsia="Times New Roman"/>
        </w:rPr>
        <w:t>Обучающиеся 1 класса чаще всего допускают следующие ошибки при чтении: побуквенное чтение; искажения (перестановки, вставки, пропуски); ошибки при чтении по догадке; трудности понимания прочитанного.</w:t>
      </w:r>
    </w:p>
    <w:p w:rsidR="00BD1D7F" w:rsidRDefault="00BD1D7F">
      <w:pPr>
        <w:spacing w:line="18" w:lineRule="exact"/>
        <w:rPr>
          <w:sz w:val="20"/>
          <w:szCs w:val="20"/>
        </w:rPr>
      </w:pPr>
    </w:p>
    <w:p w:rsidR="00BD1D7F" w:rsidRDefault="007860A4">
      <w:pPr>
        <w:spacing w:line="349" w:lineRule="auto"/>
        <w:ind w:right="20" w:firstLine="721"/>
        <w:jc w:val="both"/>
        <w:rPr>
          <w:sz w:val="20"/>
          <w:szCs w:val="20"/>
        </w:rPr>
      </w:pPr>
      <w:r>
        <w:rPr>
          <w:rFonts w:eastAsia="Times New Roman"/>
        </w:rPr>
        <w:t>Обучение письму идет параллельно с обучением чтению с учетом требований координации устной и письменной речи.</w:t>
      </w:r>
    </w:p>
    <w:p w:rsidR="00BD1D7F" w:rsidRDefault="00BD1D7F">
      <w:pPr>
        <w:spacing w:line="23" w:lineRule="exact"/>
        <w:rPr>
          <w:sz w:val="20"/>
          <w:szCs w:val="20"/>
        </w:rPr>
      </w:pPr>
    </w:p>
    <w:p w:rsidR="00BD1D7F" w:rsidRDefault="007860A4">
      <w:pPr>
        <w:spacing w:line="354" w:lineRule="auto"/>
        <w:ind w:right="20" w:firstLine="721"/>
        <w:jc w:val="both"/>
        <w:rPr>
          <w:sz w:val="20"/>
          <w:szCs w:val="20"/>
        </w:rPr>
      </w:pPr>
      <w:r>
        <w:rPr>
          <w:rFonts w:eastAsia="Times New Roman"/>
        </w:rPr>
        <w:t>Развитие фонематического слуха и культуры звукопроизношения детей на уроках обучения грамоте достигается путем использования в «Азбуке» следующих приемов: а) наращивания и б) реконструирования слов.</w:t>
      </w:r>
    </w:p>
    <w:p w:rsidR="00BD1D7F" w:rsidRDefault="00BD1D7F">
      <w:pPr>
        <w:spacing w:line="18" w:lineRule="exact"/>
        <w:rPr>
          <w:sz w:val="20"/>
          <w:szCs w:val="20"/>
        </w:rPr>
      </w:pPr>
    </w:p>
    <w:p w:rsidR="00BD1D7F" w:rsidRDefault="007860A4">
      <w:pPr>
        <w:spacing w:line="349" w:lineRule="auto"/>
        <w:ind w:firstLine="721"/>
        <w:jc w:val="both"/>
        <w:rPr>
          <w:sz w:val="20"/>
          <w:szCs w:val="20"/>
        </w:rPr>
      </w:pPr>
      <w:r>
        <w:rPr>
          <w:rFonts w:eastAsia="Times New Roman"/>
        </w:rPr>
        <w:t>Суть наращивания заключается в постепенном увеличении количества звуков в слове, что приводит к изменению исходных слов и образованию новых. Например: ша — груша — грушка —</w:t>
      </w:r>
    </w:p>
    <w:p w:rsidR="00BD1D7F" w:rsidRDefault="00BD1D7F">
      <w:pPr>
        <w:spacing w:line="88" w:lineRule="exact"/>
        <w:rPr>
          <w:sz w:val="20"/>
          <w:szCs w:val="20"/>
        </w:rPr>
      </w:pPr>
    </w:p>
    <w:p w:rsidR="00BD1D7F" w:rsidRDefault="007860A4">
      <w:pPr>
        <w:ind w:left="3"/>
        <w:rPr>
          <w:sz w:val="20"/>
          <w:szCs w:val="20"/>
        </w:rPr>
      </w:pPr>
      <w:r>
        <w:rPr>
          <w:rFonts w:eastAsia="Times New Roman"/>
        </w:rPr>
        <w:t>грушевый (сок); бы — был — были — былина — былинный; пе</w:t>
      </w:r>
    </w:p>
    <w:p w:rsidR="00BD1D7F" w:rsidRDefault="00BD1D7F">
      <w:pPr>
        <w:spacing w:line="126" w:lineRule="exact"/>
        <w:rPr>
          <w:sz w:val="20"/>
          <w:szCs w:val="20"/>
        </w:rPr>
      </w:pPr>
    </w:p>
    <w:p w:rsidR="00BD1D7F" w:rsidRDefault="007860A4">
      <w:pPr>
        <w:ind w:left="723"/>
        <w:rPr>
          <w:sz w:val="20"/>
          <w:szCs w:val="20"/>
        </w:rPr>
      </w:pPr>
      <w:r>
        <w:rPr>
          <w:rFonts w:eastAsia="Times New Roman"/>
        </w:rPr>
        <w:t>—пей — репей — репейник. Это не только существенно обогащает лексический материал</w:t>
      </w:r>
    </w:p>
    <w:p w:rsidR="00BD1D7F" w:rsidRDefault="00BD1D7F">
      <w:pPr>
        <w:spacing w:line="138" w:lineRule="exact"/>
        <w:rPr>
          <w:sz w:val="20"/>
          <w:szCs w:val="20"/>
        </w:rPr>
      </w:pPr>
    </w:p>
    <w:p w:rsidR="00BD1D7F" w:rsidRDefault="007860A4">
      <w:pPr>
        <w:spacing w:line="354" w:lineRule="auto"/>
        <w:ind w:left="3"/>
        <w:jc w:val="both"/>
        <w:rPr>
          <w:sz w:val="20"/>
          <w:szCs w:val="20"/>
        </w:rPr>
      </w:pPr>
      <w:r>
        <w:rPr>
          <w:rFonts w:eastAsia="Times New Roman"/>
        </w:rPr>
        <w:t>«Азбуки», но и, главное, создает условия для развития наблюдательности и формирования у обучающегося техники осознанного чтения. Чтение слов в таких цепочках реализуется сразу на двух уровнях: а) слоговом нараспев и б) орфоэпическом, т.</w:t>
      </w:r>
    </w:p>
    <w:p w:rsidR="00BD1D7F" w:rsidRDefault="00BD1D7F">
      <w:pPr>
        <w:spacing w:line="24" w:lineRule="exact"/>
        <w:rPr>
          <w:sz w:val="20"/>
          <w:szCs w:val="20"/>
        </w:rPr>
      </w:pPr>
    </w:p>
    <w:p w:rsidR="00BD1D7F" w:rsidRDefault="007860A4">
      <w:pPr>
        <w:spacing w:line="354" w:lineRule="auto"/>
        <w:ind w:left="3"/>
        <w:jc w:val="right"/>
        <w:rPr>
          <w:sz w:val="20"/>
          <w:szCs w:val="20"/>
        </w:rPr>
      </w:pPr>
      <w:r>
        <w:rPr>
          <w:rFonts w:eastAsia="Times New Roman"/>
        </w:rPr>
        <w:t>е.      с учетом ударения. В этом заключается технология овладения первоначальным чтением. Также используется прием реконструирования слов, что позволяет первокласснику наблюдать за тем, как дополнение или изменение места лишь одного звука в слове приводит к полному изменению</w:t>
      </w:r>
    </w:p>
    <w:p w:rsidR="00BD1D7F" w:rsidRDefault="00BD1D7F">
      <w:pPr>
        <w:spacing w:line="7" w:lineRule="exact"/>
        <w:rPr>
          <w:sz w:val="20"/>
          <w:szCs w:val="20"/>
        </w:rPr>
      </w:pPr>
    </w:p>
    <w:p w:rsidR="00BD1D7F" w:rsidRDefault="007860A4">
      <w:pPr>
        <w:ind w:left="3"/>
        <w:rPr>
          <w:sz w:val="20"/>
          <w:szCs w:val="20"/>
        </w:rPr>
      </w:pPr>
      <w:r>
        <w:rPr>
          <w:rFonts w:eastAsia="Times New Roman"/>
        </w:rPr>
        <w:t>его значения, например: ива — нива, сон — слон, батон</w:t>
      </w:r>
    </w:p>
    <w:p w:rsidR="00BD1D7F" w:rsidRDefault="00BD1D7F">
      <w:pPr>
        <w:spacing w:line="127" w:lineRule="exact"/>
        <w:rPr>
          <w:sz w:val="20"/>
          <w:szCs w:val="20"/>
        </w:rPr>
      </w:pPr>
    </w:p>
    <w:p w:rsidR="00BD1D7F" w:rsidRDefault="007860A4">
      <w:pPr>
        <w:ind w:left="723"/>
        <w:rPr>
          <w:sz w:val="20"/>
          <w:szCs w:val="20"/>
        </w:rPr>
      </w:pPr>
      <w:r>
        <w:rPr>
          <w:rFonts w:eastAsia="Times New Roman"/>
        </w:rPr>
        <w:t>—</w:t>
      </w:r>
      <w:r>
        <w:rPr>
          <w:rFonts w:eastAsia="Times New Roman"/>
          <w:sz w:val="21"/>
          <w:szCs w:val="21"/>
        </w:rPr>
        <w:t>бутон, зайка — лайка, игра — игла.</w:t>
      </w:r>
    </w:p>
    <w:p w:rsidR="00BD1D7F" w:rsidRDefault="00BD1D7F">
      <w:pPr>
        <w:spacing w:line="138" w:lineRule="exact"/>
        <w:rPr>
          <w:sz w:val="20"/>
          <w:szCs w:val="20"/>
        </w:rPr>
      </w:pPr>
    </w:p>
    <w:p w:rsidR="00BD1D7F" w:rsidRDefault="007860A4">
      <w:pPr>
        <w:spacing w:line="357" w:lineRule="auto"/>
        <w:ind w:left="3" w:firstLine="721"/>
        <w:jc w:val="both"/>
        <w:rPr>
          <w:sz w:val="20"/>
          <w:szCs w:val="20"/>
        </w:rPr>
      </w:pPr>
      <w:r>
        <w:rPr>
          <w:rFonts w:eastAsia="Times New Roman"/>
        </w:rPr>
        <w:t>Особой задачей для учащихся является усвоение форм печатных и письменных буквенных знаков. В связи с этим на основе структурно-системного подхода к совокупностям печатных и письменных букв были разработаны элементы-шаблоны для их конструирования. Ребенок имеет возможность на уровне практического действия — руками - самостоятельно воссоздать форму изучаемой буквы.</w:t>
      </w:r>
    </w:p>
    <w:p w:rsidR="00BD1D7F" w:rsidRDefault="00BD1D7F">
      <w:pPr>
        <w:spacing w:line="4" w:lineRule="exact"/>
        <w:rPr>
          <w:sz w:val="20"/>
          <w:szCs w:val="20"/>
        </w:rPr>
      </w:pPr>
    </w:p>
    <w:p w:rsidR="00BD1D7F" w:rsidRDefault="007860A4">
      <w:pPr>
        <w:ind w:left="723"/>
        <w:rPr>
          <w:sz w:val="20"/>
          <w:szCs w:val="20"/>
        </w:rPr>
      </w:pPr>
      <w:r>
        <w:rPr>
          <w:rFonts w:eastAsia="Times New Roman"/>
        </w:rPr>
        <w:t>При изучении курса «Математика» учащиеся испытывают трудности:</w:t>
      </w:r>
    </w:p>
    <w:p w:rsidR="00BD1D7F" w:rsidRDefault="00BD1D7F">
      <w:pPr>
        <w:spacing w:line="126" w:lineRule="exact"/>
        <w:rPr>
          <w:sz w:val="20"/>
          <w:szCs w:val="20"/>
        </w:rPr>
      </w:pPr>
    </w:p>
    <w:p w:rsidR="00BD1D7F" w:rsidRDefault="007860A4" w:rsidP="007860A4">
      <w:pPr>
        <w:numPr>
          <w:ilvl w:val="0"/>
          <w:numId w:val="385"/>
        </w:numPr>
        <w:tabs>
          <w:tab w:val="left" w:pos="1423"/>
        </w:tabs>
        <w:ind w:left="1423" w:hanging="702"/>
        <w:rPr>
          <w:rFonts w:eastAsia="Times New Roman"/>
        </w:rPr>
      </w:pPr>
      <w:r>
        <w:rPr>
          <w:rFonts w:eastAsia="Times New Roman"/>
        </w:rPr>
        <w:t>неспособность записать число (величину) и дать его (ее) характеристику;</w:t>
      </w:r>
    </w:p>
    <w:p w:rsidR="00BD1D7F" w:rsidRDefault="00BD1D7F">
      <w:pPr>
        <w:spacing w:line="137" w:lineRule="exact"/>
        <w:rPr>
          <w:rFonts w:eastAsia="Times New Roman"/>
        </w:rPr>
      </w:pPr>
    </w:p>
    <w:p w:rsidR="00BD1D7F" w:rsidRDefault="007860A4" w:rsidP="007860A4">
      <w:pPr>
        <w:numPr>
          <w:ilvl w:val="0"/>
          <w:numId w:val="385"/>
        </w:numPr>
        <w:tabs>
          <w:tab w:val="left" w:pos="1419"/>
        </w:tabs>
        <w:spacing w:line="349" w:lineRule="auto"/>
        <w:ind w:left="3" w:firstLine="718"/>
        <w:rPr>
          <w:rFonts w:eastAsia="Times New Roman"/>
        </w:rPr>
      </w:pPr>
      <w:r>
        <w:rPr>
          <w:rFonts w:eastAsia="Times New Roman"/>
        </w:rPr>
        <w:t>проблемы пространственной ориентировки, неразличение, неправильное называние геометрических фигур, форм окружающего;</w:t>
      </w:r>
    </w:p>
    <w:p w:rsidR="00BD1D7F" w:rsidRDefault="00BD1D7F">
      <w:pPr>
        <w:spacing w:line="11" w:lineRule="exact"/>
        <w:rPr>
          <w:rFonts w:eastAsia="Times New Roman"/>
        </w:rPr>
      </w:pPr>
    </w:p>
    <w:p w:rsidR="00BD1D7F" w:rsidRDefault="007860A4" w:rsidP="007860A4">
      <w:pPr>
        <w:numPr>
          <w:ilvl w:val="0"/>
          <w:numId w:val="385"/>
        </w:numPr>
        <w:tabs>
          <w:tab w:val="left" w:pos="1423"/>
        </w:tabs>
        <w:ind w:left="1423" w:hanging="702"/>
        <w:rPr>
          <w:rFonts w:eastAsia="Times New Roman"/>
        </w:rPr>
      </w:pPr>
      <w:r>
        <w:rPr>
          <w:rFonts w:eastAsia="Times New Roman"/>
        </w:rPr>
        <w:t>неумение пользоваться математической терминологией;</w:t>
      </w:r>
    </w:p>
    <w:p w:rsidR="00BD1D7F" w:rsidRDefault="00BD1D7F">
      <w:pPr>
        <w:spacing w:line="126" w:lineRule="exact"/>
        <w:rPr>
          <w:rFonts w:eastAsia="Times New Roman"/>
        </w:rPr>
      </w:pPr>
    </w:p>
    <w:p w:rsidR="00BD1D7F" w:rsidRDefault="007860A4" w:rsidP="007860A4">
      <w:pPr>
        <w:numPr>
          <w:ilvl w:val="0"/>
          <w:numId w:val="385"/>
        </w:numPr>
        <w:tabs>
          <w:tab w:val="left" w:pos="1423"/>
        </w:tabs>
        <w:ind w:left="1423" w:hanging="702"/>
        <w:rPr>
          <w:rFonts w:eastAsia="Times New Roman"/>
        </w:rPr>
      </w:pPr>
      <w:r>
        <w:rPr>
          <w:rFonts w:eastAsia="Times New Roman"/>
        </w:rPr>
        <w:t>неумение применить алгоритм (способ, прием) выполнения арифметического действия;</w:t>
      </w:r>
    </w:p>
    <w:p w:rsidR="00BD1D7F" w:rsidRDefault="00BD1D7F">
      <w:pPr>
        <w:spacing w:line="137" w:lineRule="exact"/>
        <w:rPr>
          <w:rFonts w:eastAsia="Times New Roman"/>
        </w:rPr>
      </w:pPr>
    </w:p>
    <w:p w:rsidR="00BD1D7F" w:rsidRDefault="007860A4" w:rsidP="007860A4">
      <w:pPr>
        <w:numPr>
          <w:ilvl w:val="0"/>
          <w:numId w:val="385"/>
        </w:numPr>
        <w:tabs>
          <w:tab w:val="left" w:pos="1419"/>
        </w:tabs>
        <w:spacing w:line="378" w:lineRule="auto"/>
        <w:ind w:left="3" w:firstLine="718"/>
        <w:jc w:val="both"/>
        <w:rPr>
          <w:rFonts w:eastAsia="Times New Roman"/>
          <w:sz w:val="21"/>
          <w:szCs w:val="21"/>
        </w:rPr>
      </w:pPr>
      <w:r>
        <w:rPr>
          <w:rFonts w:eastAsia="Times New Roman"/>
          <w:sz w:val="21"/>
          <w:szCs w:val="21"/>
        </w:rPr>
        <w:t>неумение использовать свойства арифметических действий при выполнении вычислений 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
    <w:p w:rsidR="00BD1D7F" w:rsidRDefault="00BD1D7F">
      <w:pPr>
        <w:spacing w:line="2" w:lineRule="exact"/>
        <w:rPr>
          <w:sz w:val="20"/>
          <w:szCs w:val="20"/>
        </w:rPr>
      </w:pPr>
    </w:p>
    <w:p w:rsidR="00BD1D7F" w:rsidRDefault="007860A4" w:rsidP="007860A4">
      <w:pPr>
        <w:numPr>
          <w:ilvl w:val="1"/>
          <w:numId w:val="386"/>
        </w:numPr>
        <w:tabs>
          <w:tab w:val="left" w:pos="1040"/>
        </w:tabs>
        <w:spacing w:line="376" w:lineRule="auto"/>
        <w:ind w:left="3" w:firstLine="718"/>
        <w:jc w:val="both"/>
        <w:rPr>
          <w:rFonts w:eastAsia="Times New Roman"/>
          <w:sz w:val="21"/>
          <w:szCs w:val="21"/>
        </w:rPr>
      </w:pPr>
      <w:r>
        <w:rPr>
          <w:rFonts w:eastAsia="Times New Roman"/>
          <w:sz w:val="21"/>
          <w:szCs w:val="21"/>
        </w:rPr>
        <w:t>учебниках курса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w:t>
      </w:r>
    </w:p>
    <w:p w:rsidR="00BD1D7F" w:rsidRDefault="00BD1D7F">
      <w:pPr>
        <w:spacing w:line="1" w:lineRule="exact"/>
        <w:rPr>
          <w:rFonts w:eastAsia="Times New Roman"/>
          <w:sz w:val="21"/>
          <w:szCs w:val="21"/>
        </w:rPr>
      </w:pPr>
    </w:p>
    <w:p w:rsidR="00BD1D7F" w:rsidRDefault="007860A4" w:rsidP="007860A4">
      <w:pPr>
        <w:numPr>
          <w:ilvl w:val="0"/>
          <w:numId w:val="386"/>
        </w:numPr>
        <w:tabs>
          <w:tab w:val="left" w:pos="180"/>
        </w:tabs>
        <w:spacing w:line="358" w:lineRule="auto"/>
        <w:ind w:left="3" w:hanging="3"/>
        <w:jc w:val="both"/>
        <w:rPr>
          <w:rFonts w:eastAsia="Times New Roman"/>
        </w:rPr>
      </w:pPr>
      <w:r>
        <w:rPr>
          <w:rFonts w:eastAsia="Times New Roman"/>
        </w:rPr>
        <w:t xml:space="preserve">«Проверим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w:t>
      </w:r>
      <w:r>
        <w:rPr>
          <w:rFonts w:eastAsia="Times New Roman"/>
        </w:rPr>
        <w:lastRenderedPageBreak/>
        <w:t>в начале изучения темы. В учебниках 2 - 4 классов в конце каждого года обучения приводятся «Тексты для контрольных работ», представленные на разных уровнях: базовом и на уровне повышенной сложности. В учебниках 2 - 4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BD1D7F" w:rsidRDefault="00BD1D7F">
      <w:pPr>
        <w:spacing w:line="4" w:lineRule="exact"/>
        <w:rPr>
          <w:rFonts w:eastAsia="Times New Roman"/>
        </w:rPr>
      </w:pPr>
    </w:p>
    <w:p w:rsidR="00BD1D7F" w:rsidRDefault="007860A4">
      <w:pPr>
        <w:ind w:left="723"/>
        <w:rPr>
          <w:rFonts w:eastAsia="Times New Roman"/>
        </w:rPr>
      </w:pPr>
      <w:r>
        <w:rPr>
          <w:rFonts w:eastAsia="Times New Roman"/>
        </w:rPr>
        <w:t>Планируемые результаты коррекционной работы</w:t>
      </w:r>
    </w:p>
    <w:p w:rsidR="00BD1D7F" w:rsidRDefault="00BD1D7F">
      <w:pPr>
        <w:spacing w:line="126" w:lineRule="exact"/>
        <w:rPr>
          <w:rFonts w:eastAsia="Times New Roman"/>
        </w:rPr>
      </w:pPr>
    </w:p>
    <w:p w:rsidR="00BD1D7F" w:rsidRDefault="007860A4" w:rsidP="007860A4">
      <w:pPr>
        <w:numPr>
          <w:ilvl w:val="1"/>
          <w:numId w:val="386"/>
        </w:numPr>
        <w:tabs>
          <w:tab w:val="left" w:pos="923"/>
        </w:tabs>
        <w:ind w:left="923" w:hanging="202"/>
        <w:rPr>
          <w:rFonts w:eastAsia="Times New Roman"/>
        </w:rPr>
      </w:pPr>
      <w:r>
        <w:rPr>
          <w:rFonts w:eastAsia="Times New Roman"/>
        </w:rPr>
        <w:t>сфере поддержания физического/психического/социального здоровья</w:t>
      </w:r>
    </w:p>
    <w:p w:rsidR="00BD1D7F" w:rsidRDefault="00BD1D7F">
      <w:pPr>
        <w:spacing w:line="138" w:lineRule="exact"/>
        <w:rPr>
          <w:sz w:val="20"/>
          <w:szCs w:val="20"/>
        </w:rPr>
      </w:pPr>
    </w:p>
    <w:p w:rsidR="00BD1D7F" w:rsidRDefault="007860A4">
      <w:pPr>
        <w:spacing w:line="349" w:lineRule="auto"/>
        <w:ind w:left="3" w:firstLine="721"/>
        <w:rPr>
          <w:sz w:val="20"/>
          <w:szCs w:val="20"/>
        </w:rPr>
      </w:pPr>
      <w:r>
        <w:rPr>
          <w:rFonts w:eastAsia="Times New Roman"/>
        </w:rPr>
        <w:t>Сохранение имеющегося здоровья обучающихся, коррекция их недостатков в физическом и (или) психическом развитии.</w:t>
      </w:r>
    </w:p>
    <w:p w:rsidR="00BD1D7F" w:rsidRDefault="00BD1D7F">
      <w:pPr>
        <w:spacing w:line="88" w:lineRule="exact"/>
        <w:rPr>
          <w:sz w:val="20"/>
          <w:szCs w:val="20"/>
        </w:rPr>
      </w:pPr>
    </w:p>
    <w:p w:rsidR="00BD1D7F" w:rsidRDefault="007860A4">
      <w:pPr>
        <w:spacing w:line="348" w:lineRule="auto"/>
        <w:ind w:firstLine="721"/>
        <w:jc w:val="both"/>
        <w:rPr>
          <w:sz w:val="20"/>
          <w:szCs w:val="20"/>
        </w:rPr>
      </w:pPr>
      <w:proofErr w:type="gramStart"/>
      <w:r>
        <w:rPr>
          <w:rFonts w:eastAsia="Times New Roman"/>
        </w:rPr>
        <w:t>Успешное освоение образовательных программ обучающимися с ограниченными возможностями здоровья (ЗПР) на всех уровнях обучения.</w:t>
      </w:r>
      <w:proofErr w:type="gramEnd"/>
    </w:p>
    <w:p w:rsidR="00BD1D7F" w:rsidRDefault="00BD1D7F">
      <w:pPr>
        <w:spacing w:line="25" w:lineRule="exact"/>
        <w:rPr>
          <w:sz w:val="20"/>
          <w:szCs w:val="20"/>
        </w:rPr>
      </w:pPr>
    </w:p>
    <w:p w:rsidR="00BD1D7F" w:rsidRDefault="007860A4">
      <w:pPr>
        <w:spacing w:line="354" w:lineRule="auto"/>
        <w:ind w:firstLine="721"/>
        <w:jc w:val="both"/>
        <w:rPr>
          <w:sz w:val="20"/>
          <w:szCs w:val="20"/>
        </w:rPr>
      </w:pPr>
      <w:r>
        <w:rPr>
          <w:rFonts w:eastAsia="Times New Roman"/>
        </w:rPr>
        <w:t>Успешная социальная адаптация обучающихся с ограниченными возможностями здоровья в общую систему отношений и взаимодействий в рамках образовательной среды для получения возможности общения со сверстниками.</w:t>
      </w:r>
    </w:p>
    <w:p w:rsidR="00BD1D7F" w:rsidRDefault="00BD1D7F">
      <w:pPr>
        <w:spacing w:line="24" w:lineRule="exact"/>
        <w:rPr>
          <w:sz w:val="20"/>
          <w:szCs w:val="20"/>
        </w:rPr>
      </w:pPr>
    </w:p>
    <w:p w:rsidR="00BD1D7F" w:rsidRDefault="007860A4">
      <w:pPr>
        <w:spacing w:line="348" w:lineRule="auto"/>
        <w:ind w:right="20" w:firstLine="721"/>
        <w:jc w:val="both"/>
        <w:rPr>
          <w:sz w:val="20"/>
          <w:szCs w:val="20"/>
        </w:rPr>
      </w:pPr>
      <w:r>
        <w:rPr>
          <w:rFonts w:eastAsia="Times New Roman"/>
        </w:rPr>
        <w:t>Повышение компетенции учителей в работе с обучающимися, требующими особых образовательных потребностей.</w:t>
      </w:r>
    </w:p>
    <w:p w:rsidR="00BD1D7F" w:rsidRDefault="00BD1D7F">
      <w:pPr>
        <w:spacing w:line="25" w:lineRule="exact"/>
        <w:rPr>
          <w:sz w:val="20"/>
          <w:szCs w:val="20"/>
        </w:rPr>
      </w:pPr>
    </w:p>
    <w:p w:rsidR="00BD1D7F" w:rsidRDefault="007860A4">
      <w:pPr>
        <w:spacing w:line="348" w:lineRule="auto"/>
        <w:ind w:firstLine="721"/>
        <w:jc w:val="both"/>
        <w:rPr>
          <w:sz w:val="20"/>
          <w:szCs w:val="20"/>
        </w:rPr>
      </w:pPr>
      <w:r>
        <w:rPr>
          <w:rFonts w:eastAsia="Times New Roman"/>
        </w:rPr>
        <w:t>Формирование у всех участников образовательных отношений понимания об инклюзивном образовании, истинная включенность детей с ЗПР в школьную среду.</w:t>
      </w:r>
    </w:p>
    <w:p w:rsidR="00BD1D7F" w:rsidRDefault="00BD1D7F">
      <w:pPr>
        <w:spacing w:line="14" w:lineRule="exact"/>
        <w:rPr>
          <w:sz w:val="20"/>
          <w:szCs w:val="20"/>
        </w:rPr>
      </w:pPr>
    </w:p>
    <w:p w:rsidR="00BD1D7F" w:rsidRDefault="007860A4">
      <w:pPr>
        <w:ind w:left="720"/>
        <w:rPr>
          <w:sz w:val="20"/>
          <w:szCs w:val="20"/>
        </w:rPr>
      </w:pPr>
      <w:r>
        <w:rPr>
          <w:rFonts w:eastAsia="Times New Roman"/>
        </w:rPr>
        <w:t>Обеспечение развития эмоционально-личностной сферы детей и коррекция ее недостатков.</w:t>
      </w:r>
    </w:p>
    <w:p w:rsidR="00BD1D7F" w:rsidRDefault="00BD1D7F">
      <w:pPr>
        <w:spacing w:line="126" w:lineRule="exact"/>
        <w:rPr>
          <w:sz w:val="20"/>
          <w:szCs w:val="20"/>
        </w:rPr>
      </w:pPr>
    </w:p>
    <w:p w:rsidR="00BD1D7F" w:rsidRDefault="007860A4">
      <w:pPr>
        <w:ind w:left="720"/>
        <w:rPr>
          <w:sz w:val="20"/>
          <w:szCs w:val="20"/>
        </w:rPr>
      </w:pPr>
      <w:r>
        <w:rPr>
          <w:rFonts w:eastAsia="Times New Roman"/>
        </w:rPr>
        <w:t>Динамика в преодолении нарушений устной и письменной речи.</w:t>
      </w:r>
    </w:p>
    <w:p w:rsidR="00BD1D7F" w:rsidRDefault="00BD1D7F">
      <w:pPr>
        <w:spacing w:line="126" w:lineRule="exact"/>
        <w:rPr>
          <w:sz w:val="20"/>
          <w:szCs w:val="20"/>
        </w:rPr>
      </w:pPr>
    </w:p>
    <w:p w:rsidR="00BD1D7F" w:rsidRDefault="007860A4">
      <w:pPr>
        <w:ind w:left="720"/>
        <w:rPr>
          <w:sz w:val="20"/>
          <w:szCs w:val="20"/>
        </w:rPr>
      </w:pPr>
      <w:r>
        <w:rPr>
          <w:rFonts w:eastAsia="Times New Roman"/>
        </w:rPr>
        <w:t>В сфере формирования УУД</w:t>
      </w:r>
    </w:p>
    <w:p w:rsidR="00BD1D7F" w:rsidRDefault="00BD1D7F">
      <w:pPr>
        <w:spacing w:line="138" w:lineRule="exact"/>
        <w:rPr>
          <w:sz w:val="20"/>
          <w:szCs w:val="20"/>
        </w:rPr>
      </w:pPr>
    </w:p>
    <w:p w:rsidR="00BD1D7F" w:rsidRDefault="007860A4">
      <w:pPr>
        <w:spacing w:line="354" w:lineRule="auto"/>
        <w:ind w:right="20" w:firstLine="721"/>
        <w:jc w:val="both"/>
        <w:rPr>
          <w:sz w:val="20"/>
          <w:szCs w:val="20"/>
        </w:rPr>
      </w:pPr>
      <w:r>
        <w:rPr>
          <w:rFonts w:eastAsia="Times New Roman"/>
        </w:rPr>
        <w:t>Личностные УУД: комплексность в определении и решении проблем ребёнка, предоставлении ему квалифицированной помощи специалистов разного профиля; достижение оптимального эмоционального уровня самооценки; многоаспектный анализ личностного развития ребёнка.</w:t>
      </w:r>
    </w:p>
    <w:p w:rsidR="00BD1D7F" w:rsidRDefault="00BD1D7F">
      <w:pPr>
        <w:spacing w:line="19" w:lineRule="exact"/>
        <w:rPr>
          <w:sz w:val="20"/>
          <w:szCs w:val="20"/>
        </w:rPr>
      </w:pPr>
    </w:p>
    <w:p w:rsidR="00BD1D7F" w:rsidRDefault="007860A4">
      <w:pPr>
        <w:spacing w:line="354" w:lineRule="auto"/>
        <w:ind w:right="20" w:firstLine="721"/>
        <w:jc w:val="both"/>
        <w:rPr>
          <w:sz w:val="20"/>
          <w:szCs w:val="20"/>
        </w:rPr>
      </w:pPr>
      <w:r>
        <w:rPr>
          <w:rFonts w:eastAsia="Times New Roman"/>
        </w:rPr>
        <w:t>Познавательные УУД: многоплановый анализ познавательного развития ребёнка; мониторинг динамики развития познавательных способностей; выстраивание индивидуальной траектории их развития.</w:t>
      </w:r>
    </w:p>
    <w:p w:rsidR="00BD1D7F" w:rsidRDefault="00BD1D7F">
      <w:pPr>
        <w:spacing w:line="19" w:lineRule="exact"/>
        <w:rPr>
          <w:sz w:val="20"/>
          <w:szCs w:val="20"/>
        </w:rPr>
      </w:pPr>
    </w:p>
    <w:p w:rsidR="00BD1D7F" w:rsidRDefault="007860A4">
      <w:pPr>
        <w:spacing w:line="348" w:lineRule="auto"/>
        <w:ind w:firstLine="721"/>
        <w:jc w:val="both"/>
        <w:rPr>
          <w:sz w:val="20"/>
          <w:szCs w:val="20"/>
        </w:rPr>
      </w:pPr>
      <w:r>
        <w:rPr>
          <w:rFonts w:eastAsia="Times New Roman"/>
        </w:rPr>
        <w:t>Регулятивные УУД: общее развитие и коррекция отдельных сторон учебно¬познавательной, речевой, эмоционально-волевой и личностной сфер ребёнка.</w:t>
      </w:r>
    </w:p>
    <w:p w:rsidR="00BD1D7F" w:rsidRDefault="00BD1D7F">
      <w:pPr>
        <w:spacing w:line="13" w:lineRule="exact"/>
        <w:rPr>
          <w:sz w:val="20"/>
          <w:szCs w:val="20"/>
        </w:rPr>
      </w:pPr>
    </w:p>
    <w:p w:rsidR="00BD1D7F" w:rsidRDefault="007860A4">
      <w:pPr>
        <w:ind w:left="720"/>
        <w:rPr>
          <w:sz w:val="20"/>
          <w:szCs w:val="20"/>
        </w:rPr>
      </w:pPr>
      <w:r>
        <w:rPr>
          <w:rFonts w:eastAsia="Times New Roman"/>
        </w:rPr>
        <w:t>Коммуникативные УУД: социальная адаптация в коллективе, обществе.</w:t>
      </w:r>
    </w:p>
    <w:p w:rsidR="00BD1D7F" w:rsidRDefault="00BD1D7F">
      <w:pPr>
        <w:spacing w:line="138" w:lineRule="exact"/>
        <w:rPr>
          <w:sz w:val="20"/>
          <w:szCs w:val="20"/>
        </w:rPr>
      </w:pPr>
    </w:p>
    <w:p w:rsidR="00BD1D7F" w:rsidRDefault="007860A4">
      <w:pPr>
        <w:spacing w:line="358" w:lineRule="auto"/>
        <w:ind w:firstLine="721"/>
        <w:jc w:val="both"/>
        <w:rPr>
          <w:sz w:val="20"/>
          <w:szCs w:val="20"/>
        </w:rPr>
      </w:pPr>
      <w:r>
        <w:rPr>
          <w:rFonts w:eastAsia="Times New Roman"/>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BD1D7F" w:rsidRDefault="00BD1D7F">
      <w:pPr>
        <w:spacing w:line="19" w:lineRule="exact"/>
        <w:rPr>
          <w:sz w:val="20"/>
          <w:szCs w:val="20"/>
        </w:rPr>
      </w:pPr>
    </w:p>
    <w:p w:rsidR="00BD1D7F" w:rsidRDefault="007860A4" w:rsidP="007860A4">
      <w:pPr>
        <w:numPr>
          <w:ilvl w:val="0"/>
          <w:numId w:val="387"/>
        </w:numPr>
        <w:tabs>
          <w:tab w:val="left" w:pos="931"/>
        </w:tabs>
        <w:spacing w:line="354" w:lineRule="auto"/>
        <w:ind w:firstLine="718"/>
        <w:jc w:val="both"/>
        <w:rPr>
          <w:rFonts w:eastAsia="Times New Roman"/>
        </w:rPr>
      </w:pPr>
      <w:r>
        <w:rPr>
          <w:rFonts w:eastAsia="Times New Roman"/>
        </w:rPr>
        <w:lastRenderedPageBreak/>
        <w:t>сфере сформированности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BD1D7F" w:rsidRDefault="00BD1D7F">
      <w:pPr>
        <w:spacing w:line="18" w:lineRule="exact"/>
        <w:rPr>
          <w:sz w:val="20"/>
          <w:szCs w:val="20"/>
        </w:rPr>
      </w:pPr>
    </w:p>
    <w:p w:rsidR="00BD1D7F" w:rsidRDefault="007860A4" w:rsidP="007860A4">
      <w:pPr>
        <w:numPr>
          <w:ilvl w:val="0"/>
          <w:numId w:val="388"/>
        </w:numPr>
        <w:tabs>
          <w:tab w:val="left" w:pos="1417"/>
        </w:tabs>
        <w:spacing w:line="349" w:lineRule="auto"/>
        <w:ind w:firstLine="718"/>
        <w:rPr>
          <w:rFonts w:eastAsia="Times New Roman"/>
        </w:rPr>
      </w:pPr>
      <w:r>
        <w:rPr>
          <w:rFonts w:eastAsia="Times New Roman"/>
        </w:rPr>
        <w:t>развитие адекватных представлений о собственных возможностях, о насущно необходимом жизнеобеспечении, проявляющееся:</w:t>
      </w:r>
    </w:p>
    <w:p w:rsidR="00BD1D7F" w:rsidRDefault="00BD1D7F">
      <w:pPr>
        <w:spacing w:line="23" w:lineRule="exact"/>
        <w:rPr>
          <w:sz w:val="20"/>
          <w:szCs w:val="20"/>
        </w:rPr>
      </w:pPr>
    </w:p>
    <w:p w:rsidR="00BD1D7F" w:rsidRDefault="007860A4" w:rsidP="007860A4">
      <w:pPr>
        <w:numPr>
          <w:ilvl w:val="0"/>
          <w:numId w:val="389"/>
        </w:numPr>
        <w:tabs>
          <w:tab w:val="left" w:pos="879"/>
        </w:tabs>
        <w:spacing w:line="348" w:lineRule="auto"/>
        <w:ind w:firstLine="718"/>
        <w:rPr>
          <w:rFonts w:eastAsia="Times New Roman"/>
        </w:rPr>
      </w:pPr>
      <w:r>
        <w:rPr>
          <w:rFonts w:eastAsia="Times New Roman"/>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BD1D7F" w:rsidRDefault="00BD1D7F">
      <w:pPr>
        <w:spacing w:line="24" w:lineRule="exact"/>
        <w:rPr>
          <w:rFonts w:eastAsia="Times New Roman"/>
        </w:rPr>
      </w:pPr>
    </w:p>
    <w:p w:rsidR="00BD1D7F" w:rsidRDefault="007860A4" w:rsidP="007860A4">
      <w:pPr>
        <w:numPr>
          <w:ilvl w:val="0"/>
          <w:numId w:val="389"/>
        </w:numPr>
        <w:tabs>
          <w:tab w:val="left" w:pos="1417"/>
        </w:tabs>
        <w:spacing w:line="348" w:lineRule="auto"/>
        <w:ind w:firstLine="718"/>
        <w:rPr>
          <w:rFonts w:eastAsia="Times New Roman"/>
        </w:rPr>
      </w:pPr>
      <w:r>
        <w:rPr>
          <w:rFonts w:eastAsia="Times New Roman"/>
        </w:rPr>
        <w:t>в умении обратиться к учителю при затруднениях в учебном процессе, сформулировать запрос о специальной помощи;</w:t>
      </w:r>
    </w:p>
    <w:p w:rsidR="00BD1D7F" w:rsidRDefault="00BD1D7F">
      <w:pPr>
        <w:spacing w:line="13" w:lineRule="exact"/>
        <w:rPr>
          <w:rFonts w:eastAsia="Times New Roman"/>
        </w:rPr>
      </w:pPr>
    </w:p>
    <w:p w:rsidR="00BD1D7F" w:rsidRDefault="007860A4" w:rsidP="007860A4">
      <w:pPr>
        <w:numPr>
          <w:ilvl w:val="0"/>
          <w:numId w:val="389"/>
        </w:numPr>
        <w:tabs>
          <w:tab w:val="left" w:pos="1420"/>
        </w:tabs>
        <w:ind w:left="1420" w:hanging="702"/>
        <w:rPr>
          <w:rFonts w:eastAsia="Times New Roman"/>
        </w:rPr>
      </w:pPr>
      <w:r>
        <w:rPr>
          <w:rFonts w:eastAsia="Times New Roman"/>
        </w:rPr>
        <w:t>в  умении  использовать  помощь  взрослого  для  разрешения  затруднения,  давать</w:t>
      </w:r>
    </w:p>
    <w:p w:rsidR="00BD1D7F" w:rsidRDefault="00BD1D7F">
      <w:pPr>
        <w:spacing w:line="202" w:lineRule="exact"/>
        <w:rPr>
          <w:rFonts w:eastAsia="Times New Roman"/>
        </w:rPr>
      </w:pPr>
    </w:p>
    <w:p w:rsidR="00BD1D7F" w:rsidRDefault="007860A4">
      <w:pPr>
        <w:ind w:left="3"/>
        <w:rPr>
          <w:sz w:val="20"/>
          <w:szCs w:val="20"/>
        </w:rPr>
      </w:pPr>
      <w:r>
        <w:rPr>
          <w:rFonts w:eastAsia="Times New Roman"/>
        </w:rPr>
        <w:t>адекватную обратную связь учителю: понимаю или не понимаю;</w:t>
      </w:r>
    </w:p>
    <w:p w:rsidR="00BD1D7F" w:rsidRDefault="00BD1D7F">
      <w:pPr>
        <w:spacing w:line="126" w:lineRule="exact"/>
        <w:rPr>
          <w:sz w:val="20"/>
          <w:szCs w:val="20"/>
        </w:rPr>
      </w:pPr>
    </w:p>
    <w:p w:rsidR="00BD1D7F" w:rsidRDefault="007860A4" w:rsidP="007860A4">
      <w:pPr>
        <w:numPr>
          <w:ilvl w:val="0"/>
          <w:numId w:val="390"/>
        </w:numPr>
        <w:tabs>
          <w:tab w:val="left" w:pos="1423"/>
        </w:tabs>
        <w:ind w:left="1423" w:hanging="702"/>
        <w:rPr>
          <w:rFonts w:eastAsia="Times New Roman"/>
        </w:rPr>
      </w:pPr>
      <w:r>
        <w:rPr>
          <w:rFonts w:eastAsia="Times New Roman"/>
        </w:rPr>
        <w:t>в умении написать при необходимости SMS-сообщение, правильно выбрать адресата</w:t>
      </w:r>
    </w:p>
    <w:p w:rsidR="00BD1D7F" w:rsidRDefault="00BD1D7F">
      <w:pPr>
        <w:spacing w:line="126" w:lineRule="exact"/>
        <w:rPr>
          <w:sz w:val="20"/>
          <w:szCs w:val="20"/>
        </w:rPr>
      </w:pPr>
    </w:p>
    <w:p w:rsidR="00BD1D7F" w:rsidRDefault="007860A4">
      <w:pPr>
        <w:ind w:left="3"/>
        <w:rPr>
          <w:sz w:val="20"/>
          <w:szCs w:val="20"/>
        </w:rPr>
      </w:pPr>
      <w:r>
        <w:rPr>
          <w:rFonts w:eastAsia="Times New Roman"/>
        </w:rPr>
        <w:t>(близкого человека), корректно и точно сформулировать возникшую проблему.</w:t>
      </w:r>
    </w:p>
    <w:p w:rsidR="00BD1D7F" w:rsidRDefault="00BD1D7F">
      <w:pPr>
        <w:spacing w:line="126" w:lineRule="exact"/>
        <w:rPr>
          <w:sz w:val="20"/>
          <w:szCs w:val="20"/>
        </w:rPr>
      </w:pPr>
    </w:p>
    <w:p w:rsidR="00BD1D7F" w:rsidRDefault="007860A4" w:rsidP="007860A4">
      <w:pPr>
        <w:numPr>
          <w:ilvl w:val="0"/>
          <w:numId w:val="391"/>
        </w:numPr>
        <w:tabs>
          <w:tab w:val="left" w:pos="1423"/>
        </w:tabs>
        <w:ind w:left="1423" w:hanging="702"/>
        <w:rPr>
          <w:rFonts w:eastAsia="Times New Roman"/>
        </w:rPr>
      </w:pPr>
      <w:r>
        <w:rPr>
          <w:rFonts w:eastAsia="Times New Roman"/>
        </w:rPr>
        <w:t>овладение  социально-бытовыми  умениями,  используемыми  в  повседневной  жизни,</w:t>
      </w:r>
    </w:p>
    <w:p w:rsidR="00BD1D7F" w:rsidRDefault="00BD1D7F">
      <w:pPr>
        <w:spacing w:line="127" w:lineRule="exact"/>
        <w:rPr>
          <w:sz w:val="20"/>
          <w:szCs w:val="20"/>
        </w:rPr>
      </w:pPr>
    </w:p>
    <w:p w:rsidR="00BD1D7F" w:rsidRDefault="007860A4">
      <w:pPr>
        <w:ind w:left="3"/>
        <w:rPr>
          <w:sz w:val="20"/>
          <w:szCs w:val="20"/>
        </w:rPr>
      </w:pPr>
      <w:r>
        <w:rPr>
          <w:rFonts w:eastAsia="Times New Roman"/>
        </w:rPr>
        <w:t>проявляющееся:</w:t>
      </w:r>
    </w:p>
    <w:p w:rsidR="00BD1D7F" w:rsidRDefault="00BD1D7F">
      <w:pPr>
        <w:spacing w:line="143" w:lineRule="exact"/>
        <w:rPr>
          <w:sz w:val="20"/>
          <w:szCs w:val="20"/>
        </w:rPr>
      </w:pPr>
    </w:p>
    <w:p w:rsidR="00BD1D7F" w:rsidRDefault="007860A4" w:rsidP="007860A4">
      <w:pPr>
        <w:numPr>
          <w:ilvl w:val="0"/>
          <w:numId w:val="392"/>
        </w:numPr>
        <w:tabs>
          <w:tab w:val="left" w:pos="1419"/>
        </w:tabs>
        <w:spacing w:line="348" w:lineRule="auto"/>
        <w:ind w:left="3" w:right="20" w:firstLine="718"/>
        <w:rPr>
          <w:rFonts w:eastAsia="Times New Roman"/>
        </w:rPr>
      </w:pPr>
      <w:r>
        <w:rPr>
          <w:rFonts w:eastAsia="Times New Roman"/>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BD1D7F" w:rsidRDefault="00BD1D7F">
      <w:pPr>
        <w:spacing w:line="24" w:lineRule="exact"/>
        <w:rPr>
          <w:rFonts w:eastAsia="Times New Roman"/>
        </w:rPr>
      </w:pPr>
    </w:p>
    <w:p w:rsidR="00BD1D7F" w:rsidRDefault="007860A4" w:rsidP="007860A4">
      <w:pPr>
        <w:numPr>
          <w:ilvl w:val="0"/>
          <w:numId w:val="392"/>
        </w:numPr>
        <w:tabs>
          <w:tab w:val="left" w:pos="1423"/>
        </w:tabs>
        <w:ind w:left="1423" w:hanging="702"/>
        <w:rPr>
          <w:rFonts w:eastAsia="Times New Roman"/>
          <w:sz w:val="21"/>
          <w:szCs w:val="21"/>
        </w:rPr>
      </w:pPr>
      <w:r>
        <w:rPr>
          <w:rFonts w:eastAsia="Times New Roman"/>
          <w:sz w:val="21"/>
          <w:szCs w:val="21"/>
        </w:rPr>
        <w:t>в умении включаться в разнообразные повседневные дела, принимать посильное участие;</w:t>
      </w:r>
    </w:p>
    <w:p w:rsidR="00BD1D7F" w:rsidRDefault="00BD1D7F">
      <w:pPr>
        <w:spacing w:line="137" w:lineRule="exact"/>
        <w:rPr>
          <w:rFonts w:eastAsia="Times New Roman"/>
          <w:sz w:val="21"/>
          <w:szCs w:val="21"/>
        </w:rPr>
      </w:pPr>
    </w:p>
    <w:p w:rsidR="00BD1D7F" w:rsidRDefault="007860A4" w:rsidP="007860A4">
      <w:pPr>
        <w:numPr>
          <w:ilvl w:val="0"/>
          <w:numId w:val="392"/>
        </w:numPr>
        <w:tabs>
          <w:tab w:val="left" w:pos="1419"/>
        </w:tabs>
        <w:spacing w:line="349" w:lineRule="auto"/>
        <w:ind w:left="3" w:firstLine="718"/>
        <w:rPr>
          <w:rFonts w:eastAsia="Times New Roman"/>
        </w:rPr>
      </w:pPr>
      <w:r>
        <w:rPr>
          <w:rFonts w:eastAsia="Times New Roman"/>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BD1D7F" w:rsidRDefault="00BD1D7F">
      <w:pPr>
        <w:spacing w:line="23" w:lineRule="exact"/>
        <w:rPr>
          <w:rFonts w:eastAsia="Times New Roman"/>
        </w:rPr>
      </w:pPr>
    </w:p>
    <w:p w:rsidR="00BD1D7F" w:rsidRDefault="007860A4" w:rsidP="007860A4">
      <w:pPr>
        <w:numPr>
          <w:ilvl w:val="0"/>
          <w:numId w:val="392"/>
        </w:numPr>
        <w:tabs>
          <w:tab w:val="left" w:pos="1419"/>
        </w:tabs>
        <w:spacing w:line="348" w:lineRule="auto"/>
        <w:ind w:left="3" w:right="20" w:firstLine="718"/>
        <w:rPr>
          <w:rFonts w:eastAsia="Times New Roman"/>
        </w:rPr>
      </w:pPr>
      <w:r>
        <w:rPr>
          <w:rFonts w:eastAsia="Times New Roman"/>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BD1D7F" w:rsidRDefault="00BD1D7F">
      <w:pPr>
        <w:spacing w:line="24" w:lineRule="exact"/>
        <w:rPr>
          <w:rFonts w:eastAsia="Times New Roman"/>
        </w:rPr>
      </w:pPr>
    </w:p>
    <w:p w:rsidR="00BD1D7F" w:rsidRDefault="007860A4" w:rsidP="007860A4">
      <w:pPr>
        <w:numPr>
          <w:ilvl w:val="0"/>
          <w:numId w:val="392"/>
        </w:numPr>
        <w:tabs>
          <w:tab w:val="left" w:pos="1419"/>
        </w:tabs>
        <w:spacing w:line="349" w:lineRule="auto"/>
        <w:ind w:left="3" w:firstLine="718"/>
        <w:rPr>
          <w:rFonts w:eastAsia="Times New Roman"/>
        </w:rPr>
      </w:pPr>
      <w:r>
        <w:rPr>
          <w:rFonts w:eastAsia="Times New Roman"/>
        </w:rPr>
        <w:t>в умении ориентироваться в пространстве школы и просить помощи в случае затруднений, ориентироваться в расписании занятий;</w:t>
      </w:r>
    </w:p>
    <w:p w:rsidR="00BD1D7F" w:rsidRDefault="00BD1D7F">
      <w:pPr>
        <w:spacing w:line="23" w:lineRule="exact"/>
        <w:rPr>
          <w:rFonts w:eastAsia="Times New Roman"/>
        </w:rPr>
      </w:pPr>
    </w:p>
    <w:p w:rsidR="00BD1D7F" w:rsidRDefault="007860A4" w:rsidP="007860A4">
      <w:pPr>
        <w:numPr>
          <w:ilvl w:val="0"/>
          <w:numId w:val="392"/>
        </w:numPr>
        <w:tabs>
          <w:tab w:val="left" w:pos="1419"/>
        </w:tabs>
        <w:spacing w:line="348" w:lineRule="auto"/>
        <w:ind w:left="3" w:firstLine="718"/>
        <w:rPr>
          <w:rFonts w:eastAsia="Times New Roman"/>
        </w:rPr>
      </w:pPr>
      <w:r>
        <w:rPr>
          <w:rFonts w:eastAsia="Times New Roman"/>
        </w:rPr>
        <w:t>в умении включаться в разнообразные повседневные школьные дела, принимать посильное участие, брать на себя ответственность;</w:t>
      </w:r>
    </w:p>
    <w:p w:rsidR="00BD1D7F" w:rsidRDefault="00BD1D7F">
      <w:pPr>
        <w:spacing w:line="13" w:lineRule="exact"/>
        <w:rPr>
          <w:rFonts w:eastAsia="Times New Roman"/>
        </w:rPr>
      </w:pPr>
    </w:p>
    <w:p w:rsidR="00BD1D7F" w:rsidRDefault="007860A4" w:rsidP="007860A4">
      <w:pPr>
        <w:numPr>
          <w:ilvl w:val="0"/>
          <w:numId w:val="392"/>
        </w:numPr>
        <w:tabs>
          <w:tab w:val="left" w:pos="1423"/>
        </w:tabs>
        <w:ind w:left="1423" w:hanging="702"/>
        <w:rPr>
          <w:rFonts w:eastAsia="Times New Roman"/>
        </w:rPr>
      </w:pPr>
      <w:r>
        <w:rPr>
          <w:rFonts w:eastAsia="Times New Roman"/>
        </w:rPr>
        <w:t>в стремлении участвовать в подготовке и проведении праздников дома и в школе.</w:t>
      </w:r>
    </w:p>
    <w:p w:rsidR="00BD1D7F" w:rsidRDefault="00BD1D7F">
      <w:pPr>
        <w:spacing w:line="138" w:lineRule="exact"/>
        <w:rPr>
          <w:sz w:val="20"/>
          <w:szCs w:val="20"/>
        </w:rPr>
      </w:pPr>
    </w:p>
    <w:p w:rsidR="00BD1D7F" w:rsidRDefault="007860A4">
      <w:pPr>
        <w:spacing w:line="349" w:lineRule="auto"/>
        <w:ind w:left="3" w:firstLine="721"/>
        <w:rPr>
          <w:sz w:val="20"/>
          <w:szCs w:val="20"/>
        </w:rPr>
      </w:pPr>
      <w:r>
        <w:rPr>
          <w:rFonts w:eastAsia="Times New Roman"/>
        </w:rPr>
        <w:t>3. овладение навыками коммуникации и принятыми ритуалами социального взаимодействия, проявляющееся:</w:t>
      </w:r>
    </w:p>
    <w:p w:rsidR="00BD1D7F" w:rsidRDefault="00BD1D7F">
      <w:pPr>
        <w:spacing w:line="12" w:lineRule="exact"/>
        <w:rPr>
          <w:sz w:val="20"/>
          <w:szCs w:val="20"/>
        </w:rPr>
      </w:pPr>
    </w:p>
    <w:p w:rsidR="00BD1D7F" w:rsidRDefault="007860A4" w:rsidP="007860A4">
      <w:pPr>
        <w:numPr>
          <w:ilvl w:val="0"/>
          <w:numId w:val="393"/>
        </w:numPr>
        <w:tabs>
          <w:tab w:val="left" w:pos="1423"/>
        </w:tabs>
        <w:ind w:left="1423" w:hanging="702"/>
        <w:rPr>
          <w:rFonts w:eastAsia="Times New Roman"/>
        </w:rPr>
      </w:pPr>
      <w:r>
        <w:rPr>
          <w:rFonts w:eastAsia="Times New Roman"/>
        </w:rPr>
        <w:t>в расширении знаний правил коммуникации;</w:t>
      </w:r>
    </w:p>
    <w:p w:rsidR="00BD1D7F" w:rsidRDefault="00BD1D7F">
      <w:pPr>
        <w:spacing w:line="137" w:lineRule="exact"/>
        <w:rPr>
          <w:rFonts w:eastAsia="Times New Roman"/>
        </w:rPr>
      </w:pPr>
    </w:p>
    <w:p w:rsidR="00BD1D7F" w:rsidRDefault="007860A4" w:rsidP="007860A4">
      <w:pPr>
        <w:numPr>
          <w:ilvl w:val="0"/>
          <w:numId w:val="393"/>
        </w:numPr>
        <w:tabs>
          <w:tab w:val="left" w:pos="1419"/>
        </w:tabs>
        <w:spacing w:line="354" w:lineRule="auto"/>
        <w:ind w:left="3" w:right="20" w:firstLine="718"/>
        <w:jc w:val="both"/>
        <w:rPr>
          <w:rFonts w:eastAsia="Times New Roman"/>
        </w:rPr>
      </w:pPr>
      <w:r>
        <w:rPr>
          <w:rFonts w:eastAsia="Times New Roman"/>
        </w:rP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BD1D7F" w:rsidRDefault="00BD1D7F">
      <w:pPr>
        <w:spacing w:line="23" w:lineRule="exact"/>
        <w:rPr>
          <w:rFonts w:eastAsia="Times New Roman"/>
        </w:rPr>
      </w:pPr>
    </w:p>
    <w:p w:rsidR="00BD1D7F" w:rsidRDefault="007860A4" w:rsidP="007860A4">
      <w:pPr>
        <w:numPr>
          <w:ilvl w:val="0"/>
          <w:numId w:val="393"/>
        </w:numPr>
        <w:tabs>
          <w:tab w:val="left" w:pos="1419"/>
        </w:tabs>
        <w:spacing w:line="348" w:lineRule="auto"/>
        <w:ind w:left="3" w:firstLine="718"/>
        <w:rPr>
          <w:rFonts w:eastAsia="Times New Roman"/>
        </w:rPr>
      </w:pPr>
      <w:r>
        <w:rPr>
          <w:rFonts w:eastAsia="Times New Roman"/>
        </w:rPr>
        <w:t>в умении решать актуальные школьные и житейские задачи, используя коммуникацию как средство достижения цели (вербальную, невербальную);</w:t>
      </w:r>
    </w:p>
    <w:p w:rsidR="00BD1D7F" w:rsidRDefault="00BD1D7F">
      <w:pPr>
        <w:spacing w:line="13" w:lineRule="exact"/>
        <w:rPr>
          <w:rFonts w:eastAsia="Times New Roman"/>
        </w:rPr>
      </w:pPr>
    </w:p>
    <w:p w:rsidR="00BD1D7F" w:rsidRDefault="007860A4" w:rsidP="007860A4">
      <w:pPr>
        <w:numPr>
          <w:ilvl w:val="0"/>
          <w:numId w:val="393"/>
        </w:numPr>
        <w:tabs>
          <w:tab w:val="left" w:pos="1423"/>
        </w:tabs>
        <w:ind w:left="1423" w:hanging="702"/>
        <w:rPr>
          <w:rFonts w:eastAsia="Times New Roman"/>
        </w:rPr>
      </w:pPr>
      <w:r>
        <w:rPr>
          <w:rFonts w:eastAsia="Times New Roman"/>
        </w:rPr>
        <w:t>в  умении  начать  и  поддержать  разговор,  задать  вопрос,  выразить  свои  намерения,</w:t>
      </w:r>
    </w:p>
    <w:p w:rsidR="00BD1D7F" w:rsidRDefault="00BD1D7F">
      <w:pPr>
        <w:spacing w:line="126" w:lineRule="exact"/>
        <w:rPr>
          <w:sz w:val="20"/>
          <w:szCs w:val="20"/>
        </w:rPr>
      </w:pPr>
    </w:p>
    <w:p w:rsidR="00BD1D7F" w:rsidRDefault="007860A4">
      <w:pPr>
        <w:ind w:left="3"/>
        <w:rPr>
          <w:sz w:val="20"/>
          <w:szCs w:val="20"/>
        </w:rPr>
      </w:pPr>
      <w:r>
        <w:rPr>
          <w:rFonts w:eastAsia="Times New Roman"/>
        </w:rPr>
        <w:t>просьбу, пожелание, опасения, завершить разговор;</w:t>
      </w:r>
    </w:p>
    <w:p w:rsidR="00BD1D7F" w:rsidRDefault="00BD1D7F">
      <w:pPr>
        <w:spacing w:line="127" w:lineRule="exact"/>
        <w:rPr>
          <w:sz w:val="20"/>
          <w:szCs w:val="20"/>
        </w:rPr>
      </w:pPr>
    </w:p>
    <w:p w:rsidR="00BD1D7F" w:rsidRDefault="007860A4" w:rsidP="007860A4">
      <w:pPr>
        <w:numPr>
          <w:ilvl w:val="0"/>
          <w:numId w:val="394"/>
        </w:numPr>
        <w:tabs>
          <w:tab w:val="left" w:pos="1423"/>
        </w:tabs>
        <w:ind w:left="1423" w:hanging="702"/>
        <w:rPr>
          <w:rFonts w:eastAsia="Times New Roman"/>
        </w:rPr>
      </w:pPr>
      <w:r>
        <w:rPr>
          <w:rFonts w:eastAsia="Times New Roman"/>
        </w:rPr>
        <w:t>в умении корректно выразить отказ и недовольство, благодарность, сочувствие и т.д.;</w:t>
      </w:r>
    </w:p>
    <w:p w:rsidR="00BD1D7F" w:rsidRDefault="00BD1D7F">
      <w:pPr>
        <w:spacing w:line="126" w:lineRule="exact"/>
        <w:rPr>
          <w:rFonts w:eastAsia="Times New Roman"/>
        </w:rPr>
      </w:pPr>
    </w:p>
    <w:p w:rsidR="00BD1D7F" w:rsidRDefault="007860A4" w:rsidP="007860A4">
      <w:pPr>
        <w:numPr>
          <w:ilvl w:val="0"/>
          <w:numId w:val="394"/>
        </w:numPr>
        <w:tabs>
          <w:tab w:val="left" w:pos="1423"/>
        </w:tabs>
        <w:ind w:left="1423" w:hanging="702"/>
        <w:rPr>
          <w:rFonts w:eastAsia="Times New Roman"/>
        </w:rPr>
      </w:pPr>
      <w:r>
        <w:rPr>
          <w:rFonts w:eastAsia="Times New Roman"/>
        </w:rPr>
        <w:t>в умении получать и уточнять информацию от собеседника;</w:t>
      </w:r>
    </w:p>
    <w:p w:rsidR="00BD1D7F" w:rsidRDefault="00BD1D7F">
      <w:pPr>
        <w:spacing w:line="126" w:lineRule="exact"/>
        <w:rPr>
          <w:rFonts w:eastAsia="Times New Roman"/>
        </w:rPr>
      </w:pPr>
    </w:p>
    <w:p w:rsidR="00BD1D7F" w:rsidRDefault="007860A4" w:rsidP="007860A4">
      <w:pPr>
        <w:numPr>
          <w:ilvl w:val="0"/>
          <w:numId w:val="394"/>
        </w:numPr>
        <w:tabs>
          <w:tab w:val="left" w:pos="1423"/>
        </w:tabs>
        <w:ind w:left="1423" w:hanging="702"/>
        <w:rPr>
          <w:rFonts w:eastAsia="Times New Roman"/>
        </w:rPr>
      </w:pPr>
      <w:r>
        <w:rPr>
          <w:rFonts w:eastAsia="Times New Roman"/>
        </w:rPr>
        <w:t>в освоении культурных форм выражения своих чувств.</w:t>
      </w:r>
    </w:p>
    <w:p w:rsidR="00BD1D7F" w:rsidRDefault="00BD1D7F">
      <w:pPr>
        <w:spacing w:line="126" w:lineRule="exact"/>
        <w:rPr>
          <w:sz w:val="20"/>
          <w:szCs w:val="20"/>
        </w:rPr>
      </w:pPr>
    </w:p>
    <w:p w:rsidR="00BD1D7F" w:rsidRDefault="007860A4" w:rsidP="007860A4">
      <w:pPr>
        <w:numPr>
          <w:ilvl w:val="0"/>
          <w:numId w:val="395"/>
        </w:numPr>
        <w:tabs>
          <w:tab w:val="left" w:pos="1423"/>
        </w:tabs>
        <w:ind w:left="1423" w:hanging="702"/>
        <w:rPr>
          <w:rFonts w:eastAsia="Times New Roman"/>
        </w:rPr>
      </w:pPr>
      <w:r>
        <w:rPr>
          <w:rFonts w:eastAsia="Times New Roman"/>
        </w:rPr>
        <w:t>способность  к  осмыслению  и  дифференциации  картины  мира,  ее  пространственно-</w:t>
      </w:r>
    </w:p>
    <w:p w:rsidR="00BD1D7F" w:rsidRDefault="00BD1D7F">
      <w:pPr>
        <w:spacing w:line="126" w:lineRule="exact"/>
        <w:rPr>
          <w:sz w:val="20"/>
          <w:szCs w:val="20"/>
        </w:rPr>
      </w:pPr>
    </w:p>
    <w:p w:rsidR="00BD1D7F" w:rsidRDefault="007860A4">
      <w:pPr>
        <w:ind w:left="3"/>
        <w:rPr>
          <w:sz w:val="20"/>
          <w:szCs w:val="20"/>
        </w:rPr>
      </w:pPr>
      <w:r>
        <w:rPr>
          <w:rFonts w:eastAsia="Times New Roman"/>
        </w:rPr>
        <w:t>временной организации, проявляющаяся:</w:t>
      </w:r>
    </w:p>
    <w:p w:rsidR="00BD1D7F" w:rsidRDefault="00BD1D7F">
      <w:pPr>
        <w:spacing w:line="138" w:lineRule="exact"/>
        <w:rPr>
          <w:sz w:val="20"/>
          <w:szCs w:val="20"/>
        </w:rPr>
      </w:pPr>
    </w:p>
    <w:p w:rsidR="00BD1D7F" w:rsidRDefault="007860A4" w:rsidP="007860A4">
      <w:pPr>
        <w:numPr>
          <w:ilvl w:val="1"/>
          <w:numId w:val="396"/>
        </w:numPr>
        <w:tabs>
          <w:tab w:val="left" w:pos="1419"/>
        </w:tabs>
        <w:spacing w:line="376" w:lineRule="auto"/>
        <w:ind w:left="3" w:right="20" w:firstLine="718"/>
        <w:jc w:val="both"/>
        <w:rPr>
          <w:rFonts w:eastAsia="Times New Roman"/>
          <w:sz w:val="21"/>
          <w:szCs w:val="21"/>
        </w:rPr>
      </w:pPr>
      <w:r>
        <w:rPr>
          <w:rFonts w:eastAsia="Times New Roman"/>
          <w:sz w:val="21"/>
          <w:szCs w:val="21"/>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w:t>
      </w:r>
    </w:p>
    <w:p w:rsidR="00BD1D7F" w:rsidRDefault="007860A4" w:rsidP="007860A4">
      <w:pPr>
        <w:numPr>
          <w:ilvl w:val="0"/>
          <w:numId w:val="396"/>
        </w:numPr>
        <w:tabs>
          <w:tab w:val="left" w:pos="183"/>
        </w:tabs>
        <w:ind w:left="183" w:hanging="183"/>
        <w:rPr>
          <w:rFonts w:eastAsia="Times New Roman"/>
        </w:rPr>
      </w:pPr>
      <w:r>
        <w:rPr>
          <w:rFonts w:eastAsia="Times New Roman"/>
        </w:rPr>
        <w:t>безопасности;</w:t>
      </w:r>
    </w:p>
    <w:p w:rsidR="00BD1D7F" w:rsidRDefault="00BD1D7F">
      <w:pPr>
        <w:spacing w:line="126" w:lineRule="exact"/>
        <w:rPr>
          <w:rFonts w:eastAsia="Times New Roman"/>
        </w:rPr>
      </w:pPr>
    </w:p>
    <w:p w:rsidR="00BD1D7F" w:rsidRDefault="007860A4" w:rsidP="007860A4">
      <w:pPr>
        <w:numPr>
          <w:ilvl w:val="1"/>
          <w:numId w:val="396"/>
        </w:numPr>
        <w:tabs>
          <w:tab w:val="left" w:pos="1423"/>
        </w:tabs>
        <w:ind w:left="1423" w:hanging="702"/>
        <w:rPr>
          <w:rFonts w:eastAsia="Times New Roman"/>
        </w:rPr>
      </w:pPr>
      <w:r>
        <w:rPr>
          <w:rFonts w:eastAsia="Times New Roman"/>
        </w:rPr>
        <w:t>в  адекватности  бытового  поведения  обучающегося  с  точки  зрения  опасности</w:t>
      </w:r>
    </w:p>
    <w:p w:rsidR="00BD1D7F" w:rsidRDefault="00BD1D7F">
      <w:pPr>
        <w:spacing w:line="138" w:lineRule="exact"/>
        <w:rPr>
          <w:sz w:val="20"/>
          <w:szCs w:val="20"/>
        </w:rPr>
      </w:pPr>
    </w:p>
    <w:p w:rsidR="00BD1D7F" w:rsidRDefault="007860A4">
      <w:pPr>
        <w:ind w:left="3"/>
        <w:rPr>
          <w:sz w:val="20"/>
          <w:szCs w:val="20"/>
        </w:rPr>
      </w:pPr>
      <w:r>
        <w:rPr>
          <w:rFonts w:eastAsia="Times New Roman"/>
          <w:sz w:val="21"/>
          <w:szCs w:val="21"/>
        </w:rPr>
        <w:t>(безопасности) для себя и для окружающих; сохранности окружающей предметной и природной среды;</w:t>
      </w:r>
    </w:p>
    <w:p w:rsidR="00BD1D7F" w:rsidRDefault="00BD1D7F">
      <w:pPr>
        <w:spacing w:line="138" w:lineRule="exact"/>
        <w:rPr>
          <w:sz w:val="20"/>
          <w:szCs w:val="20"/>
        </w:rPr>
      </w:pPr>
    </w:p>
    <w:p w:rsidR="00BD1D7F" w:rsidRDefault="007860A4" w:rsidP="007860A4">
      <w:pPr>
        <w:numPr>
          <w:ilvl w:val="0"/>
          <w:numId w:val="397"/>
        </w:numPr>
        <w:tabs>
          <w:tab w:val="left" w:pos="1423"/>
        </w:tabs>
        <w:ind w:left="1423" w:hanging="702"/>
        <w:rPr>
          <w:rFonts w:eastAsia="Times New Roman"/>
          <w:sz w:val="21"/>
          <w:szCs w:val="21"/>
        </w:rPr>
      </w:pPr>
      <w:r>
        <w:rPr>
          <w:rFonts w:eastAsia="Times New Roman"/>
          <w:sz w:val="21"/>
          <w:szCs w:val="21"/>
        </w:rPr>
        <w:t>в расширении и накоплении знакомых и разнообразно освоенных мест за пределами дома</w:t>
      </w:r>
    </w:p>
    <w:p w:rsidR="00BD1D7F" w:rsidRDefault="00BD1D7F">
      <w:pPr>
        <w:spacing w:line="202" w:lineRule="exact"/>
        <w:rPr>
          <w:rFonts w:eastAsia="Times New Roman"/>
          <w:sz w:val="21"/>
          <w:szCs w:val="21"/>
        </w:rPr>
      </w:pPr>
    </w:p>
    <w:p w:rsidR="00BD1D7F" w:rsidRDefault="007860A4" w:rsidP="007860A4">
      <w:pPr>
        <w:numPr>
          <w:ilvl w:val="0"/>
          <w:numId w:val="398"/>
        </w:numPr>
        <w:tabs>
          <w:tab w:val="left" w:pos="183"/>
        </w:tabs>
        <w:ind w:left="183" w:hanging="183"/>
        <w:rPr>
          <w:rFonts w:eastAsia="Times New Roman"/>
        </w:rPr>
      </w:pPr>
      <w:r>
        <w:rPr>
          <w:rFonts w:eastAsia="Times New Roman"/>
        </w:rPr>
        <w:t>школы: двора, дачи, леса, парка, речки, городских и загородных достопримечательностей и других;</w:t>
      </w:r>
    </w:p>
    <w:p w:rsidR="00BD1D7F" w:rsidRDefault="00BD1D7F">
      <w:pPr>
        <w:spacing w:line="137" w:lineRule="exact"/>
        <w:rPr>
          <w:rFonts w:eastAsia="Times New Roman"/>
        </w:rPr>
      </w:pPr>
    </w:p>
    <w:p w:rsidR="00BD1D7F" w:rsidRDefault="007860A4" w:rsidP="007860A4">
      <w:pPr>
        <w:numPr>
          <w:ilvl w:val="1"/>
          <w:numId w:val="398"/>
        </w:numPr>
        <w:tabs>
          <w:tab w:val="left" w:pos="1419"/>
        </w:tabs>
        <w:spacing w:line="348" w:lineRule="auto"/>
        <w:ind w:left="3" w:right="20" w:firstLine="718"/>
        <w:rPr>
          <w:rFonts w:eastAsia="Times New Roman"/>
        </w:rPr>
      </w:pPr>
      <w:r>
        <w:rPr>
          <w:rFonts w:eastAsia="Times New Roman"/>
        </w:rPr>
        <w:t>в расширении представлений о целостной и подробной картине мира, упорядоченной в пространстве и времени, адекватных возрасту ребенка;</w:t>
      </w:r>
    </w:p>
    <w:p w:rsidR="00BD1D7F" w:rsidRDefault="00BD1D7F">
      <w:pPr>
        <w:spacing w:line="13" w:lineRule="exact"/>
        <w:rPr>
          <w:rFonts w:eastAsia="Times New Roman"/>
        </w:rPr>
      </w:pPr>
    </w:p>
    <w:p w:rsidR="00BD1D7F" w:rsidRDefault="007860A4" w:rsidP="007860A4">
      <w:pPr>
        <w:numPr>
          <w:ilvl w:val="1"/>
          <w:numId w:val="398"/>
        </w:numPr>
        <w:tabs>
          <w:tab w:val="left" w:pos="1423"/>
        </w:tabs>
        <w:ind w:left="1423" w:hanging="702"/>
        <w:rPr>
          <w:rFonts w:eastAsia="Times New Roman"/>
        </w:rPr>
      </w:pPr>
      <w:r>
        <w:rPr>
          <w:rFonts w:eastAsia="Times New Roman"/>
        </w:rPr>
        <w:t>в умении накапливать личные впечатления, связанные с явлениями окружающего мира;</w:t>
      </w:r>
    </w:p>
    <w:p w:rsidR="00BD1D7F" w:rsidRDefault="00BD1D7F">
      <w:pPr>
        <w:spacing w:line="138" w:lineRule="exact"/>
        <w:rPr>
          <w:rFonts w:eastAsia="Times New Roman"/>
        </w:rPr>
      </w:pPr>
    </w:p>
    <w:p w:rsidR="00BD1D7F" w:rsidRDefault="007860A4" w:rsidP="007860A4">
      <w:pPr>
        <w:numPr>
          <w:ilvl w:val="1"/>
          <w:numId w:val="398"/>
        </w:numPr>
        <w:tabs>
          <w:tab w:val="left" w:pos="1419"/>
        </w:tabs>
        <w:spacing w:line="353" w:lineRule="auto"/>
        <w:ind w:left="3" w:right="20" w:firstLine="718"/>
        <w:rPr>
          <w:rFonts w:eastAsia="Times New Roman"/>
        </w:rPr>
      </w:pPr>
      <w:r>
        <w:rPr>
          <w:rFonts w:eastAsia="Times New Roman"/>
        </w:rPr>
        <w:t>в умении устанавливать взаимосвязь между природным порядком и ходом собственной жизни в семье и в школе;</w:t>
      </w:r>
    </w:p>
    <w:p w:rsidR="00BD1D7F" w:rsidRDefault="00BD1D7F">
      <w:pPr>
        <w:spacing w:line="19" w:lineRule="exact"/>
        <w:rPr>
          <w:rFonts w:eastAsia="Times New Roman"/>
        </w:rPr>
      </w:pPr>
    </w:p>
    <w:p w:rsidR="00BD1D7F" w:rsidRDefault="007860A4" w:rsidP="007860A4">
      <w:pPr>
        <w:numPr>
          <w:ilvl w:val="1"/>
          <w:numId w:val="398"/>
        </w:numPr>
        <w:tabs>
          <w:tab w:val="left" w:pos="1419"/>
        </w:tabs>
        <w:spacing w:line="348" w:lineRule="auto"/>
        <w:ind w:left="3" w:right="20" w:firstLine="718"/>
        <w:rPr>
          <w:rFonts w:eastAsia="Times New Roman"/>
        </w:rPr>
      </w:pPr>
      <w:r>
        <w:rPr>
          <w:rFonts w:eastAsia="Times New Roman"/>
        </w:rPr>
        <w:t>в умении устанавливать взаимосвязь общественного порядка и уклада собственной жизни в семье и в школе, соответствовать этому порядку;</w:t>
      </w:r>
    </w:p>
    <w:p w:rsidR="00BD1D7F" w:rsidRDefault="00BD1D7F">
      <w:pPr>
        <w:spacing w:line="13" w:lineRule="exact"/>
        <w:rPr>
          <w:rFonts w:eastAsia="Times New Roman"/>
        </w:rPr>
      </w:pPr>
    </w:p>
    <w:p w:rsidR="00BD1D7F" w:rsidRDefault="007860A4" w:rsidP="007860A4">
      <w:pPr>
        <w:numPr>
          <w:ilvl w:val="1"/>
          <w:numId w:val="398"/>
        </w:numPr>
        <w:tabs>
          <w:tab w:val="left" w:pos="1423"/>
        </w:tabs>
        <w:ind w:left="1423" w:hanging="702"/>
        <w:rPr>
          <w:rFonts w:eastAsia="Times New Roman"/>
        </w:rPr>
      </w:pPr>
      <w:r>
        <w:rPr>
          <w:rFonts w:eastAsia="Times New Roman"/>
        </w:rPr>
        <w:t>в развитии любознательности, наблюдательности, способности замечать новое, задавать</w:t>
      </w:r>
    </w:p>
    <w:p w:rsidR="00BD1D7F" w:rsidRDefault="00BD1D7F">
      <w:pPr>
        <w:spacing w:line="126" w:lineRule="exact"/>
        <w:rPr>
          <w:rFonts w:eastAsia="Times New Roman"/>
        </w:rPr>
      </w:pPr>
    </w:p>
    <w:p w:rsidR="00BD1D7F" w:rsidRDefault="007860A4">
      <w:pPr>
        <w:ind w:left="3"/>
        <w:rPr>
          <w:rFonts w:eastAsia="Times New Roman"/>
        </w:rPr>
      </w:pPr>
      <w:r>
        <w:rPr>
          <w:rFonts w:eastAsia="Times New Roman"/>
        </w:rPr>
        <w:t>вопросы;</w:t>
      </w:r>
    </w:p>
    <w:p w:rsidR="00BD1D7F" w:rsidRDefault="00BD1D7F">
      <w:pPr>
        <w:spacing w:line="137" w:lineRule="exact"/>
        <w:rPr>
          <w:rFonts w:eastAsia="Times New Roman"/>
        </w:rPr>
      </w:pPr>
    </w:p>
    <w:p w:rsidR="00BD1D7F" w:rsidRDefault="007860A4" w:rsidP="007860A4">
      <w:pPr>
        <w:numPr>
          <w:ilvl w:val="1"/>
          <w:numId w:val="398"/>
        </w:numPr>
        <w:tabs>
          <w:tab w:val="left" w:pos="1419"/>
        </w:tabs>
        <w:spacing w:line="348" w:lineRule="auto"/>
        <w:ind w:left="3" w:right="20" w:firstLine="718"/>
        <w:rPr>
          <w:rFonts w:eastAsia="Times New Roman"/>
        </w:rPr>
      </w:pPr>
      <w:r>
        <w:rPr>
          <w:rFonts w:eastAsia="Times New Roman"/>
        </w:rPr>
        <w:t>в развитии активности во взаимодействии с миром, понимании собственной результативности;</w:t>
      </w:r>
    </w:p>
    <w:p w:rsidR="00BD1D7F" w:rsidRDefault="00BD1D7F">
      <w:pPr>
        <w:spacing w:line="13" w:lineRule="exact"/>
        <w:rPr>
          <w:rFonts w:eastAsia="Times New Roman"/>
        </w:rPr>
      </w:pPr>
    </w:p>
    <w:p w:rsidR="00BD1D7F" w:rsidRDefault="007860A4" w:rsidP="007860A4">
      <w:pPr>
        <w:numPr>
          <w:ilvl w:val="1"/>
          <w:numId w:val="398"/>
        </w:numPr>
        <w:tabs>
          <w:tab w:val="left" w:pos="1423"/>
        </w:tabs>
        <w:ind w:left="1423" w:hanging="702"/>
        <w:rPr>
          <w:rFonts w:eastAsia="Times New Roman"/>
        </w:rPr>
      </w:pPr>
      <w:r>
        <w:rPr>
          <w:rFonts w:eastAsia="Times New Roman"/>
        </w:rPr>
        <w:t>в накоплении опыта освоения нового при помощи экскурсий и путешествий;</w:t>
      </w:r>
    </w:p>
    <w:p w:rsidR="00BD1D7F" w:rsidRDefault="00BD1D7F">
      <w:pPr>
        <w:spacing w:line="138" w:lineRule="exact"/>
        <w:rPr>
          <w:rFonts w:eastAsia="Times New Roman"/>
        </w:rPr>
      </w:pPr>
    </w:p>
    <w:p w:rsidR="00BD1D7F" w:rsidRDefault="007860A4" w:rsidP="007860A4">
      <w:pPr>
        <w:numPr>
          <w:ilvl w:val="1"/>
          <w:numId w:val="398"/>
        </w:numPr>
        <w:tabs>
          <w:tab w:val="left" w:pos="1419"/>
        </w:tabs>
        <w:spacing w:line="348" w:lineRule="auto"/>
        <w:ind w:left="3" w:firstLine="718"/>
        <w:rPr>
          <w:rFonts w:eastAsia="Times New Roman"/>
        </w:rPr>
      </w:pPr>
      <w:r>
        <w:rPr>
          <w:rFonts w:eastAsia="Times New Roman"/>
        </w:rPr>
        <w:t>в умении передать свои впечатления, соображения, умозаключения так, чтобы быть понятым другим человеком;</w:t>
      </w:r>
    </w:p>
    <w:p w:rsidR="00BD1D7F" w:rsidRDefault="00BD1D7F">
      <w:pPr>
        <w:spacing w:line="13" w:lineRule="exact"/>
        <w:rPr>
          <w:rFonts w:eastAsia="Times New Roman"/>
        </w:rPr>
      </w:pPr>
    </w:p>
    <w:p w:rsidR="00BD1D7F" w:rsidRDefault="007860A4" w:rsidP="007860A4">
      <w:pPr>
        <w:numPr>
          <w:ilvl w:val="1"/>
          <w:numId w:val="398"/>
        </w:numPr>
        <w:tabs>
          <w:tab w:val="left" w:pos="1423"/>
        </w:tabs>
        <w:ind w:left="1423" w:hanging="702"/>
        <w:rPr>
          <w:rFonts w:eastAsia="Times New Roman"/>
        </w:rPr>
      </w:pPr>
      <w:r>
        <w:rPr>
          <w:rFonts w:eastAsia="Times New Roman"/>
        </w:rPr>
        <w:t>в умении принимать и включать в свой личный опыт жизненный опыт других людей;</w:t>
      </w:r>
    </w:p>
    <w:p w:rsidR="00BD1D7F" w:rsidRDefault="00BD1D7F">
      <w:pPr>
        <w:spacing w:line="137" w:lineRule="exact"/>
        <w:rPr>
          <w:rFonts w:eastAsia="Times New Roman"/>
        </w:rPr>
      </w:pPr>
    </w:p>
    <w:p w:rsidR="00BD1D7F" w:rsidRDefault="007860A4" w:rsidP="007860A4">
      <w:pPr>
        <w:numPr>
          <w:ilvl w:val="1"/>
          <w:numId w:val="398"/>
        </w:numPr>
        <w:tabs>
          <w:tab w:val="left" w:pos="1419"/>
        </w:tabs>
        <w:spacing w:line="348" w:lineRule="auto"/>
        <w:ind w:left="3" w:firstLine="718"/>
        <w:rPr>
          <w:rFonts w:eastAsia="Times New Roman"/>
        </w:rPr>
      </w:pPr>
      <w:r>
        <w:rPr>
          <w:rFonts w:eastAsia="Times New Roman"/>
        </w:rPr>
        <w:t>в способности взаимодействовать с другими людьми, умении делиться своими воспоминаниями, впечатлениями и планами.</w:t>
      </w:r>
    </w:p>
    <w:p w:rsidR="00BD1D7F" w:rsidRDefault="00BD1D7F">
      <w:pPr>
        <w:spacing w:line="25" w:lineRule="exact"/>
        <w:rPr>
          <w:sz w:val="20"/>
          <w:szCs w:val="20"/>
        </w:rPr>
      </w:pPr>
    </w:p>
    <w:p w:rsidR="00BD1D7F" w:rsidRDefault="007860A4" w:rsidP="007860A4">
      <w:pPr>
        <w:numPr>
          <w:ilvl w:val="0"/>
          <w:numId w:val="399"/>
        </w:numPr>
        <w:tabs>
          <w:tab w:val="left" w:pos="1419"/>
        </w:tabs>
        <w:spacing w:line="348" w:lineRule="auto"/>
        <w:ind w:left="3" w:firstLine="718"/>
        <w:rPr>
          <w:rFonts w:eastAsia="Times New Roman"/>
        </w:rPr>
      </w:pPr>
      <w:r>
        <w:rPr>
          <w:rFonts w:eastAsia="Times New Roman"/>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BD1D7F" w:rsidRDefault="00BD1D7F">
      <w:pPr>
        <w:spacing w:line="25" w:lineRule="exact"/>
        <w:rPr>
          <w:sz w:val="20"/>
          <w:szCs w:val="20"/>
        </w:rPr>
      </w:pPr>
    </w:p>
    <w:p w:rsidR="00BD1D7F" w:rsidRDefault="007860A4" w:rsidP="007860A4">
      <w:pPr>
        <w:numPr>
          <w:ilvl w:val="0"/>
          <w:numId w:val="400"/>
        </w:numPr>
        <w:tabs>
          <w:tab w:val="left" w:pos="1419"/>
        </w:tabs>
        <w:spacing w:line="348" w:lineRule="auto"/>
        <w:ind w:left="3" w:firstLine="718"/>
        <w:rPr>
          <w:rFonts w:eastAsia="Times New Roman"/>
        </w:rPr>
      </w:pPr>
      <w:r>
        <w:rPr>
          <w:rFonts w:eastAsia="Times New Roman"/>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BD1D7F" w:rsidRDefault="00BD1D7F">
      <w:pPr>
        <w:spacing w:line="24" w:lineRule="exact"/>
        <w:rPr>
          <w:rFonts w:eastAsia="Times New Roman"/>
        </w:rPr>
      </w:pPr>
    </w:p>
    <w:p w:rsidR="00BD1D7F" w:rsidRDefault="007860A4" w:rsidP="007860A4">
      <w:pPr>
        <w:numPr>
          <w:ilvl w:val="0"/>
          <w:numId w:val="400"/>
        </w:numPr>
        <w:tabs>
          <w:tab w:val="left" w:pos="1419"/>
        </w:tabs>
        <w:spacing w:line="353" w:lineRule="auto"/>
        <w:ind w:left="3" w:firstLine="718"/>
        <w:jc w:val="both"/>
        <w:rPr>
          <w:rFonts w:eastAsia="Times New Roman"/>
        </w:rPr>
      </w:pPr>
      <w:r>
        <w:rPr>
          <w:rFonts w:eastAsia="Times New Roman"/>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w:t>
      </w:r>
    </w:p>
    <w:p w:rsidR="00BD1D7F" w:rsidRDefault="00BD1D7F">
      <w:pPr>
        <w:spacing w:line="19" w:lineRule="exact"/>
        <w:rPr>
          <w:sz w:val="20"/>
          <w:szCs w:val="20"/>
        </w:rPr>
      </w:pPr>
    </w:p>
    <w:p w:rsidR="00BD1D7F" w:rsidRDefault="007860A4">
      <w:pPr>
        <w:spacing w:line="354" w:lineRule="auto"/>
        <w:ind w:left="3" w:right="20"/>
        <w:jc w:val="both"/>
        <w:rPr>
          <w:sz w:val="20"/>
          <w:szCs w:val="20"/>
        </w:rPr>
      </w:pPr>
      <w:r>
        <w:rPr>
          <w:rFonts w:eastAsia="Times New Roman"/>
        </w:rPr>
        <w:t>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D1D7F" w:rsidRDefault="00BD1D7F">
      <w:pPr>
        <w:spacing w:line="19" w:lineRule="exact"/>
        <w:rPr>
          <w:sz w:val="20"/>
          <w:szCs w:val="20"/>
        </w:rPr>
      </w:pPr>
    </w:p>
    <w:p w:rsidR="00BD1D7F" w:rsidRDefault="007860A4" w:rsidP="007860A4">
      <w:pPr>
        <w:numPr>
          <w:ilvl w:val="0"/>
          <w:numId w:val="401"/>
        </w:numPr>
        <w:tabs>
          <w:tab w:val="left" w:pos="1419"/>
        </w:tabs>
        <w:spacing w:line="348" w:lineRule="auto"/>
        <w:ind w:left="3" w:right="20" w:firstLine="718"/>
        <w:rPr>
          <w:rFonts w:eastAsia="Times New Roman"/>
        </w:rPr>
      </w:pPr>
      <w:r>
        <w:rPr>
          <w:rFonts w:eastAsia="Times New Roman"/>
        </w:rPr>
        <w:t>в освоении возможностей и допустимых границ социальных контактов, выработки адекватной дистанции в зависимости от ситуации общения;</w:t>
      </w:r>
    </w:p>
    <w:p w:rsidR="00BD1D7F" w:rsidRDefault="00BD1D7F">
      <w:pPr>
        <w:spacing w:line="13" w:lineRule="exact"/>
        <w:rPr>
          <w:rFonts w:eastAsia="Times New Roman"/>
        </w:rPr>
      </w:pPr>
    </w:p>
    <w:p w:rsidR="00BD1D7F" w:rsidRDefault="007860A4" w:rsidP="007860A4">
      <w:pPr>
        <w:numPr>
          <w:ilvl w:val="0"/>
          <w:numId w:val="401"/>
        </w:numPr>
        <w:tabs>
          <w:tab w:val="left" w:pos="1423"/>
        </w:tabs>
        <w:ind w:left="1423" w:hanging="702"/>
        <w:rPr>
          <w:rFonts w:eastAsia="Times New Roman"/>
        </w:rPr>
      </w:pPr>
      <w:r>
        <w:rPr>
          <w:rFonts w:eastAsia="Times New Roman"/>
        </w:rPr>
        <w:t>в умении проявлять инициативу, корректно устанавливать и ограничивать контакт;</w:t>
      </w:r>
    </w:p>
    <w:p w:rsidR="00BD1D7F" w:rsidRDefault="00BD1D7F">
      <w:pPr>
        <w:spacing w:line="137" w:lineRule="exact"/>
        <w:rPr>
          <w:rFonts w:eastAsia="Times New Roman"/>
        </w:rPr>
      </w:pPr>
    </w:p>
    <w:p w:rsidR="00BD1D7F" w:rsidRDefault="007860A4" w:rsidP="007860A4">
      <w:pPr>
        <w:numPr>
          <w:ilvl w:val="0"/>
          <w:numId w:val="401"/>
        </w:numPr>
        <w:tabs>
          <w:tab w:val="left" w:pos="1419"/>
        </w:tabs>
        <w:spacing w:line="348" w:lineRule="auto"/>
        <w:ind w:left="3" w:firstLine="718"/>
        <w:rPr>
          <w:rFonts w:eastAsia="Times New Roman"/>
        </w:rPr>
      </w:pPr>
      <w:r>
        <w:rPr>
          <w:rFonts w:eastAsia="Times New Roman"/>
        </w:rPr>
        <w:lastRenderedPageBreak/>
        <w:t>в умении не быть назойливым в своих просьбах и требованиях, быть благодарным за проявление внимания и оказание помощи;</w:t>
      </w:r>
    </w:p>
    <w:p w:rsidR="00BD1D7F" w:rsidRDefault="00BD1D7F">
      <w:pPr>
        <w:spacing w:line="25" w:lineRule="exact"/>
        <w:rPr>
          <w:rFonts w:eastAsia="Times New Roman"/>
        </w:rPr>
      </w:pPr>
    </w:p>
    <w:p w:rsidR="00BD1D7F" w:rsidRDefault="007860A4" w:rsidP="007860A4">
      <w:pPr>
        <w:numPr>
          <w:ilvl w:val="0"/>
          <w:numId w:val="401"/>
        </w:numPr>
        <w:tabs>
          <w:tab w:val="left" w:pos="1419"/>
        </w:tabs>
        <w:spacing w:line="348" w:lineRule="auto"/>
        <w:ind w:left="3" w:firstLine="718"/>
        <w:rPr>
          <w:rFonts w:eastAsia="Times New Roman"/>
        </w:rPr>
      </w:pPr>
      <w:r>
        <w:rPr>
          <w:rFonts w:eastAsia="Times New Roman"/>
        </w:rPr>
        <w:t>в умении применять формы выражения своих чувств соответственно ситуации социального контакта.</w:t>
      </w:r>
    </w:p>
    <w:p w:rsidR="00BD1D7F" w:rsidRDefault="00BD1D7F">
      <w:pPr>
        <w:spacing w:line="13" w:lineRule="exact"/>
        <w:rPr>
          <w:sz w:val="20"/>
          <w:szCs w:val="20"/>
        </w:rPr>
      </w:pPr>
    </w:p>
    <w:p w:rsidR="00BD1D7F" w:rsidRDefault="007860A4">
      <w:pPr>
        <w:ind w:left="723"/>
        <w:rPr>
          <w:sz w:val="20"/>
          <w:szCs w:val="20"/>
        </w:rPr>
      </w:pPr>
      <w:r>
        <w:rPr>
          <w:rFonts w:eastAsia="Times New Roman"/>
        </w:rPr>
        <w:t>Результаты специальной поддержки освоения АООП НОО должны отражать:</w:t>
      </w:r>
    </w:p>
    <w:p w:rsidR="00BD1D7F" w:rsidRDefault="00BD1D7F">
      <w:pPr>
        <w:spacing w:line="138" w:lineRule="exact"/>
        <w:rPr>
          <w:sz w:val="20"/>
          <w:szCs w:val="20"/>
        </w:rPr>
      </w:pPr>
    </w:p>
    <w:p w:rsidR="00BD1D7F" w:rsidRDefault="007860A4" w:rsidP="007860A4">
      <w:pPr>
        <w:numPr>
          <w:ilvl w:val="0"/>
          <w:numId w:val="402"/>
        </w:numPr>
        <w:tabs>
          <w:tab w:val="left" w:pos="1419"/>
        </w:tabs>
        <w:spacing w:line="348" w:lineRule="auto"/>
        <w:ind w:left="3" w:firstLine="718"/>
        <w:rPr>
          <w:rFonts w:eastAsia="Times New Roman"/>
        </w:rPr>
      </w:pPr>
      <w:r>
        <w:rPr>
          <w:rFonts w:eastAsia="Times New Roman"/>
        </w:rPr>
        <w:t>способность усваивать новый учебный материал, адекватно включаться в классные занятия и соответствовать общему темпу занятий;</w:t>
      </w:r>
    </w:p>
    <w:p w:rsidR="00BD1D7F" w:rsidRDefault="00BD1D7F">
      <w:pPr>
        <w:spacing w:line="13" w:lineRule="exact"/>
        <w:rPr>
          <w:rFonts w:eastAsia="Times New Roman"/>
        </w:rPr>
      </w:pPr>
    </w:p>
    <w:p w:rsidR="00BD1D7F" w:rsidRDefault="007860A4" w:rsidP="007860A4">
      <w:pPr>
        <w:numPr>
          <w:ilvl w:val="0"/>
          <w:numId w:val="402"/>
        </w:numPr>
        <w:tabs>
          <w:tab w:val="left" w:pos="1423"/>
        </w:tabs>
        <w:ind w:left="1423" w:hanging="702"/>
        <w:rPr>
          <w:rFonts w:eastAsia="Times New Roman"/>
        </w:rPr>
      </w:pPr>
      <w:r>
        <w:rPr>
          <w:rFonts w:eastAsia="Times New Roman"/>
        </w:rPr>
        <w:t>способность  использовать  речевые  возможности  на  уроках  при  ответах  и  в  других</w:t>
      </w:r>
    </w:p>
    <w:p w:rsidR="00BD1D7F" w:rsidRDefault="00BD1D7F">
      <w:pPr>
        <w:spacing w:line="202" w:lineRule="exact"/>
        <w:rPr>
          <w:rFonts w:eastAsia="Times New Roman"/>
        </w:rPr>
      </w:pPr>
    </w:p>
    <w:p w:rsidR="00BD1D7F" w:rsidRDefault="007860A4">
      <w:pPr>
        <w:spacing w:line="348" w:lineRule="auto"/>
        <w:rPr>
          <w:sz w:val="20"/>
          <w:szCs w:val="20"/>
        </w:rPr>
      </w:pPr>
      <w:proofErr w:type="gramStart"/>
      <w:r>
        <w:rPr>
          <w:rFonts w:eastAsia="Times New Roman"/>
        </w:rPr>
        <w:t>ситуациях</w:t>
      </w:r>
      <w:proofErr w:type="gramEnd"/>
      <w:r>
        <w:rPr>
          <w:rFonts w:eastAsia="Times New Roman"/>
        </w:rPr>
        <w:t xml:space="preserve"> общения, умение передавать свои впечатления, умозаключения так, чтобы быть понятым другим человеком, умение задавать вопросы;</w:t>
      </w:r>
    </w:p>
    <w:p w:rsidR="00BD1D7F" w:rsidRDefault="00BD1D7F">
      <w:pPr>
        <w:spacing w:line="13" w:lineRule="exact"/>
        <w:rPr>
          <w:sz w:val="20"/>
          <w:szCs w:val="20"/>
        </w:rPr>
      </w:pPr>
    </w:p>
    <w:p w:rsidR="00BD1D7F" w:rsidRDefault="007860A4" w:rsidP="007860A4">
      <w:pPr>
        <w:numPr>
          <w:ilvl w:val="0"/>
          <w:numId w:val="403"/>
        </w:numPr>
        <w:tabs>
          <w:tab w:val="left" w:pos="1420"/>
        </w:tabs>
        <w:ind w:left="1420" w:hanging="702"/>
        <w:rPr>
          <w:rFonts w:eastAsia="Times New Roman"/>
        </w:rPr>
      </w:pPr>
      <w:r>
        <w:rPr>
          <w:rFonts w:eastAsia="Times New Roman"/>
        </w:rPr>
        <w:t>способность к наблюдательности, умение замечать новое;</w:t>
      </w:r>
    </w:p>
    <w:p w:rsidR="00BD1D7F" w:rsidRDefault="00BD1D7F">
      <w:pPr>
        <w:spacing w:line="126" w:lineRule="exact"/>
        <w:rPr>
          <w:rFonts w:eastAsia="Times New Roman"/>
        </w:rPr>
      </w:pPr>
    </w:p>
    <w:p w:rsidR="00BD1D7F" w:rsidRDefault="007860A4" w:rsidP="007860A4">
      <w:pPr>
        <w:numPr>
          <w:ilvl w:val="0"/>
          <w:numId w:val="403"/>
        </w:numPr>
        <w:tabs>
          <w:tab w:val="left" w:pos="1420"/>
        </w:tabs>
        <w:ind w:left="1420" w:hanging="702"/>
        <w:rPr>
          <w:rFonts w:eastAsia="Times New Roman"/>
        </w:rPr>
      </w:pPr>
      <w:r>
        <w:rPr>
          <w:rFonts w:eastAsia="Times New Roman"/>
        </w:rPr>
        <w:t>стремление к активности и самостоятельности в разных видах предметно¬практической</w:t>
      </w:r>
    </w:p>
    <w:p w:rsidR="00BD1D7F" w:rsidRDefault="00BD1D7F">
      <w:pPr>
        <w:spacing w:line="126" w:lineRule="exact"/>
        <w:rPr>
          <w:rFonts w:eastAsia="Times New Roman"/>
        </w:rPr>
      </w:pPr>
    </w:p>
    <w:p w:rsidR="00BD1D7F" w:rsidRDefault="007860A4">
      <w:pPr>
        <w:rPr>
          <w:rFonts w:eastAsia="Times New Roman"/>
        </w:rPr>
      </w:pPr>
      <w:r>
        <w:rPr>
          <w:rFonts w:eastAsia="Times New Roman"/>
        </w:rPr>
        <w:t>деятельности;</w:t>
      </w:r>
    </w:p>
    <w:p w:rsidR="00BD1D7F" w:rsidRDefault="00BD1D7F">
      <w:pPr>
        <w:spacing w:line="142" w:lineRule="exact"/>
        <w:rPr>
          <w:rFonts w:eastAsia="Times New Roman"/>
        </w:rPr>
      </w:pPr>
    </w:p>
    <w:p w:rsidR="00BD1D7F" w:rsidRDefault="007860A4" w:rsidP="007860A4">
      <w:pPr>
        <w:numPr>
          <w:ilvl w:val="0"/>
          <w:numId w:val="403"/>
        </w:numPr>
        <w:tabs>
          <w:tab w:val="left" w:pos="1417"/>
        </w:tabs>
        <w:spacing w:line="354" w:lineRule="auto"/>
        <w:ind w:right="20" w:firstLine="718"/>
        <w:jc w:val="both"/>
        <w:rPr>
          <w:rFonts w:eastAsia="Times New Roman"/>
        </w:rPr>
      </w:pPr>
      <w:r>
        <w:rPr>
          <w:rFonts w:eastAsia="Times New Roman"/>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BD1D7F" w:rsidRDefault="00BD1D7F">
      <w:pPr>
        <w:spacing w:line="18" w:lineRule="exact"/>
        <w:rPr>
          <w:rFonts w:eastAsia="Times New Roman"/>
        </w:rPr>
      </w:pPr>
    </w:p>
    <w:p w:rsidR="00BD1D7F" w:rsidRDefault="007860A4" w:rsidP="007860A4">
      <w:pPr>
        <w:numPr>
          <w:ilvl w:val="0"/>
          <w:numId w:val="403"/>
        </w:numPr>
        <w:tabs>
          <w:tab w:val="left" w:pos="1417"/>
        </w:tabs>
        <w:spacing w:line="349" w:lineRule="auto"/>
        <w:ind w:right="20" w:firstLine="718"/>
        <w:rPr>
          <w:rFonts w:eastAsia="Times New Roman"/>
        </w:rPr>
      </w:pPr>
      <w:r>
        <w:rPr>
          <w:rFonts w:eastAsia="Times New Roman"/>
        </w:rPr>
        <w:t>сформированные в соответствии с требованиями к результатам освоения АООП НОО предметные, метапредметные и личностные результаты;</w:t>
      </w:r>
    </w:p>
    <w:p w:rsidR="00BD1D7F" w:rsidRDefault="00BD1D7F">
      <w:pPr>
        <w:spacing w:line="11" w:lineRule="exact"/>
        <w:rPr>
          <w:rFonts w:eastAsia="Times New Roman"/>
        </w:rPr>
      </w:pPr>
    </w:p>
    <w:p w:rsidR="00BD1D7F" w:rsidRDefault="007860A4" w:rsidP="007860A4">
      <w:pPr>
        <w:numPr>
          <w:ilvl w:val="0"/>
          <w:numId w:val="403"/>
        </w:numPr>
        <w:tabs>
          <w:tab w:val="left" w:pos="1420"/>
        </w:tabs>
        <w:ind w:left="1420" w:hanging="702"/>
        <w:rPr>
          <w:rFonts w:eastAsia="Times New Roman"/>
        </w:rPr>
      </w:pPr>
      <w:r>
        <w:rPr>
          <w:rFonts w:eastAsia="Times New Roman"/>
        </w:rPr>
        <w:t>сформированные в соответствии с АООП НОО универсальные учебные действия.</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D1D7F" w:rsidRDefault="00BD1D7F">
      <w:pPr>
        <w:spacing w:line="7" w:lineRule="exact"/>
        <w:rPr>
          <w:sz w:val="20"/>
          <w:szCs w:val="20"/>
        </w:rPr>
      </w:pPr>
    </w:p>
    <w:p w:rsidR="00BD1D7F" w:rsidRDefault="007860A4">
      <w:pPr>
        <w:tabs>
          <w:tab w:val="left" w:pos="1400"/>
        </w:tabs>
        <w:ind w:left="720"/>
        <w:rPr>
          <w:sz w:val="20"/>
          <w:szCs w:val="20"/>
        </w:rPr>
      </w:pPr>
      <w:r>
        <w:rPr>
          <w:rFonts w:eastAsia="Times New Roman"/>
        </w:rPr>
        <w:t>2.6.</w:t>
      </w:r>
      <w:r>
        <w:rPr>
          <w:sz w:val="20"/>
          <w:szCs w:val="20"/>
        </w:rPr>
        <w:tab/>
      </w:r>
      <w:r>
        <w:rPr>
          <w:rFonts w:eastAsia="Times New Roman"/>
          <w:sz w:val="21"/>
          <w:szCs w:val="21"/>
        </w:rPr>
        <w:t>Программа внеурочной деятельности</w:t>
      </w:r>
    </w:p>
    <w:p w:rsidR="00BD1D7F" w:rsidRDefault="00BD1D7F">
      <w:pPr>
        <w:spacing w:line="138" w:lineRule="exact"/>
        <w:rPr>
          <w:sz w:val="20"/>
          <w:szCs w:val="20"/>
        </w:rPr>
      </w:pPr>
    </w:p>
    <w:p w:rsidR="00BD1D7F" w:rsidRDefault="007860A4">
      <w:pPr>
        <w:spacing w:line="348" w:lineRule="auto"/>
        <w:ind w:firstLine="721"/>
        <w:jc w:val="both"/>
        <w:rPr>
          <w:sz w:val="20"/>
          <w:szCs w:val="20"/>
        </w:rPr>
      </w:pPr>
      <w:r>
        <w:rPr>
          <w:rFonts w:eastAsia="Times New Roman"/>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BD1D7F" w:rsidRDefault="00BD1D7F">
      <w:pPr>
        <w:spacing w:line="25" w:lineRule="exact"/>
        <w:rPr>
          <w:sz w:val="20"/>
          <w:szCs w:val="20"/>
        </w:rPr>
      </w:pPr>
    </w:p>
    <w:p w:rsidR="00BD1D7F" w:rsidRDefault="007860A4">
      <w:pPr>
        <w:spacing w:line="357" w:lineRule="auto"/>
        <w:ind w:firstLine="721"/>
        <w:jc w:val="both"/>
        <w:rPr>
          <w:sz w:val="20"/>
          <w:szCs w:val="20"/>
        </w:rPr>
      </w:pPr>
      <w:r>
        <w:rPr>
          <w:rFonts w:eastAsia="Times New Roman"/>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BD1D7F" w:rsidRDefault="00BD1D7F">
      <w:pPr>
        <w:spacing w:line="15" w:lineRule="exact"/>
        <w:rPr>
          <w:sz w:val="20"/>
          <w:szCs w:val="20"/>
        </w:rPr>
      </w:pPr>
    </w:p>
    <w:p w:rsidR="00BD1D7F" w:rsidRDefault="007860A4">
      <w:pPr>
        <w:spacing w:line="356" w:lineRule="auto"/>
        <w:ind w:right="20" w:firstLine="721"/>
        <w:jc w:val="both"/>
        <w:rPr>
          <w:sz w:val="20"/>
          <w:szCs w:val="20"/>
        </w:rPr>
      </w:pPr>
      <w:r>
        <w:rPr>
          <w:rFonts w:eastAsia="Times New Roman"/>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BD1D7F" w:rsidRDefault="00BD1D7F">
      <w:pPr>
        <w:spacing w:line="17" w:lineRule="exact"/>
        <w:rPr>
          <w:sz w:val="20"/>
          <w:szCs w:val="20"/>
        </w:rPr>
      </w:pPr>
    </w:p>
    <w:p w:rsidR="00BD1D7F" w:rsidRDefault="007860A4">
      <w:pPr>
        <w:spacing w:line="357" w:lineRule="auto"/>
        <w:ind w:firstLine="721"/>
        <w:jc w:val="both"/>
        <w:rPr>
          <w:sz w:val="20"/>
          <w:szCs w:val="20"/>
        </w:rPr>
      </w:pPr>
      <w:r>
        <w:rPr>
          <w:rFonts w:eastAsia="Times New Roman"/>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BD1D7F" w:rsidRDefault="00BD1D7F">
      <w:pPr>
        <w:spacing w:line="15" w:lineRule="exact"/>
        <w:rPr>
          <w:sz w:val="20"/>
          <w:szCs w:val="20"/>
        </w:rPr>
      </w:pPr>
    </w:p>
    <w:p w:rsidR="00BD1D7F" w:rsidRDefault="007860A4">
      <w:pPr>
        <w:spacing w:line="357" w:lineRule="auto"/>
        <w:ind w:firstLine="721"/>
        <w:jc w:val="both"/>
        <w:rPr>
          <w:sz w:val="20"/>
          <w:szCs w:val="20"/>
        </w:rPr>
      </w:pPr>
      <w:r>
        <w:rPr>
          <w:rFonts w:eastAsia="Times New Roman"/>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w:t>
      </w:r>
      <w:r>
        <w:rPr>
          <w:rFonts w:eastAsia="Times New Roman"/>
        </w:rPr>
        <w:lastRenderedPageBreak/>
        <w:t>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BD1D7F" w:rsidRDefault="00BD1D7F">
      <w:pPr>
        <w:spacing w:line="15" w:lineRule="exact"/>
        <w:rPr>
          <w:sz w:val="20"/>
          <w:szCs w:val="20"/>
        </w:rPr>
      </w:pPr>
    </w:p>
    <w:p w:rsidR="00BD1D7F" w:rsidRDefault="007860A4">
      <w:pPr>
        <w:spacing w:line="354" w:lineRule="auto"/>
        <w:ind w:firstLine="721"/>
        <w:jc w:val="both"/>
        <w:rPr>
          <w:sz w:val="20"/>
          <w:szCs w:val="20"/>
        </w:rPr>
      </w:pPr>
      <w:r>
        <w:rPr>
          <w:rFonts w:eastAsia="Times New Roman"/>
        </w:rPr>
        <w:t>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w:t>
      </w:r>
    </w:p>
    <w:p w:rsidR="00BD1D7F" w:rsidRDefault="00BD1D7F">
      <w:pPr>
        <w:spacing w:line="84" w:lineRule="exact"/>
        <w:rPr>
          <w:sz w:val="20"/>
          <w:szCs w:val="20"/>
        </w:rPr>
      </w:pPr>
    </w:p>
    <w:p w:rsidR="00BD1D7F" w:rsidRDefault="007860A4">
      <w:pPr>
        <w:spacing w:line="348" w:lineRule="auto"/>
        <w:ind w:right="20"/>
        <w:jc w:val="both"/>
        <w:rPr>
          <w:sz w:val="20"/>
          <w:szCs w:val="20"/>
        </w:rPr>
      </w:pPr>
      <w:proofErr w:type="gramStart"/>
      <w:r>
        <w:rPr>
          <w:rFonts w:eastAsia="Times New Roman"/>
        </w:rPr>
        <w:t>обучающегося</w:t>
      </w:r>
      <w:proofErr w:type="gramEnd"/>
      <w:r>
        <w:rPr>
          <w:rFonts w:eastAsia="Times New Roman"/>
        </w:rPr>
        <w:t xml:space="preserve"> с ЗПР, создание воспитывающей среды, обеспечивающей развитие социальных, интеллектуальных интересов учащихся в свободное время.</w:t>
      </w:r>
    </w:p>
    <w:p w:rsidR="00BD1D7F" w:rsidRDefault="00BD1D7F">
      <w:pPr>
        <w:spacing w:line="13" w:lineRule="exact"/>
        <w:rPr>
          <w:sz w:val="20"/>
          <w:szCs w:val="20"/>
        </w:rPr>
      </w:pPr>
    </w:p>
    <w:p w:rsidR="00BD1D7F" w:rsidRDefault="007860A4">
      <w:pPr>
        <w:ind w:left="720"/>
        <w:rPr>
          <w:sz w:val="20"/>
          <w:szCs w:val="20"/>
        </w:rPr>
      </w:pPr>
      <w:r>
        <w:rPr>
          <w:rFonts w:eastAsia="Times New Roman"/>
        </w:rPr>
        <w:t>Основные задачи:</w:t>
      </w:r>
    </w:p>
    <w:p w:rsidR="00BD1D7F" w:rsidRDefault="00BD1D7F">
      <w:pPr>
        <w:spacing w:line="138" w:lineRule="exact"/>
        <w:rPr>
          <w:sz w:val="20"/>
          <w:szCs w:val="20"/>
        </w:rPr>
      </w:pPr>
    </w:p>
    <w:p w:rsidR="00BD1D7F" w:rsidRDefault="007860A4">
      <w:pPr>
        <w:spacing w:line="349" w:lineRule="auto"/>
        <w:ind w:firstLine="721"/>
        <w:jc w:val="both"/>
        <w:rPr>
          <w:sz w:val="20"/>
          <w:szCs w:val="20"/>
        </w:rPr>
      </w:pPr>
      <w:r>
        <w:rPr>
          <w:rFonts w:eastAsia="Times New Roman"/>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BD1D7F" w:rsidRDefault="00BD1D7F">
      <w:pPr>
        <w:spacing w:line="17" w:lineRule="exact"/>
        <w:rPr>
          <w:sz w:val="20"/>
          <w:szCs w:val="20"/>
        </w:rPr>
      </w:pPr>
    </w:p>
    <w:p w:rsidR="00BD1D7F" w:rsidRDefault="007860A4">
      <w:pPr>
        <w:ind w:left="720"/>
        <w:rPr>
          <w:sz w:val="20"/>
          <w:szCs w:val="20"/>
        </w:rPr>
      </w:pPr>
      <w:r>
        <w:rPr>
          <w:rFonts w:eastAsia="Times New Roman"/>
        </w:rPr>
        <w:t>-развитие активности, самостоятельности и независимости в повседневной жизни;</w:t>
      </w:r>
    </w:p>
    <w:p w:rsidR="00BD1D7F" w:rsidRDefault="00BD1D7F">
      <w:pPr>
        <w:spacing w:line="138" w:lineRule="exact"/>
        <w:rPr>
          <w:sz w:val="20"/>
          <w:szCs w:val="20"/>
        </w:rPr>
      </w:pPr>
    </w:p>
    <w:p w:rsidR="00BD1D7F" w:rsidRDefault="007860A4">
      <w:pPr>
        <w:spacing w:line="348" w:lineRule="auto"/>
        <w:ind w:firstLine="721"/>
        <w:jc w:val="both"/>
        <w:rPr>
          <w:sz w:val="20"/>
          <w:szCs w:val="20"/>
        </w:rPr>
      </w:pPr>
      <w:r>
        <w:rPr>
          <w:rFonts w:eastAsia="Times New Roman"/>
        </w:rPr>
        <w:t>-развитие возможных избирательных способностей и интересов обучающегося в разных видах деятельности;</w:t>
      </w:r>
    </w:p>
    <w:p w:rsidR="00BD1D7F" w:rsidRDefault="00BD1D7F">
      <w:pPr>
        <w:spacing w:line="25" w:lineRule="exact"/>
        <w:rPr>
          <w:sz w:val="20"/>
          <w:szCs w:val="20"/>
        </w:rPr>
      </w:pPr>
    </w:p>
    <w:p w:rsidR="00BD1D7F" w:rsidRDefault="007860A4">
      <w:pPr>
        <w:spacing w:line="349" w:lineRule="auto"/>
        <w:ind w:right="20" w:firstLine="721"/>
        <w:jc w:val="both"/>
        <w:rPr>
          <w:sz w:val="20"/>
          <w:szCs w:val="20"/>
        </w:rPr>
      </w:pPr>
      <w:r>
        <w:rPr>
          <w:rFonts w:eastAsia="Times New Roman"/>
        </w:rPr>
        <w:t>-формирование основ нравственного самосознания личности, умения правильно оценивать окружающее и самих себя,</w:t>
      </w:r>
    </w:p>
    <w:p w:rsidR="00BD1D7F" w:rsidRDefault="00BD1D7F">
      <w:pPr>
        <w:spacing w:line="12" w:lineRule="exact"/>
        <w:rPr>
          <w:sz w:val="20"/>
          <w:szCs w:val="20"/>
        </w:rPr>
      </w:pPr>
    </w:p>
    <w:p w:rsidR="00BD1D7F" w:rsidRDefault="007860A4">
      <w:pPr>
        <w:ind w:left="720"/>
        <w:rPr>
          <w:sz w:val="20"/>
          <w:szCs w:val="20"/>
        </w:rPr>
      </w:pPr>
      <w:r>
        <w:rPr>
          <w:rFonts w:eastAsia="Times New Roman"/>
        </w:rPr>
        <w:t>-формирование эстетических потребностей, ценностей и чувств;</w:t>
      </w:r>
    </w:p>
    <w:p w:rsidR="00BD1D7F" w:rsidRDefault="00BD1D7F">
      <w:pPr>
        <w:spacing w:line="138" w:lineRule="exact"/>
        <w:rPr>
          <w:sz w:val="20"/>
          <w:szCs w:val="20"/>
        </w:rPr>
      </w:pPr>
    </w:p>
    <w:p w:rsidR="00BD1D7F" w:rsidRDefault="007860A4">
      <w:pPr>
        <w:spacing w:line="348" w:lineRule="auto"/>
        <w:ind w:firstLine="721"/>
        <w:jc w:val="both"/>
        <w:rPr>
          <w:sz w:val="20"/>
          <w:szCs w:val="20"/>
        </w:rPr>
      </w:pPr>
      <w:r>
        <w:rPr>
          <w:rFonts w:eastAsia="Times New Roman"/>
        </w:rPr>
        <w:t>-развитие трудолюбия, способности к преодолению трудностей, целеустремлённости и настойчивости в достижении результата;</w:t>
      </w:r>
    </w:p>
    <w:p w:rsidR="00BD1D7F" w:rsidRDefault="00BD1D7F">
      <w:pPr>
        <w:spacing w:line="25" w:lineRule="exact"/>
        <w:rPr>
          <w:sz w:val="20"/>
          <w:szCs w:val="20"/>
        </w:rPr>
      </w:pPr>
    </w:p>
    <w:p w:rsidR="00BD1D7F" w:rsidRDefault="007860A4">
      <w:pPr>
        <w:spacing w:line="354" w:lineRule="auto"/>
        <w:ind w:firstLine="721"/>
        <w:jc w:val="both"/>
        <w:rPr>
          <w:sz w:val="20"/>
          <w:szCs w:val="20"/>
        </w:rPr>
      </w:pPr>
      <w:r>
        <w:rPr>
          <w:rFonts w:eastAsia="Times New Roman"/>
        </w:rPr>
        <w:t>-расширение представлений обучающегося о мире и о себе, его социального опыта; - формирование положительного отношения к базовым общественным ценностям; -формирование умений, навыков социального общения людей;</w:t>
      </w:r>
    </w:p>
    <w:p w:rsidR="00BD1D7F" w:rsidRDefault="00BD1D7F">
      <w:pPr>
        <w:spacing w:line="18" w:lineRule="exact"/>
        <w:rPr>
          <w:sz w:val="20"/>
          <w:szCs w:val="20"/>
        </w:rPr>
      </w:pPr>
    </w:p>
    <w:p w:rsidR="00BD1D7F" w:rsidRDefault="007860A4">
      <w:pPr>
        <w:spacing w:line="348" w:lineRule="auto"/>
        <w:ind w:right="20" w:firstLine="721"/>
        <w:jc w:val="both"/>
        <w:rPr>
          <w:sz w:val="20"/>
          <w:szCs w:val="20"/>
        </w:rPr>
      </w:pPr>
      <w:r>
        <w:rPr>
          <w:rFonts w:eastAsia="Times New Roman"/>
        </w:rPr>
        <w:t>-расширение круга общения, выход обучающегося за пределы семьи и образовательной организации;</w:t>
      </w:r>
    </w:p>
    <w:p w:rsidR="00BD1D7F" w:rsidRDefault="00BD1D7F">
      <w:pPr>
        <w:spacing w:line="25" w:lineRule="exact"/>
        <w:rPr>
          <w:sz w:val="20"/>
          <w:szCs w:val="20"/>
        </w:rPr>
      </w:pPr>
    </w:p>
    <w:p w:rsidR="00BD1D7F" w:rsidRDefault="007860A4">
      <w:pPr>
        <w:spacing w:line="348" w:lineRule="auto"/>
        <w:ind w:right="20" w:firstLine="721"/>
        <w:jc w:val="both"/>
        <w:rPr>
          <w:sz w:val="20"/>
          <w:szCs w:val="20"/>
        </w:rPr>
      </w:pPr>
      <w:r>
        <w:rPr>
          <w:rFonts w:eastAsia="Times New Roman"/>
        </w:rPr>
        <w:t>-развитие навыков осуществления сотрудничества с педагогами, сверстниками, родителями, старшими детьми в решении общих проблем;</w:t>
      </w:r>
    </w:p>
    <w:p w:rsidR="00BD1D7F" w:rsidRDefault="00BD1D7F">
      <w:pPr>
        <w:spacing w:line="13" w:lineRule="exact"/>
        <w:rPr>
          <w:sz w:val="20"/>
          <w:szCs w:val="20"/>
        </w:rPr>
      </w:pPr>
    </w:p>
    <w:p w:rsidR="00BD1D7F" w:rsidRDefault="007860A4">
      <w:pPr>
        <w:ind w:left="720"/>
        <w:rPr>
          <w:sz w:val="20"/>
          <w:szCs w:val="20"/>
        </w:rPr>
      </w:pPr>
      <w:r>
        <w:rPr>
          <w:rFonts w:eastAsia="Times New Roman"/>
        </w:rPr>
        <w:t>-укрепление доверия к другим людям;</w:t>
      </w:r>
    </w:p>
    <w:p w:rsidR="00BD1D7F" w:rsidRDefault="00BD1D7F">
      <w:pPr>
        <w:spacing w:line="138" w:lineRule="exact"/>
        <w:rPr>
          <w:sz w:val="20"/>
          <w:szCs w:val="20"/>
        </w:rPr>
      </w:pPr>
    </w:p>
    <w:p w:rsidR="00BD1D7F" w:rsidRDefault="007860A4">
      <w:pPr>
        <w:spacing w:line="348" w:lineRule="auto"/>
        <w:ind w:right="20" w:firstLine="721"/>
        <w:jc w:val="both"/>
        <w:rPr>
          <w:sz w:val="20"/>
          <w:szCs w:val="20"/>
        </w:rPr>
      </w:pPr>
      <w:r>
        <w:rPr>
          <w:rFonts w:eastAsia="Times New Roman"/>
        </w:rPr>
        <w:t>-развитие доброжелательности и эмоциональной отзывчивости, понимания других людей и сопереживания им.</w:t>
      </w:r>
    </w:p>
    <w:p w:rsidR="00BD1D7F" w:rsidRDefault="00BD1D7F">
      <w:pPr>
        <w:spacing w:line="30" w:lineRule="exact"/>
        <w:rPr>
          <w:sz w:val="20"/>
          <w:szCs w:val="20"/>
        </w:rPr>
      </w:pPr>
    </w:p>
    <w:p w:rsidR="00BD1D7F" w:rsidRDefault="007860A4">
      <w:pPr>
        <w:spacing w:line="354" w:lineRule="auto"/>
        <w:ind w:firstLine="721"/>
        <w:jc w:val="both"/>
        <w:rPr>
          <w:sz w:val="20"/>
          <w:szCs w:val="20"/>
        </w:rPr>
      </w:pPr>
      <w:r>
        <w:rPr>
          <w:rFonts w:eastAsia="Times New Roman"/>
        </w:rPr>
        <w:t>Внеурочная деятельность организуется по направлениям развития личности: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w:t>
      </w:r>
    </w:p>
    <w:p w:rsidR="00BD1D7F" w:rsidRDefault="00BD1D7F">
      <w:pPr>
        <w:spacing w:line="18" w:lineRule="exact"/>
        <w:rPr>
          <w:sz w:val="20"/>
          <w:szCs w:val="20"/>
        </w:rPr>
      </w:pPr>
    </w:p>
    <w:p w:rsidR="00BD1D7F" w:rsidRDefault="007860A4">
      <w:pPr>
        <w:spacing w:line="356" w:lineRule="auto"/>
        <w:ind w:firstLine="721"/>
        <w:jc w:val="both"/>
        <w:rPr>
          <w:sz w:val="20"/>
          <w:szCs w:val="20"/>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BD1D7F" w:rsidRDefault="00BD1D7F">
      <w:pPr>
        <w:spacing w:line="16" w:lineRule="exact"/>
        <w:rPr>
          <w:sz w:val="20"/>
          <w:szCs w:val="20"/>
        </w:rPr>
      </w:pPr>
    </w:p>
    <w:p w:rsidR="00BD1D7F" w:rsidRDefault="007860A4">
      <w:pPr>
        <w:spacing w:line="356" w:lineRule="auto"/>
        <w:ind w:firstLine="721"/>
        <w:jc w:val="both"/>
        <w:rPr>
          <w:sz w:val="20"/>
          <w:szCs w:val="20"/>
        </w:rPr>
      </w:pPr>
      <w:r>
        <w:rPr>
          <w:rFonts w:eastAsia="Times New Roman"/>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BD1D7F" w:rsidRDefault="00BD1D7F">
      <w:pPr>
        <w:spacing w:line="16" w:lineRule="exact"/>
        <w:rPr>
          <w:sz w:val="20"/>
          <w:szCs w:val="20"/>
        </w:rPr>
      </w:pPr>
    </w:p>
    <w:p w:rsidR="00BD1D7F" w:rsidRDefault="007860A4">
      <w:pPr>
        <w:spacing w:line="356" w:lineRule="auto"/>
        <w:ind w:firstLine="721"/>
        <w:jc w:val="both"/>
        <w:rPr>
          <w:sz w:val="20"/>
          <w:szCs w:val="20"/>
        </w:rPr>
      </w:pPr>
      <w:r>
        <w:rPr>
          <w:rFonts w:eastAsia="Times New Roman"/>
        </w:rPr>
        <w:t>Достижение цели внеурочной деятельности обеспечивается решением следующих задач: способствование всестороннему развитию личности ребенка с ОВЗ, его интеграция в стандартную социальную ситуацию; эффективная организация коррекционно¬развивающей работы; включение каждого ребенка в учебно-познавательную и творческую деятельность; стимулирование развития</w:t>
      </w:r>
    </w:p>
    <w:p w:rsidR="00BD1D7F" w:rsidRDefault="00BD1D7F">
      <w:pPr>
        <w:spacing w:line="81" w:lineRule="exact"/>
        <w:rPr>
          <w:sz w:val="20"/>
          <w:szCs w:val="20"/>
        </w:rPr>
      </w:pPr>
    </w:p>
    <w:p w:rsidR="00BD1D7F" w:rsidRDefault="007860A4">
      <w:pPr>
        <w:spacing w:line="354" w:lineRule="auto"/>
        <w:ind w:left="3"/>
        <w:jc w:val="both"/>
        <w:rPr>
          <w:sz w:val="20"/>
          <w:szCs w:val="20"/>
        </w:rPr>
      </w:pPr>
      <w:r>
        <w:rPr>
          <w:rFonts w:eastAsia="Times New Roman"/>
        </w:rPr>
        <w:t>младшего школьника как активного, самостоятельного и творческого деятеля в социуме; формирование базовых компетентностей младших школьников; раннее выявление интересов, склонностей, способностей, возможностей обучающихся в различных видах деятельности.</w:t>
      </w:r>
    </w:p>
    <w:p w:rsidR="00BD1D7F" w:rsidRDefault="00BD1D7F">
      <w:pPr>
        <w:spacing w:line="7" w:lineRule="exact"/>
        <w:rPr>
          <w:sz w:val="20"/>
          <w:szCs w:val="20"/>
        </w:rPr>
      </w:pPr>
    </w:p>
    <w:p w:rsidR="00BD1D7F" w:rsidRDefault="0038084D" w:rsidP="0038084D">
      <w:pPr>
        <w:tabs>
          <w:tab w:val="left" w:pos="1962"/>
          <w:tab w:val="left" w:pos="3362"/>
          <w:tab w:val="left" w:pos="4802"/>
          <w:tab w:val="left" w:pos="5062"/>
          <w:tab w:val="left" w:pos="5722"/>
          <w:tab w:val="left" w:pos="6262"/>
          <w:tab w:val="left" w:pos="6622"/>
          <w:tab w:val="left" w:pos="6882"/>
          <w:tab w:val="left" w:pos="8262"/>
          <w:tab w:val="left" w:pos="8642"/>
        </w:tabs>
        <w:spacing w:line="360" w:lineRule="auto"/>
        <w:jc w:val="both"/>
        <w:rPr>
          <w:sz w:val="20"/>
          <w:szCs w:val="20"/>
        </w:rPr>
      </w:pPr>
      <w:r>
        <w:rPr>
          <w:rFonts w:eastAsia="Times New Roman"/>
        </w:rPr>
        <w:t xml:space="preserve">Внеурочная </w:t>
      </w:r>
      <w:r w:rsidR="007860A4">
        <w:rPr>
          <w:rFonts w:eastAsia="Times New Roman"/>
        </w:rPr>
        <w:t>деяте</w:t>
      </w:r>
      <w:r>
        <w:rPr>
          <w:rFonts w:eastAsia="Times New Roman"/>
        </w:rPr>
        <w:t xml:space="preserve">льность </w:t>
      </w:r>
      <w:proofErr w:type="gramStart"/>
      <w:r>
        <w:rPr>
          <w:rFonts w:eastAsia="Times New Roman"/>
        </w:rPr>
        <w:t>обучающихся</w:t>
      </w:r>
      <w:proofErr w:type="gramEnd"/>
      <w:r>
        <w:rPr>
          <w:rFonts w:eastAsia="Times New Roman"/>
        </w:rPr>
        <w:t xml:space="preserve"> в МОУ Смоленской  ООШ  организуется по</w:t>
      </w:r>
      <w:r w:rsidR="007860A4">
        <w:rPr>
          <w:rFonts w:eastAsia="Times New Roman"/>
        </w:rPr>
        <w:t>следующим</w:t>
      </w:r>
      <w:r>
        <w:rPr>
          <w:rFonts w:eastAsia="Times New Roman"/>
        </w:rPr>
        <w:t xml:space="preserve"> </w:t>
      </w:r>
      <w:r w:rsidR="007860A4">
        <w:rPr>
          <w:rFonts w:eastAsia="Times New Roman"/>
        </w:rPr>
        <w:t>направлениям развития личности: спортивно-оздоровительное, духовно-нравственное, общекультурное, обще-интеллектуальное, социальное.</w:t>
      </w:r>
    </w:p>
    <w:p w:rsidR="00BD1D7F" w:rsidRDefault="00BD1D7F">
      <w:pPr>
        <w:spacing w:line="8" w:lineRule="exact"/>
        <w:rPr>
          <w:sz w:val="20"/>
          <w:szCs w:val="20"/>
        </w:rPr>
      </w:pPr>
    </w:p>
    <w:p w:rsidR="00BD1D7F" w:rsidRDefault="007860A4">
      <w:pPr>
        <w:ind w:left="723"/>
        <w:rPr>
          <w:sz w:val="20"/>
          <w:szCs w:val="20"/>
        </w:rPr>
      </w:pPr>
      <w:r>
        <w:rPr>
          <w:rFonts w:eastAsia="Times New Roman"/>
        </w:rPr>
        <w:t>Планируемые результаты внеурочной деятельности.</w:t>
      </w:r>
    </w:p>
    <w:p w:rsidR="00BD1D7F" w:rsidRDefault="00BD1D7F">
      <w:pPr>
        <w:spacing w:line="138" w:lineRule="exact"/>
        <w:rPr>
          <w:sz w:val="20"/>
          <w:szCs w:val="20"/>
        </w:rPr>
      </w:pPr>
    </w:p>
    <w:p w:rsidR="00BD1D7F" w:rsidRDefault="007860A4">
      <w:pPr>
        <w:spacing w:line="358" w:lineRule="auto"/>
        <w:ind w:left="3" w:firstLine="721"/>
        <w:jc w:val="both"/>
        <w:rPr>
          <w:sz w:val="20"/>
          <w:szCs w:val="20"/>
        </w:rPr>
      </w:pPr>
      <w:r>
        <w:rPr>
          <w:rFonts w:eastAsia="Times New Roman"/>
        </w:rPr>
        <w:t>Обще-интеллектуальное направление. Реализация обще-интеллектуального направления обеспечивает формирование: личностных УУД (учебно-познавательный интерес к новому материалу и способам решения новой задачи; способность к самооценке; ориентация в нравственном содержании и смысле как собственных поступков, так и поступков окружающих людей); регулятивных УУД (проявлять познавательную инициативу); коммуникативных УУД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познавательных УУД (воспринимать художественный и познавательный текст; выделять существенную информацию из сообщений разных видов).</w:t>
      </w:r>
    </w:p>
    <w:p w:rsidR="00BD1D7F" w:rsidRDefault="00BD1D7F">
      <w:pPr>
        <w:spacing w:line="16" w:lineRule="exact"/>
        <w:rPr>
          <w:sz w:val="20"/>
          <w:szCs w:val="20"/>
        </w:rPr>
      </w:pPr>
    </w:p>
    <w:p w:rsidR="00BD1D7F" w:rsidRDefault="007860A4">
      <w:pPr>
        <w:spacing w:line="359" w:lineRule="auto"/>
        <w:ind w:left="3" w:firstLine="721"/>
        <w:jc w:val="both"/>
        <w:rPr>
          <w:sz w:val="20"/>
          <w:szCs w:val="20"/>
        </w:rPr>
      </w:pPr>
      <w:r>
        <w:rPr>
          <w:rFonts w:eastAsia="Times New Roman"/>
        </w:rPr>
        <w:t>Духовно-нравственное направление. Реализация духовно-нравственного направления обеспечивает формирование: личностных УУД (основ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историю); регулятивных УУД (оценивать правильность усвоения первоначального опыта нравственных взаимоотношений в коллективе класса и школы); коммуникативных УУД (формулировать собственное мнение и позицию; учитывать разные мнения и стремиться к координации различных позиций в сотрудничестве); познавательных УУД (осуществлять поиск необходимой информации с использованием энциклопедий, справочников, в открытом информационном пространстве).</w:t>
      </w:r>
    </w:p>
    <w:p w:rsidR="00BD1D7F" w:rsidRDefault="00BD1D7F">
      <w:pPr>
        <w:spacing w:line="13" w:lineRule="exact"/>
        <w:rPr>
          <w:sz w:val="20"/>
          <w:szCs w:val="20"/>
        </w:rPr>
      </w:pPr>
    </w:p>
    <w:p w:rsidR="00BD1D7F" w:rsidRDefault="007860A4">
      <w:pPr>
        <w:spacing w:line="376" w:lineRule="auto"/>
        <w:ind w:left="3" w:right="20" w:firstLine="721"/>
        <w:jc w:val="both"/>
        <w:rPr>
          <w:sz w:val="20"/>
          <w:szCs w:val="20"/>
        </w:rPr>
      </w:pPr>
      <w:r>
        <w:rPr>
          <w:rFonts w:eastAsia="Times New Roman"/>
          <w:sz w:val="21"/>
          <w:szCs w:val="21"/>
        </w:rPr>
        <w:t>Общекультурное направление. Реализация общекультурного направления обеспечивает формирование: личностных УУД (обладание чувства прекрасного и эстетического на основе знакомства</w:t>
      </w:r>
    </w:p>
    <w:p w:rsidR="00BD1D7F" w:rsidRDefault="00BD1D7F">
      <w:pPr>
        <w:spacing w:line="2" w:lineRule="exact"/>
        <w:rPr>
          <w:sz w:val="20"/>
          <w:szCs w:val="20"/>
        </w:rPr>
      </w:pPr>
    </w:p>
    <w:p w:rsidR="00BD1D7F" w:rsidRDefault="007860A4" w:rsidP="007860A4">
      <w:pPr>
        <w:numPr>
          <w:ilvl w:val="0"/>
          <w:numId w:val="404"/>
        </w:numPr>
        <w:tabs>
          <w:tab w:val="left" w:pos="190"/>
        </w:tabs>
        <w:spacing w:line="358" w:lineRule="auto"/>
        <w:ind w:left="3" w:hanging="3"/>
        <w:jc w:val="both"/>
        <w:rPr>
          <w:rFonts w:eastAsia="Times New Roman"/>
        </w:rPr>
      </w:pPr>
      <w:r>
        <w:rPr>
          <w:rFonts w:eastAsia="Times New Roman"/>
        </w:rPr>
        <w:t>мировой и отечественной художественной культурой; эмпатии как осознанного понимания чувств других людей и сопереживания им посредством произведений искусств и театрализованных представлений); регулятивных УУД (адекватно воспринимать оценку учителей, родителей и других людей; использовать предложения и оценки для создания нового, более совершенного результата); коммуникативных УУД (с учетом цели коммуникации достаточно точно, последовательно и полно передавать необходимую информацию); познавательных УУД (проводить сравнения и устанавливать аналогии; осуществлять поиск необходимой информации с использованием энциклопедий, справочников, в открытом информационном пространстве).</w:t>
      </w:r>
    </w:p>
    <w:p w:rsidR="00BD1D7F" w:rsidRDefault="00BD1D7F">
      <w:pPr>
        <w:spacing w:line="15" w:lineRule="exact"/>
        <w:rPr>
          <w:rFonts w:eastAsia="Times New Roman"/>
        </w:rPr>
      </w:pPr>
    </w:p>
    <w:p w:rsidR="00BD1D7F" w:rsidRDefault="007860A4">
      <w:pPr>
        <w:spacing w:line="356" w:lineRule="auto"/>
        <w:ind w:left="3" w:firstLine="721"/>
        <w:jc w:val="both"/>
        <w:rPr>
          <w:rFonts w:eastAsia="Times New Roman"/>
        </w:rPr>
      </w:pPr>
      <w:r>
        <w:rPr>
          <w:rFonts w:eastAsia="Times New Roman"/>
        </w:rPr>
        <w:t xml:space="preserve">Социальное направление. Реализация социального направления обеспечивает формирование: личностных УУД (ориентация на понимание причин успеха в собственной деятельности; развитие </w:t>
      </w:r>
      <w:r>
        <w:rPr>
          <w:rFonts w:eastAsia="Times New Roman"/>
        </w:rPr>
        <w:lastRenderedPageBreak/>
        <w:t>этических чувств - стыда, вины, совести как регуляторов морального поведения); регулятивных УУД (самостоятельно адекватно оценивать собственные действия и вносить необходимые коррективы);</w:t>
      </w:r>
    </w:p>
    <w:p w:rsidR="00BD1D7F" w:rsidRDefault="00BD1D7F">
      <w:pPr>
        <w:spacing w:line="81" w:lineRule="exact"/>
        <w:rPr>
          <w:sz w:val="20"/>
          <w:szCs w:val="20"/>
        </w:rPr>
      </w:pPr>
    </w:p>
    <w:p w:rsidR="00BD1D7F" w:rsidRDefault="007860A4">
      <w:pPr>
        <w:spacing w:line="356" w:lineRule="auto"/>
        <w:jc w:val="both"/>
        <w:rPr>
          <w:sz w:val="20"/>
          <w:szCs w:val="20"/>
        </w:rPr>
      </w:pPr>
      <w:proofErr w:type="gramStart"/>
      <w:r>
        <w:rPr>
          <w:rFonts w:eastAsia="Times New Roman"/>
        </w:rPr>
        <w:t>коммуникативных УУД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познавательных УУД (устанавливать причинно-следственные связи в действиях и поступках окружающих людей).</w:t>
      </w:r>
      <w:proofErr w:type="gramEnd"/>
    </w:p>
    <w:p w:rsidR="00BD1D7F" w:rsidRDefault="00BD1D7F">
      <w:pPr>
        <w:spacing w:line="16" w:lineRule="exact"/>
        <w:rPr>
          <w:sz w:val="20"/>
          <w:szCs w:val="20"/>
        </w:rPr>
      </w:pPr>
    </w:p>
    <w:p w:rsidR="00BD1D7F" w:rsidRDefault="007860A4">
      <w:pPr>
        <w:spacing w:line="358" w:lineRule="auto"/>
        <w:ind w:firstLine="721"/>
        <w:jc w:val="both"/>
        <w:rPr>
          <w:sz w:val="20"/>
          <w:szCs w:val="20"/>
        </w:rPr>
      </w:pPr>
      <w:r>
        <w:rPr>
          <w:rFonts w:eastAsia="Times New Roman"/>
        </w:rPr>
        <w:t>Спортивно-оздоровительное направление. Направлено на формирование знаний, установок, личностных ориентиров и норм поведения, обеспечивающих сохранение и укрепление физического и психического здоровья, ориентировано на формирование культуры здоровья обучающихся, способствует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Также направлено на нивелирование следующих школьных факторов риска: школьные страхи, большие учебные нагрузки и трудности в усвоении школьной программы, интенсификация учебного процесса, адаптация к режиму школы.</w:t>
      </w:r>
    </w:p>
    <w:p w:rsidR="00BD1D7F" w:rsidRDefault="00BD1D7F">
      <w:pPr>
        <w:spacing w:line="20" w:lineRule="exact"/>
        <w:rPr>
          <w:sz w:val="20"/>
          <w:szCs w:val="20"/>
        </w:rPr>
      </w:pPr>
    </w:p>
    <w:p w:rsidR="00BD1D7F" w:rsidRDefault="007860A4">
      <w:pPr>
        <w:spacing w:line="358" w:lineRule="auto"/>
        <w:ind w:firstLine="721"/>
        <w:jc w:val="both"/>
        <w:rPr>
          <w:sz w:val="20"/>
          <w:szCs w:val="20"/>
        </w:rPr>
      </w:pPr>
      <w:r>
        <w:rPr>
          <w:rFonts w:eastAsia="Times New Roman"/>
        </w:rPr>
        <w:t>Методическое обеспечение (формы и средства контроля). Воспитательные результаты внеурочной деятельности школьников распределяются по трем уровням. 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первичного понимания социальной реальности и повседневной жизни. 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Третий уровень результатов - получение школьником опыта самостоятельного общественного действия.</w:t>
      </w:r>
    </w:p>
    <w:p w:rsidR="00BD1D7F" w:rsidRDefault="00BD1D7F">
      <w:pPr>
        <w:spacing w:line="18" w:lineRule="exact"/>
        <w:rPr>
          <w:sz w:val="20"/>
          <w:szCs w:val="20"/>
        </w:rPr>
      </w:pPr>
    </w:p>
    <w:p w:rsidR="00BD1D7F" w:rsidRDefault="007860A4">
      <w:pPr>
        <w:spacing w:line="357" w:lineRule="auto"/>
        <w:ind w:firstLine="721"/>
        <w:jc w:val="both"/>
        <w:rPr>
          <w:sz w:val="20"/>
          <w:szCs w:val="20"/>
        </w:rPr>
      </w:pPr>
      <w:r>
        <w:rPr>
          <w:rFonts w:eastAsia="Times New Roman"/>
        </w:rPr>
        <w:t>Достижения трёх уровней результатов внеурочной деятельности увеличивает вероятность появления эффектов воспитания и социализации детей. У учеников могут быть сформированы коммуникативная, этическая, социальная, гражданская компетентности. Каждому уровню результатов внеурочной деятельности соответствует своя образовательная форма.</w:t>
      </w:r>
    </w:p>
    <w:p w:rsidR="00BD1D7F" w:rsidRDefault="00BD1D7F">
      <w:pPr>
        <w:spacing w:line="17" w:lineRule="exact"/>
        <w:rPr>
          <w:sz w:val="20"/>
          <w:szCs w:val="20"/>
        </w:rPr>
      </w:pPr>
    </w:p>
    <w:p w:rsidR="00BD1D7F" w:rsidRDefault="007860A4">
      <w:pPr>
        <w:spacing w:line="358" w:lineRule="auto"/>
        <w:ind w:firstLine="721"/>
        <w:jc w:val="both"/>
        <w:rPr>
          <w:sz w:val="20"/>
          <w:szCs w:val="20"/>
        </w:rPr>
      </w:pPr>
      <w:r>
        <w:rPr>
          <w:rFonts w:eastAsia="Times New Roman"/>
        </w:rPr>
        <w:t>Понимание взаимосвязи результатов и форм внеурочной деятельности должно позволить педагогам: разрабатывать образовательные программы внеурочной деятельности, с четким и внятным представлением о результате; подбирать такие формы внеурочной деятельности, которые гарантируют достижение результата определенного уровня; выстраивать логику перехода от результатов одного уровня к результатам другого; диагностировать результативность и эффективность внеурочной деятельности; оценивать качество программ внеурочной деятельности (по тому, на какой результат они претендуют, соответствуют ли избранные формы предполагаемым результатам), эффективно организовывать коррекционно-развивающую работу с детьми с ОВЗ.</w:t>
      </w:r>
    </w:p>
    <w:p w:rsidR="00BD1D7F" w:rsidRDefault="00BD1D7F">
      <w:pPr>
        <w:spacing w:line="16" w:lineRule="exact"/>
        <w:rPr>
          <w:sz w:val="20"/>
          <w:szCs w:val="20"/>
        </w:rPr>
      </w:pPr>
    </w:p>
    <w:p w:rsidR="00BD1D7F" w:rsidRDefault="007860A4">
      <w:pPr>
        <w:spacing w:line="356" w:lineRule="auto"/>
        <w:ind w:firstLine="721"/>
        <w:jc w:val="both"/>
        <w:rPr>
          <w:sz w:val="20"/>
          <w:szCs w:val="20"/>
        </w:rPr>
      </w:pPr>
      <w:r>
        <w:rPr>
          <w:rFonts w:eastAsia="Times New Roman"/>
        </w:rP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BD1D7F" w:rsidRDefault="00BD1D7F">
      <w:pPr>
        <w:spacing w:line="5" w:lineRule="exact"/>
        <w:rPr>
          <w:sz w:val="20"/>
          <w:szCs w:val="20"/>
        </w:rPr>
      </w:pPr>
    </w:p>
    <w:p w:rsidR="00BD1D7F" w:rsidRDefault="0038084D" w:rsidP="0038084D">
      <w:pPr>
        <w:tabs>
          <w:tab w:val="left" w:pos="6180"/>
          <w:tab w:val="left" w:pos="5380"/>
          <w:tab w:val="left" w:pos="4140"/>
          <w:tab w:val="left" w:pos="3740"/>
          <w:tab w:val="left" w:pos="2400"/>
          <w:tab w:val="left" w:pos="1400"/>
        </w:tabs>
        <w:jc w:val="center"/>
        <w:rPr>
          <w:sz w:val="20"/>
          <w:szCs w:val="20"/>
        </w:rPr>
      </w:pPr>
      <w:r>
        <w:rPr>
          <w:rFonts w:eastAsia="Times New Roman"/>
        </w:rPr>
        <w:t xml:space="preserve">Коррекционно-развивающая работа направлена на  </w:t>
      </w:r>
      <w:r w:rsidR="007860A4">
        <w:rPr>
          <w:rFonts w:eastAsia="Times New Roman"/>
        </w:rPr>
        <w:t>обеспечение</w:t>
      </w:r>
      <w:r w:rsidR="007860A4">
        <w:rPr>
          <w:rFonts w:eastAsia="Times New Roman"/>
        </w:rPr>
        <w:tab/>
        <w:t>развития</w:t>
      </w:r>
      <w:r w:rsidR="007860A4">
        <w:rPr>
          <w:rFonts w:eastAsia="Times New Roman"/>
        </w:rPr>
        <w:tab/>
        <w:t>эмоционально-</w:t>
      </w:r>
    </w:p>
    <w:p w:rsidR="00BD1D7F" w:rsidRDefault="00BD1D7F">
      <w:pPr>
        <w:spacing w:line="203" w:lineRule="exact"/>
        <w:rPr>
          <w:sz w:val="20"/>
          <w:szCs w:val="20"/>
        </w:rPr>
      </w:pPr>
    </w:p>
    <w:p w:rsidR="00BD1D7F" w:rsidRDefault="007860A4">
      <w:pPr>
        <w:spacing w:line="356" w:lineRule="auto"/>
        <w:ind w:left="3"/>
        <w:jc w:val="both"/>
        <w:rPr>
          <w:sz w:val="20"/>
          <w:szCs w:val="20"/>
        </w:rPr>
      </w:pPr>
      <w:r>
        <w:rPr>
          <w:rFonts w:eastAsia="Times New Roman"/>
        </w:rPr>
        <w:t>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 ЗПР.</w:t>
      </w:r>
    </w:p>
    <w:p w:rsidR="00BD1D7F" w:rsidRDefault="00BD1D7F">
      <w:pPr>
        <w:spacing w:line="16" w:lineRule="exact"/>
        <w:rPr>
          <w:sz w:val="20"/>
          <w:szCs w:val="20"/>
        </w:rPr>
      </w:pPr>
    </w:p>
    <w:p w:rsidR="00BD1D7F" w:rsidRDefault="007860A4">
      <w:pPr>
        <w:spacing w:line="353" w:lineRule="auto"/>
        <w:ind w:left="3" w:firstLine="721"/>
        <w:jc w:val="both"/>
        <w:rPr>
          <w:sz w:val="20"/>
          <w:szCs w:val="20"/>
        </w:rPr>
      </w:pPr>
      <w:r>
        <w:rPr>
          <w:rFonts w:eastAsia="Times New Roman"/>
        </w:rPr>
        <w:t>Время, отводимое на внеурочную деятельность с учетом часов, отводимых на коррекционно-развивающую работу, составляет за четыре года обучения до 1350 часов.</w:t>
      </w:r>
    </w:p>
    <w:p w:rsidR="00BD1D7F" w:rsidRDefault="00BD1D7F">
      <w:pPr>
        <w:spacing w:line="19" w:lineRule="exact"/>
        <w:rPr>
          <w:sz w:val="20"/>
          <w:szCs w:val="20"/>
        </w:rPr>
      </w:pPr>
    </w:p>
    <w:p w:rsidR="00BD1D7F" w:rsidRDefault="007860A4">
      <w:pPr>
        <w:spacing w:line="354" w:lineRule="auto"/>
        <w:ind w:left="3" w:firstLine="721"/>
        <w:jc w:val="both"/>
        <w:rPr>
          <w:sz w:val="20"/>
          <w:szCs w:val="20"/>
        </w:rPr>
      </w:pPr>
      <w:r>
        <w:rPr>
          <w:rFonts w:eastAsia="Times New Roman"/>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BD1D7F" w:rsidRDefault="00BD1D7F">
      <w:pPr>
        <w:spacing w:line="19" w:lineRule="exact"/>
        <w:rPr>
          <w:sz w:val="20"/>
          <w:szCs w:val="20"/>
        </w:rPr>
      </w:pPr>
    </w:p>
    <w:p w:rsidR="00BD1D7F" w:rsidRDefault="007860A4">
      <w:pPr>
        <w:spacing w:line="357" w:lineRule="auto"/>
        <w:ind w:left="3" w:firstLine="721"/>
        <w:jc w:val="both"/>
        <w:rPr>
          <w:sz w:val="20"/>
          <w:szCs w:val="20"/>
        </w:rPr>
      </w:pPr>
      <w:r>
        <w:rPr>
          <w:rFonts w:eastAsia="Times New Roman"/>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BD1D7F" w:rsidRDefault="00BD1D7F">
      <w:pPr>
        <w:spacing w:line="6" w:lineRule="exact"/>
        <w:rPr>
          <w:sz w:val="20"/>
          <w:szCs w:val="20"/>
        </w:rPr>
      </w:pPr>
    </w:p>
    <w:p w:rsidR="00BD1D7F" w:rsidRDefault="007860A4">
      <w:pPr>
        <w:ind w:left="723"/>
        <w:rPr>
          <w:sz w:val="20"/>
          <w:szCs w:val="20"/>
        </w:rPr>
      </w:pPr>
      <w:r>
        <w:rPr>
          <w:rFonts w:eastAsia="Times New Roman"/>
        </w:rPr>
        <w:t>Организация самостоятельно разрабатывает и утверждает программу внеурочной деятельности</w:t>
      </w:r>
    </w:p>
    <w:p w:rsidR="00BD1D7F" w:rsidRDefault="00BD1D7F">
      <w:pPr>
        <w:spacing w:line="138" w:lineRule="exact"/>
        <w:rPr>
          <w:sz w:val="20"/>
          <w:szCs w:val="20"/>
        </w:rPr>
      </w:pPr>
    </w:p>
    <w:p w:rsidR="00BD1D7F" w:rsidRDefault="007860A4" w:rsidP="007860A4">
      <w:pPr>
        <w:numPr>
          <w:ilvl w:val="0"/>
          <w:numId w:val="405"/>
        </w:numPr>
        <w:tabs>
          <w:tab w:val="left" w:pos="147"/>
        </w:tabs>
        <w:spacing w:line="354" w:lineRule="auto"/>
        <w:ind w:left="3" w:hanging="3"/>
        <w:jc w:val="both"/>
        <w:rPr>
          <w:rFonts w:eastAsia="Times New Roman"/>
        </w:rPr>
      </w:pPr>
      <w:r>
        <w:rPr>
          <w:rFonts w:eastAsia="Times New Roman"/>
        </w:rPr>
        <w:t>учётом, этнических, социально-экономических и иных особенностей региона, запросов семей и других субъектов образовательного процесса на основе системно-деятельностного и культурно-исторического подходов.</w:t>
      </w:r>
    </w:p>
    <w:p w:rsidR="00BD1D7F" w:rsidRDefault="00BD1D7F">
      <w:pPr>
        <w:spacing w:line="18" w:lineRule="exact"/>
        <w:rPr>
          <w:rFonts w:eastAsia="Times New Roman"/>
        </w:rPr>
      </w:pPr>
    </w:p>
    <w:p w:rsidR="00BD1D7F" w:rsidRDefault="007860A4">
      <w:pPr>
        <w:spacing w:line="356" w:lineRule="auto"/>
        <w:ind w:left="3" w:firstLine="721"/>
        <w:jc w:val="both"/>
        <w:rPr>
          <w:rFonts w:eastAsia="Times New Roman"/>
        </w:rPr>
      </w:pPr>
      <w:r>
        <w:rPr>
          <w:rFonts w:eastAsia="Times New Roman"/>
        </w:rPr>
        <w:t>Наполнение программы внеурочной деятельности наполняется исходя из предпочтений участников образовательных отношений, а также условий образовательного учреждения. Однако, главным условием при формировании плана внеурочной деятельности для обучающихся с ОВЗ (ЗПР) является удовлетворение особым потребностям ребенка с ОВЗ.</w:t>
      </w:r>
    </w:p>
    <w:p w:rsidR="00BD1D7F" w:rsidRDefault="00BD1D7F">
      <w:pPr>
        <w:spacing w:line="20" w:lineRule="exact"/>
        <w:rPr>
          <w:rFonts w:eastAsia="Times New Roman"/>
        </w:rPr>
      </w:pPr>
    </w:p>
    <w:p w:rsidR="00BD1D7F" w:rsidRDefault="0038084D" w:rsidP="0038084D">
      <w:pPr>
        <w:numPr>
          <w:ilvl w:val="1"/>
          <w:numId w:val="405"/>
        </w:numPr>
        <w:tabs>
          <w:tab w:val="left" w:pos="987"/>
        </w:tabs>
        <w:spacing w:line="356" w:lineRule="auto"/>
        <w:ind w:left="3" w:firstLine="718"/>
        <w:jc w:val="both"/>
        <w:rPr>
          <w:sz w:val="20"/>
          <w:szCs w:val="20"/>
        </w:rPr>
      </w:pPr>
      <w:r>
        <w:rPr>
          <w:rFonts w:eastAsia="Times New Roman"/>
        </w:rPr>
        <w:t>МОУ Смоленской</w:t>
      </w:r>
      <w:r>
        <w:rPr>
          <w:rFonts w:eastAsia="Times New Roman"/>
        </w:rPr>
        <w:tab/>
        <w:t xml:space="preserve"> ООШ </w:t>
      </w:r>
      <w:r w:rsidR="007860A4">
        <w:rPr>
          <w:rFonts w:eastAsia="Times New Roman"/>
        </w:rPr>
        <w:t xml:space="preserve"> имеется опыт реализации программ внеурочной деятельности, которые дополняли бы внеурочную коррекционно-развивающую работу специалистов сопровождения. </w:t>
      </w:r>
    </w:p>
    <w:p w:rsidR="00BD1D7F" w:rsidRDefault="007860A4">
      <w:pPr>
        <w:spacing w:line="357" w:lineRule="auto"/>
        <w:ind w:left="3" w:firstLine="721"/>
        <w:jc w:val="both"/>
        <w:rPr>
          <w:sz w:val="20"/>
          <w:szCs w:val="20"/>
        </w:rPr>
      </w:pPr>
      <w:r>
        <w:rPr>
          <w:rFonts w:eastAsia="Times New Roman"/>
        </w:rPr>
        <w:t>Переход из детского сада в школу каждым ребёнком переживается по-своему. Смена ведущей деятельности, перестройка организма на новый режим работы, переход к систематически организованному школьному обучению приводят к перестройке познавательной, мотивационной и эмоционально-волевой сфер, адаптации к школьной жизни. Основными особенностями систематического школьного обучения являются: - осуществление общественно значимой и общественно оцениваемой деятельности; - учебной деятельности; - обязательное выполнения ряда для</w:t>
      </w:r>
    </w:p>
    <w:p w:rsidR="00BD1D7F" w:rsidRDefault="00BD1D7F">
      <w:pPr>
        <w:spacing w:line="83" w:lineRule="exact"/>
        <w:rPr>
          <w:sz w:val="20"/>
          <w:szCs w:val="20"/>
        </w:rPr>
      </w:pPr>
    </w:p>
    <w:p w:rsidR="00BD1D7F" w:rsidRDefault="007860A4">
      <w:pPr>
        <w:jc w:val="right"/>
        <w:rPr>
          <w:sz w:val="20"/>
          <w:szCs w:val="20"/>
        </w:rPr>
      </w:pPr>
      <w:r>
        <w:rPr>
          <w:rFonts w:eastAsia="Times New Roman"/>
          <w:sz w:val="20"/>
          <w:szCs w:val="20"/>
        </w:rPr>
        <w:t>239</w:t>
      </w:r>
    </w:p>
    <w:p w:rsidR="00BD1D7F" w:rsidRDefault="00BD1D7F">
      <w:pPr>
        <w:sectPr w:rsidR="00BD1D7F">
          <w:pgSz w:w="11900" w:h="16838"/>
          <w:pgMar w:top="1144" w:right="844" w:bottom="412" w:left="1277" w:header="0" w:footer="0" w:gutter="0"/>
          <w:cols w:space="720" w:equalWidth="0">
            <w:col w:w="9783"/>
          </w:cols>
        </w:sectPr>
      </w:pPr>
    </w:p>
    <w:p w:rsidR="00BD1D7F" w:rsidRDefault="007860A4">
      <w:pPr>
        <w:spacing w:line="348" w:lineRule="auto"/>
        <w:ind w:left="723" w:right="20" w:hanging="720"/>
        <w:rPr>
          <w:sz w:val="20"/>
          <w:szCs w:val="20"/>
        </w:rPr>
      </w:pPr>
      <w:r>
        <w:rPr>
          <w:rFonts w:eastAsia="Times New Roman"/>
        </w:rPr>
        <w:lastRenderedPageBreak/>
        <w:t>всех одинаковых правил, которым подчинено все поведение ученика во время его пребывания в школе Поступление в школу требует определенного уровня развития мышления, произвольной</w:t>
      </w:r>
    </w:p>
    <w:p w:rsidR="00BD1D7F" w:rsidRDefault="00BD1D7F">
      <w:pPr>
        <w:spacing w:line="13" w:lineRule="exact"/>
        <w:rPr>
          <w:sz w:val="20"/>
          <w:szCs w:val="20"/>
        </w:rPr>
      </w:pPr>
    </w:p>
    <w:p w:rsidR="00BD1D7F" w:rsidRDefault="007860A4">
      <w:pPr>
        <w:ind w:left="3"/>
        <w:rPr>
          <w:sz w:val="20"/>
          <w:szCs w:val="20"/>
        </w:rPr>
      </w:pPr>
      <w:r>
        <w:rPr>
          <w:rFonts w:eastAsia="Times New Roman"/>
        </w:rPr>
        <w:t>регуляции поведения, навыков общения.</w:t>
      </w:r>
    </w:p>
    <w:p w:rsidR="00BD1D7F" w:rsidRDefault="00BD1D7F">
      <w:pPr>
        <w:spacing w:line="138" w:lineRule="exact"/>
        <w:rPr>
          <w:sz w:val="20"/>
          <w:szCs w:val="20"/>
        </w:rPr>
      </w:pPr>
    </w:p>
    <w:p w:rsidR="00BD1D7F" w:rsidRDefault="007860A4" w:rsidP="007860A4">
      <w:pPr>
        <w:numPr>
          <w:ilvl w:val="0"/>
          <w:numId w:val="406"/>
        </w:numPr>
        <w:tabs>
          <w:tab w:val="left" w:pos="968"/>
        </w:tabs>
        <w:spacing w:line="349" w:lineRule="auto"/>
        <w:ind w:left="3" w:firstLine="718"/>
        <w:rPr>
          <w:rFonts w:eastAsia="Times New Roman"/>
        </w:rPr>
      </w:pPr>
      <w:r>
        <w:rPr>
          <w:rFonts w:eastAsia="Times New Roman"/>
        </w:rPr>
        <w:t>основным причинам, вызывающим у младших школьников трудности адаптации к школе можно отнести:</w:t>
      </w:r>
    </w:p>
    <w:p w:rsidR="00BD1D7F" w:rsidRDefault="00BD1D7F">
      <w:pPr>
        <w:spacing w:line="17" w:lineRule="exact"/>
        <w:rPr>
          <w:sz w:val="20"/>
          <w:szCs w:val="20"/>
        </w:rPr>
      </w:pPr>
    </w:p>
    <w:p w:rsidR="00BD1D7F" w:rsidRDefault="007860A4" w:rsidP="007860A4">
      <w:pPr>
        <w:numPr>
          <w:ilvl w:val="0"/>
          <w:numId w:val="407"/>
        </w:numPr>
        <w:tabs>
          <w:tab w:val="left" w:pos="1423"/>
        </w:tabs>
        <w:ind w:left="1423" w:hanging="702"/>
        <w:rPr>
          <w:rFonts w:eastAsia="Times New Roman"/>
        </w:rPr>
      </w:pPr>
      <w:r>
        <w:rPr>
          <w:rFonts w:eastAsia="Times New Roman"/>
        </w:rPr>
        <w:t>Слабое развитие произвольности.</w:t>
      </w:r>
    </w:p>
    <w:p w:rsidR="00BD1D7F" w:rsidRDefault="00BD1D7F">
      <w:pPr>
        <w:spacing w:line="126" w:lineRule="exact"/>
        <w:rPr>
          <w:rFonts w:eastAsia="Times New Roman"/>
        </w:rPr>
      </w:pPr>
    </w:p>
    <w:p w:rsidR="00BD1D7F" w:rsidRDefault="007860A4" w:rsidP="007860A4">
      <w:pPr>
        <w:numPr>
          <w:ilvl w:val="0"/>
          <w:numId w:val="407"/>
        </w:numPr>
        <w:tabs>
          <w:tab w:val="left" w:pos="1423"/>
        </w:tabs>
        <w:ind w:left="1423" w:hanging="702"/>
        <w:rPr>
          <w:rFonts w:eastAsia="Times New Roman"/>
        </w:rPr>
      </w:pPr>
      <w:r>
        <w:rPr>
          <w:rFonts w:eastAsia="Times New Roman"/>
        </w:rPr>
        <w:t>Недостаточное развитие у ребенка учебной мотивации.</w:t>
      </w:r>
    </w:p>
    <w:p w:rsidR="00BD1D7F" w:rsidRDefault="00BD1D7F">
      <w:pPr>
        <w:spacing w:line="126" w:lineRule="exact"/>
        <w:rPr>
          <w:rFonts w:eastAsia="Times New Roman"/>
        </w:rPr>
      </w:pPr>
    </w:p>
    <w:p w:rsidR="00BD1D7F" w:rsidRDefault="007860A4" w:rsidP="007860A4">
      <w:pPr>
        <w:numPr>
          <w:ilvl w:val="0"/>
          <w:numId w:val="407"/>
        </w:numPr>
        <w:tabs>
          <w:tab w:val="left" w:pos="1423"/>
        </w:tabs>
        <w:ind w:left="1423" w:hanging="702"/>
        <w:rPr>
          <w:rFonts w:eastAsia="Times New Roman"/>
        </w:rPr>
      </w:pPr>
      <w:r>
        <w:rPr>
          <w:rFonts w:eastAsia="Times New Roman"/>
        </w:rPr>
        <w:t>Подчинение новым для детей правилам школьной жизни.</w:t>
      </w:r>
    </w:p>
    <w:p w:rsidR="00BD1D7F" w:rsidRDefault="00BD1D7F">
      <w:pPr>
        <w:spacing w:line="126" w:lineRule="exact"/>
        <w:rPr>
          <w:rFonts w:eastAsia="Times New Roman"/>
        </w:rPr>
      </w:pPr>
    </w:p>
    <w:p w:rsidR="00BD1D7F" w:rsidRDefault="007860A4" w:rsidP="007860A4">
      <w:pPr>
        <w:numPr>
          <w:ilvl w:val="0"/>
          <w:numId w:val="407"/>
        </w:numPr>
        <w:tabs>
          <w:tab w:val="left" w:pos="1423"/>
        </w:tabs>
        <w:ind w:left="1423" w:hanging="702"/>
        <w:rPr>
          <w:rFonts w:eastAsia="Times New Roman"/>
        </w:rPr>
      </w:pPr>
      <w:r>
        <w:rPr>
          <w:rFonts w:eastAsia="Times New Roman"/>
        </w:rPr>
        <w:t>Недостаточно развитой способностью к взаимодействию с другими детьми.</w:t>
      </w:r>
    </w:p>
    <w:p w:rsidR="00BD1D7F" w:rsidRDefault="00BD1D7F">
      <w:pPr>
        <w:spacing w:line="126" w:lineRule="exact"/>
        <w:rPr>
          <w:rFonts w:eastAsia="Times New Roman"/>
        </w:rPr>
      </w:pPr>
    </w:p>
    <w:p w:rsidR="00BD1D7F" w:rsidRDefault="007860A4" w:rsidP="007860A4">
      <w:pPr>
        <w:numPr>
          <w:ilvl w:val="0"/>
          <w:numId w:val="407"/>
        </w:numPr>
        <w:tabs>
          <w:tab w:val="left" w:pos="1423"/>
        </w:tabs>
        <w:ind w:left="1423" w:hanging="702"/>
        <w:rPr>
          <w:rFonts w:eastAsia="Times New Roman"/>
        </w:rPr>
      </w:pPr>
      <w:r>
        <w:rPr>
          <w:rFonts w:eastAsia="Times New Roman"/>
        </w:rPr>
        <w:t>Заниженная самооценка, неуверенность в себе.</w:t>
      </w:r>
    </w:p>
    <w:p w:rsidR="00BD1D7F" w:rsidRDefault="00BD1D7F">
      <w:pPr>
        <w:spacing w:line="126" w:lineRule="exact"/>
        <w:rPr>
          <w:rFonts w:eastAsia="Times New Roman"/>
        </w:rPr>
      </w:pPr>
    </w:p>
    <w:p w:rsidR="00BD1D7F" w:rsidRDefault="007860A4" w:rsidP="007860A4">
      <w:pPr>
        <w:numPr>
          <w:ilvl w:val="0"/>
          <w:numId w:val="407"/>
        </w:numPr>
        <w:tabs>
          <w:tab w:val="left" w:pos="1423"/>
        </w:tabs>
        <w:ind w:left="1423" w:hanging="702"/>
        <w:rPr>
          <w:rFonts w:eastAsia="Times New Roman"/>
        </w:rPr>
      </w:pPr>
      <w:r>
        <w:rPr>
          <w:rFonts w:eastAsia="Times New Roman"/>
        </w:rPr>
        <w:t>Завышенные требования со стороны родителей.</w:t>
      </w:r>
    </w:p>
    <w:p w:rsidR="00BD1D7F" w:rsidRDefault="00BD1D7F">
      <w:pPr>
        <w:spacing w:line="126" w:lineRule="exact"/>
        <w:rPr>
          <w:rFonts w:eastAsia="Times New Roman"/>
        </w:rPr>
      </w:pPr>
    </w:p>
    <w:p w:rsidR="00BD1D7F" w:rsidRDefault="007860A4" w:rsidP="007860A4">
      <w:pPr>
        <w:numPr>
          <w:ilvl w:val="0"/>
          <w:numId w:val="407"/>
        </w:numPr>
        <w:tabs>
          <w:tab w:val="left" w:pos="1423"/>
        </w:tabs>
        <w:ind w:left="1423" w:hanging="702"/>
        <w:rPr>
          <w:rFonts w:eastAsia="Times New Roman"/>
        </w:rPr>
      </w:pPr>
      <w:r>
        <w:rPr>
          <w:rFonts w:eastAsia="Times New Roman"/>
        </w:rPr>
        <w:t>Соматически ослабленное здоровье.</w:t>
      </w:r>
    </w:p>
    <w:p w:rsidR="00BD1D7F" w:rsidRDefault="00BD1D7F">
      <w:pPr>
        <w:spacing w:line="126" w:lineRule="exact"/>
        <w:rPr>
          <w:rFonts w:eastAsia="Times New Roman"/>
        </w:rPr>
      </w:pPr>
    </w:p>
    <w:p w:rsidR="00BD1D7F" w:rsidRDefault="007860A4" w:rsidP="007860A4">
      <w:pPr>
        <w:numPr>
          <w:ilvl w:val="0"/>
          <w:numId w:val="407"/>
        </w:numPr>
        <w:tabs>
          <w:tab w:val="left" w:pos="1423"/>
        </w:tabs>
        <w:ind w:left="1423" w:hanging="702"/>
        <w:rPr>
          <w:rFonts w:eastAsia="Times New Roman"/>
        </w:rPr>
      </w:pPr>
      <w:r>
        <w:rPr>
          <w:rFonts w:eastAsia="Times New Roman"/>
        </w:rPr>
        <w:t>Наличие синдрома дефицита внимания (гиперактивность).</w:t>
      </w:r>
    </w:p>
    <w:p w:rsidR="00BD1D7F" w:rsidRDefault="00BD1D7F">
      <w:pPr>
        <w:spacing w:line="126" w:lineRule="exact"/>
        <w:rPr>
          <w:rFonts w:eastAsia="Times New Roman"/>
        </w:rPr>
      </w:pPr>
    </w:p>
    <w:p w:rsidR="00BD1D7F" w:rsidRDefault="007860A4" w:rsidP="007860A4">
      <w:pPr>
        <w:numPr>
          <w:ilvl w:val="0"/>
          <w:numId w:val="407"/>
        </w:numPr>
        <w:tabs>
          <w:tab w:val="left" w:pos="1423"/>
        </w:tabs>
        <w:ind w:left="1423" w:hanging="702"/>
        <w:rPr>
          <w:rFonts w:eastAsia="Times New Roman"/>
        </w:rPr>
      </w:pPr>
      <w:r>
        <w:rPr>
          <w:rFonts w:eastAsia="Times New Roman"/>
        </w:rPr>
        <w:t>Нарушения эмоционально-волевой сферы.</w:t>
      </w:r>
    </w:p>
    <w:p w:rsidR="00BD1D7F" w:rsidRDefault="00BD1D7F">
      <w:pPr>
        <w:spacing w:line="138" w:lineRule="exact"/>
        <w:rPr>
          <w:sz w:val="20"/>
          <w:szCs w:val="20"/>
        </w:rPr>
      </w:pPr>
    </w:p>
    <w:p w:rsidR="00BD1D7F" w:rsidRDefault="007860A4">
      <w:pPr>
        <w:spacing w:line="354" w:lineRule="auto"/>
        <w:ind w:left="3" w:firstLine="721"/>
        <w:jc w:val="both"/>
        <w:rPr>
          <w:sz w:val="20"/>
          <w:szCs w:val="20"/>
        </w:rPr>
      </w:pPr>
      <w:r>
        <w:rPr>
          <w:rFonts w:eastAsia="Times New Roman"/>
        </w:rPr>
        <w:t>В каждом образовательном учреждении есть дети, испытывающие трудности в социально-психологической адаптации к школьному обучению. Вовремя неоказанная поддержка ребенку со сторону учителя, родителей, педагога-психолога может привести к дезадаптации.</w:t>
      </w:r>
    </w:p>
    <w:p w:rsidR="00BD1D7F" w:rsidRDefault="00BD1D7F">
      <w:pPr>
        <w:spacing w:line="18" w:lineRule="exact"/>
        <w:rPr>
          <w:sz w:val="20"/>
          <w:szCs w:val="20"/>
        </w:rPr>
      </w:pPr>
    </w:p>
    <w:p w:rsidR="00BD1D7F" w:rsidRDefault="007860A4">
      <w:pPr>
        <w:spacing w:line="376" w:lineRule="auto"/>
        <w:ind w:left="3" w:firstLine="721"/>
        <w:jc w:val="both"/>
        <w:rPr>
          <w:sz w:val="20"/>
          <w:szCs w:val="20"/>
        </w:rPr>
      </w:pPr>
      <w:r>
        <w:rPr>
          <w:rFonts w:eastAsia="Times New Roman"/>
          <w:sz w:val="21"/>
          <w:szCs w:val="21"/>
        </w:rPr>
        <w:t>Поэтому педагогу-психологу необходимо своевременно создать условия для детей с низким уровнем адаптации, чтобы помочь приспособиться к темпу школьной жизни, сформировать мотивацию учения, развить способность к произвольной регуляции поведения, развить познавательные процессы, навыки коммуникативного общения, что является основными задачами данной рабочей программы.</w:t>
      </w:r>
    </w:p>
    <w:p w:rsidR="00BD1D7F" w:rsidRDefault="00BD1D7F">
      <w:pPr>
        <w:spacing w:line="4"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Профилактика школьной дезадаптации - является на сегодняшний день одной из важнейших задач педагога-психолога. Поэтому реализация данной программы поможет улучшить процесс адаптации детей к школьным условиям и минимизировать возникновение школьной дезадаптации. Актуальность и педагогическая целесообразность данной рабочей программы очевидна. Так как в соответствии с введением Федерального государственного стандарта начального общего образования второго поколения, важнейшими задачами начальной школы являются: - обеспечение адаптации к школе; - повышение заинтересованности школьников в учебной деятельности, развитие познавательной</w:t>
      </w:r>
    </w:p>
    <w:p w:rsidR="00BD1D7F" w:rsidRDefault="00BD1D7F">
      <w:pPr>
        <w:spacing w:line="5" w:lineRule="exact"/>
        <w:rPr>
          <w:sz w:val="20"/>
          <w:szCs w:val="20"/>
        </w:rPr>
      </w:pPr>
    </w:p>
    <w:p w:rsidR="00BD1D7F" w:rsidRDefault="007860A4" w:rsidP="007860A4">
      <w:pPr>
        <w:numPr>
          <w:ilvl w:val="0"/>
          <w:numId w:val="408"/>
        </w:numPr>
        <w:tabs>
          <w:tab w:val="left" w:pos="189"/>
        </w:tabs>
        <w:spacing w:line="354" w:lineRule="auto"/>
        <w:ind w:left="3" w:hanging="3"/>
        <w:jc w:val="both"/>
        <w:rPr>
          <w:rFonts w:eastAsia="Times New Roman"/>
        </w:rPr>
      </w:pPr>
      <w:r>
        <w:rPr>
          <w:rFonts w:eastAsia="Times New Roman"/>
        </w:rPr>
        <w:t>учебной мотивации; - развитие самостоятельности и самоорганизации; - поддержка в формировании желания и «умения учиться»; - формирование универсальных учебных действий, развитие творческих способностей, что соответствует задачам нашей рабочей программы.</w:t>
      </w:r>
    </w:p>
    <w:p w:rsidR="00BD1D7F" w:rsidRDefault="00BD1D7F">
      <w:pPr>
        <w:spacing w:line="18" w:lineRule="exact"/>
        <w:rPr>
          <w:rFonts w:eastAsia="Times New Roman"/>
        </w:rPr>
      </w:pPr>
    </w:p>
    <w:p w:rsidR="00BD1D7F" w:rsidRDefault="00BD1D7F">
      <w:pPr>
        <w:spacing w:line="18" w:lineRule="exact"/>
        <w:rPr>
          <w:rFonts w:eastAsia="Times New Roman"/>
        </w:rPr>
      </w:pPr>
    </w:p>
    <w:p w:rsidR="00BD1D7F" w:rsidRDefault="007860A4">
      <w:pPr>
        <w:spacing w:line="358" w:lineRule="auto"/>
        <w:ind w:left="3" w:firstLine="721"/>
        <w:jc w:val="both"/>
        <w:rPr>
          <w:rFonts w:eastAsia="Times New Roman"/>
        </w:rPr>
      </w:pPr>
      <w:proofErr w:type="gramStart"/>
      <w:r>
        <w:rPr>
          <w:rFonts w:eastAsia="Times New Roman"/>
        </w:rPr>
        <w:t>Программа «Ритмика» 1-4 классы составлена на основе программы составлена на основе программы «Ритмика и танец» 1-8 классы, утвержденная Министерством образования 06.03.2001г. и авторской программы по учебному предмету ритмика для учащихся 1-7 классов Беляевой Веры Николаевны «Ритмика и танец», а также с учетом Примерной адаптированной основной образовательной программы начального общего образования обучающихся с ЗПР (одобрена решением федерального учебно¬методического объединения по</w:t>
      </w:r>
      <w:proofErr w:type="gramEnd"/>
      <w:r>
        <w:rPr>
          <w:rFonts w:eastAsia="Times New Roman"/>
        </w:rPr>
        <w:t xml:space="preserve"> общему образованию (протокол от 22 декабр я 2015 г. № 4/15), Методических рекомендаций по реализации ФГОС НОО обучающихся с ограниченными возможностями здоровья и ФГОС образования обучающихся с умственной отсталостью (интеллектуальными нарушениями) в системе работы образовательных организаций </w:t>
      </w:r>
      <w:r>
        <w:rPr>
          <w:rFonts w:eastAsia="Times New Roman"/>
        </w:rPr>
        <w:lastRenderedPageBreak/>
        <w:t xml:space="preserve">Ярославской области </w:t>
      </w:r>
      <w:proofErr w:type="gramStart"/>
      <w:r>
        <w:rPr>
          <w:rFonts w:eastAsia="Times New Roman"/>
        </w:rPr>
        <w:t>области</w:t>
      </w:r>
      <w:proofErr w:type="gramEnd"/>
      <w:r>
        <w:rPr>
          <w:rFonts w:eastAsia="Times New Roman"/>
        </w:rPr>
        <w:t>,» (2017 г.); на основе учебного пособия «Музыкальное воспитание детей с проблемами в развитии и коррекционная ритмика» (Е.А.Медведева, Л.Н.Комиссарова, Г. Р. Шашкина, О. Л. Сергеева; Под ред. Е. А. Медведевой. - М.: Издательский центр «Академия», 2002.).</w:t>
      </w:r>
    </w:p>
    <w:p w:rsidR="00BD1D7F" w:rsidRDefault="00BD1D7F">
      <w:pPr>
        <w:spacing w:line="28" w:lineRule="exact"/>
        <w:rPr>
          <w:rFonts w:eastAsia="Times New Roman"/>
        </w:rPr>
      </w:pPr>
    </w:p>
    <w:p w:rsidR="00BD1D7F" w:rsidRDefault="007860A4">
      <w:pPr>
        <w:spacing w:line="357" w:lineRule="auto"/>
        <w:ind w:left="3" w:firstLine="721"/>
        <w:jc w:val="both"/>
        <w:rPr>
          <w:rFonts w:eastAsia="Times New Roman"/>
        </w:rPr>
      </w:pPr>
      <w:r>
        <w:rPr>
          <w:rFonts w:eastAsia="Times New Roman"/>
        </w:rPr>
        <w:t>Актуальность программы сегодня осознается всеми. Современная школа стоит перед фактором дальнейшего ухудшения не только физического, но и психического здоровья детей. Чтобы внутренний мир, духовный склад детей был богатым, глубоким, а это по настоящему возможно лишь тогда, когда «дух» и «тело», находятся в гармонии, необходимы меры целостно развития, укрепления и сохранения здоровья учащихся.</w:t>
      </w:r>
    </w:p>
    <w:p w:rsidR="00BD1D7F" w:rsidRDefault="00BD1D7F">
      <w:pPr>
        <w:spacing w:line="15" w:lineRule="exact"/>
        <w:rPr>
          <w:rFonts w:eastAsia="Times New Roman"/>
        </w:rPr>
      </w:pPr>
    </w:p>
    <w:p w:rsidR="00BD1D7F" w:rsidRDefault="007860A4">
      <w:pPr>
        <w:spacing w:line="354" w:lineRule="auto"/>
        <w:ind w:left="3" w:firstLine="721"/>
        <w:jc w:val="both"/>
        <w:rPr>
          <w:rFonts w:eastAsia="Times New Roman"/>
        </w:rPr>
      </w:pPr>
      <w:r>
        <w:rPr>
          <w:rFonts w:eastAsia="Times New Roman"/>
        </w:rPr>
        <w:t>Ритмика - это танцевальные упражнения под музыку, которые учат чувствовать ритм и гармонично развивают тело. Ритмика способствует правильному физическому развитию и укреплению детского организма. Развивается эстетический вкус, культура поведения и общения, художественно -</w:t>
      </w:r>
    </w:p>
    <w:p w:rsidR="00BD1D7F" w:rsidRDefault="00BD1D7F">
      <w:pPr>
        <w:spacing w:line="18" w:lineRule="exact"/>
        <w:rPr>
          <w:sz w:val="20"/>
          <w:szCs w:val="20"/>
        </w:rPr>
      </w:pPr>
    </w:p>
    <w:p w:rsidR="00BD1D7F" w:rsidRDefault="007860A4">
      <w:pPr>
        <w:spacing w:line="357" w:lineRule="auto"/>
        <w:ind w:left="3"/>
        <w:jc w:val="both"/>
        <w:rPr>
          <w:sz w:val="20"/>
          <w:szCs w:val="20"/>
        </w:rPr>
      </w:pPr>
      <w:r>
        <w:rPr>
          <w:rFonts w:eastAsia="Times New Roman"/>
        </w:rPr>
        <w:t>творческая и танцевальная способность, фантазия, память, обогащается кругозор. Занятия по ритмике направлены на воспитание организованной, гармонически развитой личности. Занятия по ритмике тесно связаны с обучением на уроках физкультуры и музыки, дополняя друг друга. Ведь именно уроки ритмики наряду с другими предметами способствуют общему разностороннему развитию школьников, корректируют эмоционально-волевую зрелость. У детей развивается чувство ритма, музыкальный слух</w:t>
      </w:r>
    </w:p>
    <w:p w:rsidR="00BD1D7F" w:rsidRDefault="00BD1D7F">
      <w:pPr>
        <w:spacing w:line="15" w:lineRule="exact"/>
        <w:rPr>
          <w:sz w:val="20"/>
          <w:szCs w:val="20"/>
        </w:rPr>
      </w:pPr>
    </w:p>
    <w:p w:rsidR="00BD1D7F" w:rsidRDefault="007860A4" w:rsidP="007860A4">
      <w:pPr>
        <w:numPr>
          <w:ilvl w:val="0"/>
          <w:numId w:val="420"/>
        </w:numPr>
        <w:tabs>
          <w:tab w:val="left" w:pos="194"/>
        </w:tabs>
        <w:spacing w:line="349" w:lineRule="auto"/>
        <w:ind w:left="3" w:hanging="3"/>
        <w:jc w:val="both"/>
        <w:rPr>
          <w:rFonts w:eastAsia="Times New Roman"/>
        </w:rPr>
      </w:pPr>
      <w:r>
        <w:rPr>
          <w:rFonts w:eastAsia="Times New Roman"/>
        </w:rPr>
        <w:t>память. На уроках дети совершенствуют двигательные навыки, у них развивается пространственная ориентация, улучшается осанка, формируется чёткость и точность движений. На уроках ритмики</w:t>
      </w:r>
    </w:p>
    <w:p w:rsidR="00BD1D7F" w:rsidRDefault="00BD1D7F">
      <w:pPr>
        <w:spacing w:line="88" w:lineRule="exact"/>
        <w:rPr>
          <w:sz w:val="20"/>
          <w:szCs w:val="20"/>
        </w:rPr>
      </w:pPr>
    </w:p>
    <w:p w:rsidR="00BD1D7F" w:rsidRDefault="007860A4">
      <w:pPr>
        <w:spacing w:line="348" w:lineRule="auto"/>
        <w:ind w:left="3" w:right="20"/>
        <w:jc w:val="both"/>
        <w:rPr>
          <w:sz w:val="20"/>
          <w:szCs w:val="20"/>
        </w:rPr>
      </w:pPr>
      <w:r>
        <w:rPr>
          <w:rFonts w:eastAsia="Times New Roman"/>
        </w:rPr>
        <w:t>постоянно чередуются нагрузка и отдых, напряжение и расслабление. К увеличению напряжения и нагрузки ученики привыкают постепенно, что благотворно сказывается потом на других уроках.</w:t>
      </w:r>
    </w:p>
    <w:p w:rsidR="00BD1D7F" w:rsidRDefault="00BD1D7F">
      <w:pPr>
        <w:spacing w:line="25"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Занятия ритмикой положительно влияют на умственное развитие детей: ведь каждое занятие нужно понять, осмыслить, правильно понять, осмыслить, правильно выполнять движения, вовремя включаться в деятельность, надо осмыслить соответствие выбранных движений характеру музыки. Эти занятия создают благоприятные условия для развития творческого воображения школьников. Бесспорно также их воздействие на формирование произвольного внимания, развитие памяти. Потребность детей</w:t>
      </w:r>
    </w:p>
    <w:p w:rsidR="00BD1D7F" w:rsidRDefault="00BD1D7F">
      <w:pPr>
        <w:spacing w:line="5" w:lineRule="exact"/>
        <w:rPr>
          <w:sz w:val="20"/>
          <w:szCs w:val="20"/>
        </w:rPr>
      </w:pPr>
    </w:p>
    <w:p w:rsidR="00BD1D7F" w:rsidRDefault="007860A4" w:rsidP="007860A4">
      <w:pPr>
        <w:numPr>
          <w:ilvl w:val="0"/>
          <w:numId w:val="421"/>
        </w:numPr>
        <w:tabs>
          <w:tab w:val="left" w:pos="180"/>
        </w:tabs>
        <w:spacing w:line="354" w:lineRule="auto"/>
        <w:ind w:left="3" w:hanging="3"/>
        <w:jc w:val="both"/>
        <w:rPr>
          <w:rFonts w:eastAsia="Times New Roman"/>
        </w:rPr>
      </w:pPr>
      <w:r>
        <w:rPr>
          <w:rFonts w:eastAsia="Times New Roman"/>
        </w:rPr>
        <w:t>движении превращается в упорядоченную и осмысленную деятельность. Уроки ритмики оказывают на детей организующее и дисциплинирующее влияние, помогают снять чрезмерную возбудимость и нервозность.</w:t>
      </w:r>
    </w:p>
    <w:p w:rsidR="00BD1D7F" w:rsidRDefault="00BD1D7F">
      <w:pPr>
        <w:spacing w:line="18" w:lineRule="exact"/>
        <w:rPr>
          <w:rFonts w:eastAsia="Times New Roman"/>
        </w:rPr>
      </w:pPr>
    </w:p>
    <w:p w:rsidR="00BD1D7F" w:rsidRDefault="007860A4">
      <w:pPr>
        <w:spacing w:line="377" w:lineRule="auto"/>
        <w:ind w:left="3" w:firstLine="721"/>
        <w:jc w:val="both"/>
        <w:rPr>
          <w:rFonts w:eastAsia="Times New Roman"/>
        </w:rPr>
      </w:pPr>
      <w:r>
        <w:rPr>
          <w:rFonts w:eastAsia="Times New Roman"/>
          <w:sz w:val="21"/>
          <w:szCs w:val="21"/>
        </w:rPr>
        <w:t>Уроки ритмики в целом повышают творческую активность и фантазию школьников, побуждают их включаться в коллективную деятельность класса. Постепенно ученики преодолевают скованность, у них возрастает осознание ответственности за свои действия перед товарищами, приобретают способность к сценическому действию под музыку. С использованием элементов костюма и декорации.</w:t>
      </w:r>
    </w:p>
    <w:p w:rsidR="00BD1D7F" w:rsidRDefault="007860A4">
      <w:pPr>
        <w:spacing w:line="357" w:lineRule="auto"/>
        <w:ind w:left="3" w:right="20"/>
        <w:jc w:val="both"/>
        <w:rPr>
          <w:sz w:val="20"/>
          <w:szCs w:val="20"/>
        </w:rPr>
      </w:pPr>
      <w:r>
        <w:rPr>
          <w:rFonts w:eastAsia="Times New Roman"/>
        </w:rPr>
        <w:t>Отработанные сценические музыкальные постановки удобно использовать при проведении детских утренников. Особенно хочется отметить ценность народных плясок и танцев. Они приобщают детей к народной культуре. Все народные танцы предназначены для совместного исполнения и совершенствуют навыки общения детей между собой. В них дети учатся внимательно относиться к партнёру, находить с ним общий ритм движения.</w:t>
      </w:r>
    </w:p>
    <w:p w:rsidR="00BD1D7F" w:rsidRDefault="00BD1D7F">
      <w:pPr>
        <w:spacing w:line="15" w:lineRule="exact"/>
        <w:rPr>
          <w:sz w:val="20"/>
          <w:szCs w:val="20"/>
        </w:rPr>
      </w:pPr>
    </w:p>
    <w:p w:rsidR="00BD1D7F" w:rsidRDefault="007860A4">
      <w:pPr>
        <w:spacing w:line="348" w:lineRule="auto"/>
        <w:ind w:left="3" w:firstLine="721"/>
        <w:jc w:val="both"/>
        <w:rPr>
          <w:sz w:val="20"/>
          <w:szCs w:val="20"/>
        </w:rPr>
      </w:pPr>
      <w:r>
        <w:rPr>
          <w:rFonts w:eastAsia="Times New Roman"/>
        </w:rPr>
        <w:t>Целью программы является приобщение детей к танцевальному искусству, развитие их художественного вкуса и физического совершенствования.</w:t>
      </w:r>
    </w:p>
    <w:p w:rsidR="00BD1D7F" w:rsidRDefault="00BD1D7F">
      <w:pPr>
        <w:spacing w:line="25" w:lineRule="exact"/>
        <w:rPr>
          <w:sz w:val="20"/>
          <w:szCs w:val="20"/>
        </w:rPr>
      </w:pPr>
    </w:p>
    <w:p w:rsidR="00BD1D7F" w:rsidRDefault="007860A4">
      <w:pPr>
        <w:spacing w:line="357" w:lineRule="auto"/>
        <w:ind w:left="3" w:firstLine="721"/>
        <w:jc w:val="both"/>
        <w:rPr>
          <w:sz w:val="20"/>
          <w:szCs w:val="20"/>
        </w:rPr>
      </w:pPr>
      <w:r>
        <w:rPr>
          <w:rFonts w:eastAsia="Times New Roman"/>
        </w:rPr>
        <w:lastRenderedPageBreak/>
        <w:t>Основные задачи. Обучающая: формировать необходимые двигательные навыки, развивать музыкальный слух и чувство ритма. Развивающая: способствовать всестороннему развитию и раскрытию творческого потенциала. Воспитательная: способствовать развитию эстетического чувства и художественного вкуса.</w:t>
      </w:r>
    </w:p>
    <w:p w:rsidR="00BD1D7F" w:rsidRDefault="00BD1D7F">
      <w:pPr>
        <w:spacing w:line="17" w:lineRule="exact"/>
        <w:rPr>
          <w:sz w:val="20"/>
          <w:szCs w:val="20"/>
        </w:rPr>
      </w:pPr>
    </w:p>
    <w:p w:rsidR="00BD1D7F" w:rsidRDefault="007860A4">
      <w:pPr>
        <w:spacing w:line="348" w:lineRule="auto"/>
        <w:ind w:left="3" w:firstLine="721"/>
        <w:jc w:val="both"/>
        <w:rPr>
          <w:sz w:val="20"/>
          <w:szCs w:val="20"/>
        </w:rPr>
      </w:pPr>
      <w:r>
        <w:rPr>
          <w:rFonts w:eastAsia="Times New Roman"/>
        </w:rPr>
        <w:t>Содержанием работы на уроках ритмики является музыкально - ритмическая деятельность детей. Они учатся слушать музыку, выполнять под музыку разнообразные движения, петь, танцевать.</w:t>
      </w:r>
    </w:p>
    <w:p w:rsidR="00BD1D7F" w:rsidRDefault="00BD1D7F">
      <w:pPr>
        <w:spacing w:line="14" w:lineRule="exact"/>
        <w:rPr>
          <w:sz w:val="20"/>
          <w:szCs w:val="20"/>
        </w:rPr>
      </w:pPr>
    </w:p>
    <w:p w:rsidR="00BD1D7F" w:rsidRDefault="007860A4" w:rsidP="007860A4">
      <w:pPr>
        <w:numPr>
          <w:ilvl w:val="1"/>
          <w:numId w:val="422"/>
        </w:numPr>
        <w:tabs>
          <w:tab w:val="left" w:pos="923"/>
        </w:tabs>
        <w:ind w:left="923" w:hanging="202"/>
        <w:rPr>
          <w:rFonts w:eastAsia="Times New Roman"/>
        </w:rPr>
      </w:pPr>
      <w:r>
        <w:rPr>
          <w:rFonts w:eastAsia="Times New Roman"/>
        </w:rPr>
        <w:t>процессе выполнения специальных упражнений под музыку (ходьба цепочкой или в колонне</w:t>
      </w:r>
    </w:p>
    <w:p w:rsidR="00BD1D7F" w:rsidRDefault="00BD1D7F">
      <w:pPr>
        <w:spacing w:line="137" w:lineRule="exact"/>
        <w:rPr>
          <w:rFonts w:eastAsia="Times New Roman"/>
        </w:rPr>
      </w:pPr>
    </w:p>
    <w:p w:rsidR="00BD1D7F" w:rsidRDefault="007860A4" w:rsidP="007860A4">
      <w:pPr>
        <w:numPr>
          <w:ilvl w:val="0"/>
          <w:numId w:val="422"/>
        </w:numPr>
        <w:tabs>
          <w:tab w:val="left" w:pos="271"/>
        </w:tabs>
        <w:spacing w:line="354" w:lineRule="auto"/>
        <w:ind w:left="3" w:hanging="3"/>
        <w:jc w:val="both"/>
        <w:rPr>
          <w:rFonts w:eastAsia="Times New Roman"/>
        </w:rPr>
      </w:pPr>
      <w:r>
        <w:rPr>
          <w:rFonts w:eastAsia="Times New Roman"/>
        </w:rPr>
        <w:t>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представлений учащихся о пространстве и умение ориентироваться в нем.</w:t>
      </w:r>
    </w:p>
    <w:p w:rsidR="00BD1D7F" w:rsidRDefault="00BD1D7F">
      <w:pPr>
        <w:spacing w:line="18" w:lineRule="exact"/>
        <w:rPr>
          <w:rFonts w:eastAsia="Times New Roman"/>
        </w:rPr>
      </w:pPr>
    </w:p>
    <w:p w:rsidR="00BD1D7F" w:rsidRDefault="007860A4">
      <w:pPr>
        <w:spacing w:line="349" w:lineRule="auto"/>
        <w:ind w:left="3" w:firstLine="721"/>
        <w:rPr>
          <w:rFonts w:eastAsia="Times New Roman"/>
        </w:rPr>
      </w:pPr>
      <w:r>
        <w:rPr>
          <w:rFonts w:eastAsia="Times New Roman"/>
        </w:rPr>
        <w:t>Упражнения с предметами: обручами, мячами, шарами, лентами развивают ловкость, быстроту реакции, точность движений.</w:t>
      </w:r>
    </w:p>
    <w:p w:rsidR="00BD1D7F" w:rsidRDefault="00BD1D7F">
      <w:pPr>
        <w:spacing w:line="11" w:lineRule="exact"/>
        <w:rPr>
          <w:rFonts w:eastAsia="Times New Roman"/>
        </w:rPr>
      </w:pPr>
    </w:p>
    <w:p w:rsidR="00BD1D7F" w:rsidRDefault="007860A4">
      <w:pPr>
        <w:ind w:left="723"/>
        <w:rPr>
          <w:rFonts w:eastAsia="Times New Roman"/>
        </w:rPr>
      </w:pPr>
      <w:r>
        <w:rPr>
          <w:rFonts w:eastAsia="Times New Roman"/>
        </w:rPr>
        <w:t>Движения под  музыку дают возможность  воспринимать и  оценивать ее характер  (веселая,</w:t>
      </w:r>
    </w:p>
    <w:p w:rsidR="00BD1D7F" w:rsidRDefault="00BD1D7F">
      <w:pPr>
        <w:spacing w:line="126" w:lineRule="exact"/>
        <w:rPr>
          <w:sz w:val="20"/>
          <w:szCs w:val="20"/>
        </w:rPr>
      </w:pPr>
    </w:p>
    <w:p w:rsidR="00BD1D7F" w:rsidRDefault="007860A4">
      <w:pPr>
        <w:ind w:left="3"/>
        <w:rPr>
          <w:sz w:val="20"/>
          <w:szCs w:val="20"/>
        </w:rPr>
      </w:pPr>
      <w:r>
        <w:rPr>
          <w:rFonts w:eastAsia="Times New Roman"/>
        </w:rPr>
        <w:t>грустная), развивают способность переживать содержание музыкального образа.</w:t>
      </w:r>
    </w:p>
    <w:p w:rsidR="00BD1D7F" w:rsidRDefault="00BD1D7F">
      <w:pPr>
        <w:spacing w:line="138" w:lineRule="exact"/>
        <w:rPr>
          <w:sz w:val="20"/>
          <w:szCs w:val="20"/>
        </w:rPr>
      </w:pPr>
    </w:p>
    <w:p w:rsidR="00BD1D7F" w:rsidRDefault="007860A4">
      <w:pPr>
        <w:spacing w:line="377" w:lineRule="auto"/>
        <w:ind w:left="3" w:firstLine="721"/>
        <w:jc w:val="both"/>
        <w:rPr>
          <w:sz w:val="20"/>
          <w:szCs w:val="20"/>
        </w:rPr>
      </w:pPr>
      <w:r>
        <w:rPr>
          <w:rFonts w:eastAsia="Times New Roman"/>
          <w:sz w:val="21"/>
          <w:szCs w:val="21"/>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w:t>
      </w:r>
    </w:p>
    <w:p w:rsidR="00BD1D7F" w:rsidRDefault="00BD1D7F">
      <w:pPr>
        <w:spacing w:line="65" w:lineRule="exact"/>
        <w:rPr>
          <w:sz w:val="20"/>
          <w:szCs w:val="20"/>
        </w:rPr>
      </w:pPr>
    </w:p>
    <w:p w:rsidR="00BD1D7F" w:rsidRDefault="007860A4">
      <w:pPr>
        <w:rPr>
          <w:sz w:val="20"/>
          <w:szCs w:val="20"/>
        </w:rPr>
      </w:pPr>
      <w:r>
        <w:rPr>
          <w:rFonts w:eastAsia="Times New Roman"/>
        </w:rPr>
        <w:t>обращаться друг с другом.</w:t>
      </w:r>
    </w:p>
    <w:p w:rsidR="00BD1D7F" w:rsidRDefault="00BD1D7F">
      <w:pPr>
        <w:spacing w:line="200" w:lineRule="exact"/>
        <w:rPr>
          <w:sz w:val="20"/>
          <w:szCs w:val="20"/>
        </w:rPr>
      </w:pPr>
    </w:p>
    <w:p w:rsidR="00BD1D7F" w:rsidRDefault="00BD1D7F">
      <w:pPr>
        <w:spacing w:line="305" w:lineRule="exact"/>
        <w:rPr>
          <w:sz w:val="20"/>
          <w:szCs w:val="20"/>
        </w:rPr>
      </w:pPr>
    </w:p>
    <w:p w:rsidR="00BD1D7F" w:rsidRDefault="007860A4" w:rsidP="007860A4">
      <w:pPr>
        <w:numPr>
          <w:ilvl w:val="0"/>
          <w:numId w:val="423"/>
        </w:numPr>
        <w:tabs>
          <w:tab w:val="left" w:pos="3960"/>
        </w:tabs>
        <w:ind w:left="3960" w:hanging="361"/>
        <w:rPr>
          <w:rFonts w:eastAsia="Times New Roman"/>
          <w:b/>
          <w:bCs/>
          <w:color w:val="00000A"/>
        </w:rPr>
      </w:pPr>
      <w:r>
        <w:rPr>
          <w:rFonts w:eastAsia="Times New Roman"/>
          <w:b/>
          <w:bCs/>
        </w:rPr>
        <w:t>Организационный раздел</w:t>
      </w:r>
    </w:p>
    <w:p w:rsidR="00BD1D7F" w:rsidRDefault="00BD1D7F">
      <w:pPr>
        <w:spacing w:line="200" w:lineRule="exact"/>
        <w:rPr>
          <w:sz w:val="20"/>
          <w:szCs w:val="20"/>
        </w:rPr>
      </w:pPr>
    </w:p>
    <w:p w:rsidR="00BD1D7F" w:rsidRDefault="00BD1D7F">
      <w:pPr>
        <w:spacing w:line="306" w:lineRule="exact"/>
        <w:rPr>
          <w:sz w:val="20"/>
          <w:szCs w:val="20"/>
        </w:rPr>
      </w:pPr>
    </w:p>
    <w:p w:rsidR="00BD1D7F" w:rsidRDefault="007860A4">
      <w:pPr>
        <w:tabs>
          <w:tab w:val="left" w:pos="4500"/>
        </w:tabs>
        <w:ind w:left="3800"/>
        <w:rPr>
          <w:sz w:val="20"/>
          <w:szCs w:val="20"/>
        </w:rPr>
      </w:pPr>
      <w:r>
        <w:rPr>
          <w:rFonts w:eastAsia="Times New Roman"/>
          <w:b/>
          <w:bCs/>
        </w:rPr>
        <w:t>3.1.</w:t>
      </w:r>
      <w:r>
        <w:rPr>
          <w:sz w:val="20"/>
          <w:szCs w:val="20"/>
        </w:rPr>
        <w:tab/>
      </w:r>
      <w:r>
        <w:rPr>
          <w:rFonts w:eastAsia="Times New Roman"/>
          <w:b/>
          <w:bCs/>
          <w:sz w:val="21"/>
          <w:szCs w:val="21"/>
        </w:rPr>
        <w:t>Учебный план</w:t>
      </w:r>
    </w:p>
    <w:p w:rsidR="00BD1D7F" w:rsidRDefault="00BD1D7F">
      <w:pPr>
        <w:spacing w:line="200" w:lineRule="exact"/>
        <w:rPr>
          <w:sz w:val="20"/>
          <w:szCs w:val="20"/>
        </w:rPr>
      </w:pPr>
    </w:p>
    <w:p w:rsidR="00BD1D7F" w:rsidRDefault="00BD1D7F">
      <w:pPr>
        <w:spacing w:line="322" w:lineRule="exact"/>
        <w:rPr>
          <w:sz w:val="20"/>
          <w:szCs w:val="20"/>
        </w:rPr>
      </w:pPr>
    </w:p>
    <w:p w:rsidR="00BD1D7F" w:rsidRDefault="007860A4">
      <w:pPr>
        <w:spacing w:line="357" w:lineRule="auto"/>
        <w:ind w:firstLine="721"/>
        <w:jc w:val="both"/>
        <w:rPr>
          <w:sz w:val="20"/>
          <w:szCs w:val="20"/>
        </w:rPr>
      </w:pPr>
      <w:r>
        <w:rPr>
          <w:rFonts w:eastAsia="Times New Roman"/>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D1D7F" w:rsidRDefault="00BD1D7F">
      <w:pPr>
        <w:spacing w:line="15" w:lineRule="exact"/>
        <w:rPr>
          <w:sz w:val="20"/>
          <w:szCs w:val="20"/>
        </w:rPr>
      </w:pPr>
    </w:p>
    <w:p w:rsidR="00BD1D7F" w:rsidRDefault="007860A4">
      <w:pPr>
        <w:spacing w:line="356" w:lineRule="auto"/>
        <w:ind w:firstLine="721"/>
        <w:jc w:val="both"/>
        <w:rPr>
          <w:sz w:val="20"/>
          <w:szCs w:val="20"/>
        </w:rPr>
      </w:pPr>
      <w:r>
        <w:rPr>
          <w:rFonts w:eastAsia="Times New Roman"/>
        </w:rPr>
        <w:t>Для обучающихся с ОВЗ в школе используются следующие формы организации учебного процесса: классно-урочная система, индивидуальные и групповые занятия. При необходимости организуется обучение на дому по индивидуальному учебному плану. Систематически в соответствии с планом работы и согласно индивидуальным потребностями учащихся, во второй половине дня</w:t>
      </w:r>
    </w:p>
    <w:p w:rsidR="00BD1D7F" w:rsidRDefault="00BD1D7F">
      <w:pPr>
        <w:spacing w:line="16" w:lineRule="exact"/>
        <w:rPr>
          <w:sz w:val="20"/>
          <w:szCs w:val="20"/>
        </w:rPr>
      </w:pPr>
    </w:p>
    <w:p w:rsidR="00BD1D7F" w:rsidRDefault="007860A4">
      <w:pPr>
        <w:spacing w:line="354" w:lineRule="auto"/>
        <w:jc w:val="both"/>
        <w:rPr>
          <w:sz w:val="20"/>
          <w:szCs w:val="20"/>
        </w:rPr>
      </w:pPr>
      <w:r>
        <w:rPr>
          <w:rFonts w:eastAsia="Times New Roman"/>
        </w:rPr>
        <w:t>проводятся коррекционно-развивающие занятия с логопедом, педагогом-психологом, продолжительность и периодичность определяются учебным планом и рабочими программами специалистов сопровождения. Такие занятия проводятся как индивидуально, так и в малых группах.</w:t>
      </w:r>
    </w:p>
    <w:p w:rsidR="00BD1D7F" w:rsidRDefault="00BD1D7F">
      <w:pPr>
        <w:spacing w:line="19" w:lineRule="exact"/>
        <w:rPr>
          <w:sz w:val="20"/>
          <w:szCs w:val="20"/>
        </w:rPr>
      </w:pPr>
    </w:p>
    <w:p w:rsidR="00BD1D7F" w:rsidRDefault="007860A4">
      <w:pPr>
        <w:spacing w:line="354" w:lineRule="auto"/>
        <w:ind w:firstLine="721"/>
        <w:jc w:val="both"/>
        <w:rPr>
          <w:sz w:val="20"/>
          <w:szCs w:val="20"/>
        </w:rPr>
      </w:pPr>
      <w:r>
        <w:rPr>
          <w:rFonts w:eastAsia="Times New Roman"/>
        </w:rPr>
        <w:t>Учебный план для ре</w:t>
      </w:r>
      <w:r w:rsidR="0028132F">
        <w:rPr>
          <w:rFonts w:eastAsia="Times New Roman"/>
        </w:rPr>
        <w:t>ализации</w:t>
      </w:r>
      <w:r w:rsidR="00AF43C1">
        <w:rPr>
          <w:rFonts w:eastAsia="Times New Roman"/>
        </w:rPr>
        <w:t xml:space="preserve"> АООП НОО ЗПР МОУ Смоленской ООШ</w:t>
      </w:r>
      <w:r>
        <w:rPr>
          <w:rFonts w:eastAsia="Times New Roman"/>
        </w:rPr>
        <w:t xml:space="preserve"> направлен на реализацию федерального государственного образовательного стандарта начального общего образования (ФГОС 2009 года).</w:t>
      </w:r>
    </w:p>
    <w:p w:rsidR="00BD1D7F" w:rsidRDefault="00BD1D7F">
      <w:pPr>
        <w:spacing w:line="18" w:lineRule="exact"/>
        <w:rPr>
          <w:sz w:val="20"/>
          <w:szCs w:val="20"/>
        </w:rPr>
      </w:pPr>
    </w:p>
    <w:p w:rsidR="00BD1D7F" w:rsidRDefault="007860A4">
      <w:pPr>
        <w:spacing w:line="378" w:lineRule="auto"/>
        <w:ind w:right="20" w:firstLine="721"/>
        <w:jc w:val="both"/>
        <w:rPr>
          <w:sz w:val="20"/>
          <w:szCs w:val="20"/>
        </w:rPr>
      </w:pPr>
      <w:r>
        <w:rPr>
          <w:rFonts w:eastAsia="Times New Roman"/>
          <w:sz w:val="21"/>
          <w:szCs w:val="21"/>
        </w:rPr>
        <w:lastRenderedPageBreak/>
        <w:t>Учебный план начального общего образования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BD1D7F" w:rsidRDefault="00BD1D7F">
      <w:pPr>
        <w:spacing w:line="2" w:lineRule="exact"/>
        <w:rPr>
          <w:sz w:val="20"/>
          <w:szCs w:val="20"/>
        </w:rPr>
      </w:pPr>
    </w:p>
    <w:p w:rsidR="00BD1D7F" w:rsidRDefault="007860A4">
      <w:pPr>
        <w:spacing w:line="348" w:lineRule="auto"/>
        <w:ind w:right="20" w:firstLine="721"/>
        <w:jc w:val="both"/>
        <w:rPr>
          <w:sz w:val="20"/>
          <w:szCs w:val="20"/>
        </w:rPr>
      </w:pPr>
      <w:r>
        <w:rPr>
          <w:rFonts w:eastAsia="Times New Roman"/>
        </w:rPr>
        <w:t>Учебный план начального общего образования и план внеурочной деятельности являются основными организационными механизмами реализации АООП НОО.</w:t>
      </w:r>
    </w:p>
    <w:p w:rsidR="00BD1D7F" w:rsidRDefault="00BD1D7F">
      <w:pPr>
        <w:spacing w:line="13" w:lineRule="exact"/>
        <w:rPr>
          <w:sz w:val="20"/>
          <w:szCs w:val="20"/>
        </w:rPr>
      </w:pPr>
    </w:p>
    <w:p w:rsidR="00BD1D7F" w:rsidRDefault="007860A4">
      <w:pPr>
        <w:ind w:left="720"/>
        <w:rPr>
          <w:sz w:val="20"/>
          <w:szCs w:val="20"/>
        </w:rPr>
      </w:pPr>
      <w:r>
        <w:rPr>
          <w:rFonts w:eastAsia="Times New Roman"/>
        </w:rPr>
        <w:t>Занятия организованы по пятидневной рабочей неделе.</w:t>
      </w:r>
    </w:p>
    <w:p w:rsidR="00BD1D7F" w:rsidRDefault="00BD1D7F">
      <w:pPr>
        <w:spacing w:line="138" w:lineRule="exact"/>
        <w:rPr>
          <w:sz w:val="20"/>
          <w:szCs w:val="20"/>
        </w:rPr>
      </w:pPr>
    </w:p>
    <w:p w:rsidR="00BD1D7F" w:rsidRDefault="007860A4">
      <w:pPr>
        <w:spacing w:line="358" w:lineRule="auto"/>
        <w:ind w:firstLine="721"/>
        <w:jc w:val="both"/>
        <w:rPr>
          <w:sz w:val="20"/>
          <w:szCs w:val="20"/>
        </w:rPr>
      </w:pPr>
      <w:r>
        <w:rPr>
          <w:rFonts w:eastAsia="Times New Roman"/>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Связь универсальных учебных действий с содержанием учебных предметов определяется следующими утверждениями: УУД представляют собой целостную систему, в которой можно выделить взаимосвязанные и взаимообуславливающие виды действий: 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BD1D7F" w:rsidRDefault="00BD1D7F">
      <w:pPr>
        <w:spacing w:line="8" w:lineRule="exact"/>
        <w:rPr>
          <w:sz w:val="20"/>
          <w:szCs w:val="20"/>
        </w:rPr>
      </w:pPr>
    </w:p>
    <w:p w:rsidR="00BD1D7F" w:rsidRDefault="007860A4">
      <w:pPr>
        <w:jc w:val="right"/>
        <w:rPr>
          <w:sz w:val="20"/>
          <w:szCs w:val="20"/>
        </w:rPr>
      </w:pPr>
      <w:r>
        <w:rPr>
          <w:rFonts w:eastAsia="Times New Roman"/>
        </w:rPr>
        <w:t>Продолжительность учебного года на уровне НОО составляет 33 недели в 1 классе, 34 недели во</w:t>
      </w:r>
    </w:p>
    <w:p w:rsidR="00BD1D7F" w:rsidRDefault="00BD1D7F">
      <w:pPr>
        <w:spacing w:line="203" w:lineRule="exact"/>
        <w:rPr>
          <w:sz w:val="20"/>
          <w:szCs w:val="20"/>
        </w:rPr>
      </w:pPr>
    </w:p>
    <w:p w:rsidR="00BD1D7F" w:rsidRDefault="007860A4">
      <w:pPr>
        <w:rPr>
          <w:sz w:val="20"/>
          <w:szCs w:val="20"/>
        </w:rPr>
      </w:pPr>
      <w:r>
        <w:rPr>
          <w:rFonts w:eastAsia="Times New Roman"/>
        </w:rPr>
        <w:t xml:space="preserve">2-4 </w:t>
      </w:r>
      <w:proofErr w:type="gramStart"/>
      <w:r>
        <w:rPr>
          <w:rFonts w:eastAsia="Times New Roman"/>
        </w:rPr>
        <w:t>классах</w:t>
      </w:r>
      <w:proofErr w:type="gramEnd"/>
      <w:r>
        <w:rPr>
          <w:rFonts w:eastAsia="Times New Roman"/>
        </w:rPr>
        <w:t>.</w:t>
      </w:r>
    </w:p>
    <w:p w:rsidR="00BD1D7F" w:rsidRDefault="00BD1D7F">
      <w:pPr>
        <w:spacing w:line="138" w:lineRule="exact"/>
        <w:rPr>
          <w:sz w:val="20"/>
          <w:szCs w:val="20"/>
        </w:rPr>
      </w:pPr>
    </w:p>
    <w:p w:rsidR="00BD1D7F" w:rsidRDefault="007860A4">
      <w:pPr>
        <w:spacing w:line="358" w:lineRule="auto"/>
        <w:ind w:firstLine="721"/>
        <w:jc w:val="both"/>
        <w:rPr>
          <w:sz w:val="20"/>
          <w:szCs w:val="20"/>
        </w:rPr>
      </w:pPr>
      <w:r>
        <w:rPr>
          <w:rFonts w:eastAsia="Times New Roman"/>
        </w:rPr>
        <w:t>Обязательная часть учебного плана представлена семью предметными областями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В рамках предметной области «Основы религиозных культур и светской этики» осуществляется изучение предмета «Основы религиозных культур и светской этики. Основы православной культуры» в 4 классе в объёме 1 час в неделю.</w:t>
      </w:r>
    </w:p>
    <w:p w:rsidR="00BD1D7F" w:rsidRDefault="00BD1D7F">
      <w:pPr>
        <w:spacing w:line="18" w:lineRule="exact"/>
        <w:rPr>
          <w:sz w:val="20"/>
          <w:szCs w:val="20"/>
        </w:rPr>
      </w:pPr>
    </w:p>
    <w:p w:rsidR="00BD1D7F" w:rsidRDefault="007860A4">
      <w:pPr>
        <w:spacing w:line="377" w:lineRule="auto"/>
        <w:ind w:firstLine="721"/>
        <w:jc w:val="both"/>
        <w:rPr>
          <w:sz w:val="20"/>
          <w:szCs w:val="20"/>
        </w:rPr>
      </w:pPr>
      <w:r>
        <w:rPr>
          <w:rFonts w:eastAsia="Times New Roman"/>
          <w:sz w:val="21"/>
          <w:szCs w:val="21"/>
        </w:rPr>
        <w:t>Часы части учебного плана, формируемой участниками образовательных отношений, с целью удовлетворения индивидуальных образовательных потребностей, а также повышения эффективности программы коррекционной работы, формируются на основе учета мнения родителей (законных представителей) обучающегося. С целью выполнения в полном объёме рекомендаций авторов учебников, а также повышения качества образовательной подготовки обучающихся по предмету, исходя из сложившейся практики, час ЧФУОО передан на изучение учебного предмета «Русский язык».</w:t>
      </w:r>
    </w:p>
    <w:p w:rsidR="00BD1D7F" w:rsidRDefault="007860A4" w:rsidP="007860A4">
      <w:pPr>
        <w:numPr>
          <w:ilvl w:val="0"/>
          <w:numId w:val="424"/>
        </w:numPr>
        <w:tabs>
          <w:tab w:val="left" w:pos="951"/>
        </w:tabs>
        <w:spacing w:line="358" w:lineRule="auto"/>
        <w:ind w:firstLine="718"/>
        <w:jc w:val="both"/>
        <w:rPr>
          <w:rFonts w:eastAsia="Times New Roman"/>
        </w:rPr>
      </w:pPr>
      <w:r>
        <w:rPr>
          <w:rFonts w:eastAsia="Times New Roman"/>
        </w:rPr>
        <w:t>конце каждого учебного года проводится промежуточная аттестация учащихся, результаты которой являются основанием для перевода учащегося в следующий класс. Порядок проведения промежуточной аттестации определяется Положением о промежуточной аттестаци</w:t>
      </w:r>
      <w:r w:rsidR="0028132F">
        <w:rPr>
          <w:rFonts w:eastAsia="Times New Roman"/>
        </w:rPr>
        <w:t xml:space="preserve">и и переводе учащихся МОУ Смоленской ООШ. </w:t>
      </w:r>
      <w:r>
        <w:rPr>
          <w:rFonts w:eastAsia="Times New Roman"/>
        </w:rPr>
        <w:t>Основной целью промежуточной аттестации в начальной школе является определение качества и уровня сформированности личностных, метапредметных и предметных результатов освоения образовательной программы начального общего образования, соотнесение этого уровня с требованиями федерального государственного образовательного стандарта, а также оценка индивидуального прогресса в основных сферах развития личности ребёнка.</w:t>
      </w:r>
    </w:p>
    <w:p w:rsidR="00BD1D7F" w:rsidRDefault="00BD1D7F">
      <w:pPr>
        <w:spacing w:line="15" w:lineRule="exact"/>
        <w:rPr>
          <w:rFonts w:eastAsia="Times New Roman"/>
        </w:rPr>
      </w:pPr>
    </w:p>
    <w:p w:rsidR="00BD1D7F" w:rsidRDefault="007860A4">
      <w:pPr>
        <w:spacing w:line="378" w:lineRule="auto"/>
        <w:ind w:firstLine="721"/>
        <w:jc w:val="both"/>
        <w:rPr>
          <w:rFonts w:eastAsia="Times New Roman"/>
        </w:rPr>
      </w:pPr>
      <w:r>
        <w:rPr>
          <w:rFonts w:eastAsia="Times New Roman"/>
          <w:sz w:val="21"/>
          <w:szCs w:val="21"/>
        </w:rPr>
        <w:lastRenderedPageBreak/>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BD1D7F" w:rsidRDefault="007860A4">
      <w:pPr>
        <w:spacing w:line="356" w:lineRule="auto"/>
        <w:ind w:firstLine="721"/>
        <w:jc w:val="both"/>
        <w:rPr>
          <w:rFonts w:eastAsia="Times New Roman"/>
        </w:rPr>
      </w:pPr>
      <w:r>
        <w:rPr>
          <w:rFonts w:eastAsia="Times New Roman"/>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p>
    <w:p w:rsidR="00BD1D7F" w:rsidRDefault="00BD1D7F">
      <w:pPr>
        <w:spacing w:line="15" w:lineRule="exact"/>
        <w:rPr>
          <w:rFonts w:eastAsia="Times New Roman"/>
        </w:rPr>
      </w:pPr>
    </w:p>
    <w:p w:rsidR="00BD1D7F" w:rsidRDefault="007860A4">
      <w:pPr>
        <w:spacing w:line="349" w:lineRule="auto"/>
        <w:ind w:firstLine="721"/>
        <w:rPr>
          <w:rFonts w:eastAsia="Times New Roman"/>
        </w:rPr>
      </w:pPr>
      <w:r>
        <w:rPr>
          <w:rFonts w:eastAsia="Times New Roman"/>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BD1D7F" w:rsidRDefault="00BD1D7F">
      <w:pPr>
        <w:spacing w:line="391" w:lineRule="exact"/>
        <w:rPr>
          <w:sz w:val="20"/>
          <w:szCs w:val="20"/>
        </w:rPr>
      </w:pPr>
    </w:p>
    <w:p w:rsidR="00BD1D7F" w:rsidRDefault="007860A4">
      <w:pPr>
        <w:tabs>
          <w:tab w:val="left" w:pos="3580"/>
        </w:tabs>
        <w:ind w:left="2920"/>
        <w:rPr>
          <w:sz w:val="20"/>
          <w:szCs w:val="20"/>
        </w:rPr>
      </w:pPr>
      <w:r>
        <w:rPr>
          <w:rFonts w:eastAsia="Times New Roman"/>
          <w:b/>
          <w:bCs/>
        </w:rPr>
        <w:t>3.2.</w:t>
      </w:r>
      <w:r>
        <w:rPr>
          <w:sz w:val="20"/>
          <w:szCs w:val="20"/>
        </w:rPr>
        <w:tab/>
      </w:r>
      <w:r>
        <w:rPr>
          <w:rFonts w:eastAsia="Times New Roman"/>
          <w:b/>
          <w:bCs/>
        </w:rPr>
        <w:t>Направления внеурочной деятельности</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t xml:space="preserve">Внеурочная деятельность </w:t>
      </w:r>
      <w:proofErr w:type="gramStart"/>
      <w:r>
        <w:rPr>
          <w:rFonts w:eastAsia="Times New Roman"/>
        </w:rPr>
        <w:t>обуча</w:t>
      </w:r>
      <w:r w:rsidR="0028132F">
        <w:rPr>
          <w:rFonts w:eastAsia="Times New Roman"/>
        </w:rPr>
        <w:t>ющихся</w:t>
      </w:r>
      <w:proofErr w:type="gramEnd"/>
      <w:r w:rsidR="0028132F">
        <w:rPr>
          <w:rFonts w:eastAsia="Times New Roman"/>
        </w:rPr>
        <w:t xml:space="preserve"> по АООП НОО ЗПР в МОУ Смоленской ООШ </w:t>
      </w:r>
      <w:r>
        <w:rPr>
          <w:rFonts w:eastAsia="Times New Roman"/>
        </w:rPr>
        <w:t>организуется по следующим направлениям развития личности: спортивно-оздоровительное, духовно-нравственное, общекультурное, общеинтеллектуальное, социальное.</w:t>
      </w:r>
    </w:p>
    <w:p w:rsidR="00BD1D7F" w:rsidRDefault="00BD1D7F">
      <w:pPr>
        <w:spacing w:line="84" w:lineRule="exact"/>
        <w:rPr>
          <w:sz w:val="20"/>
          <w:szCs w:val="20"/>
        </w:rPr>
      </w:pPr>
    </w:p>
    <w:p w:rsidR="00BD1D7F" w:rsidRDefault="007860A4">
      <w:pPr>
        <w:spacing w:line="356" w:lineRule="auto"/>
        <w:ind w:firstLine="721"/>
        <w:jc w:val="both"/>
        <w:rPr>
          <w:sz w:val="20"/>
          <w:szCs w:val="20"/>
        </w:rPr>
      </w:pPr>
      <w:r>
        <w:rPr>
          <w:rFonts w:eastAsia="Times New Roman"/>
        </w:rPr>
        <w:t>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рекомендации специалистов, осуществляющих коррекционную работу, рекомендации ТПМПК, опыт внеурочной деятельности педагогов.</w:t>
      </w:r>
    </w:p>
    <w:p w:rsidR="00BD1D7F" w:rsidRDefault="00BD1D7F">
      <w:pPr>
        <w:spacing w:line="16" w:lineRule="exact"/>
        <w:rPr>
          <w:sz w:val="20"/>
          <w:szCs w:val="20"/>
        </w:rPr>
      </w:pPr>
    </w:p>
    <w:p w:rsidR="00BD1D7F" w:rsidRDefault="007860A4" w:rsidP="007860A4">
      <w:pPr>
        <w:numPr>
          <w:ilvl w:val="0"/>
          <w:numId w:val="425"/>
        </w:numPr>
        <w:tabs>
          <w:tab w:val="left" w:pos="965"/>
        </w:tabs>
        <w:spacing w:line="378" w:lineRule="auto"/>
        <w:ind w:firstLine="718"/>
        <w:jc w:val="both"/>
        <w:rPr>
          <w:rFonts w:eastAsia="Times New Roman"/>
          <w:sz w:val="21"/>
          <w:szCs w:val="21"/>
        </w:rPr>
      </w:pPr>
      <w:r>
        <w:rPr>
          <w:rFonts w:eastAsia="Times New Roman"/>
          <w:sz w:val="21"/>
          <w:szCs w:val="21"/>
        </w:rPr>
        <w:t>качестве организационной модели внеурочной деятельности определена оптимизационная модель, предполагающая использование внутренних ресурсов школы. В её реализации принимают участие педагогические работники: учителя начальных классов, учителя-предметники, учитель-логопед,</w:t>
      </w:r>
    </w:p>
    <w:p w:rsidR="00BD1D7F" w:rsidRDefault="007860A4">
      <w:pPr>
        <w:spacing w:line="230" w:lineRule="auto"/>
        <w:rPr>
          <w:sz w:val="20"/>
          <w:szCs w:val="20"/>
        </w:rPr>
      </w:pPr>
      <w:r>
        <w:rPr>
          <w:rFonts w:eastAsia="Times New Roman"/>
        </w:rPr>
        <w:t>педагоги-психологи, педагоги дополнительного образования.</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t>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а также вспомогательным персоналом школы; организует в классе образовательный процесс, оптимальный для развития положительного потенциала личности; организует социально-значимую, творческую деятельность обучающихся.</w:t>
      </w:r>
    </w:p>
    <w:p w:rsidR="00BD1D7F" w:rsidRDefault="00BD1D7F">
      <w:pPr>
        <w:spacing w:line="4" w:lineRule="exact"/>
        <w:rPr>
          <w:sz w:val="20"/>
          <w:szCs w:val="20"/>
        </w:rPr>
      </w:pPr>
    </w:p>
    <w:p w:rsidR="00BD1D7F" w:rsidRDefault="007860A4">
      <w:pPr>
        <w:ind w:left="720"/>
        <w:rPr>
          <w:sz w:val="20"/>
          <w:szCs w:val="20"/>
        </w:rPr>
      </w:pPr>
      <w:r>
        <w:rPr>
          <w:rFonts w:eastAsia="Times New Roman"/>
        </w:rPr>
        <w:t>Планируемые результаты внеурочной деятельности.</w:t>
      </w:r>
    </w:p>
    <w:p w:rsidR="00BD1D7F" w:rsidRDefault="00BD1D7F">
      <w:pPr>
        <w:spacing w:line="138" w:lineRule="exact"/>
        <w:rPr>
          <w:sz w:val="20"/>
          <w:szCs w:val="20"/>
        </w:rPr>
      </w:pPr>
    </w:p>
    <w:p w:rsidR="00BD1D7F" w:rsidRDefault="007860A4">
      <w:pPr>
        <w:spacing w:line="348" w:lineRule="auto"/>
        <w:ind w:firstLine="721"/>
        <w:jc w:val="both"/>
        <w:rPr>
          <w:sz w:val="20"/>
          <w:szCs w:val="20"/>
        </w:rPr>
      </w:pPr>
      <w:r>
        <w:rPr>
          <w:rFonts w:eastAsia="Times New Roman"/>
        </w:rPr>
        <w:t>Обще-интеллектуальное направление. Реализация обще-интеллектуального направления обеспечивает формирование:</w:t>
      </w:r>
    </w:p>
    <w:p w:rsidR="00BD1D7F" w:rsidRDefault="00BD1D7F">
      <w:pPr>
        <w:spacing w:line="25" w:lineRule="exact"/>
        <w:rPr>
          <w:sz w:val="20"/>
          <w:szCs w:val="20"/>
        </w:rPr>
      </w:pPr>
    </w:p>
    <w:p w:rsidR="00BD1D7F" w:rsidRDefault="007860A4">
      <w:pPr>
        <w:spacing w:line="354" w:lineRule="auto"/>
        <w:ind w:firstLine="721"/>
        <w:jc w:val="both"/>
        <w:rPr>
          <w:sz w:val="20"/>
          <w:szCs w:val="20"/>
        </w:rPr>
      </w:pPr>
      <w:r>
        <w:rPr>
          <w:rFonts w:eastAsia="Times New Roman"/>
        </w:rPr>
        <w:t>личностных УУД: учебно-познавательный интерес к новому материалу и способам решения новой задачи; способность к самооценке; ориентация в нравственном содержании и смысле как собственных поступков, так и поступков окружающих людей;</w:t>
      </w:r>
    </w:p>
    <w:p w:rsidR="00BD1D7F" w:rsidRDefault="00BD1D7F">
      <w:pPr>
        <w:spacing w:line="7" w:lineRule="exact"/>
        <w:rPr>
          <w:sz w:val="20"/>
          <w:szCs w:val="20"/>
        </w:rPr>
      </w:pPr>
    </w:p>
    <w:p w:rsidR="00BD1D7F" w:rsidRDefault="007860A4">
      <w:pPr>
        <w:ind w:left="720"/>
        <w:rPr>
          <w:sz w:val="20"/>
          <w:szCs w:val="20"/>
        </w:rPr>
      </w:pPr>
      <w:r>
        <w:rPr>
          <w:rFonts w:eastAsia="Times New Roman"/>
        </w:rPr>
        <w:t>регулятивных УУД: проявлять познавательную инициативу;</w:t>
      </w:r>
    </w:p>
    <w:p w:rsidR="00BD1D7F" w:rsidRDefault="00BD1D7F">
      <w:pPr>
        <w:spacing w:line="138" w:lineRule="exact"/>
        <w:rPr>
          <w:sz w:val="20"/>
          <w:szCs w:val="20"/>
        </w:rPr>
      </w:pPr>
    </w:p>
    <w:p w:rsidR="00BD1D7F" w:rsidRDefault="007860A4">
      <w:pPr>
        <w:spacing w:line="354" w:lineRule="auto"/>
        <w:jc w:val="right"/>
        <w:rPr>
          <w:sz w:val="20"/>
          <w:szCs w:val="20"/>
        </w:rPr>
      </w:pPr>
      <w:r>
        <w:rPr>
          <w:rFonts w:eastAsia="Times New Roman"/>
        </w:rPr>
        <w:t>коммуникативных УУД: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познавательных  УУД:  воспринимать  художественный  и  познавательный  текст;  выделять</w:t>
      </w:r>
    </w:p>
    <w:p w:rsidR="00BD1D7F" w:rsidRDefault="00BD1D7F">
      <w:pPr>
        <w:spacing w:line="12" w:lineRule="exact"/>
        <w:rPr>
          <w:sz w:val="20"/>
          <w:szCs w:val="20"/>
        </w:rPr>
      </w:pPr>
    </w:p>
    <w:p w:rsidR="00BD1D7F" w:rsidRDefault="007860A4">
      <w:pPr>
        <w:rPr>
          <w:sz w:val="20"/>
          <w:szCs w:val="20"/>
        </w:rPr>
      </w:pPr>
      <w:r>
        <w:rPr>
          <w:rFonts w:eastAsia="Times New Roman"/>
        </w:rPr>
        <w:t>существенную информацию из сообщений разных видов.</w:t>
      </w:r>
    </w:p>
    <w:p w:rsidR="00BD1D7F" w:rsidRDefault="00BD1D7F">
      <w:pPr>
        <w:spacing w:line="126" w:lineRule="exact"/>
        <w:rPr>
          <w:sz w:val="20"/>
          <w:szCs w:val="20"/>
        </w:rPr>
      </w:pPr>
    </w:p>
    <w:p w:rsidR="00BD1D7F" w:rsidRDefault="007860A4">
      <w:pPr>
        <w:ind w:left="720"/>
        <w:rPr>
          <w:sz w:val="20"/>
          <w:szCs w:val="20"/>
        </w:rPr>
      </w:pPr>
      <w:r>
        <w:rPr>
          <w:rFonts w:eastAsia="Times New Roman"/>
        </w:rPr>
        <w:t>Духовно-нравственное направление.</w:t>
      </w:r>
    </w:p>
    <w:p w:rsidR="00BD1D7F" w:rsidRDefault="00BD1D7F">
      <w:pPr>
        <w:spacing w:line="126" w:lineRule="exact"/>
        <w:rPr>
          <w:sz w:val="20"/>
          <w:szCs w:val="20"/>
        </w:rPr>
      </w:pPr>
    </w:p>
    <w:p w:rsidR="00BD1D7F" w:rsidRDefault="007860A4">
      <w:pPr>
        <w:tabs>
          <w:tab w:val="left" w:pos="1920"/>
          <w:tab w:val="left" w:pos="4280"/>
          <w:tab w:val="left" w:pos="5620"/>
          <w:tab w:val="left" w:pos="7020"/>
          <w:tab w:val="left" w:pos="8620"/>
        </w:tabs>
        <w:ind w:left="720"/>
        <w:rPr>
          <w:sz w:val="20"/>
          <w:szCs w:val="20"/>
        </w:rPr>
      </w:pPr>
      <w:r>
        <w:rPr>
          <w:rFonts w:eastAsia="Times New Roman"/>
        </w:rPr>
        <w:t>Реализация</w:t>
      </w:r>
      <w:r>
        <w:rPr>
          <w:rFonts w:eastAsia="Times New Roman"/>
        </w:rPr>
        <w:tab/>
        <w:t>духовно-нравственного</w:t>
      </w:r>
      <w:r>
        <w:rPr>
          <w:rFonts w:eastAsia="Times New Roman"/>
        </w:rPr>
        <w:tab/>
        <w:t>направления</w:t>
      </w:r>
      <w:r>
        <w:rPr>
          <w:rFonts w:eastAsia="Times New Roman"/>
        </w:rPr>
        <w:tab/>
        <w:t>обеспечивает</w:t>
      </w:r>
      <w:r>
        <w:rPr>
          <w:rFonts w:eastAsia="Times New Roman"/>
        </w:rPr>
        <w:tab/>
        <w:t>формирование:</w:t>
      </w:r>
      <w:r>
        <w:rPr>
          <w:sz w:val="20"/>
          <w:szCs w:val="20"/>
        </w:rPr>
        <w:tab/>
      </w:r>
      <w:r>
        <w:rPr>
          <w:rFonts w:eastAsia="Times New Roman"/>
          <w:sz w:val="21"/>
          <w:szCs w:val="21"/>
        </w:rPr>
        <w:t>личностных</w:t>
      </w:r>
    </w:p>
    <w:p w:rsidR="00BD1D7F" w:rsidRDefault="00BD1D7F">
      <w:pPr>
        <w:spacing w:line="126" w:lineRule="exact"/>
        <w:rPr>
          <w:sz w:val="20"/>
          <w:szCs w:val="20"/>
        </w:rPr>
      </w:pPr>
    </w:p>
    <w:p w:rsidR="00BD1D7F" w:rsidRDefault="007860A4">
      <w:pPr>
        <w:rPr>
          <w:sz w:val="20"/>
          <w:szCs w:val="20"/>
        </w:rPr>
      </w:pPr>
      <w:r>
        <w:rPr>
          <w:rFonts w:eastAsia="Times New Roman"/>
        </w:rPr>
        <w:t>УУД: основ гражданской идентичности, своей этнической принадлежности в форме осознания «Я» как</w:t>
      </w:r>
    </w:p>
    <w:p w:rsidR="00BD1D7F" w:rsidRDefault="00BD1D7F">
      <w:pPr>
        <w:spacing w:line="127" w:lineRule="exact"/>
        <w:rPr>
          <w:sz w:val="20"/>
          <w:szCs w:val="20"/>
        </w:rPr>
      </w:pPr>
    </w:p>
    <w:p w:rsidR="00BD1D7F" w:rsidRDefault="007860A4">
      <w:pPr>
        <w:rPr>
          <w:sz w:val="20"/>
          <w:szCs w:val="20"/>
        </w:rPr>
      </w:pPr>
      <w:r>
        <w:rPr>
          <w:rFonts w:eastAsia="Times New Roman"/>
        </w:rPr>
        <w:t>члена семьи, представителя народа, гражданина России; чувства сопричастности и гордости за свою</w:t>
      </w:r>
    </w:p>
    <w:p w:rsidR="00BD1D7F" w:rsidRDefault="00BD1D7F">
      <w:pPr>
        <w:spacing w:line="126" w:lineRule="exact"/>
        <w:rPr>
          <w:sz w:val="20"/>
          <w:szCs w:val="20"/>
        </w:rPr>
      </w:pPr>
    </w:p>
    <w:p w:rsidR="00BD1D7F" w:rsidRDefault="007860A4">
      <w:pPr>
        <w:rPr>
          <w:sz w:val="20"/>
          <w:szCs w:val="20"/>
        </w:rPr>
      </w:pPr>
      <w:r>
        <w:rPr>
          <w:rFonts w:eastAsia="Times New Roman"/>
        </w:rPr>
        <w:t>Родину, народ, историю;</w:t>
      </w:r>
    </w:p>
    <w:p w:rsidR="00BD1D7F" w:rsidRDefault="00BD1D7F">
      <w:pPr>
        <w:spacing w:line="138" w:lineRule="exact"/>
        <w:rPr>
          <w:sz w:val="20"/>
          <w:szCs w:val="20"/>
        </w:rPr>
      </w:pPr>
    </w:p>
    <w:p w:rsidR="00BD1D7F" w:rsidRDefault="007860A4">
      <w:pPr>
        <w:spacing w:line="348" w:lineRule="auto"/>
        <w:ind w:firstLine="721"/>
        <w:jc w:val="both"/>
        <w:rPr>
          <w:sz w:val="20"/>
          <w:szCs w:val="20"/>
        </w:rPr>
      </w:pPr>
      <w:r>
        <w:rPr>
          <w:rFonts w:eastAsia="Times New Roman"/>
        </w:rPr>
        <w:t>регулятивных УУД: оценивать правильность усвоения первоначального опыта нравственных взаимоотношений в коллективе класса и школы;</w:t>
      </w:r>
    </w:p>
    <w:p w:rsidR="00BD1D7F" w:rsidRDefault="00BD1D7F">
      <w:pPr>
        <w:spacing w:line="25" w:lineRule="exact"/>
        <w:rPr>
          <w:sz w:val="20"/>
          <w:szCs w:val="20"/>
        </w:rPr>
      </w:pPr>
    </w:p>
    <w:p w:rsidR="00BD1D7F" w:rsidRDefault="007860A4">
      <w:pPr>
        <w:spacing w:line="349" w:lineRule="auto"/>
        <w:ind w:firstLine="721"/>
        <w:jc w:val="both"/>
        <w:rPr>
          <w:sz w:val="20"/>
          <w:szCs w:val="20"/>
        </w:rPr>
      </w:pPr>
      <w:r>
        <w:rPr>
          <w:rFonts w:eastAsia="Times New Roman"/>
        </w:rPr>
        <w:t>коммуникативных УУД: формулировать собственное мнение и позицию; учитывать разные мнения и стремиться к координации различных позиций в сотрудничестве;</w:t>
      </w:r>
    </w:p>
    <w:p w:rsidR="00BD1D7F" w:rsidRDefault="00BD1D7F">
      <w:pPr>
        <w:spacing w:line="23" w:lineRule="exact"/>
        <w:rPr>
          <w:sz w:val="20"/>
          <w:szCs w:val="20"/>
        </w:rPr>
      </w:pPr>
    </w:p>
    <w:p w:rsidR="00BD1D7F" w:rsidRDefault="007860A4">
      <w:pPr>
        <w:spacing w:line="348" w:lineRule="auto"/>
        <w:ind w:right="20" w:firstLine="721"/>
        <w:jc w:val="both"/>
        <w:rPr>
          <w:sz w:val="20"/>
          <w:szCs w:val="20"/>
        </w:rPr>
      </w:pPr>
      <w:r>
        <w:rPr>
          <w:rFonts w:eastAsia="Times New Roman"/>
        </w:rPr>
        <w:t>познавательных УУД: осуществлять поиск необходимой информации с использованием энциклопедий, справочников, в открытом информационном пространстве.</w:t>
      </w:r>
    </w:p>
    <w:p w:rsidR="00BD1D7F" w:rsidRDefault="00BD1D7F">
      <w:pPr>
        <w:spacing w:line="13" w:lineRule="exact"/>
        <w:rPr>
          <w:sz w:val="20"/>
          <w:szCs w:val="20"/>
        </w:rPr>
      </w:pPr>
    </w:p>
    <w:p w:rsidR="00BD1D7F" w:rsidRDefault="007860A4">
      <w:pPr>
        <w:ind w:left="720"/>
        <w:rPr>
          <w:sz w:val="20"/>
          <w:szCs w:val="20"/>
        </w:rPr>
      </w:pPr>
      <w:r>
        <w:rPr>
          <w:rFonts w:eastAsia="Times New Roman"/>
        </w:rPr>
        <w:t>Общекультурное направление.</w:t>
      </w:r>
    </w:p>
    <w:p w:rsidR="00BD1D7F" w:rsidRDefault="00BD1D7F">
      <w:pPr>
        <w:spacing w:line="126" w:lineRule="exact"/>
        <w:rPr>
          <w:sz w:val="20"/>
          <w:szCs w:val="20"/>
        </w:rPr>
      </w:pPr>
    </w:p>
    <w:p w:rsidR="00BD1D7F" w:rsidRDefault="007860A4">
      <w:pPr>
        <w:tabs>
          <w:tab w:val="left" w:pos="1900"/>
          <w:tab w:val="left" w:pos="5000"/>
          <w:tab w:val="left" w:pos="6400"/>
          <w:tab w:val="left" w:pos="9220"/>
        </w:tabs>
        <w:ind w:left="720"/>
        <w:rPr>
          <w:sz w:val="20"/>
          <w:szCs w:val="20"/>
        </w:rPr>
      </w:pPr>
      <w:r>
        <w:rPr>
          <w:rFonts w:eastAsia="Times New Roman"/>
        </w:rPr>
        <w:t>Реализация</w:t>
      </w:r>
      <w:r>
        <w:rPr>
          <w:rFonts w:eastAsia="Times New Roman"/>
        </w:rPr>
        <w:tab/>
        <w:t>общекультурного  направления</w:t>
      </w:r>
      <w:r>
        <w:rPr>
          <w:rFonts w:eastAsia="Times New Roman"/>
        </w:rPr>
        <w:tab/>
        <w:t>обеспечивает</w:t>
      </w:r>
      <w:r>
        <w:rPr>
          <w:rFonts w:eastAsia="Times New Roman"/>
        </w:rPr>
        <w:tab/>
        <w:t>формирование:  личностных</w:t>
      </w:r>
      <w:r>
        <w:rPr>
          <w:rFonts w:eastAsia="Times New Roman"/>
        </w:rPr>
        <w:tab/>
        <w:t>УУД:</w:t>
      </w:r>
    </w:p>
    <w:p w:rsidR="00BD1D7F" w:rsidRDefault="00BD1D7F">
      <w:pPr>
        <w:spacing w:line="127" w:lineRule="exact"/>
        <w:rPr>
          <w:sz w:val="20"/>
          <w:szCs w:val="20"/>
        </w:rPr>
      </w:pPr>
    </w:p>
    <w:p w:rsidR="00BD1D7F" w:rsidRDefault="007860A4">
      <w:pPr>
        <w:rPr>
          <w:sz w:val="20"/>
          <w:szCs w:val="20"/>
        </w:rPr>
      </w:pPr>
      <w:r>
        <w:rPr>
          <w:rFonts w:eastAsia="Times New Roman"/>
        </w:rPr>
        <w:t>обладание чувства  прекрасного и  эстетического на основе знакомства  с мировой  и  отечественной</w:t>
      </w:r>
    </w:p>
    <w:p w:rsidR="00BD1D7F" w:rsidRDefault="00BD1D7F">
      <w:pPr>
        <w:spacing w:line="203" w:lineRule="exact"/>
        <w:rPr>
          <w:sz w:val="20"/>
          <w:szCs w:val="20"/>
        </w:rPr>
      </w:pPr>
    </w:p>
    <w:p w:rsidR="00BD1D7F" w:rsidRDefault="007860A4">
      <w:pPr>
        <w:spacing w:line="348" w:lineRule="auto"/>
        <w:ind w:right="20"/>
        <w:jc w:val="both"/>
        <w:rPr>
          <w:sz w:val="20"/>
          <w:szCs w:val="20"/>
        </w:rPr>
      </w:pPr>
      <w:r>
        <w:rPr>
          <w:rFonts w:eastAsia="Times New Roman"/>
        </w:rPr>
        <w:t xml:space="preserve">художественной культурой; </w:t>
      </w:r>
      <w:proofErr w:type="spellStart"/>
      <w:r>
        <w:rPr>
          <w:rFonts w:eastAsia="Times New Roman"/>
        </w:rPr>
        <w:t>эмпатии</w:t>
      </w:r>
      <w:proofErr w:type="spellEnd"/>
      <w:r>
        <w:rPr>
          <w:rFonts w:eastAsia="Times New Roman"/>
        </w:rPr>
        <w:t xml:space="preserve"> как осознанного понимания чу</w:t>
      </w:r>
      <w:proofErr w:type="gramStart"/>
      <w:r>
        <w:rPr>
          <w:rFonts w:eastAsia="Times New Roman"/>
        </w:rPr>
        <w:t>вств др</w:t>
      </w:r>
      <w:proofErr w:type="gramEnd"/>
      <w:r>
        <w:rPr>
          <w:rFonts w:eastAsia="Times New Roman"/>
        </w:rPr>
        <w:t>угих людей и сопереживания им посредством произведений искусств и театрализованных представлений;</w:t>
      </w:r>
    </w:p>
    <w:p w:rsidR="00BD1D7F" w:rsidRDefault="00BD1D7F">
      <w:pPr>
        <w:spacing w:line="25" w:lineRule="exact"/>
        <w:rPr>
          <w:sz w:val="20"/>
          <w:szCs w:val="20"/>
        </w:rPr>
      </w:pPr>
    </w:p>
    <w:p w:rsidR="00BD1D7F" w:rsidRDefault="007860A4">
      <w:pPr>
        <w:spacing w:line="348" w:lineRule="auto"/>
        <w:ind w:firstLine="721"/>
        <w:jc w:val="both"/>
        <w:rPr>
          <w:sz w:val="20"/>
          <w:szCs w:val="20"/>
        </w:rPr>
      </w:pPr>
      <w:r>
        <w:rPr>
          <w:rFonts w:eastAsia="Times New Roman"/>
        </w:rPr>
        <w:t>регулятивных УУД: адекватно воспринимать оценку учителей, родителей и других людей; использовать предложения и оценки для создания нового, более совершенного результата;</w:t>
      </w:r>
    </w:p>
    <w:p w:rsidR="00BD1D7F" w:rsidRDefault="00BD1D7F">
      <w:pPr>
        <w:spacing w:line="25" w:lineRule="exact"/>
        <w:rPr>
          <w:sz w:val="20"/>
          <w:szCs w:val="20"/>
        </w:rPr>
      </w:pPr>
    </w:p>
    <w:p w:rsidR="00BD1D7F" w:rsidRDefault="007860A4">
      <w:pPr>
        <w:spacing w:line="353" w:lineRule="auto"/>
        <w:ind w:right="20" w:firstLine="721"/>
        <w:jc w:val="both"/>
        <w:rPr>
          <w:sz w:val="20"/>
          <w:szCs w:val="20"/>
        </w:rPr>
      </w:pPr>
      <w:r>
        <w:rPr>
          <w:rFonts w:eastAsia="Times New Roman"/>
        </w:rPr>
        <w:t>коммуникативных УУД: с учетом цели коммуникации достаточно точно, последовательно и полно передавать необходимую информацию;</w:t>
      </w:r>
    </w:p>
    <w:p w:rsidR="00BD1D7F" w:rsidRDefault="00BD1D7F">
      <w:pPr>
        <w:spacing w:line="19" w:lineRule="exact"/>
        <w:rPr>
          <w:sz w:val="20"/>
          <w:szCs w:val="20"/>
        </w:rPr>
      </w:pPr>
    </w:p>
    <w:p w:rsidR="00BD1D7F" w:rsidRDefault="007860A4">
      <w:pPr>
        <w:spacing w:line="354" w:lineRule="auto"/>
        <w:ind w:firstLine="721"/>
        <w:jc w:val="both"/>
        <w:rPr>
          <w:sz w:val="20"/>
          <w:szCs w:val="20"/>
        </w:rPr>
      </w:pPr>
      <w:r>
        <w:rPr>
          <w:rFonts w:eastAsia="Times New Roman"/>
        </w:rPr>
        <w:t>познавательных УУД: проводить сравнения и устанавливать аналогии; осуществлять поиск необходимой информации с использованием энциклопедий, справочников, в открытом информационном пространстве.</w:t>
      </w:r>
    </w:p>
    <w:p w:rsidR="00BD1D7F" w:rsidRDefault="00BD1D7F">
      <w:pPr>
        <w:spacing w:line="7" w:lineRule="exact"/>
        <w:rPr>
          <w:sz w:val="20"/>
          <w:szCs w:val="20"/>
        </w:rPr>
      </w:pPr>
    </w:p>
    <w:p w:rsidR="00BD1D7F" w:rsidRDefault="007860A4">
      <w:pPr>
        <w:ind w:left="720"/>
        <w:rPr>
          <w:sz w:val="20"/>
          <w:szCs w:val="20"/>
        </w:rPr>
      </w:pPr>
      <w:r>
        <w:rPr>
          <w:rFonts w:eastAsia="Times New Roman"/>
        </w:rPr>
        <w:t>Социальное направление.</w:t>
      </w:r>
    </w:p>
    <w:p w:rsidR="00BD1D7F" w:rsidRDefault="00BD1D7F">
      <w:pPr>
        <w:spacing w:line="126" w:lineRule="exact"/>
        <w:rPr>
          <w:sz w:val="20"/>
          <w:szCs w:val="20"/>
        </w:rPr>
      </w:pPr>
    </w:p>
    <w:p w:rsidR="00BD1D7F" w:rsidRDefault="007860A4">
      <w:pPr>
        <w:ind w:left="720"/>
        <w:rPr>
          <w:sz w:val="20"/>
          <w:szCs w:val="20"/>
        </w:rPr>
      </w:pPr>
      <w:r>
        <w:rPr>
          <w:rFonts w:eastAsia="Times New Roman"/>
        </w:rPr>
        <w:t>Реализация социального направления обеспечивает формирование:</w:t>
      </w:r>
    </w:p>
    <w:p w:rsidR="00BD1D7F" w:rsidRDefault="00BD1D7F">
      <w:pPr>
        <w:spacing w:line="138" w:lineRule="exact"/>
        <w:rPr>
          <w:sz w:val="20"/>
          <w:szCs w:val="20"/>
        </w:rPr>
      </w:pPr>
    </w:p>
    <w:p w:rsidR="00BD1D7F" w:rsidRDefault="007860A4">
      <w:pPr>
        <w:spacing w:line="348" w:lineRule="auto"/>
        <w:ind w:right="20" w:firstLine="721"/>
        <w:jc w:val="both"/>
        <w:rPr>
          <w:sz w:val="20"/>
          <w:szCs w:val="20"/>
        </w:rPr>
      </w:pPr>
      <w:r>
        <w:rPr>
          <w:rFonts w:eastAsia="Times New Roman"/>
        </w:rPr>
        <w:t>личностных УУД: ориентация на понимание причин успеха в собственной деятельности; развитие этических чувств - стыда, вины, совести как регуляторов морального поведения;</w:t>
      </w:r>
    </w:p>
    <w:p w:rsidR="00BD1D7F" w:rsidRDefault="00BD1D7F">
      <w:pPr>
        <w:spacing w:line="25" w:lineRule="exact"/>
        <w:rPr>
          <w:sz w:val="20"/>
          <w:szCs w:val="20"/>
        </w:rPr>
      </w:pPr>
    </w:p>
    <w:p w:rsidR="00BD1D7F" w:rsidRDefault="007860A4">
      <w:pPr>
        <w:spacing w:line="348" w:lineRule="auto"/>
        <w:ind w:firstLine="721"/>
        <w:jc w:val="both"/>
        <w:rPr>
          <w:sz w:val="20"/>
          <w:szCs w:val="20"/>
        </w:rPr>
      </w:pPr>
      <w:r>
        <w:rPr>
          <w:rFonts w:eastAsia="Times New Roman"/>
        </w:rPr>
        <w:t>регулятивных УУД: самостоятельно адекватно оценивать собственные действия и вносить необходимые коррективы;</w:t>
      </w:r>
    </w:p>
    <w:p w:rsidR="00BD1D7F" w:rsidRDefault="00BD1D7F">
      <w:pPr>
        <w:spacing w:line="25" w:lineRule="exact"/>
        <w:rPr>
          <w:sz w:val="20"/>
          <w:szCs w:val="20"/>
        </w:rPr>
      </w:pPr>
    </w:p>
    <w:p w:rsidR="00BD1D7F" w:rsidRDefault="007860A4">
      <w:pPr>
        <w:spacing w:line="354" w:lineRule="auto"/>
        <w:ind w:right="20" w:firstLine="721"/>
        <w:jc w:val="both"/>
        <w:rPr>
          <w:sz w:val="20"/>
          <w:szCs w:val="20"/>
        </w:rPr>
      </w:pPr>
      <w:r>
        <w:rPr>
          <w:rFonts w:eastAsia="Times New Roman"/>
        </w:rPr>
        <w:t>коммуникативных УУД: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BD1D7F" w:rsidRDefault="00BD1D7F">
      <w:pPr>
        <w:spacing w:line="19" w:lineRule="exact"/>
        <w:rPr>
          <w:sz w:val="20"/>
          <w:szCs w:val="20"/>
        </w:rPr>
      </w:pPr>
    </w:p>
    <w:p w:rsidR="00BD1D7F" w:rsidRDefault="007860A4">
      <w:pPr>
        <w:spacing w:line="348" w:lineRule="auto"/>
        <w:ind w:firstLine="721"/>
        <w:jc w:val="both"/>
        <w:rPr>
          <w:sz w:val="20"/>
          <w:szCs w:val="20"/>
        </w:rPr>
      </w:pPr>
      <w:r>
        <w:rPr>
          <w:rFonts w:eastAsia="Times New Roman"/>
        </w:rPr>
        <w:t>познавательных УУД: устанавливать причинно-следственные связи в действиях и поступках окружающих людей.</w:t>
      </w:r>
    </w:p>
    <w:p w:rsidR="00BD1D7F" w:rsidRDefault="00BD1D7F">
      <w:pPr>
        <w:spacing w:line="25" w:lineRule="exact"/>
        <w:rPr>
          <w:sz w:val="20"/>
          <w:szCs w:val="20"/>
        </w:rPr>
      </w:pPr>
    </w:p>
    <w:p w:rsidR="00BD1D7F" w:rsidRDefault="007860A4">
      <w:pPr>
        <w:spacing w:line="358" w:lineRule="auto"/>
        <w:ind w:firstLine="721"/>
        <w:jc w:val="both"/>
        <w:rPr>
          <w:sz w:val="20"/>
          <w:szCs w:val="20"/>
        </w:rPr>
      </w:pPr>
      <w:r>
        <w:rPr>
          <w:rFonts w:eastAsia="Times New Roman"/>
        </w:rPr>
        <w:t xml:space="preserve">Спортивно-оздоровительное направление направлено на формирование знаний, установок, личностных ориентиров и норм поведения, обеспечивающих сохранение и укрепление физического и психического здоровья, ориентировано на формирование культуры здоровья обучающихся, способствует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Также </w:t>
      </w:r>
      <w:r>
        <w:rPr>
          <w:rFonts w:eastAsia="Times New Roman"/>
        </w:rPr>
        <w:lastRenderedPageBreak/>
        <w:t>направлено на нивелирование следующих школьных факторов риска: школьные страхи, большие учебные нагрузки и трудности в усвоении школьной программы, интенсификация учебного процесса, адаптация к режиму школы.</w:t>
      </w:r>
    </w:p>
    <w:p w:rsidR="00BD1D7F" w:rsidRDefault="00BD1D7F">
      <w:pPr>
        <w:spacing w:line="9" w:lineRule="exact"/>
        <w:rPr>
          <w:sz w:val="20"/>
          <w:szCs w:val="20"/>
        </w:rPr>
      </w:pPr>
    </w:p>
    <w:p w:rsidR="00BD1D7F" w:rsidRDefault="007860A4">
      <w:pPr>
        <w:ind w:left="720"/>
        <w:rPr>
          <w:sz w:val="20"/>
          <w:szCs w:val="20"/>
        </w:rPr>
      </w:pPr>
      <w:r>
        <w:rPr>
          <w:rFonts w:eastAsia="Times New Roman"/>
        </w:rPr>
        <w:t>Методическое обеспечение (формы и средства контроля).</w:t>
      </w:r>
    </w:p>
    <w:p w:rsidR="00BD1D7F" w:rsidRDefault="00BD1D7F">
      <w:pPr>
        <w:spacing w:line="138" w:lineRule="exact"/>
        <w:rPr>
          <w:sz w:val="20"/>
          <w:szCs w:val="20"/>
        </w:rPr>
      </w:pPr>
    </w:p>
    <w:p w:rsidR="00BD1D7F" w:rsidRDefault="007860A4">
      <w:pPr>
        <w:spacing w:line="358" w:lineRule="auto"/>
        <w:ind w:firstLine="721"/>
        <w:jc w:val="both"/>
        <w:rPr>
          <w:sz w:val="20"/>
          <w:szCs w:val="20"/>
        </w:rPr>
      </w:pPr>
      <w:r>
        <w:rPr>
          <w:rFonts w:eastAsia="Times New Roman"/>
        </w:rPr>
        <w:t>Воспитательные результаты внеурочной деятельности школьников распределяются по трем уровням. 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первичного понимания социальной реальности и повседневной жизни. 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Третий уровень результатов - получение школьником опыта самостоятельного общественного действия.</w:t>
      </w:r>
    </w:p>
    <w:p w:rsidR="00BD1D7F" w:rsidRDefault="00BD1D7F">
      <w:pPr>
        <w:spacing w:line="4" w:lineRule="exact"/>
        <w:rPr>
          <w:sz w:val="20"/>
          <w:szCs w:val="20"/>
        </w:rPr>
      </w:pPr>
    </w:p>
    <w:p w:rsidR="00BD1D7F" w:rsidRDefault="0028132F" w:rsidP="0028132F">
      <w:pPr>
        <w:tabs>
          <w:tab w:val="left" w:pos="7740"/>
          <w:tab w:val="left" w:pos="7200"/>
          <w:tab w:val="left" w:pos="6300"/>
          <w:tab w:val="left" w:pos="5060"/>
          <w:tab w:val="left" w:pos="3820"/>
          <w:tab w:val="left" w:pos="2420"/>
          <w:tab w:val="left" w:pos="1140"/>
        </w:tabs>
        <w:ind w:right="20"/>
        <w:rPr>
          <w:sz w:val="20"/>
          <w:szCs w:val="20"/>
        </w:rPr>
      </w:pPr>
      <w:r>
        <w:rPr>
          <w:rFonts w:eastAsia="Times New Roman"/>
        </w:rPr>
        <w:t xml:space="preserve">            </w:t>
      </w:r>
      <w:r w:rsidR="007860A4">
        <w:rPr>
          <w:rFonts w:eastAsia="Times New Roman"/>
        </w:rPr>
        <w:t>Достиже</w:t>
      </w:r>
      <w:r>
        <w:rPr>
          <w:rFonts w:eastAsia="Times New Roman"/>
        </w:rPr>
        <w:t xml:space="preserve">ния трёх  уровней результатов внеурочной деятельности </w:t>
      </w:r>
      <w:r w:rsidR="007860A4">
        <w:rPr>
          <w:rFonts w:eastAsia="Times New Roman"/>
        </w:rPr>
        <w:t>увеличивает</w:t>
      </w:r>
      <w:r>
        <w:rPr>
          <w:rFonts w:eastAsia="Times New Roman"/>
        </w:rPr>
        <w:t xml:space="preserve"> </w:t>
      </w:r>
      <w:r>
        <w:rPr>
          <w:sz w:val="20"/>
          <w:szCs w:val="20"/>
        </w:rPr>
        <w:t xml:space="preserve"> </w:t>
      </w:r>
      <w:r w:rsidR="007860A4">
        <w:rPr>
          <w:rFonts w:eastAsia="Times New Roman"/>
          <w:sz w:val="21"/>
          <w:szCs w:val="21"/>
        </w:rPr>
        <w:t>вероятность</w:t>
      </w:r>
    </w:p>
    <w:p w:rsidR="00BD1D7F" w:rsidRDefault="00BD1D7F">
      <w:pPr>
        <w:spacing w:line="203" w:lineRule="exact"/>
        <w:rPr>
          <w:sz w:val="20"/>
          <w:szCs w:val="20"/>
        </w:rPr>
      </w:pPr>
    </w:p>
    <w:p w:rsidR="00BD1D7F" w:rsidRDefault="007860A4">
      <w:pPr>
        <w:spacing w:line="354" w:lineRule="auto"/>
        <w:ind w:right="20"/>
        <w:jc w:val="both"/>
        <w:rPr>
          <w:sz w:val="20"/>
          <w:szCs w:val="20"/>
        </w:rPr>
      </w:pPr>
      <w:r>
        <w:rPr>
          <w:rFonts w:eastAsia="Times New Roman"/>
        </w:rPr>
        <w:t>появления эффектов воспитания и социализации детей. У учеников могут быть сформированы коммуникативная, этическая, социальная, гражданская компетентности. Каждому уровню результатов внеурочной деятельности соответствует своя образовательная форма.</w:t>
      </w:r>
    </w:p>
    <w:p w:rsidR="00BD1D7F" w:rsidRDefault="00BD1D7F">
      <w:pPr>
        <w:spacing w:line="18" w:lineRule="exact"/>
        <w:rPr>
          <w:sz w:val="20"/>
          <w:szCs w:val="20"/>
        </w:rPr>
      </w:pPr>
    </w:p>
    <w:p w:rsidR="00BD1D7F" w:rsidRDefault="007860A4">
      <w:pPr>
        <w:spacing w:line="358" w:lineRule="auto"/>
        <w:ind w:firstLine="721"/>
        <w:jc w:val="both"/>
        <w:rPr>
          <w:sz w:val="20"/>
          <w:szCs w:val="20"/>
        </w:rPr>
      </w:pPr>
      <w:r>
        <w:rPr>
          <w:rFonts w:eastAsia="Times New Roman"/>
        </w:rPr>
        <w:t>Понимание взаимосвязи результатов и форм внеурочной деятельности должно позволить педагогам: разрабатывать образовательные программы внеурочной деятельности, с четким и внятным представлением о результате; подбирать такие формы внеурочной деятельности, которые гарантируют достижение результата определенного уровня; выстраивать логику перехода от результатов одного уровня к результатам другого; диагностировать результативность и эффективность внеурочной деятельности; оценивать качество программ внеурочной деятельности (по тому, на какой результат они претендуют, соответствуют ли избранные формы предполагаемым результатам).</w:t>
      </w:r>
    </w:p>
    <w:p w:rsidR="00BD1D7F" w:rsidRDefault="00BD1D7F">
      <w:pPr>
        <w:spacing w:line="19" w:lineRule="exact"/>
        <w:rPr>
          <w:sz w:val="20"/>
          <w:szCs w:val="20"/>
        </w:rPr>
      </w:pPr>
    </w:p>
    <w:p w:rsidR="00BD1D7F" w:rsidRDefault="007860A4">
      <w:pPr>
        <w:spacing w:line="376" w:lineRule="auto"/>
        <w:ind w:firstLine="721"/>
        <w:jc w:val="both"/>
        <w:rPr>
          <w:sz w:val="20"/>
          <w:szCs w:val="20"/>
        </w:rPr>
      </w:pPr>
      <w:r>
        <w:rPr>
          <w:rFonts w:eastAsia="Times New Roman"/>
          <w:sz w:val="21"/>
          <w:szCs w:val="21"/>
        </w:rPr>
        <w:t>Основной формой учёта внеурочных достижений обучающихся является «Портфолио» как раздела «Портфеля достижений». Основными целями составления портфолио являются: -развитие самостоятельности и объективности в оценке деятельности обучающихся, повышение их конкурентоспособности; -мотивация обучающихся в достижении индивидуальных учебных результатов через активное участие во внеурочной деятельности по овладению знаниями, умениями, навыками; - переход на более объективную, справедливую и прозрачную форму оценивания достижений учащихся.</w:t>
      </w:r>
    </w:p>
    <w:p w:rsidR="00BD1D7F" w:rsidRDefault="00BD1D7F">
      <w:pPr>
        <w:spacing w:line="6" w:lineRule="exact"/>
        <w:rPr>
          <w:sz w:val="20"/>
          <w:szCs w:val="20"/>
        </w:rPr>
      </w:pPr>
    </w:p>
    <w:p w:rsidR="00BD1D7F" w:rsidRDefault="007860A4">
      <w:pPr>
        <w:spacing w:line="377" w:lineRule="auto"/>
        <w:ind w:firstLine="721"/>
        <w:jc w:val="both"/>
        <w:rPr>
          <w:sz w:val="20"/>
          <w:szCs w:val="20"/>
        </w:rPr>
      </w:pPr>
      <w:r>
        <w:rPr>
          <w:rFonts w:eastAsia="Times New Roman"/>
          <w:sz w:val="21"/>
          <w:szCs w:val="21"/>
        </w:rPr>
        <w:t>Основными задачами составления портфолио являются: -систематизация результатов различных видов внеурочной деятельности обучающихся, включая научную, творческую, спортивную и другую деятельность; -создание условий для индивидуализации оценки деятельности каждого обучающегося.</w:t>
      </w:r>
    </w:p>
    <w:p w:rsidR="00BD1D7F" w:rsidRDefault="007860A4">
      <w:pPr>
        <w:spacing w:line="358" w:lineRule="auto"/>
        <w:ind w:firstLine="721"/>
        <w:jc w:val="both"/>
        <w:rPr>
          <w:sz w:val="20"/>
          <w:szCs w:val="20"/>
        </w:rPr>
      </w:pPr>
      <w:r>
        <w:rPr>
          <w:rFonts w:eastAsia="Times New Roman"/>
        </w:rPr>
        <w:t>Количество часов - до 10-ти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При этом не менее 5 часов отводится на коррекционную работу.</w:t>
      </w:r>
    </w:p>
    <w:p w:rsidR="00BD1D7F" w:rsidRDefault="00BD1D7F">
      <w:pPr>
        <w:spacing w:line="14" w:lineRule="exact"/>
        <w:rPr>
          <w:sz w:val="20"/>
          <w:szCs w:val="20"/>
        </w:rPr>
      </w:pPr>
    </w:p>
    <w:p w:rsidR="00BD1D7F" w:rsidRDefault="007860A4">
      <w:pPr>
        <w:spacing w:line="348" w:lineRule="auto"/>
        <w:ind w:firstLine="721"/>
        <w:jc w:val="both"/>
        <w:rPr>
          <w:sz w:val="20"/>
          <w:szCs w:val="20"/>
        </w:rPr>
      </w:pPr>
      <w:r>
        <w:rPr>
          <w:rFonts w:eastAsia="Times New Roman"/>
        </w:rPr>
        <w:t>Таким образом, внеурочная деятельность является составной частью АООП НОО ЗПР в части обучения, развития школьников, а также реализации программ коррекционной работы.</w:t>
      </w:r>
    </w:p>
    <w:p w:rsidR="00BD1D7F" w:rsidRDefault="00BD1D7F">
      <w:pPr>
        <w:spacing w:line="25" w:lineRule="exact"/>
        <w:rPr>
          <w:sz w:val="20"/>
          <w:szCs w:val="20"/>
        </w:rPr>
      </w:pPr>
    </w:p>
    <w:p w:rsidR="00BD1D7F" w:rsidRDefault="007860A4">
      <w:pPr>
        <w:spacing w:line="349" w:lineRule="auto"/>
        <w:ind w:firstLine="721"/>
        <w:jc w:val="both"/>
        <w:rPr>
          <w:sz w:val="20"/>
          <w:szCs w:val="20"/>
        </w:rPr>
      </w:pPr>
      <w:r>
        <w:rPr>
          <w:rFonts w:eastAsia="Times New Roman"/>
        </w:rPr>
        <w:lastRenderedPageBreak/>
        <w:t>Продолжительность одного занятия внеурочной деятельностью - 40 минут (в первых классах - 35 минут).</w:t>
      </w:r>
    </w:p>
    <w:p w:rsidR="00BD1D7F" w:rsidRDefault="00BD1D7F">
      <w:pPr>
        <w:spacing w:line="23" w:lineRule="exact"/>
        <w:rPr>
          <w:sz w:val="20"/>
          <w:szCs w:val="20"/>
        </w:rPr>
      </w:pPr>
    </w:p>
    <w:p w:rsidR="00BD1D7F" w:rsidRDefault="007860A4">
      <w:pPr>
        <w:spacing w:line="354" w:lineRule="auto"/>
        <w:ind w:firstLine="721"/>
        <w:jc w:val="both"/>
        <w:rPr>
          <w:sz w:val="20"/>
          <w:szCs w:val="20"/>
        </w:rPr>
      </w:pPr>
      <w:r>
        <w:rPr>
          <w:rFonts w:eastAsia="Times New Roman"/>
        </w:rPr>
        <w:t>План внеур</w:t>
      </w:r>
      <w:r w:rsidR="00AF43C1">
        <w:rPr>
          <w:rFonts w:eastAsia="Times New Roman"/>
        </w:rPr>
        <w:t>очной деятельности МОУ Смоленской ООШ</w:t>
      </w:r>
      <w:r>
        <w:rPr>
          <w:rFonts w:eastAsia="Times New Roman"/>
        </w:rPr>
        <w:t xml:space="preserve"> уровень начального общего образования для </w:t>
      </w:r>
      <w:proofErr w:type="gramStart"/>
      <w:r>
        <w:rPr>
          <w:rFonts w:eastAsia="Times New Roman"/>
        </w:rPr>
        <w:t>обучающихся</w:t>
      </w:r>
      <w:proofErr w:type="gramEnd"/>
      <w:r>
        <w:rPr>
          <w:rFonts w:eastAsia="Times New Roman"/>
        </w:rPr>
        <w:t xml:space="preserve"> с ОВЗ отражает содержание коррекционно-развивающей области и может быть представлен следующим образом (приложение)</w:t>
      </w:r>
    </w:p>
    <w:p w:rsidR="00BD1D7F" w:rsidRDefault="00BD1D7F">
      <w:pPr>
        <w:spacing w:line="386" w:lineRule="exact"/>
        <w:rPr>
          <w:sz w:val="20"/>
          <w:szCs w:val="20"/>
        </w:rPr>
      </w:pPr>
    </w:p>
    <w:p w:rsidR="00BD1D7F" w:rsidRDefault="007860A4">
      <w:pPr>
        <w:tabs>
          <w:tab w:val="left" w:pos="2540"/>
        </w:tabs>
        <w:ind w:left="1860"/>
        <w:rPr>
          <w:sz w:val="20"/>
          <w:szCs w:val="20"/>
        </w:rPr>
      </w:pPr>
      <w:r>
        <w:rPr>
          <w:rFonts w:eastAsia="Times New Roman"/>
          <w:b/>
          <w:bCs/>
        </w:rPr>
        <w:t>3.3.</w:t>
      </w:r>
      <w:r>
        <w:rPr>
          <w:sz w:val="20"/>
          <w:szCs w:val="20"/>
        </w:rPr>
        <w:tab/>
      </w:r>
      <w:r>
        <w:rPr>
          <w:rFonts w:eastAsia="Times New Roman"/>
          <w:b/>
          <w:bCs/>
          <w:sz w:val="21"/>
          <w:szCs w:val="21"/>
        </w:rPr>
        <w:t>Система специальных условий реализации АООП НОО ЗПР</w:t>
      </w:r>
    </w:p>
    <w:p w:rsidR="00BD1D7F" w:rsidRDefault="00BD1D7F">
      <w:pPr>
        <w:spacing w:line="126" w:lineRule="exact"/>
        <w:rPr>
          <w:sz w:val="20"/>
          <w:szCs w:val="20"/>
        </w:rPr>
      </w:pPr>
    </w:p>
    <w:p w:rsidR="00BD1D7F" w:rsidRDefault="007860A4">
      <w:pPr>
        <w:ind w:right="-699"/>
        <w:jc w:val="center"/>
        <w:rPr>
          <w:sz w:val="20"/>
          <w:szCs w:val="20"/>
        </w:rPr>
      </w:pPr>
      <w:r>
        <w:rPr>
          <w:rFonts w:eastAsia="Times New Roman"/>
          <w:b/>
          <w:bCs/>
        </w:rPr>
        <w:t>в соответствии с требованиями стандарта</w:t>
      </w:r>
    </w:p>
    <w:p w:rsidR="00BD1D7F" w:rsidRDefault="00BD1D7F">
      <w:pPr>
        <w:spacing w:line="138" w:lineRule="exact"/>
        <w:rPr>
          <w:sz w:val="20"/>
          <w:szCs w:val="20"/>
        </w:rPr>
      </w:pPr>
    </w:p>
    <w:p w:rsidR="00BD1D7F" w:rsidRDefault="007860A4" w:rsidP="0028132F">
      <w:pPr>
        <w:spacing w:line="377" w:lineRule="auto"/>
        <w:ind w:firstLine="721"/>
        <w:jc w:val="both"/>
        <w:rPr>
          <w:sz w:val="20"/>
          <w:szCs w:val="20"/>
        </w:rPr>
      </w:pPr>
      <w:r>
        <w:rPr>
          <w:rFonts w:eastAsia="Times New Roman"/>
          <w:sz w:val="21"/>
          <w:szCs w:val="21"/>
        </w:rPr>
        <w:t xml:space="preserve">Система условий реализации АООП НОО ЗПР в соответствии с требованиями ФГОС НОО ОВЗ разработана на основе требований Стандарта и обеспечивает достижение планируемых результатов освоения АООП НОО ЗПР. </w:t>
      </w:r>
      <w:proofErr w:type="gramStart"/>
      <w:r>
        <w:rPr>
          <w:rFonts w:eastAsia="Times New Roman"/>
          <w:sz w:val="21"/>
          <w:szCs w:val="21"/>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w:t>
      </w:r>
      <w:r w:rsidR="0028132F">
        <w:rPr>
          <w:rFonts w:eastAsia="Times New Roman"/>
          <w:sz w:val="21"/>
          <w:szCs w:val="21"/>
        </w:rPr>
        <w:t xml:space="preserve">  </w:t>
      </w:r>
      <w:r>
        <w:rPr>
          <w:rFonts w:eastAsia="Times New Roman"/>
        </w:rPr>
        <w:t>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BD1D7F" w:rsidRDefault="00BD1D7F">
      <w:pPr>
        <w:spacing w:line="16" w:lineRule="exact"/>
        <w:rPr>
          <w:sz w:val="20"/>
          <w:szCs w:val="20"/>
        </w:rPr>
      </w:pPr>
    </w:p>
    <w:p w:rsidR="00BD1D7F" w:rsidRDefault="007860A4">
      <w:pPr>
        <w:spacing w:line="356" w:lineRule="auto"/>
        <w:ind w:firstLine="721"/>
        <w:jc w:val="both"/>
        <w:rPr>
          <w:sz w:val="20"/>
          <w:szCs w:val="20"/>
        </w:rPr>
      </w:pPr>
      <w:r>
        <w:rPr>
          <w:rFonts w:eastAsia="Times New Roman"/>
        </w:rPr>
        <w:t>Система условий учитывает особенности школы, а также ее взаимодействие с социальными партнерами (как внутри системы образования, так и в рамках межведомственного взаимодействия, сетевого).</w:t>
      </w:r>
    </w:p>
    <w:p w:rsidR="00BD1D7F" w:rsidRDefault="00BD1D7F">
      <w:pPr>
        <w:spacing w:line="17" w:lineRule="exact"/>
        <w:rPr>
          <w:sz w:val="20"/>
          <w:szCs w:val="20"/>
        </w:rPr>
      </w:pPr>
    </w:p>
    <w:p w:rsidR="00BD1D7F" w:rsidRDefault="007860A4">
      <w:pPr>
        <w:spacing w:line="358" w:lineRule="auto"/>
        <w:ind w:firstLine="721"/>
        <w:jc w:val="both"/>
        <w:rPr>
          <w:sz w:val="20"/>
          <w:szCs w:val="20"/>
        </w:rPr>
      </w:pPr>
      <w:r>
        <w:rPr>
          <w:rFonts w:eastAsia="Times New Roman"/>
        </w:rPr>
        <w:t>Система условий содержит: описание имеющихся условий: кадровых, психолого¬педагогических, финансовых, материально-технических, а также учебно-методического информационного обеспечения;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 механизмы достижения целевых ориентиров в системе условий; сетевой график (дорожную карту) по формированию необходимой системы условий; контроль за состоянием системы условий.</w:t>
      </w:r>
    </w:p>
    <w:p w:rsidR="00BD1D7F" w:rsidRDefault="00BD1D7F">
      <w:pPr>
        <w:spacing w:line="14" w:lineRule="exact"/>
        <w:rPr>
          <w:sz w:val="20"/>
          <w:szCs w:val="20"/>
        </w:rPr>
      </w:pPr>
    </w:p>
    <w:p w:rsidR="00BD1D7F" w:rsidRDefault="007860A4">
      <w:pPr>
        <w:spacing w:line="354" w:lineRule="auto"/>
        <w:ind w:firstLine="721"/>
        <w:jc w:val="both"/>
        <w:rPr>
          <w:sz w:val="20"/>
          <w:szCs w:val="20"/>
        </w:rPr>
      </w:pPr>
      <w:r>
        <w:rPr>
          <w:rFonts w:eastAsia="Times New Roman"/>
        </w:rPr>
        <w:t>С детьми с ОВЗ работает учитель начальных классов, учитель-логопед, педагог- психолог, социальный педагог. Сопровождение другими специалистами в случае необходимости достигается за счет организации сетевого взаимодействия.</w:t>
      </w:r>
    </w:p>
    <w:p w:rsidR="00BD1D7F" w:rsidRDefault="00BD1D7F">
      <w:pPr>
        <w:spacing w:line="18" w:lineRule="exact"/>
        <w:rPr>
          <w:sz w:val="20"/>
          <w:szCs w:val="20"/>
        </w:rPr>
      </w:pPr>
    </w:p>
    <w:p w:rsidR="00BD1D7F" w:rsidRDefault="007860A4">
      <w:pPr>
        <w:spacing w:line="354" w:lineRule="auto"/>
        <w:ind w:firstLine="721"/>
        <w:jc w:val="both"/>
        <w:rPr>
          <w:sz w:val="20"/>
          <w:szCs w:val="20"/>
        </w:rPr>
      </w:pPr>
      <w:r>
        <w:rPr>
          <w:rFonts w:eastAsia="Times New Roman"/>
        </w:rPr>
        <w:t>Кадровое обеспечение реализации адаптированной основной образовательной программы НОО ЗПР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tbl>
      <w:tblPr>
        <w:tblW w:w="0" w:type="auto"/>
        <w:tblInd w:w="10" w:type="dxa"/>
        <w:tblLayout w:type="fixed"/>
        <w:tblCellMar>
          <w:left w:w="0" w:type="dxa"/>
          <w:right w:w="0" w:type="dxa"/>
        </w:tblCellMar>
        <w:tblLook w:val="04A0" w:firstRow="1" w:lastRow="0" w:firstColumn="1" w:lastColumn="0" w:noHBand="0" w:noVBand="1"/>
      </w:tblPr>
      <w:tblGrid>
        <w:gridCol w:w="1540"/>
        <w:gridCol w:w="800"/>
        <w:gridCol w:w="540"/>
        <w:gridCol w:w="820"/>
        <w:gridCol w:w="260"/>
        <w:gridCol w:w="1400"/>
        <w:gridCol w:w="480"/>
        <w:gridCol w:w="1020"/>
        <w:gridCol w:w="380"/>
        <w:gridCol w:w="1280"/>
        <w:gridCol w:w="1260"/>
      </w:tblGrid>
      <w:tr w:rsidR="00BD1D7F" w:rsidTr="0028132F">
        <w:trPr>
          <w:trHeight w:val="203"/>
        </w:trPr>
        <w:tc>
          <w:tcPr>
            <w:tcW w:w="1540" w:type="dxa"/>
            <w:tcBorders>
              <w:top w:val="single" w:sz="8" w:space="0" w:color="auto"/>
              <w:left w:val="single" w:sz="8" w:space="0" w:color="auto"/>
              <w:right w:val="single" w:sz="8" w:space="0" w:color="auto"/>
            </w:tcBorders>
            <w:vAlign w:val="bottom"/>
          </w:tcPr>
          <w:p w:rsidR="00BD1D7F" w:rsidRDefault="007860A4">
            <w:pPr>
              <w:spacing w:line="203" w:lineRule="exact"/>
              <w:jc w:val="center"/>
              <w:rPr>
                <w:sz w:val="20"/>
                <w:szCs w:val="20"/>
              </w:rPr>
            </w:pPr>
            <w:r>
              <w:rPr>
                <w:rFonts w:eastAsia="Times New Roman"/>
                <w:color w:val="00000A"/>
                <w:sz w:val="18"/>
                <w:szCs w:val="18"/>
              </w:rPr>
              <w:t>Должность</w:t>
            </w:r>
          </w:p>
        </w:tc>
        <w:tc>
          <w:tcPr>
            <w:tcW w:w="6980" w:type="dxa"/>
            <w:gridSpan w:val="9"/>
            <w:tcBorders>
              <w:top w:val="single" w:sz="8" w:space="0" w:color="auto"/>
              <w:right w:val="single" w:sz="8" w:space="0" w:color="auto"/>
            </w:tcBorders>
            <w:vAlign w:val="bottom"/>
          </w:tcPr>
          <w:p w:rsidR="00BD1D7F" w:rsidRDefault="007860A4">
            <w:pPr>
              <w:spacing w:line="203" w:lineRule="exact"/>
              <w:ind w:left="2060"/>
              <w:rPr>
                <w:sz w:val="20"/>
                <w:szCs w:val="20"/>
              </w:rPr>
            </w:pPr>
            <w:r>
              <w:rPr>
                <w:rFonts w:eastAsia="Times New Roman"/>
                <w:color w:val="00000A"/>
                <w:sz w:val="18"/>
                <w:szCs w:val="18"/>
              </w:rPr>
              <w:t>Требования к уровню квалификации</w:t>
            </w:r>
          </w:p>
        </w:tc>
        <w:tc>
          <w:tcPr>
            <w:tcW w:w="1260" w:type="dxa"/>
            <w:tcBorders>
              <w:top w:val="single" w:sz="8" w:space="0" w:color="auto"/>
              <w:right w:val="single" w:sz="8" w:space="0" w:color="auto"/>
            </w:tcBorders>
            <w:vAlign w:val="bottom"/>
          </w:tcPr>
          <w:p w:rsidR="00BD1D7F" w:rsidRDefault="007860A4">
            <w:pPr>
              <w:spacing w:line="203" w:lineRule="exact"/>
              <w:jc w:val="center"/>
              <w:rPr>
                <w:sz w:val="20"/>
                <w:szCs w:val="20"/>
              </w:rPr>
            </w:pPr>
            <w:r>
              <w:rPr>
                <w:rFonts w:eastAsia="Times New Roman"/>
                <w:color w:val="00000A"/>
                <w:w w:val="98"/>
                <w:sz w:val="18"/>
                <w:szCs w:val="18"/>
              </w:rPr>
              <w:t>Фактический</w:t>
            </w:r>
          </w:p>
        </w:tc>
      </w:tr>
      <w:tr w:rsidR="00BD1D7F" w:rsidTr="0028132F">
        <w:trPr>
          <w:trHeight w:val="106"/>
        </w:trPr>
        <w:tc>
          <w:tcPr>
            <w:tcW w:w="15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6980" w:type="dxa"/>
            <w:gridSpan w:val="9"/>
            <w:tcBorders>
              <w:bottom w:val="single" w:sz="8" w:space="0" w:color="auto"/>
              <w:right w:val="single" w:sz="8" w:space="0" w:color="auto"/>
            </w:tcBorders>
            <w:vAlign w:val="bottom"/>
          </w:tcPr>
          <w:p w:rsidR="00BD1D7F" w:rsidRDefault="00BD1D7F">
            <w:pPr>
              <w:rPr>
                <w:sz w:val="9"/>
                <w:szCs w:val="9"/>
              </w:rPr>
            </w:pPr>
          </w:p>
        </w:tc>
        <w:tc>
          <w:tcPr>
            <w:tcW w:w="1260" w:type="dxa"/>
            <w:tcBorders>
              <w:bottom w:val="single" w:sz="8" w:space="0" w:color="auto"/>
              <w:right w:val="single" w:sz="8" w:space="0" w:color="auto"/>
            </w:tcBorders>
            <w:vAlign w:val="bottom"/>
          </w:tcPr>
          <w:p w:rsidR="00BD1D7F" w:rsidRDefault="00BD1D7F">
            <w:pPr>
              <w:rPr>
                <w:sz w:val="9"/>
                <w:szCs w:val="9"/>
              </w:rPr>
            </w:pPr>
          </w:p>
        </w:tc>
      </w:tr>
      <w:tr w:rsidR="00BD1D7F" w:rsidTr="0028132F">
        <w:trPr>
          <w:trHeight w:val="196"/>
        </w:trPr>
        <w:tc>
          <w:tcPr>
            <w:tcW w:w="1540" w:type="dxa"/>
            <w:tcBorders>
              <w:left w:val="single" w:sz="8" w:space="0" w:color="auto"/>
              <w:right w:val="single" w:sz="8" w:space="0" w:color="auto"/>
            </w:tcBorders>
            <w:vAlign w:val="bottom"/>
          </w:tcPr>
          <w:p w:rsidR="00BD1D7F" w:rsidRDefault="007860A4">
            <w:pPr>
              <w:spacing w:line="195" w:lineRule="exact"/>
              <w:jc w:val="center"/>
              <w:rPr>
                <w:sz w:val="20"/>
                <w:szCs w:val="20"/>
              </w:rPr>
            </w:pPr>
            <w:r>
              <w:rPr>
                <w:rFonts w:eastAsia="Times New Roman"/>
                <w:color w:val="00000A"/>
                <w:w w:val="97"/>
                <w:sz w:val="18"/>
                <w:szCs w:val="18"/>
              </w:rPr>
              <w:t>Директор</w:t>
            </w:r>
          </w:p>
        </w:tc>
        <w:tc>
          <w:tcPr>
            <w:tcW w:w="6980" w:type="dxa"/>
            <w:gridSpan w:val="9"/>
            <w:tcBorders>
              <w:right w:val="single" w:sz="8" w:space="0" w:color="auto"/>
            </w:tcBorders>
            <w:vAlign w:val="bottom"/>
          </w:tcPr>
          <w:p w:rsidR="00BD1D7F" w:rsidRDefault="00BD1D7F">
            <w:pPr>
              <w:rPr>
                <w:sz w:val="17"/>
                <w:szCs w:val="17"/>
              </w:rPr>
            </w:pPr>
          </w:p>
        </w:tc>
        <w:tc>
          <w:tcPr>
            <w:tcW w:w="1260" w:type="dxa"/>
            <w:tcBorders>
              <w:right w:val="single" w:sz="8" w:space="0" w:color="auto"/>
            </w:tcBorders>
            <w:vAlign w:val="bottom"/>
          </w:tcPr>
          <w:p w:rsidR="00BD1D7F" w:rsidRDefault="00BD1D7F">
            <w:pPr>
              <w:rPr>
                <w:sz w:val="17"/>
                <w:szCs w:val="17"/>
              </w:rPr>
            </w:pPr>
          </w:p>
        </w:tc>
      </w:tr>
      <w:tr w:rsidR="00BD1D7F" w:rsidTr="0028132F">
        <w:trPr>
          <w:trHeight w:val="106"/>
        </w:trPr>
        <w:tc>
          <w:tcPr>
            <w:tcW w:w="15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6980" w:type="dxa"/>
            <w:gridSpan w:val="9"/>
            <w:tcBorders>
              <w:bottom w:val="single" w:sz="8" w:space="0" w:color="auto"/>
              <w:right w:val="single" w:sz="8" w:space="0" w:color="auto"/>
            </w:tcBorders>
            <w:vAlign w:val="bottom"/>
          </w:tcPr>
          <w:p w:rsidR="00BD1D7F" w:rsidRDefault="00BD1D7F">
            <w:pPr>
              <w:rPr>
                <w:sz w:val="9"/>
                <w:szCs w:val="9"/>
              </w:rPr>
            </w:pPr>
          </w:p>
        </w:tc>
        <w:tc>
          <w:tcPr>
            <w:tcW w:w="1260" w:type="dxa"/>
            <w:tcBorders>
              <w:bottom w:val="single" w:sz="8" w:space="0" w:color="auto"/>
              <w:right w:val="single" w:sz="8" w:space="0" w:color="auto"/>
            </w:tcBorders>
            <w:vAlign w:val="bottom"/>
          </w:tcPr>
          <w:p w:rsidR="00BD1D7F" w:rsidRDefault="00BD1D7F">
            <w:pPr>
              <w:rPr>
                <w:sz w:val="9"/>
                <w:szCs w:val="9"/>
              </w:rPr>
            </w:pPr>
          </w:p>
        </w:tc>
      </w:tr>
      <w:tr w:rsidR="00BD1D7F" w:rsidTr="0028132F">
        <w:trPr>
          <w:trHeight w:val="196"/>
        </w:trPr>
        <w:tc>
          <w:tcPr>
            <w:tcW w:w="1540" w:type="dxa"/>
            <w:tcBorders>
              <w:left w:val="single" w:sz="8" w:space="0" w:color="auto"/>
              <w:right w:val="single" w:sz="8" w:space="0" w:color="auto"/>
            </w:tcBorders>
            <w:vAlign w:val="bottom"/>
          </w:tcPr>
          <w:p w:rsidR="00BD1D7F" w:rsidRDefault="007860A4">
            <w:pPr>
              <w:spacing w:line="195" w:lineRule="exact"/>
              <w:jc w:val="center"/>
              <w:rPr>
                <w:sz w:val="20"/>
                <w:szCs w:val="20"/>
              </w:rPr>
            </w:pPr>
            <w:r>
              <w:rPr>
                <w:rFonts w:eastAsia="Times New Roman"/>
                <w:color w:val="00000A"/>
                <w:sz w:val="18"/>
                <w:szCs w:val="18"/>
              </w:rPr>
              <w:t>Заместитель</w:t>
            </w:r>
          </w:p>
        </w:tc>
        <w:tc>
          <w:tcPr>
            <w:tcW w:w="6980" w:type="dxa"/>
            <w:gridSpan w:val="9"/>
            <w:tcBorders>
              <w:right w:val="single" w:sz="8" w:space="0" w:color="auto"/>
            </w:tcBorders>
            <w:vAlign w:val="bottom"/>
          </w:tcPr>
          <w:p w:rsidR="00BD1D7F" w:rsidRDefault="007860A4">
            <w:pPr>
              <w:spacing w:line="195" w:lineRule="exact"/>
              <w:ind w:left="80"/>
              <w:rPr>
                <w:sz w:val="20"/>
                <w:szCs w:val="20"/>
              </w:rPr>
            </w:pPr>
            <w:r>
              <w:rPr>
                <w:rFonts w:eastAsia="Times New Roman"/>
                <w:sz w:val="18"/>
                <w:szCs w:val="18"/>
              </w:rPr>
              <w:t>Наряду со  средним  или высшим  профессиональным  педагогическим  образованием</w:t>
            </w:r>
          </w:p>
        </w:tc>
        <w:tc>
          <w:tcPr>
            <w:tcW w:w="1260" w:type="dxa"/>
            <w:tcBorders>
              <w:right w:val="single" w:sz="8" w:space="0" w:color="auto"/>
            </w:tcBorders>
            <w:vAlign w:val="bottom"/>
          </w:tcPr>
          <w:p w:rsidR="00BD1D7F" w:rsidRDefault="007860A4">
            <w:pPr>
              <w:spacing w:line="195" w:lineRule="exact"/>
              <w:jc w:val="center"/>
              <w:rPr>
                <w:sz w:val="20"/>
                <w:szCs w:val="20"/>
              </w:rPr>
            </w:pPr>
            <w:r>
              <w:rPr>
                <w:rFonts w:eastAsia="Times New Roman"/>
                <w:color w:val="00000A"/>
                <w:w w:val="98"/>
                <w:sz w:val="18"/>
                <w:szCs w:val="18"/>
              </w:rPr>
              <w:t>Частично</w:t>
            </w:r>
          </w:p>
        </w:tc>
      </w:tr>
      <w:tr w:rsidR="00BD1D7F" w:rsidTr="0028132F">
        <w:trPr>
          <w:trHeight w:val="312"/>
        </w:trPr>
        <w:tc>
          <w:tcPr>
            <w:tcW w:w="1540" w:type="dxa"/>
            <w:tcBorders>
              <w:left w:val="single" w:sz="8" w:space="0" w:color="auto"/>
              <w:right w:val="single" w:sz="8" w:space="0" w:color="auto"/>
            </w:tcBorders>
            <w:vAlign w:val="bottom"/>
          </w:tcPr>
          <w:p w:rsidR="00BD1D7F" w:rsidRDefault="007860A4">
            <w:pPr>
              <w:jc w:val="center"/>
              <w:rPr>
                <w:sz w:val="20"/>
                <w:szCs w:val="20"/>
              </w:rPr>
            </w:pPr>
            <w:r>
              <w:rPr>
                <w:rFonts w:eastAsia="Times New Roman"/>
                <w:color w:val="00000A"/>
                <w:sz w:val="18"/>
                <w:szCs w:val="18"/>
              </w:rPr>
              <w:t>директора</w:t>
            </w:r>
          </w:p>
        </w:tc>
        <w:tc>
          <w:tcPr>
            <w:tcW w:w="6980" w:type="dxa"/>
            <w:gridSpan w:val="9"/>
            <w:tcBorders>
              <w:right w:val="single" w:sz="8" w:space="0" w:color="auto"/>
            </w:tcBorders>
            <w:vAlign w:val="bottom"/>
          </w:tcPr>
          <w:p w:rsidR="00BD1D7F" w:rsidRDefault="007860A4">
            <w:pPr>
              <w:ind w:left="80"/>
              <w:rPr>
                <w:sz w:val="20"/>
                <w:szCs w:val="20"/>
              </w:rPr>
            </w:pPr>
            <w:r>
              <w:rPr>
                <w:rFonts w:eastAsia="Times New Roman"/>
                <w:sz w:val="18"/>
                <w:szCs w:val="18"/>
              </w:rPr>
              <w:t>должны иметь удостоверение о повышении квалификации в области инклюзивного</w:t>
            </w:r>
          </w:p>
        </w:tc>
        <w:tc>
          <w:tcPr>
            <w:tcW w:w="1260" w:type="dxa"/>
            <w:tcBorders>
              <w:right w:val="single" w:sz="8" w:space="0" w:color="auto"/>
            </w:tcBorders>
            <w:vAlign w:val="bottom"/>
          </w:tcPr>
          <w:p w:rsidR="00BD1D7F" w:rsidRDefault="00BD1D7F">
            <w:pPr>
              <w:rPr>
                <w:sz w:val="24"/>
                <w:szCs w:val="24"/>
              </w:rPr>
            </w:pPr>
          </w:p>
        </w:tc>
      </w:tr>
      <w:tr w:rsidR="00BD1D7F" w:rsidTr="0028132F">
        <w:trPr>
          <w:trHeight w:val="307"/>
        </w:trPr>
        <w:tc>
          <w:tcPr>
            <w:tcW w:w="1540" w:type="dxa"/>
            <w:tcBorders>
              <w:left w:val="single" w:sz="8" w:space="0" w:color="auto"/>
              <w:right w:val="single" w:sz="8" w:space="0" w:color="auto"/>
            </w:tcBorders>
            <w:vAlign w:val="bottom"/>
          </w:tcPr>
          <w:p w:rsidR="00BD1D7F" w:rsidRDefault="00BD1D7F">
            <w:pPr>
              <w:rPr>
                <w:sz w:val="24"/>
                <w:szCs w:val="24"/>
              </w:rPr>
            </w:pPr>
          </w:p>
        </w:tc>
        <w:tc>
          <w:tcPr>
            <w:tcW w:w="6980" w:type="dxa"/>
            <w:gridSpan w:val="9"/>
            <w:tcBorders>
              <w:right w:val="single" w:sz="8" w:space="0" w:color="auto"/>
            </w:tcBorders>
            <w:vAlign w:val="bottom"/>
          </w:tcPr>
          <w:p w:rsidR="00BD1D7F" w:rsidRDefault="007860A4">
            <w:pPr>
              <w:ind w:left="80"/>
              <w:rPr>
                <w:sz w:val="20"/>
                <w:szCs w:val="20"/>
              </w:rPr>
            </w:pPr>
            <w:r>
              <w:rPr>
                <w:rFonts w:eastAsia="Times New Roman"/>
                <w:sz w:val="18"/>
                <w:szCs w:val="18"/>
              </w:rPr>
              <w:t>образования установленного образца</w:t>
            </w:r>
          </w:p>
        </w:tc>
        <w:tc>
          <w:tcPr>
            <w:tcW w:w="1260" w:type="dxa"/>
            <w:tcBorders>
              <w:right w:val="single" w:sz="8" w:space="0" w:color="auto"/>
            </w:tcBorders>
            <w:vAlign w:val="bottom"/>
          </w:tcPr>
          <w:p w:rsidR="00BD1D7F" w:rsidRDefault="00BD1D7F">
            <w:pPr>
              <w:rPr>
                <w:sz w:val="24"/>
                <w:szCs w:val="24"/>
              </w:rPr>
            </w:pPr>
          </w:p>
        </w:tc>
      </w:tr>
      <w:tr w:rsidR="00BD1D7F" w:rsidTr="0028132F">
        <w:trPr>
          <w:trHeight w:val="106"/>
        </w:trPr>
        <w:tc>
          <w:tcPr>
            <w:tcW w:w="15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6980" w:type="dxa"/>
            <w:gridSpan w:val="9"/>
            <w:tcBorders>
              <w:bottom w:val="single" w:sz="8" w:space="0" w:color="auto"/>
              <w:right w:val="single" w:sz="8" w:space="0" w:color="auto"/>
            </w:tcBorders>
            <w:vAlign w:val="bottom"/>
          </w:tcPr>
          <w:p w:rsidR="00BD1D7F" w:rsidRDefault="00BD1D7F">
            <w:pPr>
              <w:rPr>
                <w:sz w:val="9"/>
                <w:szCs w:val="9"/>
              </w:rPr>
            </w:pPr>
          </w:p>
        </w:tc>
        <w:tc>
          <w:tcPr>
            <w:tcW w:w="1260" w:type="dxa"/>
            <w:tcBorders>
              <w:bottom w:val="single" w:sz="8" w:space="0" w:color="auto"/>
              <w:right w:val="single" w:sz="8" w:space="0" w:color="auto"/>
            </w:tcBorders>
            <w:vAlign w:val="bottom"/>
          </w:tcPr>
          <w:p w:rsidR="00BD1D7F" w:rsidRDefault="00BD1D7F">
            <w:pPr>
              <w:rPr>
                <w:sz w:val="9"/>
                <w:szCs w:val="9"/>
              </w:rPr>
            </w:pPr>
          </w:p>
        </w:tc>
      </w:tr>
      <w:tr w:rsidR="00BD1D7F" w:rsidTr="0028132F">
        <w:trPr>
          <w:trHeight w:val="196"/>
        </w:trPr>
        <w:tc>
          <w:tcPr>
            <w:tcW w:w="1540" w:type="dxa"/>
            <w:tcBorders>
              <w:left w:val="single" w:sz="8" w:space="0" w:color="auto"/>
              <w:right w:val="single" w:sz="8" w:space="0" w:color="auto"/>
            </w:tcBorders>
            <w:vAlign w:val="bottom"/>
          </w:tcPr>
          <w:p w:rsidR="00BD1D7F" w:rsidRDefault="007860A4">
            <w:pPr>
              <w:spacing w:line="195" w:lineRule="exact"/>
              <w:jc w:val="center"/>
              <w:rPr>
                <w:sz w:val="20"/>
                <w:szCs w:val="20"/>
              </w:rPr>
            </w:pPr>
            <w:r>
              <w:rPr>
                <w:rFonts w:eastAsia="Times New Roman"/>
                <w:color w:val="00000A"/>
                <w:w w:val="99"/>
                <w:sz w:val="18"/>
                <w:szCs w:val="18"/>
              </w:rPr>
              <w:t>Учитель</w:t>
            </w:r>
          </w:p>
        </w:tc>
        <w:tc>
          <w:tcPr>
            <w:tcW w:w="6980" w:type="dxa"/>
            <w:gridSpan w:val="9"/>
            <w:tcBorders>
              <w:right w:val="single" w:sz="8" w:space="0" w:color="auto"/>
            </w:tcBorders>
            <w:vAlign w:val="bottom"/>
          </w:tcPr>
          <w:p w:rsidR="00BD1D7F" w:rsidRDefault="007860A4">
            <w:pPr>
              <w:spacing w:line="195" w:lineRule="exact"/>
              <w:ind w:left="80"/>
              <w:rPr>
                <w:sz w:val="20"/>
                <w:szCs w:val="20"/>
              </w:rPr>
            </w:pPr>
            <w:r>
              <w:rPr>
                <w:rFonts w:eastAsia="Times New Roman"/>
                <w:sz w:val="18"/>
                <w:szCs w:val="18"/>
              </w:rPr>
              <w:t>Наряду со  средним  или высшим  профессиональным  педагогическим  образованием</w:t>
            </w:r>
          </w:p>
        </w:tc>
        <w:tc>
          <w:tcPr>
            <w:tcW w:w="1260" w:type="dxa"/>
            <w:tcBorders>
              <w:right w:val="single" w:sz="8" w:space="0" w:color="auto"/>
            </w:tcBorders>
            <w:vAlign w:val="bottom"/>
          </w:tcPr>
          <w:p w:rsidR="00BD1D7F" w:rsidRDefault="007860A4">
            <w:pPr>
              <w:spacing w:line="195" w:lineRule="exact"/>
              <w:jc w:val="center"/>
              <w:rPr>
                <w:sz w:val="20"/>
                <w:szCs w:val="20"/>
              </w:rPr>
            </w:pPr>
            <w:r>
              <w:rPr>
                <w:rFonts w:eastAsia="Times New Roman"/>
                <w:color w:val="00000A"/>
                <w:w w:val="98"/>
                <w:sz w:val="18"/>
                <w:szCs w:val="18"/>
              </w:rPr>
              <w:t>Частично</w:t>
            </w:r>
          </w:p>
        </w:tc>
      </w:tr>
      <w:tr w:rsidR="00BD1D7F" w:rsidTr="0028132F">
        <w:trPr>
          <w:trHeight w:val="312"/>
        </w:trPr>
        <w:tc>
          <w:tcPr>
            <w:tcW w:w="1540" w:type="dxa"/>
            <w:tcBorders>
              <w:left w:val="single" w:sz="8" w:space="0" w:color="auto"/>
              <w:right w:val="single" w:sz="8" w:space="0" w:color="auto"/>
            </w:tcBorders>
            <w:vAlign w:val="bottom"/>
          </w:tcPr>
          <w:p w:rsidR="00BD1D7F" w:rsidRDefault="007860A4">
            <w:pPr>
              <w:jc w:val="center"/>
              <w:rPr>
                <w:sz w:val="20"/>
                <w:szCs w:val="20"/>
              </w:rPr>
            </w:pPr>
            <w:r>
              <w:rPr>
                <w:rFonts w:eastAsia="Times New Roman"/>
                <w:color w:val="00000A"/>
                <w:sz w:val="18"/>
                <w:szCs w:val="18"/>
              </w:rPr>
              <w:t>начальных</w:t>
            </w:r>
          </w:p>
        </w:tc>
        <w:tc>
          <w:tcPr>
            <w:tcW w:w="6980" w:type="dxa"/>
            <w:gridSpan w:val="9"/>
            <w:tcBorders>
              <w:right w:val="single" w:sz="8" w:space="0" w:color="auto"/>
            </w:tcBorders>
            <w:vAlign w:val="bottom"/>
          </w:tcPr>
          <w:p w:rsidR="00BD1D7F" w:rsidRDefault="007860A4">
            <w:pPr>
              <w:ind w:left="80"/>
              <w:rPr>
                <w:sz w:val="20"/>
                <w:szCs w:val="20"/>
              </w:rPr>
            </w:pPr>
            <w:r>
              <w:rPr>
                <w:rFonts w:eastAsia="Times New Roman"/>
                <w:sz w:val="18"/>
                <w:szCs w:val="18"/>
              </w:rPr>
              <w:t>должны иметь удостоверение о повышении квалификации в области инклюзивного</w:t>
            </w:r>
          </w:p>
        </w:tc>
        <w:tc>
          <w:tcPr>
            <w:tcW w:w="1260" w:type="dxa"/>
            <w:tcBorders>
              <w:right w:val="single" w:sz="8" w:space="0" w:color="auto"/>
            </w:tcBorders>
            <w:vAlign w:val="bottom"/>
          </w:tcPr>
          <w:p w:rsidR="00BD1D7F" w:rsidRDefault="00BD1D7F">
            <w:pPr>
              <w:rPr>
                <w:sz w:val="24"/>
                <w:szCs w:val="24"/>
              </w:rPr>
            </w:pPr>
          </w:p>
        </w:tc>
      </w:tr>
      <w:tr w:rsidR="00BD1D7F" w:rsidTr="0028132F">
        <w:trPr>
          <w:trHeight w:val="307"/>
        </w:trPr>
        <w:tc>
          <w:tcPr>
            <w:tcW w:w="1540" w:type="dxa"/>
            <w:tcBorders>
              <w:left w:val="single" w:sz="8" w:space="0" w:color="auto"/>
              <w:right w:val="single" w:sz="8" w:space="0" w:color="auto"/>
            </w:tcBorders>
            <w:vAlign w:val="bottom"/>
          </w:tcPr>
          <w:p w:rsidR="00BD1D7F" w:rsidRDefault="007860A4">
            <w:pPr>
              <w:jc w:val="center"/>
              <w:rPr>
                <w:sz w:val="20"/>
                <w:szCs w:val="20"/>
              </w:rPr>
            </w:pPr>
            <w:r>
              <w:rPr>
                <w:rFonts w:eastAsia="Times New Roman"/>
                <w:color w:val="00000A"/>
                <w:sz w:val="18"/>
                <w:szCs w:val="18"/>
              </w:rPr>
              <w:t>классов</w:t>
            </w:r>
          </w:p>
        </w:tc>
        <w:tc>
          <w:tcPr>
            <w:tcW w:w="6980" w:type="dxa"/>
            <w:gridSpan w:val="9"/>
            <w:tcBorders>
              <w:right w:val="single" w:sz="8" w:space="0" w:color="auto"/>
            </w:tcBorders>
            <w:vAlign w:val="bottom"/>
          </w:tcPr>
          <w:p w:rsidR="00BD1D7F" w:rsidRDefault="007860A4">
            <w:pPr>
              <w:ind w:left="80"/>
              <w:rPr>
                <w:sz w:val="20"/>
                <w:szCs w:val="20"/>
              </w:rPr>
            </w:pPr>
            <w:r>
              <w:rPr>
                <w:rFonts w:eastAsia="Times New Roman"/>
                <w:sz w:val="18"/>
                <w:szCs w:val="18"/>
              </w:rPr>
              <w:t>образования установленного образца</w:t>
            </w:r>
          </w:p>
        </w:tc>
        <w:tc>
          <w:tcPr>
            <w:tcW w:w="1260" w:type="dxa"/>
            <w:tcBorders>
              <w:right w:val="single" w:sz="8" w:space="0" w:color="auto"/>
            </w:tcBorders>
            <w:vAlign w:val="bottom"/>
          </w:tcPr>
          <w:p w:rsidR="00BD1D7F" w:rsidRDefault="00BD1D7F">
            <w:pPr>
              <w:rPr>
                <w:sz w:val="24"/>
                <w:szCs w:val="24"/>
              </w:rPr>
            </w:pPr>
          </w:p>
        </w:tc>
      </w:tr>
      <w:tr w:rsidR="00BD1D7F" w:rsidTr="0028132F">
        <w:trPr>
          <w:trHeight w:val="106"/>
        </w:trPr>
        <w:tc>
          <w:tcPr>
            <w:tcW w:w="15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6980" w:type="dxa"/>
            <w:gridSpan w:val="9"/>
            <w:tcBorders>
              <w:bottom w:val="single" w:sz="8" w:space="0" w:color="auto"/>
              <w:right w:val="single" w:sz="8" w:space="0" w:color="auto"/>
            </w:tcBorders>
            <w:vAlign w:val="bottom"/>
          </w:tcPr>
          <w:p w:rsidR="00BD1D7F" w:rsidRDefault="00BD1D7F">
            <w:pPr>
              <w:rPr>
                <w:sz w:val="9"/>
                <w:szCs w:val="9"/>
              </w:rPr>
            </w:pPr>
          </w:p>
        </w:tc>
        <w:tc>
          <w:tcPr>
            <w:tcW w:w="1260" w:type="dxa"/>
            <w:tcBorders>
              <w:bottom w:val="single" w:sz="8" w:space="0" w:color="auto"/>
              <w:right w:val="single" w:sz="8" w:space="0" w:color="auto"/>
            </w:tcBorders>
            <w:vAlign w:val="bottom"/>
          </w:tcPr>
          <w:p w:rsidR="00BD1D7F" w:rsidRDefault="00BD1D7F">
            <w:pPr>
              <w:rPr>
                <w:sz w:val="9"/>
                <w:szCs w:val="9"/>
              </w:rPr>
            </w:pPr>
          </w:p>
        </w:tc>
      </w:tr>
      <w:tr w:rsidR="00BD1D7F" w:rsidTr="0028132F">
        <w:trPr>
          <w:trHeight w:val="196"/>
        </w:trPr>
        <w:tc>
          <w:tcPr>
            <w:tcW w:w="1540" w:type="dxa"/>
            <w:tcBorders>
              <w:left w:val="single" w:sz="8" w:space="0" w:color="auto"/>
              <w:right w:val="single" w:sz="8" w:space="0" w:color="auto"/>
            </w:tcBorders>
            <w:vAlign w:val="bottom"/>
          </w:tcPr>
          <w:p w:rsidR="00BD1D7F" w:rsidRDefault="007860A4">
            <w:pPr>
              <w:spacing w:line="195" w:lineRule="exact"/>
              <w:jc w:val="center"/>
              <w:rPr>
                <w:sz w:val="20"/>
                <w:szCs w:val="20"/>
              </w:rPr>
            </w:pPr>
            <w:r>
              <w:rPr>
                <w:rFonts w:eastAsia="Times New Roman"/>
                <w:color w:val="00000A"/>
                <w:sz w:val="18"/>
                <w:szCs w:val="18"/>
              </w:rPr>
              <w:t>Педагог-</w:t>
            </w:r>
          </w:p>
        </w:tc>
        <w:tc>
          <w:tcPr>
            <w:tcW w:w="6980" w:type="dxa"/>
            <w:gridSpan w:val="9"/>
            <w:tcBorders>
              <w:right w:val="single" w:sz="8" w:space="0" w:color="auto"/>
            </w:tcBorders>
            <w:vAlign w:val="bottom"/>
          </w:tcPr>
          <w:p w:rsidR="00BD1D7F" w:rsidRDefault="007860A4">
            <w:pPr>
              <w:spacing w:line="195" w:lineRule="exact"/>
              <w:ind w:left="80"/>
              <w:rPr>
                <w:sz w:val="20"/>
                <w:szCs w:val="20"/>
              </w:rPr>
            </w:pPr>
            <w:r>
              <w:rPr>
                <w:rFonts w:eastAsia="Times New Roman"/>
                <w:sz w:val="18"/>
                <w:szCs w:val="18"/>
              </w:rPr>
              <w:t>Высшее  профессиональное  образование,  предусматривающее  освоение  одного  из</w:t>
            </w:r>
          </w:p>
        </w:tc>
        <w:tc>
          <w:tcPr>
            <w:tcW w:w="1260" w:type="dxa"/>
            <w:tcBorders>
              <w:right w:val="single" w:sz="8" w:space="0" w:color="auto"/>
            </w:tcBorders>
            <w:vAlign w:val="bottom"/>
          </w:tcPr>
          <w:p w:rsidR="00BD1D7F" w:rsidRDefault="007860A4">
            <w:pPr>
              <w:spacing w:line="195" w:lineRule="exact"/>
              <w:jc w:val="center"/>
              <w:rPr>
                <w:sz w:val="20"/>
                <w:szCs w:val="20"/>
              </w:rPr>
            </w:pPr>
            <w:r>
              <w:rPr>
                <w:rFonts w:eastAsia="Times New Roman"/>
                <w:color w:val="00000A"/>
                <w:w w:val="98"/>
                <w:sz w:val="18"/>
                <w:szCs w:val="18"/>
              </w:rPr>
              <w:t>Частично</w:t>
            </w:r>
          </w:p>
        </w:tc>
      </w:tr>
      <w:tr w:rsidR="00BD1D7F" w:rsidTr="0028132F">
        <w:trPr>
          <w:trHeight w:val="313"/>
        </w:trPr>
        <w:tc>
          <w:tcPr>
            <w:tcW w:w="1540" w:type="dxa"/>
            <w:tcBorders>
              <w:left w:val="single" w:sz="8" w:space="0" w:color="auto"/>
              <w:right w:val="single" w:sz="8" w:space="0" w:color="auto"/>
            </w:tcBorders>
            <w:vAlign w:val="bottom"/>
          </w:tcPr>
          <w:p w:rsidR="00BD1D7F" w:rsidRDefault="007860A4">
            <w:pPr>
              <w:jc w:val="center"/>
              <w:rPr>
                <w:sz w:val="20"/>
                <w:szCs w:val="20"/>
              </w:rPr>
            </w:pPr>
            <w:r>
              <w:rPr>
                <w:rFonts w:eastAsia="Times New Roman"/>
                <w:color w:val="00000A"/>
                <w:w w:val="99"/>
                <w:sz w:val="18"/>
                <w:szCs w:val="18"/>
              </w:rPr>
              <w:lastRenderedPageBreak/>
              <w:t>психолог</w:t>
            </w:r>
          </w:p>
        </w:tc>
        <w:tc>
          <w:tcPr>
            <w:tcW w:w="6980" w:type="dxa"/>
            <w:gridSpan w:val="9"/>
            <w:tcBorders>
              <w:right w:val="single" w:sz="8" w:space="0" w:color="auto"/>
            </w:tcBorders>
            <w:vAlign w:val="bottom"/>
          </w:tcPr>
          <w:p w:rsidR="00BD1D7F" w:rsidRDefault="007860A4">
            <w:pPr>
              <w:ind w:left="80"/>
              <w:rPr>
                <w:sz w:val="20"/>
                <w:szCs w:val="20"/>
              </w:rPr>
            </w:pPr>
            <w:r>
              <w:rPr>
                <w:rFonts w:eastAsia="Times New Roman"/>
                <w:sz w:val="18"/>
                <w:szCs w:val="18"/>
              </w:rPr>
              <w:t>вариантов программ подготовки:</w:t>
            </w:r>
          </w:p>
        </w:tc>
        <w:tc>
          <w:tcPr>
            <w:tcW w:w="1260" w:type="dxa"/>
            <w:tcBorders>
              <w:right w:val="single" w:sz="8" w:space="0" w:color="auto"/>
            </w:tcBorders>
            <w:vAlign w:val="bottom"/>
          </w:tcPr>
          <w:p w:rsidR="00BD1D7F" w:rsidRDefault="00BD1D7F">
            <w:pPr>
              <w:rPr>
                <w:sz w:val="24"/>
                <w:szCs w:val="24"/>
              </w:rPr>
            </w:pPr>
          </w:p>
        </w:tc>
      </w:tr>
      <w:tr w:rsidR="00BD1D7F" w:rsidTr="0028132F">
        <w:trPr>
          <w:trHeight w:val="312"/>
        </w:trPr>
        <w:tc>
          <w:tcPr>
            <w:tcW w:w="1540" w:type="dxa"/>
            <w:tcBorders>
              <w:left w:val="single" w:sz="8" w:space="0" w:color="auto"/>
              <w:right w:val="single" w:sz="8" w:space="0" w:color="auto"/>
            </w:tcBorders>
            <w:vAlign w:val="bottom"/>
          </w:tcPr>
          <w:p w:rsidR="00BD1D7F" w:rsidRDefault="00BD1D7F">
            <w:pPr>
              <w:rPr>
                <w:sz w:val="24"/>
                <w:szCs w:val="24"/>
              </w:rPr>
            </w:pPr>
          </w:p>
        </w:tc>
        <w:tc>
          <w:tcPr>
            <w:tcW w:w="6980" w:type="dxa"/>
            <w:gridSpan w:val="9"/>
            <w:tcBorders>
              <w:right w:val="single" w:sz="8" w:space="0" w:color="auto"/>
            </w:tcBorders>
            <w:vAlign w:val="bottom"/>
          </w:tcPr>
          <w:p w:rsidR="00BD1D7F" w:rsidRDefault="007860A4">
            <w:pPr>
              <w:ind w:left="80"/>
              <w:rPr>
                <w:sz w:val="20"/>
                <w:szCs w:val="20"/>
              </w:rPr>
            </w:pPr>
            <w:r>
              <w:rPr>
                <w:rFonts w:eastAsia="Times New Roman"/>
                <w:sz w:val="18"/>
                <w:szCs w:val="18"/>
              </w:rPr>
              <w:t>получение   степени/квалификации   бакалавра   или   магистра   по   направлению</w:t>
            </w:r>
          </w:p>
        </w:tc>
        <w:tc>
          <w:tcPr>
            <w:tcW w:w="1260" w:type="dxa"/>
            <w:tcBorders>
              <w:right w:val="single" w:sz="8" w:space="0" w:color="auto"/>
            </w:tcBorders>
            <w:vAlign w:val="bottom"/>
          </w:tcPr>
          <w:p w:rsidR="00BD1D7F" w:rsidRDefault="00BD1D7F">
            <w:pPr>
              <w:rPr>
                <w:sz w:val="24"/>
                <w:szCs w:val="24"/>
              </w:rPr>
            </w:pPr>
          </w:p>
        </w:tc>
      </w:tr>
      <w:tr w:rsidR="00BD1D7F" w:rsidTr="0028132F">
        <w:trPr>
          <w:trHeight w:val="307"/>
        </w:trPr>
        <w:tc>
          <w:tcPr>
            <w:tcW w:w="1540" w:type="dxa"/>
            <w:tcBorders>
              <w:left w:val="single" w:sz="8" w:space="0" w:color="auto"/>
              <w:right w:val="single" w:sz="8" w:space="0" w:color="auto"/>
            </w:tcBorders>
            <w:vAlign w:val="bottom"/>
          </w:tcPr>
          <w:p w:rsidR="00BD1D7F" w:rsidRDefault="00BD1D7F">
            <w:pPr>
              <w:rPr>
                <w:sz w:val="24"/>
                <w:szCs w:val="24"/>
              </w:rPr>
            </w:pPr>
          </w:p>
        </w:tc>
        <w:tc>
          <w:tcPr>
            <w:tcW w:w="6980" w:type="dxa"/>
            <w:gridSpan w:val="9"/>
            <w:tcBorders>
              <w:right w:val="single" w:sz="8" w:space="0" w:color="auto"/>
            </w:tcBorders>
            <w:vAlign w:val="bottom"/>
          </w:tcPr>
          <w:p w:rsidR="00BD1D7F" w:rsidRDefault="007860A4">
            <w:pPr>
              <w:ind w:left="80"/>
              <w:rPr>
                <w:sz w:val="20"/>
                <w:szCs w:val="20"/>
              </w:rPr>
            </w:pPr>
            <w:r>
              <w:rPr>
                <w:rFonts w:eastAsia="Times New Roman"/>
                <w:sz w:val="18"/>
                <w:szCs w:val="18"/>
              </w:rPr>
              <w:t>«Педагогическое образование» (соответствующего профиля подготовки);</w:t>
            </w:r>
          </w:p>
        </w:tc>
        <w:tc>
          <w:tcPr>
            <w:tcW w:w="1260" w:type="dxa"/>
            <w:tcBorders>
              <w:right w:val="single" w:sz="8" w:space="0" w:color="auto"/>
            </w:tcBorders>
            <w:vAlign w:val="bottom"/>
          </w:tcPr>
          <w:p w:rsidR="00BD1D7F" w:rsidRDefault="00BD1D7F">
            <w:pPr>
              <w:rPr>
                <w:sz w:val="24"/>
                <w:szCs w:val="24"/>
              </w:rPr>
            </w:pPr>
          </w:p>
        </w:tc>
      </w:tr>
      <w:tr w:rsidR="00BD1D7F" w:rsidTr="0028132F">
        <w:trPr>
          <w:trHeight w:val="312"/>
        </w:trPr>
        <w:tc>
          <w:tcPr>
            <w:tcW w:w="1540" w:type="dxa"/>
            <w:tcBorders>
              <w:left w:val="single" w:sz="8" w:space="0" w:color="auto"/>
              <w:right w:val="single" w:sz="8" w:space="0" w:color="auto"/>
            </w:tcBorders>
            <w:vAlign w:val="bottom"/>
          </w:tcPr>
          <w:p w:rsidR="00BD1D7F" w:rsidRDefault="00BD1D7F">
            <w:pPr>
              <w:rPr>
                <w:sz w:val="24"/>
                <w:szCs w:val="24"/>
              </w:rPr>
            </w:pPr>
          </w:p>
        </w:tc>
        <w:tc>
          <w:tcPr>
            <w:tcW w:w="6980" w:type="dxa"/>
            <w:gridSpan w:val="9"/>
            <w:tcBorders>
              <w:right w:val="single" w:sz="8" w:space="0" w:color="auto"/>
            </w:tcBorders>
            <w:vAlign w:val="bottom"/>
          </w:tcPr>
          <w:p w:rsidR="00BD1D7F" w:rsidRDefault="007860A4">
            <w:pPr>
              <w:ind w:left="80"/>
              <w:rPr>
                <w:sz w:val="20"/>
                <w:szCs w:val="20"/>
              </w:rPr>
            </w:pPr>
            <w:r>
              <w:rPr>
                <w:rFonts w:eastAsia="Times New Roman"/>
                <w:sz w:val="18"/>
                <w:szCs w:val="18"/>
              </w:rPr>
              <w:t>получение квалификации учитель начальных классов по специальности «Начальное</w:t>
            </w:r>
          </w:p>
        </w:tc>
        <w:tc>
          <w:tcPr>
            <w:tcW w:w="1260" w:type="dxa"/>
            <w:tcBorders>
              <w:right w:val="single" w:sz="8" w:space="0" w:color="auto"/>
            </w:tcBorders>
            <w:vAlign w:val="bottom"/>
          </w:tcPr>
          <w:p w:rsidR="00BD1D7F" w:rsidRDefault="00BD1D7F">
            <w:pPr>
              <w:rPr>
                <w:sz w:val="24"/>
                <w:szCs w:val="24"/>
              </w:rPr>
            </w:pPr>
          </w:p>
        </w:tc>
      </w:tr>
      <w:tr w:rsidR="00BD1D7F" w:rsidTr="0028132F">
        <w:trPr>
          <w:trHeight w:val="312"/>
        </w:trPr>
        <w:tc>
          <w:tcPr>
            <w:tcW w:w="1540" w:type="dxa"/>
            <w:tcBorders>
              <w:left w:val="single" w:sz="8" w:space="0" w:color="auto"/>
              <w:right w:val="single" w:sz="8" w:space="0" w:color="auto"/>
            </w:tcBorders>
            <w:vAlign w:val="bottom"/>
          </w:tcPr>
          <w:p w:rsidR="00BD1D7F" w:rsidRDefault="00BD1D7F">
            <w:pPr>
              <w:rPr>
                <w:sz w:val="24"/>
                <w:szCs w:val="24"/>
              </w:rPr>
            </w:pPr>
          </w:p>
        </w:tc>
        <w:tc>
          <w:tcPr>
            <w:tcW w:w="6980" w:type="dxa"/>
            <w:gridSpan w:val="9"/>
            <w:tcBorders>
              <w:right w:val="single" w:sz="8" w:space="0" w:color="auto"/>
            </w:tcBorders>
            <w:vAlign w:val="bottom"/>
          </w:tcPr>
          <w:p w:rsidR="00BD1D7F" w:rsidRDefault="007860A4">
            <w:pPr>
              <w:ind w:left="80"/>
              <w:rPr>
                <w:sz w:val="20"/>
                <w:szCs w:val="20"/>
              </w:rPr>
            </w:pPr>
            <w:r>
              <w:rPr>
                <w:rFonts w:eastAsia="Times New Roman"/>
                <w:sz w:val="18"/>
                <w:szCs w:val="18"/>
              </w:rPr>
              <w:t>образование»;</w:t>
            </w:r>
          </w:p>
        </w:tc>
        <w:tc>
          <w:tcPr>
            <w:tcW w:w="1260" w:type="dxa"/>
            <w:tcBorders>
              <w:right w:val="single" w:sz="8" w:space="0" w:color="auto"/>
            </w:tcBorders>
            <w:vAlign w:val="bottom"/>
          </w:tcPr>
          <w:p w:rsidR="00BD1D7F" w:rsidRDefault="00BD1D7F">
            <w:pPr>
              <w:rPr>
                <w:sz w:val="24"/>
                <w:szCs w:val="24"/>
              </w:rPr>
            </w:pPr>
          </w:p>
        </w:tc>
      </w:tr>
      <w:tr w:rsidR="00BD1D7F" w:rsidTr="0028132F">
        <w:trPr>
          <w:trHeight w:val="307"/>
        </w:trPr>
        <w:tc>
          <w:tcPr>
            <w:tcW w:w="1540" w:type="dxa"/>
            <w:tcBorders>
              <w:left w:val="single" w:sz="8" w:space="0" w:color="auto"/>
              <w:right w:val="single" w:sz="8" w:space="0" w:color="auto"/>
            </w:tcBorders>
            <w:vAlign w:val="bottom"/>
          </w:tcPr>
          <w:p w:rsidR="00BD1D7F" w:rsidRDefault="00BD1D7F">
            <w:pPr>
              <w:rPr>
                <w:sz w:val="24"/>
                <w:szCs w:val="24"/>
              </w:rPr>
            </w:pPr>
          </w:p>
        </w:tc>
        <w:tc>
          <w:tcPr>
            <w:tcW w:w="6980" w:type="dxa"/>
            <w:gridSpan w:val="9"/>
            <w:tcBorders>
              <w:right w:val="single" w:sz="8" w:space="0" w:color="auto"/>
            </w:tcBorders>
            <w:vAlign w:val="bottom"/>
          </w:tcPr>
          <w:p w:rsidR="00BD1D7F" w:rsidRDefault="007860A4">
            <w:pPr>
              <w:ind w:left="80"/>
              <w:rPr>
                <w:sz w:val="20"/>
                <w:szCs w:val="20"/>
              </w:rPr>
            </w:pPr>
            <w:r>
              <w:rPr>
                <w:rFonts w:eastAsia="Times New Roman"/>
                <w:sz w:val="18"/>
                <w:szCs w:val="18"/>
              </w:rPr>
              <w:t>получение   квалификации   учитель   по   другим   специальностям   при   наличии</w:t>
            </w:r>
          </w:p>
        </w:tc>
        <w:tc>
          <w:tcPr>
            <w:tcW w:w="1260" w:type="dxa"/>
            <w:tcBorders>
              <w:right w:val="single" w:sz="8" w:space="0" w:color="auto"/>
            </w:tcBorders>
            <w:vAlign w:val="bottom"/>
          </w:tcPr>
          <w:p w:rsidR="00BD1D7F" w:rsidRDefault="00BD1D7F">
            <w:pPr>
              <w:rPr>
                <w:sz w:val="24"/>
                <w:szCs w:val="24"/>
              </w:rPr>
            </w:pPr>
          </w:p>
        </w:tc>
      </w:tr>
      <w:tr w:rsidR="00BD1D7F" w:rsidTr="0028132F">
        <w:trPr>
          <w:trHeight w:val="312"/>
        </w:trPr>
        <w:tc>
          <w:tcPr>
            <w:tcW w:w="1540" w:type="dxa"/>
            <w:tcBorders>
              <w:left w:val="single" w:sz="8" w:space="0" w:color="auto"/>
              <w:right w:val="single" w:sz="8" w:space="0" w:color="auto"/>
            </w:tcBorders>
            <w:vAlign w:val="bottom"/>
          </w:tcPr>
          <w:p w:rsidR="00BD1D7F" w:rsidRDefault="00BD1D7F">
            <w:pPr>
              <w:rPr>
                <w:sz w:val="24"/>
                <w:szCs w:val="24"/>
              </w:rPr>
            </w:pPr>
          </w:p>
        </w:tc>
        <w:tc>
          <w:tcPr>
            <w:tcW w:w="6980" w:type="dxa"/>
            <w:gridSpan w:val="9"/>
            <w:tcBorders>
              <w:right w:val="single" w:sz="8" w:space="0" w:color="auto"/>
            </w:tcBorders>
            <w:vAlign w:val="bottom"/>
          </w:tcPr>
          <w:p w:rsidR="00BD1D7F" w:rsidRDefault="007860A4">
            <w:pPr>
              <w:ind w:left="80"/>
              <w:rPr>
                <w:sz w:val="20"/>
                <w:szCs w:val="20"/>
              </w:rPr>
            </w:pPr>
            <w:r>
              <w:rPr>
                <w:rFonts w:eastAsia="Times New Roman"/>
                <w:sz w:val="18"/>
                <w:szCs w:val="18"/>
              </w:rPr>
              <w:t>переподготовки   или   курсов   повышения   квалификации   в   области   начального</w:t>
            </w:r>
          </w:p>
        </w:tc>
        <w:tc>
          <w:tcPr>
            <w:tcW w:w="1260" w:type="dxa"/>
            <w:tcBorders>
              <w:right w:val="single" w:sz="8" w:space="0" w:color="auto"/>
            </w:tcBorders>
            <w:vAlign w:val="bottom"/>
          </w:tcPr>
          <w:p w:rsidR="00BD1D7F" w:rsidRDefault="00BD1D7F">
            <w:pPr>
              <w:rPr>
                <w:sz w:val="24"/>
                <w:szCs w:val="24"/>
              </w:rPr>
            </w:pPr>
          </w:p>
        </w:tc>
      </w:tr>
      <w:tr w:rsidR="00BD1D7F" w:rsidTr="0028132F">
        <w:trPr>
          <w:trHeight w:val="312"/>
        </w:trPr>
        <w:tc>
          <w:tcPr>
            <w:tcW w:w="1540" w:type="dxa"/>
            <w:tcBorders>
              <w:left w:val="single" w:sz="8" w:space="0" w:color="auto"/>
              <w:right w:val="single" w:sz="8" w:space="0" w:color="auto"/>
            </w:tcBorders>
            <w:vAlign w:val="bottom"/>
          </w:tcPr>
          <w:p w:rsidR="00BD1D7F" w:rsidRDefault="00BD1D7F">
            <w:pPr>
              <w:rPr>
                <w:sz w:val="24"/>
                <w:szCs w:val="24"/>
              </w:rPr>
            </w:pPr>
          </w:p>
        </w:tc>
        <w:tc>
          <w:tcPr>
            <w:tcW w:w="6980" w:type="dxa"/>
            <w:gridSpan w:val="9"/>
            <w:tcBorders>
              <w:right w:val="single" w:sz="8" w:space="0" w:color="auto"/>
            </w:tcBorders>
            <w:vAlign w:val="bottom"/>
          </w:tcPr>
          <w:p w:rsidR="00BD1D7F" w:rsidRDefault="007860A4">
            <w:pPr>
              <w:ind w:left="80"/>
              <w:rPr>
                <w:sz w:val="20"/>
                <w:szCs w:val="20"/>
              </w:rPr>
            </w:pPr>
            <w:r>
              <w:rPr>
                <w:rFonts w:eastAsia="Times New Roman"/>
                <w:sz w:val="18"/>
                <w:szCs w:val="18"/>
              </w:rPr>
              <w:t>образования.</w:t>
            </w:r>
          </w:p>
        </w:tc>
        <w:tc>
          <w:tcPr>
            <w:tcW w:w="1260" w:type="dxa"/>
            <w:tcBorders>
              <w:right w:val="single" w:sz="8" w:space="0" w:color="auto"/>
            </w:tcBorders>
            <w:vAlign w:val="bottom"/>
          </w:tcPr>
          <w:p w:rsidR="00BD1D7F" w:rsidRDefault="00BD1D7F">
            <w:pPr>
              <w:rPr>
                <w:sz w:val="24"/>
                <w:szCs w:val="24"/>
              </w:rPr>
            </w:pPr>
          </w:p>
        </w:tc>
      </w:tr>
      <w:tr w:rsidR="00BD1D7F" w:rsidTr="0028132F">
        <w:trPr>
          <w:trHeight w:val="101"/>
        </w:trPr>
        <w:tc>
          <w:tcPr>
            <w:tcW w:w="1540" w:type="dxa"/>
            <w:tcBorders>
              <w:left w:val="single" w:sz="8" w:space="0" w:color="auto"/>
              <w:bottom w:val="single" w:sz="8" w:space="0" w:color="auto"/>
              <w:right w:val="single" w:sz="8" w:space="0" w:color="auto"/>
            </w:tcBorders>
            <w:vAlign w:val="bottom"/>
          </w:tcPr>
          <w:p w:rsidR="00BD1D7F" w:rsidRDefault="00BD1D7F">
            <w:pPr>
              <w:rPr>
                <w:sz w:val="8"/>
                <w:szCs w:val="8"/>
              </w:rPr>
            </w:pPr>
          </w:p>
        </w:tc>
        <w:tc>
          <w:tcPr>
            <w:tcW w:w="6980" w:type="dxa"/>
            <w:gridSpan w:val="9"/>
            <w:tcBorders>
              <w:bottom w:val="single" w:sz="8" w:space="0" w:color="auto"/>
              <w:right w:val="single" w:sz="8" w:space="0" w:color="auto"/>
            </w:tcBorders>
            <w:vAlign w:val="bottom"/>
          </w:tcPr>
          <w:p w:rsidR="00BD1D7F" w:rsidRDefault="00BD1D7F">
            <w:pPr>
              <w:rPr>
                <w:sz w:val="8"/>
                <w:szCs w:val="8"/>
              </w:rPr>
            </w:pPr>
          </w:p>
        </w:tc>
        <w:tc>
          <w:tcPr>
            <w:tcW w:w="1260" w:type="dxa"/>
            <w:tcBorders>
              <w:bottom w:val="single" w:sz="8" w:space="0" w:color="auto"/>
              <w:right w:val="single" w:sz="8" w:space="0" w:color="auto"/>
            </w:tcBorders>
            <w:vAlign w:val="bottom"/>
          </w:tcPr>
          <w:p w:rsidR="00BD1D7F" w:rsidRDefault="00BD1D7F">
            <w:pPr>
              <w:rPr>
                <w:sz w:val="8"/>
                <w:szCs w:val="8"/>
              </w:rPr>
            </w:pPr>
          </w:p>
        </w:tc>
      </w:tr>
      <w:tr w:rsidR="00BD1D7F" w:rsidTr="0028132F">
        <w:trPr>
          <w:trHeight w:val="196"/>
        </w:trPr>
        <w:tc>
          <w:tcPr>
            <w:tcW w:w="1540" w:type="dxa"/>
            <w:tcBorders>
              <w:left w:val="single" w:sz="8" w:space="0" w:color="auto"/>
              <w:right w:val="single" w:sz="8" w:space="0" w:color="auto"/>
            </w:tcBorders>
            <w:vAlign w:val="bottom"/>
          </w:tcPr>
          <w:p w:rsidR="00BD1D7F" w:rsidRDefault="00BD1D7F">
            <w:pPr>
              <w:rPr>
                <w:sz w:val="17"/>
                <w:szCs w:val="17"/>
              </w:rPr>
            </w:pPr>
          </w:p>
        </w:tc>
        <w:tc>
          <w:tcPr>
            <w:tcW w:w="6980" w:type="dxa"/>
            <w:gridSpan w:val="9"/>
            <w:tcBorders>
              <w:right w:val="single" w:sz="8" w:space="0" w:color="auto"/>
            </w:tcBorders>
            <w:vAlign w:val="bottom"/>
          </w:tcPr>
          <w:p w:rsidR="00BD1D7F" w:rsidRDefault="007860A4">
            <w:pPr>
              <w:spacing w:line="195" w:lineRule="exact"/>
              <w:ind w:left="80"/>
              <w:rPr>
                <w:sz w:val="20"/>
                <w:szCs w:val="20"/>
              </w:rPr>
            </w:pPr>
            <w:r>
              <w:rPr>
                <w:rFonts w:eastAsia="Times New Roman"/>
                <w:sz w:val="18"/>
                <w:szCs w:val="18"/>
              </w:rPr>
              <w:t>Высшее профессиональное образование по одному из вариантов программ подготовки:</w:t>
            </w:r>
          </w:p>
        </w:tc>
        <w:tc>
          <w:tcPr>
            <w:tcW w:w="1260" w:type="dxa"/>
            <w:tcBorders>
              <w:right w:val="single" w:sz="8" w:space="0" w:color="auto"/>
            </w:tcBorders>
            <w:vAlign w:val="bottom"/>
          </w:tcPr>
          <w:p w:rsidR="00BD1D7F" w:rsidRDefault="007860A4">
            <w:pPr>
              <w:spacing w:line="195" w:lineRule="exact"/>
              <w:jc w:val="center"/>
              <w:rPr>
                <w:sz w:val="20"/>
                <w:szCs w:val="20"/>
              </w:rPr>
            </w:pPr>
            <w:r>
              <w:rPr>
                <w:rFonts w:eastAsia="Times New Roman"/>
                <w:color w:val="00000A"/>
                <w:w w:val="98"/>
                <w:sz w:val="18"/>
                <w:szCs w:val="18"/>
              </w:rPr>
              <w:t>Частично</w:t>
            </w:r>
          </w:p>
        </w:tc>
      </w:tr>
      <w:tr w:rsidR="00BD1D7F" w:rsidTr="0028132F">
        <w:trPr>
          <w:trHeight w:val="312"/>
        </w:trPr>
        <w:tc>
          <w:tcPr>
            <w:tcW w:w="1540" w:type="dxa"/>
            <w:tcBorders>
              <w:left w:val="single" w:sz="8" w:space="0" w:color="auto"/>
              <w:right w:val="single" w:sz="8" w:space="0" w:color="auto"/>
            </w:tcBorders>
            <w:vAlign w:val="bottom"/>
          </w:tcPr>
          <w:p w:rsidR="00BD1D7F" w:rsidRDefault="00BD1D7F">
            <w:pPr>
              <w:rPr>
                <w:sz w:val="24"/>
                <w:szCs w:val="24"/>
              </w:rPr>
            </w:pPr>
          </w:p>
        </w:tc>
        <w:tc>
          <w:tcPr>
            <w:tcW w:w="6980" w:type="dxa"/>
            <w:gridSpan w:val="9"/>
            <w:tcBorders>
              <w:right w:val="single" w:sz="8" w:space="0" w:color="auto"/>
            </w:tcBorders>
            <w:vAlign w:val="bottom"/>
          </w:tcPr>
          <w:p w:rsidR="00BD1D7F" w:rsidRDefault="007860A4">
            <w:pPr>
              <w:ind w:left="80"/>
              <w:rPr>
                <w:sz w:val="20"/>
                <w:szCs w:val="20"/>
              </w:rPr>
            </w:pPr>
            <w:r>
              <w:rPr>
                <w:rFonts w:eastAsia="Times New Roman"/>
                <w:sz w:val="18"/>
                <w:szCs w:val="18"/>
              </w:rPr>
              <w:t>а) по специальности «Специальная психология»;</w:t>
            </w:r>
          </w:p>
        </w:tc>
        <w:tc>
          <w:tcPr>
            <w:tcW w:w="1260" w:type="dxa"/>
            <w:tcBorders>
              <w:right w:val="single" w:sz="8" w:space="0" w:color="auto"/>
            </w:tcBorders>
            <w:vAlign w:val="bottom"/>
          </w:tcPr>
          <w:p w:rsidR="00BD1D7F" w:rsidRDefault="00BD1D7F">
            <w:pPr>
              <w:rPr>
                <w:sz w:val="24"/>
                <w:szCs w:val="24"/>
              </w:rPr>
            </w:pPr>
          </w:p>
        </w:tc>
      </w:tr>
      <w:tr w:rsidR="00BD1D7F" w:rsidTr="0028132F">
        <w:trPr>
          <w:trHeight w:val="312"/>
        </w:trPr>
        <w:tc>
          <w:tcPr>
            <w:tcW w:w="1540" w:type="dxa"/>
            <w:tcBorders>
              <w:left w:val="single" w:sz="8" w:space="0" w:color="auto"/>
              <w:right w:val="single" w:sz="8" w:space="0" w:color="auto"/>
            </w:tcBorders>
            <w:vAlign w:val="bottom"/>
          </w:tcPr>
          <w:p w:rsidR="00BD1D7F" w:rsidRDefault="00BD1D7F">
            <w:pPr>
              <w:rPr>
                <w:sz w:val="24"/>
                <w:szCs w:val="24"/>
              </w:rPr>
            </w:pPr>
          </w:p>
        </w:tc>
        <w:tc>
          <w:tcPr>
            <w:tcW w:w="6980" w:type="dxa"/>
            <w:gridSpan w:val="9"/>
            <w:tcBorders>
              <w:right w:val="single" w:sz="8" w:space="0" w:color="auto"/>
            </w:tcBorders>
            <w:vAlign w:val="bottom"/>
          </w:tcPr>
          <w:p w:rsidR="00BD1D7F" w:rsidRDefault="007860A4">
            <w:pPr>
              <w:ind w:left="80"/>
              <w:rPr>
                <w:sz w:val="20"/>
                <w:szCs w:val="20"/>
              </w:rPr>
            </w:pPr>
            <w:r>
              <w:rPr>
                <w:rFonts w:eastAsia="Times New Roman"/>
                <w:sz w:val="18"/>
                <w:szCs w:val="18"/>
              </w:rPr>
              <w:t>б)  по  направлению  «Педагогика»  по  образовательным  программам  подготовки</w:t>
            </w:r>
          </w:p>
        </w:tc>
        <w:tc>
          <w:tcPr>
            <w:tcW w:w="1260" w:type="dxa"/>
            <w:tcBorders>
              <w:right w:val="single" w:sz="8" w:space="0" w:color="auto"/>
            </w:tcBorders>
            <w:vAlign w:val="bottom"/>
          </w:tcPr>
          <w:p w:rsidR="00BD1D7F" w:rsidRDefault="00BD1D7F">
            <w:pPr>
              <w:rPr>
                <w:sz w:val="24"/>
                <w:szCs w:val="24"/>
              </w:rPr>
            </w:pPr>
          </w:p>
        </w:tc>
      </w:tr>
      <w:tr w:rsidR="00BD1D7F" w:rsidTr="0028132F">
        <w:trPr>
          <w:trHeight w:val="312"/>
        </w:trPr>
        <w:tc>
          <w:tcPr>
            <w:tcW w:w="1540" w:type="dxa"/>
            <w:tcBorders>
              <w:left w:val="single" w:sz="8" w:space="0" w:color="auto"/>
              <w:right w:val="single" w:sz="8" w:space="0" w:color="auto"/>
            </w:tcBorders>
            <w:vAlign w:val="bottom"/>
          </w:tcPr>
          <w:p w:rsidR="00BD1D7F" w:rsidRDefault="007860A4">
            <w:pPr>
              <w:jc w:val="center"/>
              <w:rPr>
                <w:sz w:val="20"/>
                <w:szCs w:val="20"/>
              </w:rPr>
            </w:pPr>
            <w:r>
              <w:rPr>
                <w:rFonts w:eastAsia="Times New Roman"/>
                <w:color w:val="00000A"/>
                <w:sz w:val="18"/>
                <w:szCs w:val="18"/>
              </w:rPr>
              <w:t>Учитель-</w:t>
            </w:r>
          </w:p>
        </w:tc>
        <w:tc>
          <w:tcPr>
            <w:tcW w:w="6980" w:type="dxa"/>
            <w:gridSpan w:val="9"/>
            <w:tcBorders>
              <w:right w:val="single" w:sz="8" w:space="0" w:color="auto"/>
            </w:tcBorders>
            <w:vAlign w:val="bottom"/>
          </w:tcPr>
          <w:p w:rsidR="00BD1D7F" w:rsidRDefault="007860A4">
            <w:pPr>
              <w:ind w:left="80"/>
              <w:rPr>
                <w:sz w:val="20"/>
                <w:szCs w:val="20"/>
              </w:rPr>
            </w:pPr>
            <w:r>
              <w:rPr>
                <w:rFonts w:eastAsia="Times New Roman"/>
                <w:sz w:val="18"/>
                <w:szCs w:val="18"/>
              </w:rPr>
              <w:t>бакалавра или магистра в области психологического сопровождения образования лиц с</w:t>
            </w:r>
          </w:p>
        </w:tc>
        <w:tc>
          <w:tcPr>
            <w:tcW w:w="1260" w:type="dxa"/>
            <w:tcBorders>
              <w:right w:val="single" w:sz="8" w:space="0" w:color="auto"/>
            </w:tcBorders>
            <w:vAlign w:val="bottom"/>
          </w:tcPr>
          <w:p w:rsidR="00BD1D7F" w:rsidRDefault="00BD1D7F">
            <w:pPr>
              <w:rPr>
                <w:sz w:val="24"/>
                <w:szCs w:val="24"/>
              </w:rPr>
            </w:pPr>
          </w:p>
        </w:tc>
      </w:tr>
      <w:tr w:rsidR="00BD1D7F" w:rsidTr="0028132F">
        <w:trPr>
          <w:trHeight w:val="307"/>
        </w:trPr>
        <w:tc>
          <w:tcPr>
            <w:tcW w:w="1540" w:type="dxa"/>
            <w:tcBorders>
              <w:left w:val="single" w:sz="8" w:space="0" w:color="auto"/>
              <w:right w:val="single" w:sz="8" w:space="0" w:color="auto"/>
            </w:tcBorders>
            <w:vAlign w:val="bottom"/>
          </w:tcPr>
          <w:p w:rsidR="00BD1D7F" w:rsidRDefault="007860A4">
            <w:pPr>
              <w:jc w:val="center"/>
              <w:rPr>
                <w:sz w:val="20"/>
                <w:szCs w:val="20"/>
              </w:rPr>
            </w:pPr>
            <w:r>
              <w:rPr>
                <w:rFonts w:eastAsia="Times New Roman"/>
                <w:color w:val="00000A"/>
                <w:sz w:val="18"/>
                <w:szCs w:val="18"/>
              </w:rPr>
              <w:t>дефектолог</w:t>
            </w:r>
          </w:p>
        </w:tc>
        <w:tc>
          <w:tcPr>
            <w:tcW w:w="6980" w:type="dxa"/>
            <w:gridSpan w:val="9"/>
            <w:tcBorders>
              <w:right w:val="single" w:sz="8" w:space="0" w:color="auto"/>
            </w:tcBorders>
            <w:vAlign w:val="bottom"/>
          </w:tcPr>
          <w:p w:rsidR="00BD1D7F" w:rsidRDefault="007860A4">
            <w:pPr>
              <w:ind w:left="80"/>
              <w:rPr>
                <w:sz w:val="20"/>
                <w:szCs w:val="20"/>
              </w:rPr>
            </w:pPr>
            <w:r>
              <w:rPr>
                <w:rFonts w:eastAsia="Times New Roman"/>
                <w:sz w:val="18"/>
                <w:szCs w:val="18"/>
              </w:rPr>
              <w:t>ОВЗ;</w:t>
            </w:r>
          </w:p>
        </w:tc>
        <w:tc>
          <w:tcPr>
            <w:tcW w:w="1260" w:type="dxa"/>
            <w:tcBorders>
              <w:right w:val="single" w:sz="8" w:space="0" w:color="auto"/>
            </w:tcBorders>
            <w:vAlign w:val="bottom"/>
          </w:tcPr>
          <w:p w:rsidR="00BD1D7F" w:rsidRDefault="00BD1D7F">
            <w:pPr>
              <w:rPr>
                <w:sz w:val="24"/>
                <w:szCs w:val="24"/>
              </w:rPr>
            </w:pPr>
          </w:p>
        </w:tc>
      </w:tr>
      <w:tr w:rsidR="00BD1D7F" w:rsidTr="0028132F">
        <w:trPr>
          <w:trHeight w:val="106"/>
        </w:trPr>
        <w:tc>
          <w:tcPr>
            <w:tcW w:w="1540" w:type="dxa"/>
            <w:tcBorders>
              <w:left w:val="single" w:sz="8" w:space="0" w:color="auto"/>
              <w:bottom w:val="single" w:sz="8" w:space="0" w:color="auto"/>
              <w:right w:val="single" w:sz="8" w:space="0" w:color="auto"/>
            </w:tcBorders>
            <w:vAlign w:val="bottom"/>
          </w:tcPr>
          <w:p w:rsidR="00BD1D7F" w:rsidRDefault="00BD1D7F">
            <w:pPr>
              <w:rPr>
                <w:sz w:val="9"/>
                <w:szCs w:val="9"/>
              </w:rPr>
            </w:pPr>
          </w:p>
        </w:tc>
        <w:tc>
          <w:tcPr>
            <w:tcW w:w="6980" w:type="dxa"/>
            <w:gridSpan w:val="9"/>
            <w:tcBorders>
              <w:bottom w:val="single" w:sz="8" w:space="0" w:color="auto"/>
              <w:right w:val="single" w:sz="8" w:space="0" w:color="auto"/>
            </w:tcBorders>
            <w:vAlign w:val="bottom"/>
          </w:tcPr>
          <w:p w:rsidR="00BD1D7F" w:rsidRDefault="00BD1D7F">
            <w:pPr>
              <w:rPr>
                <w:sz w:val="9"/>
                <w:szCs w:val="9"/>
              </w:rPr>
            </w:pPr>
          </w:p>
        </w:tc>
        <w:tc>
          <w:tcPr>
            <w:tcW w:w="1260" w:type="dxa"/>
            <w:tcBorders>
              <w:bottom w:val="single" w:sz="8" w:space="0" w:color="auto"/>
              <w:right w:val="single" w:sz="8" w:space="0" w:color="auto"/>
            </w:tcBorders>
            <w:vAlign w:val="bottom"/>
          </w:tcPr>
          <w:p w:rsidR="00BD1D7F" w:rsidRDefault="00BD1D7F">
            <w:pPr>
              <w:rPr>
                <w:sz w:val="9"/>
                <w:szCs w:val="9"/>
              </w:rPr>
            </w:pPr>
          </w:p>
        </w:tc>
      </w:tr>
      <w:tr w:rsidR="0028132F" w:rsidTr="0028132F">
        <w:trPr>
          <w:gridAfter w:val="1"/>
          <w:wAfter w:w="1260" w:type="dxa"/>
          <w:trHeight w:val="224"/>
        </w:trPr>
        <w:tc>
          <w:tcPr>
            <w:tcW w:w="1540" w:type="dxa"/>
            <w:tcBorders>
              <w:top w:val="single" w:sz="8" w:space="0" w:color="auto"/>
              <w:left w:val="single" w:sz="8" w:space="0" w:color="auto"/>
              <w:right w:val="single" w:sz="8" w:space="0" w:color="auto"/>
            </w:tcBorders>
            <w:vAlign w:val="bottom"/>
          </w:tcPr>
          <w:p w:rsidR="0028132F" w:rsidRDefault="0028132F">
            <w:pPr>
              <w:rPr>
                <w:sz w:val="19"/>
                <w:szCs w:val="19"/>
              </w:rPr>
            </w:pPr>
          </w:p>
        </w:tc>
        <w:tc>
          <w:tcPr>
            <w:tcW w:w="6980" w:type="dxa"/>
            <w:gridSpan w:val="9"/>
            <w:vAlign w:val="bottom"/>
          </w:tcPr>
          <w:p w:rsidR="0028132F" w:rsidRDefault="0028132F">
            <w:pPr>
              <w:rPr>
                <w:sz w:val="19"/>
                <w:szCs w:val="19"/>
              </w:rPr>
            </w:pPr>
          </w:p>
        </w:tc>
      </w:tr>
      <w:tr w:rsidR="0028132F" w:rsidTr="0028132F">
        <w:trPr>
          <w:trHeight w:val="216"/>
        </w:trPr>
        <w:tc>
          <w:tcPr>
            <w:tcW w:w="1540" w:type="dxa"/>
            <w:tcBorders>
              <w:left w:val="single" w:sz="8" w:space="0" w:color="auto"/>
              <w:right w:val="single" w:sz="8" w:space="0" w:color="auto"/>
            </w:tcBorders>
            <w:vAlign w:val="bottom"/>
          </w:tcPr>
          <w:p w:rsidR="0028132F" w:rsidRDefault="0028132F">
            <w:pPr>
              <w:rPr>
                <w:sz w:val="18"/>
                <w:szCs w:val="18"/>
              </w:rPr>
            </w:pPr>
          </w:p>
        </w:tc>
        <w:tc>
          <w:tcPr>
            <w:tcW w:w="800" w:type="dxa"/>
            <w:tcBorders>
              <w:top w:val="single" w:sz="8" w:space="0" w:color="auto"/>
            </w:tcBorders>
            <w:vAlign w:val="bottom"/>
          </w:tcPr>
          <w:p w:rsidR="0028132F" w:rsidRDefault="0028132F">
            <w:pPr>
              <w:ind w:left="80"/>
              <w:rPr>
                <w:sz w:val="20"/>
                <w:szCs w:val="20"/>
              </w:rPr>
            </w:pPr>
            <w:r>
              <w:rPr>
                <w:rFonts w:eastAsia="Times New Roman"/>
                <w:sz w:val="18"/>
                <w:szCs w:val="18"/>
              </w:rPr>
              <w:t>в) по</w:t>
            </w:r>
          </w:p>
        </w:tc>
        <w:tc>
          <w:tcPr>
            <w:tcW w:w="1360" w:type="dxa"/>
            <w:gridSpan w:val="2"/>
            <w:tcBorders>
              <w:top w:val="single" w:sz="8" w:space="0" w:color="auto"/>
            </w:tcBorders>
            <w:vAlign w:val="bottom"/>
          </w:tcPr>
          <w:p w:rsidR="0028132F" w:rsidRDefault="0028132F">
            <w:pPr>
              <w:ind w:left="80"/>
              <w:rPr>
                <w:sz w:val="20"/>
                <w:szCs w:val="20"/>
              </w:rPr>
            </w:pPr>
            <w:r>
              <w:rPr>
                <w:rFonts w:eastAsia="Times New Roman"/>
                <w:sz w:val="18"/>
                <w:szCs w:val="18"/>
              </w:rPr>
              <w:t>направлению</w:t>
            </w:r>
          </w:p>
        </w:tc>
        <w:tc>
          <w:tcPr>
            <w:tcW w:w="1660" w:type="dxa"/>
            <w:gridSpan w:val="2"/>
            <w:tcBorders>
              <w:top w:val="single" w:sz="8" w:space="0" w:color="auto"/>
            </w:tcBorders>
            <w:vAlign w:val="bottom"/>
          </w:tcPr>
          <w:p w:rsidR="0028132F" w:rsidRDefault="0028132F">
            <w:pPr>
              <w:ind w:right="229"/>
              <w:jc w:val="right"/>
              <w:rPr>
                <w:sz w:val="20"/>
                <w:szCs w:val="20"/>
              </w:rPr>
            </w:pPr>
            <w:r>
              <w:rPr>
                <w:rFonts w:eastAsia="Times New Roman"/>
                <w:sz w:val="18"/>
                <w:szCs w:val="18"/>
              </w:rPr>
              <w:t>«Специальное</w:t>
            </w:r>
          </w:p>
        </w:tc>
        <w:tc>
          <w:tcPr>
            <w:tcW w:w="1880" w:type="dxa"/>
            <w:gridSpan w:val="3"/>
            <w:tcBorders>
              <w:top w:val="single" w:sz="8" w:space="0" w:color="auto"/>
            </w:tcBorders>
            <w:vAlign w:val="bottom"/>
          </w:tcPr>
          <w:p w:rsidR="0028132F" w:rsidRDefault="0028132F">
            <w:pPr>
              <w:jc w:val="right"/>
              <w:rPr>
                <w:sz w:val="20"/>
                <w:szCs w:val="20"/>
              </w:rPr>
            </w:pPr>
            <w:r>
              <w:rPr>
                <w:rFonts w:eastAsia="Times New Roman"/>
                <w:sz w:val="18"/>
                <w:szCs w:val="18"/>
              </w:rPr>
              <w:t>(дефектологическое)</w:t>
            </w:r>
          </w:p>
        </w:tc>
        <w:tc>
          <w:tcPr>
            <w:tcW w:w="1280" w:type="dxa"/>
            <w:tcBorders>
              <w:top w:val="single" w:sz="8" w:space="0" w:color="auto"/>
              <w:right w:val="single" w:sz="8" w:space="0" w:color="auto"/>
            </w:tcBorders>
            <w:vAlign w:val="bottom"/>
          </w:tcPr>
          <w:p w:rsidR="0028132F" w:rsidRDefault="0028132F">
            <w:pPr>
              <w:rPr>
                <w:sz w:val="18"/>
                <w:szCs w:val="18"/>
              </w:rPr>
            </w:pPr>
          </w:p>
        </w:tc>
        <w:tc>
          <w:tcPr>
            <w:tcW w:w="1260" w:type="dxa"/>
            <w:tcBorders>
              <w:top w:val="single" w:sz="8" w:space="0" w:color="auto"/>
              <w:right w:val="single" w:sz="8" w:space="0" w:color="auto"/>
            </w:tcBorders>
            <w:vAlign w:val="bottom"/>
          </w:tcPr>
          <w:p w:rsidR="0028132F" w:rsidRDefault="0028132F">
            <w:pPr>
              <w:rPr>
                <w:sz w:val="18"/>
                <w:szCs w:val="18"/>
              </w:rPr>
            </w:pPr>
          </w:p>
        </w:tc>
      </w:tr>
      <w:tr w:rsidR="0028132F" w:rsidTr="0028132F">
        <w:trPr>
          <w:trHeight w:val="312"/>
        </w:trPr>
        <w:tc>
          <w:tcPr>
            <w:tcW w:w="1540" w:type="dxa"/>
            <w:tcBorders>
              <w:left w:val="single" w:sz="8" w:space="0" w:color="auto"/>
              <w:right w:val="single" w:sz="8" w:space="0" w:color="auto"/>
            </w:tcBorders>
            <w:vAlign w:val="bottom"/>
          </w:tcPr>
          <w:p w:rsidR="0028132F" w:rsidRDefault="0028132F">
            <w:pPr>
              <w:rPr>
                <w:sz w:val="24"/>
                <w:szCs w:val="24"/>
              </w:rPr>
            </w:pPr>
          </w:p>
        </w:tc>
        <w:tc>
          <w:tcPr>
            <w:tcW w:w="6980" w:type="dxa"/>
            <w:gridSpan w:val="9"/>
            <w:tcBorders>
              <w:right w:val="single" w:sz="8" w:space="0" w:color="auto"/>
            </w:tcBorders>
            <w:vAlign w:val="bottom"/>
          </w:tcPr>
          <w:p w:rsidR="0028132F" w:rsidRDefault="0028132F">
            <w:pPr>
              <w:ind w:left="80"/>
              <w:rPr>
                <w:sz w:val="20"/>
                <w:szCs w:val="20"/>
              </w:rPr>
            </w:pPr>
            <w:r>
              <w:rPr>
                <w:rFonts w:eastAsia="Times New Roman"/>
                <w:sz w:val="18"/>
                <w:szCs w:val="18"/>
              </w:rPr>
              <w:t>образование» по образовательным программам подготовки бакалавра или магистра в</w:t>
            </w:r>
          </w:p>
        </w:tc>
        <w:tc>
          <w:tcPr>
            <w:tcW w:w="1260" w:type="dxa"/>
            <w:tcBorders>
              <w:right w:val="single" w:sz="8" w:space="0" w:color="auto"/>
            </w:tcBorders>
            <w:vAlign w:val="bottom"/>
          </w:tcPr>
          <w:p w:rsidR="0028132F" w:rsidRDefault="0028132F">
            <w:pPr>
              <w:rPr>
                <w:sz w:val="24"/>
                <w:szCs w:val="24"/>
              </w:rPr>
            </w:pPr>
          </w:p>
        </w:tc>
      </w:tr>
      <w:tr w:rsidR="0028132F" w:rsidTr="0028132F">
        <w:trPr>
          <w:trHeight w:val="312"/>
        </w:trPr>
        <w:tc>
          <w:tcPr>
            <w:tcW w:w="1540" w:type="dxa"/>
            <w:tcBorders>
              <w:left w:val="single" w:sz="8" w:space="0" w:color="auto"/>
              <w:right w:val="single" w:sz="8" w:space="0" w:color="auto"/>
            </w:tcBorders>
            <w:vAlign w:val="bottom"/>
          </w:tcPr>
          <w:p w:rsidR="0028132F" w:rsidRDefault="0028132F">
            <w:pPr>
              <w:rPr>
                <w:sz w:val="24"/>
                <w:szCs w:val="24"/>
              </w:rPr>
            </w:pPr>
          </w:p>
        </w:tc>
        <w:tc>
          <w:tcPr>
            <w:tcW w:w="5320" w:type="dxa"/>
            <w:gridSpan w:val="7"/>
            <w:vAlign w:val="bottom"/>
          </w:tcPr>
          <w:p w:rsidR="0028132F" w:rsidRDefault="0028132F">
            <w:pPr>
              <w:ind w:left="80"/>
              <w:rPr>
                <w:sz w:val="20"/>
                <w:szCs w:val="20"/>
              </w:rPr>
            </w:pPr>
            <w:r>
              <w:rPr>
                <w:rFonts w:eastAsia="Times New Roman"/>
                <w:sz w:val="18"/>
                <w:szCs w:val="18"/>
              </w:rPr>
              <w:t>области психологического сопровождения образования лиц с ОВЗ;</w:t>
            </w:r>
          </w:p>
        </w:tc>
        <w:tc>
          <w:tcPr>
            <w:tcW w:w="380" w:type="dxa"/>
            <w:vAlign w:val="bottom"/>
          </w:tcPr>
          <w:p w:rsidR="0028132F" w:rsidRDefault="0028132F">
            <w:pPr>
              <w:rPr>
                <w:sz w:val="24"/>
                <w:szCs w:val="24"/>
              </w:rPr>
            </w:pPr>
          </w:p>
        </w:tc>
        <w:tc>
          <w:tcPr>
            <w:tcW w:w="1280" w:type="dxa"/>
            <w:tcBorders>
              <w:right w:val="single" w:sz="8" w:space="0" w:color="auto"/>
            </w:tcBorders>
            <w:vAlign w:val="bottom"/>
          </w:tcPr>
          <w:p w:rsidR="0028132F" w:rsidRDefault="0028132F">
            <w:pPr>
              <w:rPr>
                <w:sz w:val="24"/>
                <w:szCs w:val="24"/>
              </w:rPr>
            </w:pPr>
          </w:p>
        </w:tc>
        <w:tc>
          <w:tcPr>
            <w:tcW w:w="1260" w:type="dxa"/>
            <w:tcBorders>
              <w:right w:val="single" w:sz="8" w:space="0" w:color="auto"/>
            </w:tcBorders>
            <w:vAlign w:val="bottom"/>
          </w:tcPr>
          <w:p w:rsidR="0028132F" w:rsidRDefault="0028132F">
            <w:pPr>
              <w:rPr>
                <w:sz w:val="24"/>
                <w:szCs w:val="24"/>
              </w:rPr>
            </w:pPr>
          </w:p>
        </w:tc>
      </w:tr>
      <w:tr w:rsidR="0028132F" w:rsidTr="0028132F">
        <w:trPr>
          <w:trHeight w:val="307"/>
        </w:trPr>
        <w:tc>
          <w:tcPr>
            <w:tcW w:w="1540" w:type="dxa"/>
            <w:tcBorders>
              <w:left w:val="single" w:sz="8" w:space="0" w:color="auto"/>
              <w:right w:val="single" w:sz="8" w:space="0" w:color="auto"/>
            </w:tcBorders>
            <w:vAlign w:val="bottom"/>
          </w:tcPr>
          <w:p w:rsidR="0028132F" w:rsidRDefault="0028132F">
            <w:pPr>
              <w:rPr>
                <w:sz w:val="24"/>
                <w:szCs w:val="24"/>
              </w:rPr>
            </w:pPr>
          </w:p>
        </w:tc>
        <w:tc>
          <w:tcPr>
            <w:tcW w:w="6980" w:type="dxa"/>
            <w:gridSpan w:val="9"/>
            <w:tcBorders>
              <w:right w:val="single" w:sz="8" w:space="0" w:color="auto"/>
            </w:tcBorders>
            <w:vAlign w:val="bottom"/>
          </w:tcPr>
          <w:p w:rsidR="0028132F" w:rsidRDefault="0028132F">
            <w:pPr>
              <w:ind w:left="80"/>
              <w:rPr>
                <w:sz w:val="20"/>
                <w:szCs w:val="20"/>
              </w:rPr>
            </w:pPr>
            <w:r>
              <w:rPr>
                <w:rFonts w:eastAsia="Times New Roman"/>
                <w:sz w:val="18"/>
                <w:szCs w:val="18"/>
              </w:rPr>
              <w:t>г)  по  педагогическим  специальностям  или  по  направлениям  («Педагогическое</w:t>
            </w:r>
          </w:p>
        </w:tc>
        <w:tc>
          <w:tcPr>
            <w:tcW w:w="1260" w:type="dxa"/>
            <w:tcBorders>
              <w:right w:val="single" w:sz="8" w:space="0" w:color="auto"/>
            </w:tcBorders>
            <w:vAlign w:val="bottom"/>
          </w:tcPr>
          <w:p w:rsidR="0028132F" w:rsidRDefault="0028132F">
            <w:pPr>
              <w:rPr>
                <w:sz w:val="24"/>
                <w:szCs w:val="24"/>
              </w:rPr>
            </w:pPr>
          </w:p>
        </w:tc>
      </w:tr>
      <w:tr w:rsidR="0028132F" w:rsidTr="0028132F">
        <w:trPr>
          <w:trHeight w:val="312"/>
        </w:trPr>
        <w:tc>
          <w:tcPr>
            <w:tcW w:w="1540" w:type="dxa"/>
            <w:tcBorders>
              <w:left w:val="single" w:sz="8" w:space="0" w:color="auto"/>
              <w:right w:val="single" w:sz="8" w:space="0" w:color="auto"/>
            </w:tcBorders>
            <w:vAlign w:val="bottom"/>
          </w:tcPr>
          <w:p w:rsidR="0028132F" w:rsidRDefault="0028132F">
            <w:pPr>
              <w:rPr>
                <w:sz w:val="24"/>
                <w:szCs w:val="24"/>
              </w:rPr>
            </w:pPr>
          </w:p>
        </w:tc>
        <w:tc>
          <w:tcPr>
            <w:tcW w:w="1340" w:type="dxa"/>
            <w:gridSpan w:val="2"/>
            <w:vAlign w:val="bottom"/>
          </w:tcPr>
          <w:p w:rsidR="0028132F" w:rsidRDefault="0028132F">
            <w:pPr>
              <w:ind w:left="80"/>
              <w:rPr>
                <w:sz w:val="20"/>
                <w:szCs w:val="20"/>
              </w:rPr>
            </w:pPr>
            <w:r>
              <w:rPr>
                <w:rFonts w:eastAsia="Times New Roman"/>
                <w:sz w:val="18"/>
                <w:szCs w:val="18"/>
              </w:rPr>
              <w:t>образование»,</w:t>
            </w:r>
          </w:p>
        </w:tc>
        <w:tc>
          <w:tcPr>
            <w:tcW w:w="2480" w:type="dxa"/>
            <w:gridSpan w:val="3"/>
            <w:vAlign w:val="bottom"/>
          </w:tcPr>
          <w:p w:rsidR="0028132F" w:rsidRDefault="0028132F">
            <w:pPr>
              <w:ind w:right="69"/>
              <w:jc w:val="right"/>
              <w:rPr>
                <w:sz w:val="20"/>
                <w:szCs w:val="20"/>
              </w:rPr>
            </w:pPr>
            <w:r>
              <w:rPr>
                <w:rFonts w:eastAsia="Times New Roman"/>
                <w:sz w:val="18"/>
                <w:szCs w:val="18"/>
              </w:rPr>
              <w:t>«Психолого-педагогическое</w:t>
            </w:r>
          </w:p>
        </w:tc>
        <w:tc>
          <w:tcPr>
            <w:tcW w:w="1500" w:type="dxa"/>
            <w:gridSpan w:val="2"/>
            <w:vAlign w:val="bottom"/>
          </w:tcPr>
          <w:p w:rsidR="0028132F" w:rsidRDefault="0028132F">
            <w:pPr>
              <w:ind w:left="140"/>
              <w:rPr>
                <w:sz w:val="20"/>
                <w:szCs w:val="20"/>
              </w:rPr>
            </w:pPr>
            <w:r>
              <w:rPr>
                <w:rFonts w:eastAsia="Times New Roman"/>
                <w:sz w:val="18"/>
                <w:szCs w:val="18"/>
              </w:rPr>
              <w:t>образование»)</w:t>
            </w:r>
          </w:p>
        </w:tc>
        <w:tc>
          <w:tcPr>
            <w:tcW w:w="380" w:type="dxa"/>
            <w:vAlign w:val="bottom"/>
          </w:tcPr>
          <w:p w:rsidR="0028132F" w:rsidRDefault="0028132F">
            <w:pPr>
              <w:ind w:right="149"/>
              <w:jc w:val="right"/>
              <w:rPr>
                <w:sz w:val="20"/>
                <w:szCs w:val="20"/>
              </w:rPr>
            </w:pPr>
            <w:r>
              <w:rPr>
                <w:rFonts w:eastAsia="Times New Roman"/>
                <w:sz w:val="18"/>
                <w:szCs w:val="18"/>
              </w:rPr>
              <w:t>с</w:t>
            </w:r>
          </w:p>
        </w:tc>
        <w:tc>
          <w:tcPr>
            <w:tcW w:w="1280" w:type="dxa"/>
            <w:tcBorders>
              <w:right w:val="single" w:sz="8" w:space="0" w:color="auto"/>
            </w:tcBorders>
            <w:vAlign w:val="bottom"/>
          </w:tcPr>
          <w:p w:rsidR="0028132F" w:rsidRDefault="0028132F">
            <w:pPr>
              <w:ind w:left="80"/>
              <w:rPr>
                <w:sz w:val="20"/>
                <w:szCs w:val="20"/>
              </w:rPr>
            </w:pPr>
            <w:r>
              <w:rPr>
                <w:rFonts w:eastAsia="Times New Roman"/>
                <w:sz w:val="18"/>
                <w:szCs w:val="18"/>
              </w:rPr>
              <w:t>обязательным</w:t>
            </w:r>
          </w:p>
        </w:tc>
        <w:tc>
          <w:tcPr>
            <w:tcW w:w="1260" w:type="dxa"/>
            <w:tcBorders>
              <w:right w:val="single" w:sz="8" w:space="0" w:color="auto"/>
            </w:tcBorders>
            <w:vAlign w:val="bottom"/>
          </w:tcPr>
          <w:p w:rsidR="0028132F" w:rsidRDefault="0028132F">
            <w:pPr>
              <w:rPr>
                <w:sz w:val="24"/>
                <w:szCs w:val="24"/>
              </w:rPr>
            </w:pPr>
          </w:p>
        </w:tc>
      </w:tr>
      <w:tr w:rsidR="0028132F" w:rsidTr="0028132F">
        <w:trPr>
          <w:trHeight w:val="313"/>
        </w:trPr>
        <w:tc>
          <w:tcPr>
            <w:tcW w:w="1540" w:type="dxa"/>
            <w:tcBorders>
              <w:left w:val="single" w:sz="8" w:space="0" w:color="auto"/>
              <w:bottom w:val="single" w:sz="8" w:space="0" w:color="auto"/>
              <w:right w:val="single" w:sz="8" w:space="0" w:color="auto"/>
            </w:tcBorders>
            <w:vAlign w:val="bottom"/>
          </w:tcPr>
          <w:p w:rsidR="0028132F" w:rsidRDefault="0028132F">
            <w:pPr>
              <w:rPr>
                <w:sz w:val="24"/>
                <w:szCs w:val="24"/>
              </w:rPr>
            </w:pPr>
          </w:p>
        </w:tc>
        <w:tc>
          <w:tcPr>
            <w:tcW w:w="6980" w:type="dxa"/>
            <w:gridSpan w:val="9"/>
            <w:tcBorders>
              <w:right w:val="single" w:sz="8" w:space="0" w:color="auto"/>
            </w:tcBorders>
            <w:vAlign w:val="bottom"/>
          </w:tcPr>
          <w:p w:rsidR="0028132F" w:rsidRDefault="0028132F">
            <w:pPr>
              <w:ind w:left="80"/>
              <w:rPr>
                <w:sz w:val="20"/>
                <w:szCs w:val="20"/>
              </w:rPr>
            </w:pPr>
            <w:r>
              <w:rPr>
                <w:rFonts w:eastAsia="Times New Roman"/>
                <w:sz w:val="18"/>
                <w:szCs w:val="18"/>
              </w:rPr>
              <w:t>прохождением профессиональной переподготовки в области специальной психологии.</w:t>
            </w:r>
          </w:p>
        </w:tc>
        <w:tc>
          <w:tcPr>
            <w:tcW w:w="1260" w:type="dxa"/>
            <w:tcBorders>
              <w:right w:val="single" w:sz="8" w:space="0" w:color="auto"/>
            </w:tcBorders>
            <w:vAlign w:val="bottom"/>
          </w:tcPr>
          <w:p w:rsidR="0028132F" w:rsidRDefault="0028132F">
            <w:pPr>
              <w:rPr>
                <w:sz w:val="24"/>
                <w:szCs w:val="24"/>
              </w:rPr>
            </w:pPr>
          </w:p>
        </w:tc>
      </w:tr>
      <w:tr w:rsidR="0028132F" w:rsidTr="0028132F">
        <w:trPr>
          <w:trHeight w:val="101"/>
        </w:trPr>
        <w:tc>
          <w:tcPr>
            <w:tcW w:w="1540" w:type="dxa"/>
            <w:tcBorders>
              <w:left w:val="single" w:sz="8" w:space="0" w:color="auto"/>
              <w:right w:val="single" w:sz="8" w:space="0" w:color="auto"/>
            </w:tcBorders>
            <w:vAlign w:val="bottom"/>
          </w:tcPr>
          <w:p w:rsidR="0028132F" w:rsidRDefault="0028132F">
            <w:pPr>
              <w:rPr>
                <w:sz w:val="8"/>
                <w:szCs w:val="8"/>
              </w:rPr>
            </w:pPr>
            <w:r>
              <w:rPr>
                <w:rFonts w:eastAsia="Times New Roman"/>
                <w:color w:val="00000A"/>
                <w:sz w:val="18"/>
                <w:szCs w:val="18"/>
              </w:rPr>
              <w:t>Учитель-</w:t>
            </w:r>
          </w:p>
        </w:tc>
        <w:tc>
          <w:tcPr>
            <w:tcW w:w="800" w:type="dxa"/>
            <w:tcBorders>
              <w:bottom w:val="single" w:sz="8" w:space="0" w:color="auto"/>
            </w:tcBorders>
            <w:vAlign w:val="bottom"/>
          </w:tcPr>
          <w:p w:rsidR="0028132F" w:rsidRDefault="0028132F">
            <w:pPr>
              <w:rPr>
                <w:sz w:val="8"/>
                <w:szCs w:val="8"/>
              </w:rPr>
            </w:pPr>
          </w:p>
        </w:tc>
        <w:tc>
          <w:tcPr>
            <w:tcW w:w="1620" w:type="dxa"/>
            <w:gridSpan w:val="3"/>
            <w:tcBorders>
              <w:bottom w:val="single" w:sz="8" w:space="0" w:color="auto"/>
            </w:tcBorders>
            <w:vAlign w:val="bottom"/>
          </w:tcPr>
          <w:p w:rsidR="0028132F" w:rsidRDefault="0028132F">
            <w:pPr>
              <w:rPr>
                <w:sz w:val="8"/>
                <w:szCs w:val="8"/>
              </w:rPr>
            </w:pPr>
          </w:p>
        </w:tc>
        <w:tc>
          <w:tcPr>
            <w:tcW w:w="1400" w:type="dxa"/>
            <w:tcBorders>
              <w:bottom w:val="single" w:sz="8" w:space="0" w:color="auto"/>
            </w:tcBorders>
            <w:vAlign w:val="bottom"/>
          </w:tcPr>
          <w:p w:rsidR="0028132F" w:rsidRDefault="0028132F">
            <w:pPr>
              <w:rPr>
                <w:sz w:val="8"/>
                <w:szCs w:val="8"/>
              </w:rPr>
            </w:pPr>
          </w:p>
        </w:tc>
        <w:tc>
          <w:tcPr>
            <w:tcW w:w="480" w:type="dxa"/>
            <w:tcBorders>
              <w:bottom w:val="single" w:sz="8" w:space="0" w:color="auto"/>
            </w:tcBorders>
            <w:vAlign w:val="bottom"/>
          </w:tcPr>
          <w:p w:rsidR="0028132F" w:rsidRDefault="0028132F">
            <w:pPr>
              <w:rPr>
                <w:sz w:val="8"/>
                <w:szCs w:val="8"/>
              </w:rPr>
            </w:pPr>
          </w:p>
        </w:tc>
        <w:tc>
          <w:tcPr>
            <w:tcW w:w="1400" w:type="dxa"/>
            <w:gridSpan w:val="2"/>
            <w:tcBorders>
              <w:bottom w:val="single" w:sz="8" w:space="0" w:color="auto"/>
            </w:tcBorders>
            <w:vAlign w:val="bottom"/>
          </w:tcPr>
          <w:p w:rsidR="0028132F" w:rsidRDefault="0028132F">
            <w:pPr>
              <w:rPr>
                <w:sz w:val="8"/>
                <w:szCs w:val="8"/>
              </w:rPr>
            </w:pPr>
          </w:p>
        </w:tc>
        <w:tc>
          <w:tcPr>
            <w:tcW w:w="1280" w:type="dxa"/>
            <w:tcBorders>
              <w:bottom w:val="single" w:sz="8" w:space="0" w:color="auto"/>
              <w:right w:val="single" w:sz="8" w:space="0" w:color="auto"/>
            </w:tcBorders>
            <w:vAlign w:val="bottom"/>
          </w:tcPr>
          <w:p w:rsidR="0028132F" w:rsidRDefault="0028132F">
            <w:pPr>
              <w:rPr>
                <w:sz w:val="8"/>
                <w:szCs w:val="8"/>
              </w:rPr>
            </w:pPr>
          </w:p>
        </w:tc>
        <w:tc>
          <w:tcPr>
            <w:tcW w:w="1260" w:type="dxa"/>
            <w:tcBorders>
              <w:bottom w:val="single" w:sz="8" w:space="0" w:color="auto"/>
              <w:right w:val="single" w:sz="8" w:space="0" w:color="auto"/>
            </w:tcBorders>
            <w:vAlign w:val="bottom"/>
          </w:tcPr>
          <w:p w:rsidR="0028132F" w:rsidRDefault="0028132F">
            <w:pPr>
              <w:rPr>
                <w:sz w:val="8"/>
                <w:szCs w:val="8"/>
              </w:rPr>
            </w:pPr>
          </w:p>
        </w:tc>
      </w:tr>
      <w:tr w:rsidR="0028132F" w:rsidTr="0028132F">
        <w:trPr>
          <w:trHeight w:val="200"/>
        </w:trPr>
        <w:tc>
          <w:tcPr>
            <w:tcW w:w="1540" w:type="dxa"/>
            <w:tcBorders>
              <w:left w:val="single" w:sz="8" w:space="0" w:color="auto"/>
              <w:right w:val="single" w:sz="8" w:space="0" w:color="auto"/>
            </w:tcBorders>
            <w:vAlign w:val="bottom"/>
          </w:tcPr>
          <w:p w:rsidR="0028132F" w:rsidRDefault="0028132F">
            <w:pPr>
              <w:spacing w:line="201" w:lineRule="exact"/>
              <w:jc w:val="center"/>
              <w:rPr>
                <w:sz w:val="20"/>
                <w:szCs w:val="20"/>
              </w:rPr>
            </w:pPr>
            <w:r>
              <w:rPr>
                <w:rFonts w:eastAsia="Times New Roman"/>
                <w:color w:val="00000A"/>
                <w:w w:val="98"/>
                <w:sz w:val="18"/>
                <w:szCs w:val="18"/>
              </w:rPr>
              <w:t>логопед</w:t>
            </w:r>
          </w:p>
        </w:tc>
        <w:tc>
          <w:tcPr>
            <w:tcW w:w="800" w:type="dxa"/>
            <w:vAlign w:val="bottom"/>
          </w:tcPr>
          <w:p w:rsidR="0028132F" w:rsidRDefault="0028132F">
            <w:pPr>
              <w:spacing w:line="201" w:lineRule="exact"/>
              <w:ind w:left="80"/>
              <w:rPr>
                <w:sz w:val="20"/>
                <w:szCs w:val="20"/>
              </w:rPr>
            </w:pPr>
            <w:r>
              <w:rPr>
                <w:rFonts w:eastAsia="Times New Roman"/>
                <w:sz w:val="18"/>
                <w:szCs w:val="18"/>
              </w:rPr>
              <w:t>Высшее</w:t>
            </w:r>
          </w:p>
        </w:tc>
        <w:tc>
          <w:tcPr>
            <w:tcW w:w="1620" w:type="dxa"/>
            <w:gridSpan w:val="3"/>
            <w:vAlign w:val="bottom"/>
          </w:tcPr>
          <w:p w:rsidR="0028132F" w:rsidRDefault="0028132F">
            <w:pPr>
              <w:spacing w:line="201" w:lineRule="exact"/>
              <w:ind w:left="200"/>
              <w:rPr>
                <w:sz w:val="20"/>
                <w:szCs w:val="20"/>
              </w:rPr>
            </w:pPr>
            <w:r>
              <w:rPr>
                <w:rFonts w:eastAsia="Times New Roman"/>
                <w:w w:val="97"/>
                <w:sz w:val="18"/>
                <w:szCs w:val="18"/>
              </w:rPr>
              <w:t>профессиональное</w:t>
            </w:r>
          </w:p>
        </w:tc>
        <w:tc>
          <w:tcPr>
            <w:tcW w:w="1400" w:type="dxa"/>
            <w:vAlign w:val="bottom"/>
          </w:tcPr>
          <w:p w:rsidR="0028132F" w:rsidRDefault="0028132F">
            <w:pPr>
              <w:spacing w:line="201" w:lineRule="exact"/>
              <w:ind w:right="69"/>
              <w:jc w:val="right"/>
              <w:rPr>
                <w:sz w:val="20"/>
                <w:szCs w:val="20"/>
              </w:rPr>
            </w:pPr>
            <w:r>
              <w:rPr>
                <w:rFonts w:eastAsia="Times New Roman"/>
                <w:sz w:val="18"/>
                <w:szCs w:val="18"/>
              </w:rPr>
              <w:t>образование</w:t>
            </w:r>
          </w:p>
        </w:tc>
        <w:tc>
          <w:tcPr>
            <w:tcW w:w="480" w:type="dxa"/>
            <w:vAlign w:val="bottom"/>
          </w:tcPr>
          <w:p w:rsidR="0028132F" w:rsidRDefault="0028132F">
            <w:pPr>
              <w:spacing w:line="201" w:lineRule="exact"/>
              <w:ind w:left="140"/>
              <w:rPr>
                <w:sz w:val="20"/>
                <w:szCs w:val="20"/>
              </w:rPr>
            </w:pPr>
            <w:r>
              <w:rPr>
                <w:rFonts w:eastAsia="Times New Roman"/>
                <w:sz w:val="18"/>
                <w:szCs w:val="18"/>
              </w:rPr>
              <w:t>по</w:t>
            </w:r>
          </w:p>
        </w:tc>
        <w:tc>
          <w:tcPr>
            <w:tcW w:w="1400" w:type="dxa"/>
            <w:gridSpan w:val="2"/>
            <w:vAlign w:val="bottom"/>
          </w:tcPr>
          <w:p w:rsidR="0028132F" w:rsidRDefault="0028132F">
            <w:pPr>
              <w:spacing w:line="201" w:lineRule="exact"/>
              <w:ind w:right="149"/>
              <w:jc w:val="right"/>
              <w:rPr>
                <w:sz w:val="20"/>
                <w:szCs w:val="20"/>
              </w:rPr>
            </w:pPr>
            <w:r>
              <w:rPr>
                <w:rFonts w:eastAsia="Times New Roman"/>
                <w:sz w:val="18"/>
                <w:szCs w:val="18"/>
              </w:rPr>
              <w:t>направлению</w:t>
            </w:r>
          </w:p>
        </w:tc>
        <w:tc>
          <w:tcPr>
            <w:tcW w:w="1280" w:type="dxa"/>
            <w:tcBorders>
              <w:right w:val="single" w:sz="8" w:space="0" w:color="auto"/>
            </w:tcBorders>
            <w:vAlign w:val="bottom"/>
          </w:tcPr>
          <w:p w:rsidR="0028132F" w:rsidRDefault="0028132F">
            <w:pPr>
              <w:spacing w:line="201" w:lineRule="exact"/>
              <w:ind w:left="60"/>
              <w:rPr>
                <w:sz w:val="20"/>
                <w:szCs w:val="20"/>
              </w:rPr>
            </w:pPr>
            <w:r>
              <w:rPr>
                <w:rFonts w:eastAsia="Times New Roman"/>
                <w:sz w:val="18"/>
                <w:szCs w:val="18"/>
              </w:rPr>
              <w:t>«Специальное</w:t>
            </w:r>
          </w:p>
        </w:tc>
        <w:tc>
          <w:tcPr>
            <w:tcW w:w="1260" w:type="dxa"/>
            <w:tcBorders>
              <w:right w:val="single" w:sz="8" w:space="0" w:color="auto"/>
            </w:tcBorders>
            <w:vAlign w:val="bottom"/>
          </w:tcPr>
          <w:p w:rsidR="0028132F" w:rsidRDefault="0028132F">
            <w:pPr>
              <w:rPr>
                <w:sz w:val="17"/>
                <w:szCs w:val="17"/>
              </w:rPr>
            </w:pPr>
          </w:p>
        </w:tc>
      </w:tr>
      <w:tr w:rsidR="0028132F" w:rsidTr="0028132F">
        <w:trPr>
          <w:trHeight w:val="307"/>
        </w:trPr>
        <w:tc>
          <w:tcPr>
            <w:tcW w:w="1540" w:type="dxa"/>
            <w:tcBorders>
              <w:left w:val="single" w:sz="8" w:space="0" w:color="auto"/>
              <w:bottom w:val="single" w:sz="8" w:space="0" w:color="auto"/>
              <w:right w:val="single" w:sz="8" w:space="0" w:color="auto"/>
            </w:tcBorders>
            <w:vAlign w:val="bottom"/>
          </w:tcPr>
          <w:p w:rsidR="0028132F" w:rsidRDefault="0028132F">
            <w:pPr>
              <w:jc w:val="center"/>
              <w:rPr>
                <w:sz w:val="20"/>
                <w:szCs w:val="20"/>
              </w:rPr>
            </w:pPr>
          </w:p>
        </w:tc>
        <w:tc>
          <w:tcPr>
            <w:tcW w:w="3820" w:type="dxa"/>
            <w:gridSpan w:val="5"/>
            <w:vAlign w:val="bottom"/>
          </w:tcPr>
          <w:p w:rsidR="0028132F" w:rsidRDefault="0028132F">
            <w:pPr>
              <w:ind w:left="80"/>
              <w:rPr>
                <w:sz w:val="20"/>
                <w:szCs w:val="20"/>
              </w:rPr>
            </w:pPr>
            <w:r>
              <w:rPr>
                <w:rFonts w:eastAsia="Times New Roman"/>
                <w:sz w:val="18"/>
                <w:szCs w:val="18"/>
              </w:rPr>
              <w:t>(дефектологическое) образование»</w:t>
            </w:r>
          </w:p>
        </w:tc>
        <w:tc>
          <w:tcPr>
            <w:tcW w:w="480" w:type="dxa"/>
            <w:vAlign w:val="bottom"/>
          </w:tcPr>
          <w:p w:rsidR="0028132F" w:rsidRDefault="0028132F">
            <w:pPr>
              <w:rPr>
                <w:sz w:val="24"/>
                <w:szCs w:val="24"/>
              </w:rPr>
            </w:pPr>
          </w:p>
        </w:tc>
        <w:tc>
          <w:tcPr>
            <w:tcW w:w="1020" w:type="dxa"/>
            <w:vAlign w:val="bottom"/>
          </w:tcPr>
          <w:p w:rsidR="0028132F" w:rsidRDefault="0028132F">
            <w:pPr>
              <w:rPr>
                <w:sz w:val="24"/>
                <w:szCs w:val="24"/>
              </w:rPr>
            </w:pPr>
          </w:p>
        </w:tc>
        <w:tc>
          <w:tcPr>
            <w:tcW w:w="380" w:type="dxa"/>
            <w:vAlign w:val="bottom"/>
          </w:tcPr>
          <w:p w:rsidR="0028132F" w:rsidRDefault="0028132F">
            <w:pPr>
              <w:rPr>
                <w:sz w:val="24"/>
                <w:szCs w:val="24"/>
              </w:rPr>
            </w:pPr>
          </w:p>
        </w:tc>
        <w:tc>
          <w:tcPr>
            <w:tcW w:w="1280" w:type="dxa"/>
            <w:tcBorders>
              <w:right w:val="single" w:sz="8" w:space="0" w:color="auto"/>
            </w:tcBorders>
            <w:vAlign w:val="bottom"/>
          </w:tcPr>
          <w:p w:rsidR="0028132F" w:rsidRDefault="0028132F">
            <w:pPr>
              <w:rPr>
                <w:sz w:val="24"/>
                <w:szCs w:val="24"/>
              </w:rPr>
            </w:pPr>
          </w:p>
        </w:tc>
        <w:tc>
          <w:tcPr>
            <w:tcW w:w="1260" w:type="dxa"/>
            <w:tcBorders>
              <w:right w:val="single" w:sz="8" w:space="0" w:color="auto"/>
            </w:tcBorders>
            <w:vAlign w:val="bottom"/>
          </w:tcPr>
          <w:p w:rsidR="0028132F" w:rsidRDefault="0028132F">
            <w:pPr>
              <w:rPr>
                <w:sz w:val="24"/>
                <w:szCs w:val="24"/>
              </w:rPr>
            </w:pPr>
          </w:p>
        </w:tc>
      </w:tr>
      <w:tr w:rsidR="0028132F" w:rsidTr="0028132F">
        <w:trPr>
          <w:trHeight w:val="106"/>
        </w:trPr>
        <w:tc>
          <w:tcPr>
            <w:tcW w:w="1540" w:type="dxa"/>
            <w:tcBorders>
              <w:left w:val="single" w:sz="8" w:space="0" w:color="auto"/>
              <w:right w:val="single" w:sz="8" w:space="0" w:color="auto"/>
            </w:tcBorders>
            <w:vAlign w:val="bottom"/>
          </w:tcPr>
          <w:p w:rsidR="0028132F" w:rsidRDefault="0028132F">
            <w:pPr>
              <w:rPr>
                <w:sz w:val="9"/>
                <w:szCs w:val="9"/>
              </w:rPr>
            </w:pPr>
          </w:p>
        </w:tc>
        <w:tc>
          <w:tcPr>
            <w:tcW w:w="6980" w:type="dxa"/>
            <w:gridSpan w:val="9"/>
            <w:tcBorders>
              <w:bottom w:val="single" w:sz="8" w:space="0" w:color="auto"/>
              <w:right w:val="single" w:sz="8" w:space="0" w:color="auto"/>
            </w:tcBorders>
            <w:vAlign w:val="bottom"/>
          </w:tcPr>
          <w:p w:rsidR="0028132F" w:rsidRDefault="0028132F">
            <w:pPr>
              <w:rPr>
                <w:sz w:val="9"/>
                <w:szCs w:val="9"/>
              </w:rPr>
            </w:pPr>
          </w:p>
        </w:tc>
        <w:tc>
          <w:tcPr>
            <w:tcW w:w="1260" w:type="dxa"/>
            <w:tcBorders>
              <w:bottom w:val="single" w:sz="8" w:space="0" w:color="auto"/>
              <w:right w:val="single" w:sz="8" w:space="0" w:color="auto"/>
            </w:tcBorders>
            <w:vAlign w:val="bottom"/>
          </w:tcPr>
          <w:p w:rsidR="0028132F" w:rsidRDefault="0028132F">
            <w:pPr>
              <w:rPr>
                <w:sz w:val="9"/>
                <w:szCs w:val="9"/>
              </w:rPr>
            </w:pPr>
          </w:p>
        </w:tc>
      </w:tr>
      <w:tr w:rsidR="0028132F" w:rsidTr="0028132F">
        <w:trPr>
          <w:trHeight w:val="196"/>
        </w:trPr>
        <w:tc>
          <w:tcPr>
            <w:tcW w:w="1540" w:type="dxa"/>
            <w:tcBorders>
              <w:left w:val="single" w:sz="8" w:space="0" w:color="auto"/>
              <w:right w:val="single" w:sz="8" w:space="0" w:color="auto"/>
            </w:tcBorders>
            <w:vAlign w:val="bottom"/>
          </w:tcPr>
          <w:p w:rsidR="0028132F" w:rsidRDefault="0028132F">
            <w:pPr>
              <w:rPr>
                <w:sz w:val="17"/>
                <w:szCs w:val="17"/>
              </w:rPr>
            </w:pPr>
          </w:p>
        </w:tc>
        <w:tc>
          <w:tcPr>
            <w:tcW w:w="6980" w:type="dxa"/>
            <w:gridSpan w:val="9"/>
            <w:tcBorders>
              <w:right w:val="single" w:sz="8" w:space="0" w:color="auto"/>
            </w:tcBorders>
            <w:vAlign w:val="bottom"/>
          </w:tcPr>
          <w:p w:rsidR="0028132F" w:rsidRDefault="0028132F">
            <w:pPr>
              <w:spacing w:line="195" w:lineRule="exact"/>
              <w:ind w:left="80"/>
              <w:rPr>
                <w:sz w:val="20"/>
                <w:szCs w:val="20"/>
              </w:rPr>
            </w:pPr>
            <w:r>
              <w:rPr>
                <w:rFonts w:eastAsia="Times New Roman"/>
                <w:sz w:val="18"/>
                <w:szCs w:val="18"/>
              </w:rPr>
              <w:t>Высшее профессиональное образование по одному из вариантов программ подготовки:</w:t>
            </w:r>
          </w:p>
        </w:tc>
        <w:tc>
          <w:tcPr>
            <w:tcW w:w="1260" w:type="dxa"/>
            <w:tcBorders>
              <w:right w:val="single" w:sz="8" w:space="0" w:color="auto"/>
            </w:tcBorders>
            <w:vAlign w:val="bottom"/>
          </w:tcPr>
          <w:p w:rsidR="0028132F" w:rsidRDefault="0028132F">
            <w:pPr>
              <w:spacing w:line="195" w:lineRule="exact"/>
              <w:jc w:val="center"/>
              <w:rPr>
                <w:sz w:val="20"/>
                <w:szCs w:val="20"/>
              </w:rPr>
            </w:pPr>
            <w:r>
              <w:rPr>
                <w:rFonts w:eastAsia="Times New Roman"/>
                <w:color w:val="00000A"/>
                <w:sz w:val="18"/>
                <w:szCs w:val="18"/>
              </w:rPr>
              <w:t>Соответств</w:t>
            </w:r>
          </w:p>
        </w:tc>
      </w:tr>
      <w:tr w:rsidR="0028132F" w:rsidTr="0028132F">
        <w:trPr>
          <w:trHeight w:val="312"/>
        </w:trPr>
        <w:tc>
          <w:tcPr>
            <w:tcW w:w="1540" w:type="dxa"/>
            <w:tcBorders>
              <w:left w:val="single" w:sz="8" w:space="0" w:color="auto"/>
              <w:right w:val="single" w:sz="8" w:space="0" w:color="auto"/>
            </w:tcBorders>
            <w:vAlign w:val="bottom"/>
          </w:tcPr>
          <w:p w:rsidR="0028132F" w:rsidRDefault="0028132F">
            <w:pPr>
              <w:rPr>
                <w:sz w:val="24"/>
                <w:szCs w:val="24"/>
              </w:rPr>
            </w:pPr>
          </w:p>
        </w:tc>
        <w:tc>
          <w:tcPr>
            <w:tcW w:w="3820" w:type="dxa"/>
            <w:gridSpan w:val="5"/>
            <w:vAlign w:val="bottom"/>
          </w:tcPr>
          <w:p w:rsidR="0028132F" w:rsidRDefault="0028132F">
            <w:pPr>
              <w:ind w:left="80"/>
              <w:rPr>
                <w:sz w:val="20"/>
                <w:szCs w:val="20"/>
              </w:rPr>
            </w:pPr>
            <w:r>
              <w:rPr>
                <w:rFonts w:eastAsia="Times New Roman"/>
                <w:sz w:val="18"/>
                <w:szCs w:val="18"/>
              </w:rPr>
              <w:t>а) по специальности «Логопедия»;</w:t>
            </w:r>
          </w:p>
        </w:tc>
        <w:tc>
          <w:tcPr>
            <w:tcW w:w="480" w:type="dxa"/>
            <w:vAlign w:val="bottom"/>
          </w:tcPr>
          <w:p w:rsidR="0028132F" w:rsidRDefault="0028132F">
            <w:pPr>
              <w:rPr>
                <w:sz w:val="24"/>
                <w:szCs w:val="24"/>
              </w:rPr>
            </w:pPr>
          </w:p>
        </w:tc>
        <w:tc>
          <w:tcPr>
            <w:tcW w:w="1020" w:type="dxa"/>
            <w:vAlign w:val="bottom"/>
          </w:tcPr>
          <w:p w:rsidR="0028132F" w:rsidRDefault="0028132F">
            <w:pPr>
              <w:rPr>
                <w:sz w:val="24"/>
                <w:szCs w:val="24"/>
              </w:rPr>
            </w:pPr>
          </w:p>
        </w:tc>
        <w:tc>
          <w:tcPr>
            <w:tcW w:w="380" w:type="dxa"/>
            <w:vAlign w:val="bottom"/>
          </w:tcPr>
          <w:p w:rsidR="0028132F" w:rsidRDefault="0028132F">
            <w:pPr>
              <w:rPr>
                <w:sz w:val="24"/>
                <w:szCs w:val="24"/>
              </w:rPr>
            </w:pPr>
          </w:p>
        </w:tc>
        <w:tc>
          <w:tcPr>
            <w:tcW w:w="1280" w:type="dxa"/>
            <w:tcBorders>
              <w:right w:val="single" w:sz="8" w:space="0" w:color="auto"/>
            </w:tcBorders>
            <w:vAlign w:val="bottom"/>
          </w:tcPr>
          <w:p w:rsidR="0028132F" w:rsidRDefault="0028132F">
            <w:pPr>
              <w:rPr>
                <w:sz w:val="24"/>
                <w:szCs w:val="24"/>
              </w:rPr>
            </w:pPr>
          </w:p>
        </w:tc>
        <w:tc>
          <w:tcPr>
            <w:tcW w:w="1260" w:type="dxa"/>
            <w:tcBorders>
              <w:right w:val="single" w:sz="8" w:space="0" w:color="auto"/>
            </w:tcBorders>
            <w:vAlign w:val="bottom"/>
          </w:tcPr>
          <w:p w:rsidR="0028132F" w:rsidRDefault="0028132F">
            <w:pPr>
              <w:jc w:val="center"/>
              <w:rPr>
                <w:sz w:val="20"/>
                <w:szCs w:val="20"/>
              </w:rPr>
            </w:pPr>
            <w:r>
              <w:rPr>
                <w:rFonts w:eastAsia="Times New Roman"/>
                <w:color w:val="00000A"/>
                <w:w w:val="96"/>
                <w:sz w:val="18"/>
                <w:szCs w:val="18"/>
              </w:rPr>
              <w:t>ует</w:t>
            </w:r>
          </w:p>
        </w:tc>
      </w:tr>
      <w:tr w:rsidR="0028132F" w:rsidTr="0028132F">
        <w:trPr>
          <w:trHeight w:val="307"/>
        </w:trPr>
        <w:tc>
          <w:tcPr>
            <w:tcW w:w="1540" w:type="dxa"/>
            <w:tcBorders>
              <w:left w:val="single" w:sz="8" w:space="0" w:color="auto"/>
              <w:right w:val="single" w:sz="8" w:space="0" w:color="auto"/>
            </w:tcBorders>
            <w:vAlign w:val="bottom"/>
          </w:tcPr>
          <w:p w:rsidR="0028132F" w:rsidRDefault="0028132F">
            <w:pPr>
              <w:rPr>
                <w:sz w:val="24"/>
                <w:szCs w:val="24"/>
              </w:rPr>
            </w:pPr>
          </w:p>
        </w:tc>
        <w:tc>
          <w:tcPr>
            <w:tcW w:w="800" w:type="dxa"/>
            <w:vAlign w:val="bottom"/>
          </w:tcPr>
          <w:p w:rsidR="0028132F" w:rsidRDefault="0028132F">
            <w:pPr>
              <w:ind w:left="80"/>
              <w:rPr>
                <w:sz w:val="20"/>
                <w:szCs w:val="20"/>
              </w:rPr>
            </w:pPr>
            <w:r>
              <w:rPr>
                <w:rFonts w:eastAsia="Times New Roman"/>
                <w:sz w:val="18"/>
                <w:szCs w:val="18"/>
              </w:rPr>
              <w:t>б) по</w:t>
            </w:r>
          </w:p>
        </w:tc>
        <w:tc>
          <w:tcPr>
            <w:tcW w:w="1360" w:type="dxa"/>
            <w:gridSpan w:val="2"/>
            <w:vAlign w:val="bottom"/>
          </w:tcPr>
          <w:p w:rsidR="0028132F" w:rsidRDefault="0028132F">
            <w:pPr>
              <w:ind w:left="100"/>
              <w:rPr>
                <w:sz w:val="20"/>
                <w:szCs w:val="20"/>
              </w:rPr>
            </w:pPr>
            <w:r>
              <w:rPr>
                <w:rFonts w:eastAsia="Times New Roman"/>
                <w:sz w:val="18"/>
                <w:szCs w:val="18"/>
              </w:rPr>
              <w:t>направлению</w:t>
            </w:r>
          </w:p>
        </w:tc>
        <w:tc>
          <w:tcPr>
            <w:tcW w:w="260" w:type="dxa"/>
            <w:vAlign w:val="bottom"/>
          </w:tcPr>
          <w:p w:rsidR="0028132F" w:rsidRDefault="0028132F">
            <w:pPr>
              <w:rPr>
                <w:sz w:val="24"/>
                <w:szCs w:val="24"/>
              </w:rPr>
            </w:pPr>
          </w:p>
        </w:tc>
        <w:tc>
          <w:tcPr>
            <w:tcW w:w="1400" w:type="dxa"/>
            <w:vAlign w:val="bottom"/>
          </w:tcPr>
          <w:p w:rsidR="0028132F" w:rsidRDefault="0028132F">
            <w:pPr>
              <w:ind w:right="209"/>
              <w:jc w:val="right"/>
              <w:rPr>
                <w:sz w:val="20"/>
                <w:szCs w:val="20"/>
              </w:rPr>
            </w:pPr>
            <w:r>
              <w:rPr>
                <w:rFonts w:eastAsia="Times New Roman"/>
                <w:w w:val="98"/>
                <w:sz w:val="18"/>
                <w:szCs w:val="18"/>
              </w:rPr>
              <w:t>«Специальное</w:t>
            </w:r>
          </w:p>
        </w:tc>
        <w:tc>
          <w:tcPr>
            <w:tcW w:w="1880" w:type="dxa"/>
            <w:gridSpan w:val="3"/>
            <w:vAlign w:val="bottom"/>
          </w:tcPr>
          <w:p w:rsidR="0028132F" w:rsidRDefault="0028132F">
            <w:pPr>
              <w:jc w:val="right"/>
              <w:rPr>
                <w:sz w:val="20"/>
                <w:szCs w:val="20"/>
              </w:rPr>
            </w:pPr>
            <w:r>
              <w:rPr>
                <w:rFonts w:eastAsia="Times New Roman"/>
                <w:sz w:val="18"/>
                <w:szCs w:val="18"/>
              </w:rPr>
              <w:t>(дефектологическое)</w:t>
            </w:r>
          </w:p>
        </w:tc>
        <w:tc>
          <w:tcPr>
            <w:tcW w:w="1280" w:type="dxa"/>
            <w:tcBorders>
              <w:right w:val="single" w:sz="8" w:space="0" w:color="auto"/>
            </w:tcBorders>
            <w:vAlign w:val="bottom"/>
          </w:tcPr>
          <w:p w:rsidR="0028132F" w:rsidRDefault="0028132F">
            <w:pPr>
              <w:rPr>
                <w:sz w:val="24"/>
                <w:szCs w:val="24"/>
              </w:rPr>
            </w:pPr>
          </w:p>
        </w:tc>
        <w:tc>
          <w:tcPr>
            <w:tcW w:w="1260" w:type="dxa"/>
            <w:tcBorders>
              <w:right w:val="single" w:sz="8" w:space="0" w:color="auto"/>
            </w:tcBorders>
            <w:vAlign w:val="bottom"/>
          </w:tcPr>
          <w:p w:rsidR="0028132F" w:rsidRDefault="0028132F">
            <w:pPr>
              <w:rPr>
                <w:sz w:val="24"/>
                <w:szCs w:val="24"/>
              </w:rPr>
            </w:pPr>
          </w:p>
        </w:tc>
      </w:tr>
      <w:tr w:rsidR="0028132F" w:rsidTr="0028132F">
        <w:trPr>
          <w:trHeight w:val="312"/>
        </w:trPr>
        <w:tc>
          <w:tcPr>
            <w:tcW w:w="1540" w:type="dxa"/>
            <w:tcBorders>
              <w:left w:val="single" w:sz="8" w:space="0" w:color="auto"/>
              <w:right w:val="single" w:sz="8" w:space="0" w:color="auto"/>
            </w:tcBorders>
            <w:vAlign w:val="bottom"/>
          </w:tcPr>
          <w:p w:rsidR="0028132F" w:rsidRDefault="0028132F">
            <w:pPr>
              <w:rPr>
                <w:sz w:val="24"/>
                <w:szCs w:val="24"/>
              </w:rPr>
            </w:pPr>
          </w:p>
        </w:tc>
        <w:tc>
          <w:tcPr>
            <w:tcW w:w="6980" w:type="dxa"/>
            <w:gridSpan w:val="9"/>
            <w:tcBorders>
              <w:right w:val="single" w:sz="8" w:space="0" w:color="auto"/>
            </w:tcBorders>
            <w:vAlign w:val="bottom"/>
          </w:tcPr>
          <w:p w:rsidR="0028132F" w:rsidRDefault="0028132F">
            <w:pPr>
              <w:ind w:left="80"/>
              <w:rPr>
                <w:sz w:val="20"/>
                <w:szCs w:val="20"/>
              </w:rPr>
            </w:pPr>
            <w:r>
              <w:rPr>
                <w:rFonts w:eastAsia="Times New Roman"/>
                <w:sz w:val="18"/>
                <w:szCs w:val="18"/>
              </w:rPr>
              <w:t>образование» по образовательным программам подготовки бакалавра или магистра в</w:t>
            </w:r>
          </w:p>
        </w:tc>
        <w:tc>
          <w:tcPr>
            <w:tcW w:w="1260" w:type="dxa"/>
            <w:tcBorders>
              <w:right w:val="single" w:sz="8" w:space="0" w:color="auto"/>
            </w:tcBorders>
            <w:vAlign w:val="bottom"/>
          </w:tcPr>
          <w:p w:rsidR="0028132F" w:rsidRDefault="0028132F">
            <w:pPr>
              <w:rPr>
                <w:sz w:val="24"/>
                <w:szCs w:val="24"/>
              </w:rPr>
            </w:pPr>
          </w:p>
        </w:tc>
      </w:tr>
      <w:tr w:rsidR="0028132F" w:rsidTr="0028132F">
        <w:trPr>
          <w:trHeight w:val="312"/>
        </w:trPr>
        <w:tc>
          <w:tcPr>
            <w:tcW w:w="1540" w:type="dxa"/>
            <w:tcBorders>
              <w:left w:val="single" w:sz="8" w:space="0" w:color="auto"/>
              <w:right w:val="single" w:sz="8" w:space="0" w:color="auto"/>
            </w:tcBorders>
            <w:vAlign w:val="bottom"/>
          </w:tcPr>
          <w:p w:rsidR="0028132F" w:rsidRDefault="0028132F">
            <w:pPr>
              <w:rPr>
                <w:sz w:val="24"/>
                <w:szCs w:val="24"/>
              </w:rPr>
            </w:pPr>
          </w:p>
        </w:tc>
        <w:tc>
          <w:tcPr>
            <w:tcW w:w="2160" w:type="dxa"/>
            <w:gridSpan w:val="3"/>
            <w:vAlign w:val="bottom"/>
          </w:tcPr>
          <w:p w:rsidR="0028132F" w:rsidRDefault="0028132F">
            <w:pPr>
              <w:ind w:left="80"/>
              <w:rPr>
                <w:sz w:val="20"/>
                <w:szCs w:val="20"/>
              </w:rPr>
            </w:pPr>
            <w:r>
              <w:rPr>
                <w:rFonts w:eastAsia="Times New Roman"/>
                <w:sz w:val="18"/>
                <w:szCs w:val="18"/>
              </w:rPr>
              <w:t>области логопедии;</w:t>
            </w:r>
          </w:p>
        </w:tc>
        <w:tc>
          <w:tcPr>
            <w:tcW w:w="260" w:type="dxa"/>
            <w:vAlign w:val="bottom"/>
          </w:tcPr>
          <w:p w:rsidR="0028132F" w:rsidRDefault="0028132F">
            <w:pPr>
              <w:rPr>
                <w:sz w:val="24"/>
                <w:szCs w:val="24"/>
              </w:rPr>
            </w:pPr>
          </w:p>
        </w:tc>
        <w:tc>
          <w:tcPr>
            <w:tcW w:w="1400" w:type="dxa"/>
            <w:vAlign w:val="bottom"/>
          </w:tcPr>
          <w:p w:rsidR="0028132F" w:rsidRDefault="0028132F">
            <w:pPr>
              <w:rPr>
                <w:sz w:val="24"/>
                <w:szCs w:val="24"/>
              </w:rPr>
            </w:pPr>
          </w:p>
        </w:tc>
        <w:tc>
          <w:tcPr>
            <w:tcW w:w="480" w:type="dxa"/>
            <w:vAlign w:val="bottom"/>
          </w:tcPr>
          <w:p w:rsidR="0028132F" w:rsidRDefault="0028132F">
            <w:pPr>
              <w:rPr>
                <w:sz w:val="24"/>
                <w:szCs w:val="24"/>
              </w:rPr>
            </w:pPr>
          </w:p>
        </w:tc>
        <w:tc>
          <w:tcPr>
            <w:tcW w:w="1020" w:type="dxa"/>
            <w:vAlign w:val="bottom"/>
          </w:tcPr>
          <w:p w:rsidR="0028132F" w:rsidRDefault="0028132F">
            <w:pPr>
              <w:rPr>
                <w:sz w:val="24"/>
                <w:szCs w:val="24"/>
              </w:rPr>
            </w:pPr>
          </w:p>
        </w:tc>
        <w:tc>
          <w:tcPr>
            <w:tcW w:w="380" w:type="dxa"/>
            <w:vAlign w:val="bottom"/>
          </w:tcPr>
          <w:p w:rsidR="0028132F" w:rsidRDefault="0028132F">
            <w:pPr>
              <w:rPr>
                <w:sz w:val="24"/>
                <w:szCs w:val="24"/>
              </w:rPr>
            </w:pPr>
          </w:p>
        </w:tc>
        <w:tc>
          <w:tcPr>
            <w:tcW w:w="1280" w:type="dxa"/>
            <w:tcBorders>
              <w:right w:val="single" w:sz="8" w:space="0" w:color="auto"/>
            </w:tcBorders>
            <w:vAlign w:val="bottom"/>
          </w:tcPr>
          <w:p w:rsidR="0028132F" w:rsidRDefault="0028132F">
            <w:pPr>
              <w:rPr>
                <w:sz w:val="24"/>
                <w:szCs w:val="24"/>
              </w:rPr>
            </w:pPr>
          </w:p>
        </w:tc>
        <w:tc>
          <w:tcPr>
            <w:tcW w:w="1260" w:type="dxa"/>
            <w:tcBorders>
              <w:right w:val="single" w:sz="8" w:space="0" w:color="auto"/>
            </w:tcBorders>
            <w:vAlign w:val="bottom"/>
          </w:tcPr>
          <w:p w:rsidR="0028132F" w:rsidRDefault="0028132F">
            <w:pPr>
              <w:rPr>
                <w:sz w:val="24"/>
                <w:szCs w:val="24"/>
              </w:rPr>
            </w:pPr>
          </w:p>
        </w:tc>
      </w:tr>
      <w:tr w:rsidR="0028132F" w:rsidTr="0028132F">
        <w:trPr>
          <w:trHeight w:val="307"/>
        </w:trPr>
        <w:tc>
          <w:tcPr>
            <w:tcW w:w="1540" w:type="dxa"/>
            <w:tcBorders>
              <w:left w:val="single" w:sz="8" w:space="0" w:color="auto"/>
              <w:right w:val="single" w:sz="8" w:space="0" w:color="auto"/>
            </w:tcBorders>
            <w:vAlign w:val="bottom"/>
          </w:tcPr>
          <w:p w:rsidR="0028132F" w:rsidRDefault="0028132F">
            <w:pPr>
              <w:rPr>
                <w:sz w:val="24"/>
                <w:szCs w:val="24"/>
              </w:rPr>
            </w:pPr>
            <w:r>
              <w:rPr>
                <w:rFonts w:eastAsia="Times New Roman"/>
                <w:color w:val="00000A"/>
                <w:w w:val="99"/>
                <w:sz w:val="18"/>
                <w:szCs w:val="18"/>
              </w:rPr>
              <w:t>Социальный</w:t>
            </w:r>
          </w:p>
        </w:tc>
        <w:tc>
          <w:tcPr>
            <w:tcW w:w="6980" w:type="dxa"/>
            <w:gridSpan w:val="9"/>
            <w:tcBorders>
              <w:right w:val="single" w:sz="8" w:space="0" w:color="auto"/>
            </w:tcBorders>
            <w:vAlign w:val="bottom"/>
          </w:tcPr>
          <w:p w:rsidR="0028132F" w:rsidRDefault="0028132F">
            <w:pPr>
              <w:ind w:left="80"/>
              <w:rPr>
                <w:sz w:val="20"/>
                <w:szCs w:val="20"/>
              </w:rPr>
            </w:pPr>
            <w:r>
              <w:rPr>
                <w:rFonts w:eastAsia="Times New Roman"/>
                <w:sz w:val="18"/>
                <w:szCs w:val="18"/>
              </w:rPr>
              <w:t>в) по  педагогическим  специальностям  или  по  направлениям  («Педагогическое</w:t>
            </w:r>
          </w:p>
        </w:tc>
        <w:tc>
          <w:tcPr>
            <w:tcW w:w="1260" w:type="dxa"/>
            <w:tcBorders>
              <w:right w:val="single" w:sz="8" w:space="0" w:color="auto"/>
            </w:tcBorders>
            <w:vAlign w:val="bottom"/>
          </w:tcPr>
          <w:p w:rsidR="0028132F" w:rsidRDefault="0028132F">
            <w:pPr>
              <w:rPr>
                <w:sz w:val="24"/>
                <w:szCs w:val="24"/>
              </w:rPr>
            </w:pPr>
          </w:p>
        </w:tc>
      </w:tr>
      <w:tr w:rsidR="0028132F" w:rsidTr="0028132F">
        <w:trPr>
          <w:trHeight w:val="312"/>
        </w:trPr>
        <w:tc>
          <w:tcPr>
            <w:tcW w:w="1540" w:type="dxa"/>
            <w:tcBorders>
              <w:left w:val="single" w:sz="8" w:space="0" w:color="auto"/>
              <w:right w:val="single" w:sz="8" w:space="0" w:color="auto"/>
            </w:tcBorders>
            <w:vAlign w:val="bottom"/>
          </w:tcPr>
          <w:p w:rsidR="0028132F" w:rsidRDefault="0028132F">
            <w:pPr>
              <w:jc w:val="center"/>
              <w:rPr>
                <w:sz w:val="20"/>
                <w:szCs w:val="20"/>
              </w:rPr>
            </w:pPr>
            <w:r>
              <w:rPr>
                <w:rFonts w:eastAsia="Times New Roman"/>
                <w:color w:val="00000A"/>
                <w:sz w:val="18"/>
                <w:szCs w:val="18"/>
              </w:rPr>
              <w:t>педагог</w:t>
            </w:r>
          </w:p>
        </w:tc>
        <w:tc>
          <w:tcPr>
            <w:tcW w:w="5320" w:type="dxa"/>
            <w:gridSpan w:val="7"/>
            <w:vAlign w:val="bottom"/>
          </w:tcPr>
          <w:p w:rsidR="0028132F" w:rsidRDefault="0028132F">
            <w:pPr>
              <w:ind w:left="80"/>
              <w:rPr>
                <w:sz w:val="20"/>
                <w:szCs w:val="20"/>
              </w:rPr>
            </w:pPr>
            <w:r>
              <w:rPr>
                <w:rFonts w:eastAsia="Times New Roman"/>
                <w:sz w:val="18"/>
                <w:szCs w:val="18"/>
              </w:rPr>
              <w:t>образование», «Психолого-педагогическое образование») с</w:t>
            </w:r>
          </w:p>
        </w:tc>
        <w:tc>
          <w:tcPr>
            <w:tcW w:w="380" w:type="dxa"/>
            <w:vAlign w:val="bottom"/>
          </w:tcPr>
          <w:p w:rsidR="0028132F" w:rsidRDefault="0028132F">
            <w:pPr>
              <w:rPr>
                <w:sz w:val="24"/>
                <w:szCs w:val="24"/>
              </w:rPr>
            </w:pPr>
          </w:p>
        </w:tc>
        <w:tc>
          <w:tcPr>
            <w:tcW w:w="1280" w:type="dxa"/>
            <w:tcBorders>
              <w:right w:val="single" w:sz="8" w:space="0" w:color="auto"/>
            </w:tcBorders>
            <w:vAlign w:val="bottom"/>
          </w:tcPr>
          <w:p w:rsidR="0028132F" w:rsidRDefault="0028132F">
            <w:pPr>
              <w:rPr>
                <w:sz w:val="24"/>
                <w:szCs w:val="24"/>
              </w:rPr>
            </w:pPr>
          </w:p>
        </w:tc>
        <w:tc>
          <w:tcPr>
            <w:tcW w:w="1260" w:type="dxa"/>
            <w:tcBorders>
              <w:right w:val="single" w:sz="8" w:space="0" w:color="auto"/>
            </w:tcBorders>
            <w:vAlign w:val="bottom"/>
          </w:tcPr>
          <w:p w:rsidR="0028132F" w:rsidRDefault="0028132F">
            <w:pPr>
              <w:rPr>
                <w:sz w:val="24"/>
                <w:szCs w:val="24"/>
              </w:rPr>
            </w:pPr>
          </w:p>
        </w:tc>
      </w:tr>
      <w:tr w:rsidR="0028132F" w:rsidTr="0028132F">
        <w:trPr>
          <w:trHeight w:val="312"/>
        </w:trPr>
        <w:tc>
          <w:tcPr>
            <w:tcW w:w="1540" w:type="dxa"/>
            <w:tcBorders>
              <w:left w:val="single" w:sz="8" w:space="0" w:color="auto"/>
              <w:bottom w:val="single" w:sz="8" w:space="0" w:color="auto"/>
              <w:right w:val="single" w:sz="8" w:space="0" w:color="auto"/>
            </w:tcBorders>
            <w:vAlign w:val="bottom"/>
          </w:tcPr>
          <w:p w:rsidR="0028132F" w:rsidRDefault="0028132F">
            <w:pPr>
              <w:jc w:val="center"/>
              <w:rPr>
                <w:sz w:val="20"/>
                <w:szCs w:val="20"/>
              </w:rPr>
            </w:pPr>
          </w:p>
        </w:tc>
        <w:tc>
          <w:tcPr>
            <w:tcW w:w="6980" w:type="dxa"/>
            <w:gridSpan w:val="9"/>
            <w:tcBorders>
              <w:right w:val="single" w:sz="8" w:space="0" w:color="auto"/>
            </w:tcBorders>
            <w:vAlign w:val="bottom"/>
          </w:tcPr>
          <w:p w:rsidR="0028132F" w:rsidRDefault="0028132F">
            <w:pPr>
              <w:ind w:left="80"/>
              <w:rPr>
                <w:sz w:val="20"/>
                <w:szCs w:val="20"/>
              </w:rPr>
            </w:pPr>
            <w:r>
              <w:rPr>
                <w:rFonts w:eastAsia="Times New Roman"/>
                <w:sz w:val="18"/>
                <w:szCs w:val="18"/>
              </w:rPr>
              <w:t>обязательным прохождением профессиональной переподготовки в области логопедии.</w:t>
            </w:r>
          </w:p>
        </w:tc>
        <w:tc>
          <w:tcPr>
            <w:tcW w:w="1260" w:type="dxa"/>
            <w:tcBorders>
              <w:right w:val="single" w:sz="8" w:space="0" w:color="auto"/>
            </w:tcBorders>
            <w:vAlign w:val="bottom"/>
          </w:tcPr>
          <w:p w:rsidR="0028132F" w:rsidRDefault="0028132F">
            <w:pPr>
              <w:rPr>
                <w:sz w:val="24"/>
                <w:szCs w:val="24"/>
              </w:rPr>
            </w:pPr>
          </w:p>
        </w:tc>
      </w:tr>
      <w:tr w:rsidR="0028132F" w:rsidTr="0028132F">
        <w:trPr>
          <w:trHeight w:val="101"/>
        </w:trPr>
        <w:tc>
          <w:tcPr>
            <w:tcW w:w="1540" w:type="dxa"/>
            <w:tcBorders>
              <w:left w:val="single" w:sz="8" w:space="0" w:color="auto"/>
              <w:right w:val="single" w:sz="8" w:space="0" w:color="auto"/>
            </w:tcBorders>
            <w:vAlign w:val="bottom"/>
          </w:tcPr>
          <w:p w:rsidR="0028132F" w:rsidRDefault="0028132F">
            <w:pPr>
              <w:rPr>
                <w:sz w:val="8"/>
                <w:szCs w:val="8"/>
              </w:rPr>
            </w:pPr>
            <w:r>
              <w:rPr>
                <w:rFonts w:eastAsia="Times New Roman"/>
                <w:color w:val="00000A"/>
                <w:sz w:val="18"/>
                <w:szCs w:val="18"/>
              </w:rPr>
              <w:t>Педагог-</w:t>
            </w:r>
          </w:p>
        </w:tc>
        <w:tc>
          <w:tcPr>
            <w:tcW w:w="800" w:type="dxa"/>
            <w:tcBorders>
              <w:bottom w:val="single" w:sz="8" w:space="0" w:color="auto"/>
            </w:tcBorders>
            <w:vAlign w:val="bottom"/>
          </w:tcPr>
          <w:p w:rsidR="0028132F" w:rsidRDefault="0028132F">
            <w:pPr>
              <w:rPr>
                <w:sz w:val="8"/>
                <w:szCs w:val="8"/>
              </w:rPr>
            </w:pPr>
          </w:p>
        </w:tc>
        <w:tc>
          <w:tcPr>
            <w:tcW w:w="540" w:type="dxa"/>
            <w:tcBorders>
              <w:bottom w:val="single" w:sz="8" w:space="0" w:color="auto"/>
            </w:tcBorders>
            <w:vAlign w:val="bottom"/>
          </w:tcPr>
          <w:p w:rsidR="0028132F" w:rsidRDefault="0028132F">
            <w:pPr>
              <w:rPr>
                <w:sz w:val="8"/>
                <w:szCs w:val="8"/>
              </w:rPr>
            </w:pPr>
          </w:p>
        </w:tc>
        <w:tc>
          <w:tcPr>
            <w:tcW w:w="820" w:type="dxa"/>
            <w:tcBorders>
              <w:bottom w:val="single" w:sz="8" w:space="0" w:color="auto"/>
            </w:tcBorders>
            <w:vAlign w:val="bottom"/>
          </w:tcPr>
          <w:p w:rsidR="0028132F" w:rsidRDefault="0028132F">
            <w:pPr>
              <w:rPr>
                <w:sz w:val="8"/>
                <w:szCs w:val="8"/>
              </w:rPr>
            </w:pPr>
          </w:p>
        </w:tc>
        <w:tc>
          <w:tcPr>
            <w:tcW w:w="260" w:type="dxa"/>
            <w:tcBorders>
              <w:bottom w:val="single" w:sz="8" w:space="0" w:color="auto"/>
            </w:tcBorders>
            <w:vAlign w:val="bottom"/>
          </w:tcPr>
          <w:p w:rsidR="0028132F" w:rsidRDefault="0028132F">
            <w:pPr>
              <w:rPr>
                <w:sz w:val="8"/>
                <w:szCs w:val="8"/>
              </w:rPr>
            </w:pPr>
          </w:p>
        </w:tc>
        <w:tc>
          <w:tcPr>
            <w:tcW w:w="1400" w:type="dxa"/>
            <w:tcBorders>
              <w:bottom w:val="single" w:sz="8" w:space="0" w:color="auto"/>
            </w:tcBorders>
            <w:vAlign w:val="bottom"/>
          </w:tcPr>
          <w:p w:rsidR="0028132F" w:rsidRDefault="0028132F">
            <w:pPr>
              <w:rPr>
                <w:sz w:val="8"/>
                <w:szCs w:val="8"/>
              </w:rPr>
            </w:pPr>
          </w:p>
        </w:tc>
        <w:tc>
          <w:tcPr>
            <w:tcW w:w="480" w:type="dxa"/>
            <w:tcBorders>
              <w:bottom w:val="single" w:sz="8" w:space="0" w:color="auto"/>
            </w:tcBorders>
            <w:vAlign w:val="bottom"/>
          </w:tcPr>
          <w:p w:rsidR="0028132F" w:rsidRDefault="0028132F">
            <w:pPr>
              <w:rPr>
                <w:sz w:val="8"/>
                <w:szCs w:val="8"/>
              </w:rPr>
            </w:pPr>
          </w:p>
        </w:tc>
        <w:tc>
          <w:tcPr>
            <w:tcW w:w="1020" w:type="dxa"/>
            <w:tcBorders>
              <w:bottom w:val="single" w:sz="8" w:space="0" w:color="auto"/>
            </w:tcBorders>
            <w:vAlign w:val="bottom"/>
          </w:tcPr>
          <w:p w:rsidR="0028132F" w:rsidRDefault="0028132F">
            <w:pPr>
              <w:rPr>
                <w:sz w:val="8"/>
                <w:szCs w:val="8"/>
              </w:rPr>
            </w:pPr>
          </w:p>
        </w:tc>
        <w:tc>
          <w:tcPr>
            <w:tcW w:w="380" w:type="dxa"/>
            <w:tcBorders>
              <w:bottom w:val="single" w:sz="8" w:space="0" w:color="auto"/>
            </w:tcBorders>
            <w:vAlign w:val="bottom"/>
          </w:tcPr>
          <w:p w:rsidR="0028132F" w:rsidRDefault="0028132F">
            <w:pPr>
              <w:rPr>
                <w:sz w:val="8"/>
                <w:szCs w:val="8"/>
              </w:rPr>
            </w:pPr>
          </w:p>
        </w:tc>
        <w:tc>
          <w:tcPr>
            <w:tcW w:w="1280" w:type="dxa"/>
            <w:tcBorders>
              <w:bottom w:val="single" w:sz="8" w:space="0" w:color="auto"/>
              <w:right w:val="single" w:sz="8" w:space="0" w:color="auto"/>
            </w:tcBorders>
            <w:vAlign w:val="bottom"/>
          </w:tcPr>
          <w:p w:rsidR="0028132F" w:rsidRDefault="0028132F">
            <w:pPr>
              <w:rPr>
                <w:sz w:val="8"/>
                <w:szCs w:val="8"/>
              </w:rPr>
            </w:pPr>
          </w:p>
        </w:tc>
        <w:tc>
          <w:tcPr>
            <w:tcW w:w="1260" w:type="dxa"/>
            <w:tcBorders>
              <w:bottom w:val="single" w:sz="8" w:space="0" w:color="auto"/>
              <w:right w:val="single" w:sz="8" w:space="0" w:color="auto"/>
            </w:tcBorders>
            <w:vAlign w:val="bottom"/>
          </w:tcPr>
          <w:p w:rsidR="0028132F" w:rsidRDefault="0028132F">
            <w:pPr>
              <w:rPr>
                <w:sz w:val="8"/>
                <w:szCs w:val="8"/>
              </w:rPr>
            </w:pPr>
          </w:p>
        </w:tc>
      </w:tr>
      <w:tr w:rsidR="0028132F" w:rsidTr="0028132F">
        <w:trPr>
          <w:trHeight w:val="235"/>
        </w:trPr>
        <w:tc>
          <w:tcPr>
            <w:tcW w:w="1540" w:type="dxa"/>
            <w:tcBorders>
              <w:left w:val="single" w:sz="8" w:space="0" w:color="auto"/>
              <w:bottom w:val="single" w:sz="8" w:space="0" w:color="auto"/>
              <w:right w:val="single" w:sz="8" w:space="0" w:color="auto"/>
            </w:tcBorders>
            <w:vAlign w:val="bottom"/>
          </w:tcPr>
          <w:p w:rsidR="0028132F" w:rsidRDefault="0028132F">
            <w:pPr>
              <w:jc w:val="center"/>
              <w:rPr>
                <w:sz w:val="20"/>
                <w:szCs w:val="20"/>
              </w:rPr>
            </w:pPr>
          </w:p>
        </w:tc>
        <w:tc>
          <w:tcPr>
            <w:tcW w:w="800" w:type="dxa"/>
            <w:vAlign w:val="bottom"/>
          </w:tcPr>
          <w:p w:rsidR="0028132F" w:rsidRDefault="0028132F">
            <w:pPr>
              <w:rPr>
                <w:sz w:val="20"/>
                <w:szCs w:val="20"/>
              </w:rPr>
            </w:pPr>
          </w:p>
        </w:tc>
        <w:tc>
          <w:tcPr>
            <w:tcW w:w="540" w:type="dxa"/>
            <w:vAlign w:val="bottom"/>
          </w:tcPr>
          <w:p w:rsidR="0028132F" w:rsidRDefault="0028132F">
            <w:pPr>
              <w:rPr>
                <w:sz w:val="20"/>
                <w:szCs w:val="20"/>
              </w:rPr>
            </w:pPr>
          </w:p>
        </w:tc>
        <w:tc>
          <w:tcPr>
            <w:tcW w:w="820" w:type="dxa"/>
            <w:vAlign w:val="bottom"/>
          </w:tcPr>
          <w:p w:rsidR="0028132F" w:rsidRDefault="0028132F">
            <w:pPr>
              <w:rPr>
                <w:sz w:val="20"/>
                <w:szCs w:val="20"/>
              </w:rPr>
            </w:pPr>
          </w:p>
        </w:tc>
        <w:tc>
          <w:tcPr>
            <w:tcW w:w="260" w:type="dxa"/>
            <w:vAlign w:val="bottom"/>
          </w:tcPr>
          <w:p w:rsidR="0028132F" w:rsidRDefault="0028132F">
            <w:pPr>
              <w:rPr>
                <w:sz w:val="20"/>
                <w:szCs w:val="20"/>
              </w:rPr>
            </w:pPr>
          </w:p>
        </w:tc>
        <w:tc>
          <w:tcPr>
            <w:tcW w:w="1400" w:type="dxa"/>
            <w:vAlign w:val="bottom"/>
          </w:tcPr>
          <w:p w:rsidR="0028132F" w:rsidRDefault="0028132F">
            <w:pPr>
              <w:rPr>
                <w:sz w:val="20"/>
                <w:szCs w:val="20"/>
              </w:rPr>
            </w:pPr>
          </w:p>
        </w:tc>
        <w:tc>
          <w:tcPr>
            <w:tcW w:w="480" w:type="dxa"/>
            <w:vAlign w:val="bottom"/>
          </w:tcPr>
          <w:p w:rsidR="0028132F" w:rsidRDefault="0028132F">
            <w:pPr>
              <w:rPr>
                <w:sz w:val="20"/>
                <w:szCs w:val="20"/>
              </w:rPr>
            </w:pPr>
          </w:p>
        </w:tc>
        <w:tc>
          <w:tcPr>
            <w:tcW w:w="1020" w:type="dxa"/>
            <w:vAlign w:val="bottom"/>
          </w:tcPr>
          <w:p w:rsidR="0028132F" w:rsidRDefault="0028132F">
            <w:pPr>
              <w:rPr>
                <w:sz w:val="20"/>
                <w:szCs w:val="20"/>
              </w:rPr>
            </w:pPr>
          </w:p>
        </w:tc>
        <w:tc>
          <w:tcPr>
            <w:tcW w:w="380" w:type="dxa"/>
            <w:vAlign w:val="bottom"/>
          </w:tcPr>
          <w:p w:rsidR="0028132F" w:rsidRDefault="0028132F">
            <w:pPr>
              <w:rPr>
                <w:sz w:val="20"/>
                <w:szCs w:val="20"/>
              </w:rPr>
            </w:pPr>
          </w:p>
        </w:tc>
        <w:tc>
          <w:tcPr>
            <w:tcW w:w="1280" w:type="dxa"/>
            <w:tcBorders>
              <w:right w:val="single" w:sz="8" w:space="0" w:color="auto"/>
            </w:tcBorders>
            <w:vAlign w:val="bottom"/>
          </w:tcPr>
          <w:p w:rsidR="0028132F" w:rsidRDefault="0028132F">
            <w:pPr>
              <w:rPr>
                <w:sz w:val="20"/>
                <w:szCs w:val="20"/>
              </w:rPr>
            </w:pPr>
          </w:p>
        </w:tc>
        <w:tc>
          <w:tcPr>
            <w:tcW w:w="1260" w:type="dxa"/>
            <w:tcBorders>
              <w:right w:val="single" w:sz="8" w:space="0" w:color="auto"/>
            </w:tcBorders>
            <w:vAlign w:val="bottom"/>
          </w:tcPr>
          <w:p w:rsidR="0028132F" w:rsidRDefault="0028132F">
            <w:pPr>
              <w:rPr>
                <w:sz w:val="20"/>
                <w:szCs w:val="20"/>
              </w:rPr>
            </w:pPr>
          </w:p>
        </w:tc>
      </w:tr>
      <w:tr w:rsidR="0028132F" w:rsidTr="0028132F">
        <w:trPr>
          <w:trHeight w:val="140"/>
        </w:trPr>
        <w:tc>
          <w:tcPr>
            <w:tcW w:w="1540" w:type="dxa"/>
            <w:tcBorders>
              <w:left w:val="single" w:sz="8" w:space="0" w:color="auto"/>
              <w:bottom w:val="single" w:sz="8" w:space="0" w:color="auto"/>
              <w:right w:val="single" w:sz="8" w:space="0" w:color="auto"/>
            </w:tcBorders>
            <w:vAlign w:val="bottom"/>
          </w:tcPr>
          <w:p w:rsidR="0028132F" w:rsidRDefault="0028132F">
            <w:pPr>
              <w:rPr>
                <w:sz w:val="12"/>
                <w:szCs w:val="12"/>
              </w:rPr>
            </w:pPr>
          </w:p>
        </w:tc>
        <w:tc>
          <w:tcPr>
            <w:tcW w:w="800" w:type="dxa"/>
            <w:tcBorders>
              <w:bottom w:val="single" w:sz="8" w:space="0" w:color="auto"/>
            </w:tcBorders>
            <w:vAlign w:val="bottom"/>
          </w:tcPr>
          <w:p w:rsidR="0028132F" w:rsidRDefault="0028132F">
            <w:pPr>
              <w:rPr>
                <w:sz w:val="12"/>
                <w:szCs w:val="12"/>
              </w:rPr>
            </w:pPr>
          </w:p>
        </w:tc>
        <w:tc>
          <w:tcPr>
            <w:tcW w:w="540" w:type="dxa"/>
            <w:tcBorders>
              <w:bottom w:val="single" w:sz="8" w:space="0" w:color="auto"/>
            </w:tcBorders>
            <w:vAlign w:val="bottom"/>
          </w:tcPr>
          <w:p w:rsidR="0028132F" w:rsidRDefault="0028132F">
            <w:pPr>
              <w:rPr>
                <w:sz w:val="12"/>
                <w:szCs w:val="12"/>
              </w:rPr>
            </w:pPr>
          </w:p>
        </w:tc>
        <w:tc>
          <w:tcPr>
            <w:tcW w:w="820" w:type="dxa"/>
            <w:tcBorders>
              <w:bottom w:val="single" w:sz="8" w:space="0" w:color="auto"/>
            </w:tcBorders>
            <w:vAlign w:val="bottom"/>
          </w:tcPr>
          <w:p w:rsidR="0028132F" w:rsidRDefault="0028132F">
            <w:pPr>
              <w:rPr>
                <w:sz w:val="12"/>
                <w:szCs w:val="12"/>
              </w:rPr>
            </w:pPr>
          </w:p>
        </w:tc>
        <w:tc>
          <w:tcPr>
            <w:tcW w:w="260" w:type="dxa"/>
            <w:tcBorders>
              <w:bottom w:val="single" w:sz="8" w:space="0" w:color="auto"/>
            </w:tcBorders>
            <w:vAlign w:val="bottom"/>
          </w:tcPr>
          <w:p w:rsidR="0028132F" w:rsidRDefault="0028132F">
            <w:pPr>
              <w:rPr>
                <w:sz w:val="12"/>
                <w:szCs w:val="12"/>
              </w:rPr>
            </w:pPr>
          </w:p>
        </w:tc>
        <w:tc>
          <w:tcPr>
            <w:tcW w:w="1400" w:type="dxa"/>
            <w:tcBorders>
              <w:bottom w:val="single" w:sz="8" w:space="0" w:color="auto"/>
            </w:tcBorders>
            <w:vAlign w:val="bottom"/>
          </w:tcPr>
          <w:p w:rsidR="0028132F" w:rsidRDefault="0028132F">
            <w:pPr>
              <w:rPr>
                <w:sz w:val="12"/>
                <w:szCs w:val="12"/>
              </w:rPr>
            </w:pPr>
          </w:p>
        </w:tc>
        <w:tc>
          <w:tcPr>
            <w:tcW w:w="480" w:type="dxa"/>
            <w:tcBorders>
              <w:bottom w:val="single" w:sz="8" w:space="0" w:color="auto"/>
            </w:tcBorders>
            <w:vAlign w:val="bottom"/>
          </w:tcPr>
          <w:p w:rsidR="0028132F" w:rsidRDefault="0028132F">
            <w:pPr>
              <w:rPr>
                <w:sz w:val="12"/>
                <w:szCs w:val="12"/>
              </w:rPr>
            </w:pPr>
          </w:p>
        </w:tc>
        <w:tc>
          <w:tcPr>
            <w:tcW w:w="1020" w:type="dxa"/>
            <w:tcBorders>
              <w:bottom w:val="single" w:sz="8" w:space="0" w:color="auto"/>
            </w:tcBorders>
            <w:vAlign w:val="bottom"/>
          </w:tcPr>
          <w:p w:rsidR="0028132F" w:rsidRDefault="0028132F">
            <w:pPr>
              <w:rPr>
                <w:sz w:val="12"/>
                <w:szCs w:val="12"/>
              </w:rPr>
            </w:pPr>
          </w:p>
        </w:tc>
        <w:tc>
          <w:tcPr>
            <w:tcW w:w="380" w:type="dxa"/>
            <w:tcBorders>
              <w:bottom w:val="single" w:sz="8" w:space="0" w:color="auto"/>
            </w:tcBorders>
            <w:vAlign w:val="bottom"/>
          </w:tcPr>
          <w:p w:rsidR="0028132F" w:rsidRDefault="0028132F">
            <w:pPr>
              <w:rPr>
                <w:sz w:val="12"/>
                <w:szCs w:val="12"/>
              </w:rPr>
            </w:pPr>
          </w:p>
        </w:tc>
        <w:tc>
          <w:tcPr>
            <w:tcW w:w="1280" w:type="dxa"/>
            <w:tcBorders>
              <w:bottom w:val="single" w:sz="8" w:space="0" w:color="auto"/>
              <w:right w:val="single" w:sz="8" w:space="0" w:color="auto"/>
            </w:tcBorders>
            <w:vAlign w:val="bottom"/>
          </w:tcPr>
          <w:p w:rsidR="0028132F" w:rsidRDefault="0028132F">
            <w:pPr>
              <w:rPr>
                <w:sz w:val="12"/>
                <w:szCs w:val="12"/>
              </w:rPr>
            </w:pPr>
          </w:p>
        </w:tc>
        <w:tc>
          <w:tcPr>
            <w:tcW w:w="1260" w:type="dxa"/>
            <w:tcBorders>
              <w:bottom w:val="single" w:sz="8" w:space="0" w:color="auto"/>
              <w:right w:val="single" w:sz="8" w:space="0" w:color="auto"/>
            </w:tcBorders>
            <w:vAlign w:val="bottom"/>
          </w:tcPr>
          <w:p w:rsidR="0028132F" w:rsidRDefault="0028132F">
            <w:pPr>
              <w:rPr>
                <w:sz w:val="12"/>
                <w:szCs w:val="12"/>
              </w:rPr>
            </w:pPr>
          </w:p>
        </w:tc>
      </w:tr>
    </w:tbl>
    <w:p w:rsidR="00BD1D7F" w:rsidRDefault="007860A4">
      <w:pPr>
        <w:ind w:left="720"/>
        <w:rPr>
          <w:sz w:val="20"/>
          <w:szCs w:val="20"/>
        </w:rPr>
      </w:pPr>
      <w:r>
        <w:rPr>
          <w:rFonts w:eastAsia="Times New Roman"/>
        </w:rPr>
        <w:t>Кадровые условия</w:t>
      </w:r>
    </w:p>
    <w:p w:rsidR="00BD1D7F" w:rsidRDefault="00BD1D7F">
      <w:pPr>
        <w:spacing w:line="137" w:lineRule="exact"/>
        <w:rPr>
          <w:sz w:val="20"/>
          <w:szCs w:val="20"/>
        </w:rPr>
      </w:pPr>
    </w:p>
    <w:p w:rsidR="00BD1D7F" w:rsidRDefault="007860A4">
      <w:pPr>
        <w:ind w:left="720"/>
        <w:rPr>
          <w:sz w:val="20"/>
          <w:szCs w:val="20"/>
        </w:rPr>
      </w:pPr>
      <w:r>
        <w:rPr>
          <w:rFonts w:eastAsia="Times New Roman"/>
          <w:sz w:val="21"/>
          <w:szCs w:val="21"/>
        </w:rPr>
        <w:t>Образовательная организация, реализующая АООП НОО для обучающихся с ЗПР, должна быть</w:t>
      </w:r>
    </w:p>
    <w:p w:rsidR="00BD1D7F" w:rsidRDefault="00BD1D7F">
      <w:pPr>
        <w:spacing w:line="138" w:lineRule="exact"/>
        <w:rPr>
          <w:sz w:val="20"/>
          <w:szCs w:val="20"/>
        </w:rPr>
      </w:pPr>
    </w:p>
    <w:p w:rsidR="00BD1D7F" w:rsidRDefault="007860A4">
      <w:pPr>
        <w:spacing w:line="348" w:lineRule="auto"/>
        <w:ind w:right="20"/>
        <w:jc w:val="both"/>
        <w:rPr>
          <w:sz w:val="20"/>
          <w:szCs w:val="20"/>
        </w:rPr>
      </w:pPr>
      <w:r>
        <w:rPr>
          <w:rFonts w:eastAsia="Times New Roman"/>
        </w:rPr>
        <w:t>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D1D7F" w:rsidRDefault="00BD1D7F">
      <w:pPr>
        <w:spacing w:line="25" w:lineRule="exact"/>
        <w:rPr>
          <w:sz w:val="20"/>
          <w:szCs w:val="20"/>
        </w:rPr>
      </w:pPr>
    </w:p>
    <w:p w:rsidR="00BD1D7F" w:rsidRDefault="007860A4">
      <w:pPr>
        <w:spacing w:line="356" w:lineRule="auto"/>
        <w:ind w:firstLine="721"/>
        <w:jc w:val="both"/>
        <w:rPr>
          <w:sz w:val="20"/>
          <w:szCs w:val="20"/>
        </w:rPr>
      </w:pPr>
      <w:r>
        <w:rPr>
          <w:rFonts w:eastAsia="Times New Roman"/>
        </w:rPr>
        <w:t>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BD1D7F" w:rsidRDefault="00BD1D7F">
      <w:pPr>
        <w:spacing w:line="16" w:lineRule="exact"/>
        <w:rPr>
          <w:sz w:val="20"/>
          <w:szCs w:val="20"/>
        </w:rPr>
      </w:pPr>
    </w:p>
    <w:p w:rsidR="00BD1D7F" w:rsidRDefault="007860A4" w:rsidP="007860A4">
      <w:pPr>
        <w:numPr>
          <w:ilvl w:val="0"/>
          <w:numId w:val="426"/>
        </w:numPr>
        <w:tabs>
          <w:tab w:val="left" w:pos="931"/>
        </w:tabs>
        <w:spacing w:line="356" w:lineRule="auto"/>
        <w:ind w:firstLine="718"/>
        <w:jc w:val="both"/>
        <w:rPr>
          <w:rFonts w:eastAsia="Times New Roman"/>
        </w:rPr>
      </w:pPr>
      <w:r>
        <w:rPr>
          <w:rFonts w:eastAsia="Times New Roman"/>
        </w:rPr>
        <w:t>штат специалистов образовательной организации, реализующей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BD1D7F" w:rsidRDefault="00BD1D7F">
      <w:pPr>
        <w:spacing w:line="16" w:lineRule="exact"/>
        <w:rPr>
          <w:sz w:val="20"/>
          <w:szCs w:val="20"/>
        </w:rPr>
      </w:pPr>
    </w:p>
    <w:p w:rsidR="00BD1D7F" w:rsidRDefault="007860A4">
      <w:pPr>
        <w:spacing w:line="354" w:lineRule="auto"/>
        <w:ind w:right="20" w:firstLine="721"/>
        <w:jc w:val="both"/>
        <w:rPr>
          <w:sz w:val="20"/>
          <w:szCs w:val="20"/>
        </w:rPr>
      </w:pPr>
      <w:r>
        <w:rPr>
          <w:rFonts w:eastAsia="Times New Roman"/>
        </w:rPr>
        <w:lastRenderedPageBreak/>
        <w:t>Педагоги образовательной организации, которые реализуют программу коррекционной работы АООП НОО обучающихся с ЗПР, должны иметь высшее профессиональное образование по одному из вариантов программ подготовки:</w:t>
      </w:r>
    </w:p>
    <w:p w:rsidR="00BD1D7F" w:rsidRDefault="00BD1D7F">
      <w:pPr>
        <w:spacing w:line="19" w:lineRule="exact"/>
        <w:rPr>
          <w:sz w:val="20"/>
          <w:szCs w:val="20"/>
        </w:rPr>
      </w:pPr>
    </w:p>
    <w:p w:rsidR="00BD1D7F" w:rsidRDefault="007860A4">
      <w:pPr>
        <w:spacing w:line="353" w:lineRule="auto"/>
        <w:ind w:firstLine="721"/>
        <w:jc w:val="both"/>
        <w:rPr>
          <w:sz w:val="20"/>
          <w:szCs w:val="20"/>
        </w:rPr>
      </w:pPr>
      <w:r>
        <w:rPr>
          <w:rFonts w:eastAsia="Times New Roman"/>
        </w:rPr>
        <w:t>а) по направлению «Специальное (дефектологическое) образование» по образовательным программам подготовки олигофренопедагога;</w:t>
      </w:r>
    </w:p>
    <w:p w:rsidR="00BD1D7F" w:rsidRDefault="00BD1D7F">
      <w:pPr>
        <w:spacing w:line="19" w:lineRule="exact"/>
        <w:rPr>
          <w:sz w:val="20"/>
          <w:szCs w:val="20"/>
        </w:rPr>
      </w:pPr>
    </w:p>
    <w:p w:rsidR="00BD1D7F" w:rsidRDefault="007860A4">
      <w:pPr>
        <w:spacing w:line="349" w:lineRule="auto"/>
        <w:ind w:right="20" w:firstLine="721"/>
        <w:jc w:val="both"/>
        <w:rPr>
          <w:sz w:val="20"/>
          <w:szCs w:val="20"/>
        </w:rPr>
      </w:pPr>
      <w:r>
        <w:rPr>
          <w:rFonts w:eastAsia="Times New Roman"/>
        </w:rPr>
        <w:t>б) по направлению «Педагогика» по образовательным программам подготовки олигофренопедагога;</w:t>
      </w:r>
    </w:p>
    <w:p w:rsidR="00BD1D7F" w:rsidRDefault="00BD1D7F">
      <w:pPr>
        <w:spacing w:line="23" w:lineRule="exact"/>
        <w:rPr>
          <w:sz w:val="20"/>
          <w:szCs w:val="20"/>
        </w:rPr>
      </w:pPr>
    </w:p>
    <w:p w:rsidR="00BD1D7F" w:rsidRDefault="007860A4">
      <w:pPr>
        <w:spacing w:line="348" w:lineRule="auto"/>
        <w:ind w:firstLine="721"/>
        <w:jc w:val="both"/>
        <w:rPr>
          <w:sz w:val="20"/>
          <w:szCs w:val="20"/>
        </w:rPr>
      </w:pPr>
      <w:r>
        <w:rPr>
          <w:rFonts w:eastAsia="Times New Roman"/>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BD1D7F" w:rsidRDefault="00BD1D7F">
      <w:pPr>
        <w:spacing w:line="25" w:lineRule="exact"/>
        <w:rPr>
          <w:sz w:val="20"/>
          <w:szCs w:val="20"/>
        </w:rPr>
      </w:pPr>
    </w:p>
    <w:p w:rsidR="00BD1D7F" w:rsidRDefault="007860A4" w:rsidP="0028132F">
      <w:pPr>
        <w:spacing w:line="354" w:lineRule="auto"/>
        <w:ind w:firstLine="721"/>
        <w:jc w:val="both"/>
        <w:rPr>
          <w:sz w:val="20"/>
          <w:szCs w:val="20"/>
        </w:rPr>
      </w:pPr>
      <w:r>
        <w:rPr>
          <w:rFonts w:eastAsia="Times New Roman"/>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r w:rsidR="00AF43C1">
        <w:rPr>
          <w:rFonts w:eastAsia="Times New Roman"/>
        </w:rPr>
        <w:t xml:space="preserve"> </w:t>
      </w:r>
      <w:r>
        <w:rPr>
          <w:rFonts w:eastAsia="Times New Roman"/>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BD1D7F" w:rsidRDefault="00BD1D7F">
      <w:pPr>
        <w:spacing w:line="16" w:lineRule="exact"/>
        <w:rPr>
          <w:sz w:val="20"/>
          <w:szCs w:val="20"/>
        </w:rPr>
      </w:pPr>
    </w:p>
    <w:p w:rsidR="00BD1D7F" w:rsidRDefault="007860A4">
      <w:pPr>
        <w:spacing w:line="357" w:lineRule="auto"/>
        <w:ind w:firstLine="721"/>
        <w:jc w:val="both"/>
        <w:rPr>
          <w:sz w:val="20"/>
          <w:szCs w:val="20"/>
        </w:rPr>
      </w:pPr>
      <w:r>
        <w:rPr>
          <w:rFonts w:eastAsia="Times New Roman"/>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BD1D7F" w:rsidRDefault="00BD1D7F">
      <w:pPr>
        <w:spacing w:line="16" w:lineRule="exact"/>
        <w:rPr>
          <w:sz w:val="20"/>
          <w:szCs w:val="20"/>
        </w:rPr>
      </w:pPr>
    </w:p>
    <w:p w:rsidR="00BD1D7F" w:rsidRDefault="007860A4">
      <w:pPr>
        <w:spacing w:line="356" w:lineRule="auto"/>
        <w:ind w:firstLine="721"/>
        <w:jc w:val="both"/>
        <w:rPr>
          <w:sz w:val="20"/>
          <w:szCs w:val="20"/>
        </w:rPr>
      </w:pPr>
      <w:r>
        <w:rPr>
          <w:rFonts w:eastAsia="Times New Roman"/>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BD1D7F" w:rsidRDefault="00BD1D7F">
      <w:pPr>
        <w:spacing w:line="16" w:lineRule="exact"/>
        <w:rPr>
          <w:sz w:val="20"/>
          <w:szCs w:val="20"/>
        </w:rPr>
      </w:pPr>
    </w:p>
    <w:p w:rsidR="00BD1D7F" w:rsidRDefault="007860A4">
      <w:pPr>
        <w:spacing w:line="356" w:lineRule="auto"/>
        <w:ind w:right="20" w:firstLine="721"/>
        <w:jc w:val="both"/>
        <w:rPr>
          <w:sz w:val="20"/>
          <w:szCs w:val="20"/>
        </w:rPr>
      </w:pPr>
      <w:r>
        <w:rPr>
          <w:rFonts w:eastAsia="Times New Roman"/>
        </w:rPr>
        <w:t>Для педагогов, реализующих АООП НОО ЗПР по предметным областям,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BD1D7F" w:rsidRDefault="00BD1D7F">
      <w:pPr>
        <w:spacing w:line="16" w:lineRule="exact"/>
        <w:rPr>
          <w:sz w:val="20"/>
          <w:szCs w:val="20"/>
        </w:rPr>
      </w:pPr>
    </w:p>
    <w:p w:rsidR="00BD1D7F" w:rsidRDefault="007860A4" w:rsidP="007860A4">
      <w:pPr>
        <w:numPr>
          <w:ilvl w:val="0"/>
          <w:numId w:val="427"/>
        </w:numPr>
        <w:tabs>
          <w:tab w:val="left" w:pos="994"/>
        </w:tabs>
        <w:spacing w:line="357" w:lineRule="auto"/>
        <w:ind w:firstLine="718"/>
        <w:jc w:val="both"/>
        <w:rPr>
          <w:rFonts w:eastAsia="Times New Roman"/>
        </w:rPr>
      </w:pPr>
      <w:r>
        <w:rPr>
          <w:rFonts w:eastAsia="Times New Roman"/>
        </w:rPr>
        <w:t>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BD1D7F" w:rsidRDefault="00BD1D7F">
      <w:pPr>
        <w:spacing w:line="18" w:lineRule="exact"/>
        <w:rPr>
          <w:sz w:val="20"/>
          <w:szCs w:val="20"/>
        </w:rPr>
      </w:pPr>
    </w:p>
    <w:p w:rsidR="00BD1D7F" w:rsidRDefault="007860A4" w:rsidP="007860A4">
      <w:pPr>
        <w:numPr>
          <w:ilvl w:val="0"/>
          <w:numId w:val="428"/>
        </w:numPr>
        <w:tabs>
          <w:tab w:val="left" w:pos="965"/>
        </w:tabs>
        <w:spacing w:line="357" w:lineRule="auto"/>
        <w:ind w:firstLine="718"/>
        <w:jc w:val="both"/>
        <w:rPr>
          <w:rFonts w:eastAsia="Times New Roman"/>
        </w:rPr>
      </w:pPr>
      <w:r>
        <w:rPr>
          <w:rFonts w:eastAsia="Times New Roman"/>
        </w:rPr>
        <w:t>целью достижения соответствия кадровых ресурсов требованиям стандарта в учреждении разработан план методического сопровождения введения ФГОС НОО ОВЗ, среди ключевых мероприятий которого: консультации, взаимодействие с ресурсными центрами, повышение квалификации по вопросам инклюзивного образования.</w:t>
      </w:r>
    </w:p>
    <w:p w:rsidR="00BD1D7F" w:rsidRDefault="00BD1D7F">
      <w:pPr>
        <w:spacing w:line="5" w:lineRule="exact"/>
        <w:rPr>
          <w:sz w:val="20"/>
          <w:szCs w:val="20"/>
        </w:rPr>
      </w:pPr>
    </w:p>
    <w:p w:rsidR="00BD1D7F" w:rsidRDefault="007860A4">
      <w:pPr>
        <w:ind w:right="-699"/>
        <w:jc w:val="center"/>
        <w:rPr>
          <w:sz w:val="20"/>
          <w:szCs w:val="20"/>
        </w:rPr>
      </w:pPr>
      <w:r>
        <w:rPr>
          <w:rFonts w:eastAsia="Times New Roman"/>
          <w:b/>
          <w:bCs/>
        </w:rPr>
        <w:t>Профессиональное развитие и повышение квалификации</w:t>
      </w:r>
    </w:p>
    <w:p w:rsidR="00BD1D7F" w:rsidRDefault="00BD1D7F">
      <w:pPr>
        <w:spacing w:line="127" w:lineRule="exact"/>
        <w:rPr>
          <w:sz w:val="20"/>
          <w:szCs w:val="20"/>
        </w:rPr>
      </w:pPr>
    </w:p>
    <w:p w:rsidR="00BD1D7F" w:rsidRDefault="007860A4">
      <w:pPr>
        <w:ind w:right="-699"/>
        <w:jc w:val="center"/>
        <w:rPr>
          <w:sz w:val="20"/>
          <w:szCs w:val="20"/>
        </w:rPr>
      </w:pPr>
      <w:r>
        <w:rPr>
          <w:rFonts w:eastAsia="Times New Roman"/>
          <w:b/>
          <w:bCs/>
        </w:rPr>
        <w:t>педагогических работников</w:t>
      </w:r>
    </w:p>
    <w:p w:rsidR="00BD1D7F" w:rsidRDefault="00BD1D7F">
      <w:pPr>
        <w:spacing w:line="138" w:lineRule="exact"/>
        <w:rPr>
          <w:sz w:val="20"/>
          <w:szCs w:val="20"/>
        </w:rPr>
      </w:pPr>
    </w:p>
    <w:p w:rsidR="00BD1D7F" w:rsidRDefault="007860A4">
      <w:pPr>
        <w:spacing w:line="357" w:lineRule="auto"/>
        <w:ind w:firstLine="721"/>
        <w:jc w:val="both"/>
        <w:rPr>
          <w:sz w:val="20"/>
          <w:szCs w:val="20"/>
        </w:rPr>
      </w:pPr>
      <w:r>
        <w:rPr>
          <w:rFonts w:eastAsia="Times New Roman"/>
        </w:rPr>
        <w:lastRenderedPageBreak/>
        <w:t>Ожидаемый результат повышения квалификации - профессиональная готовность работников образования к реализации Стандарта: обеспечение оптимального вхождения работников образования в систему ценностей современного образования; принятие идеологии Стандарта общего образования;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овладение учебно-методическими и информационно-методическими ресурсами, необходимыми для успешного решения задач Стандарта.</w:t>
      </w:r>
    </w:p>
    <w:p w:rsidR="00BD1D7F" w:rsidRDefault="00BD1D7F">
      <w:pPr>
        <w:spacing w:line="21" w:lineRule="exact"/>
        <w:rPr>
          <w:sz w:val="20"/>
          <w:szCs w:val="20"/>
        </w:rPr>
      </w:pPr>
    </w:p>
    <w:p w:rsidR="00BD1D7F" w:rsidRDefault="007860A4" w:rsidP="0028132F">
      <w:pPr>
        <w:spacing w:line="377" w:lineRule="auto"/>
        <w:ind w:firstLine="721"/>
        <w:jc w:val="both"/>
        <w:rPr>
          <w:sz w:val="20"/>
          <w:szCs w:val="20"/>
        </w:rPr>
      </w:pPr>
      <w:r>
        <w:rPr>
          <w:rFonts w:eastAsia="Times New Roman"/>
          <w:sz w:val="21"/>
          <w:szCs w:val="21"/>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 Повышение квалификации</w:t>
      </w:r>
      <w:r w:rsidR="0028132F">
        <w:rPr>
          <w:rFonts w:eastAsia="Times New Roman"/>
          <w:sz w:val="20"/>
          <w:szCs w:val="20"/>
        </w:rPr>
        <w:t xml:space="preserve"> </w:t>
      </w:r>
      <w:r>
        <w:rPr>
          <w:rFonts w:eastAsia="Times New Roman"/>
        </w:rPr>
        <w:t>педагогических работников осуществляется в соответствии с графиком, утверждаемым приказом директора по школе. Аттестация педагогических кадров на соответствие занимаемой должности и квалификационной категории осуществляется в соответствии с графиком, утверждаемым приказом директора по школе.</w:t>
      </w:r>
    </w:p>
    <w:p w:rsidR="00BD1D7F" w:rsidRDefault="00BD1D7F">
      <w:pPr>
        <w:spacing w:line="16" w:lineRule="exact"/>
        <w:rPr>
          <w:sz w:val="20"/>
          <w:szCs w:val="20"/>
        </w:rPr>
      </w:pPr>
    </w:p>
    <w:p w:rsidR="00BD1D7F" w:rsidRDefault="007860A4">
      <w:pPr>
        <w:spacing w:line="358" w:lineRule="auto"/>
        <w:ind w:left="3" w:firstLine="721"/>
        <w:jc w:val="both"/>
        <w:rPr>
          <w:sz w:val="20"/>
          <w:szCs w:val="20"/>
        </w:rPr>
      </w:pPr>
      <w:r>
        <w:rPr>
          <w:rFonts w:eastAsia="Times New Roman"/>
        </w:rP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BD1D7F" w:rsidRDefault="00BD1D7F">
      <w:pPr>
        <w:spacing w:line="18" w:lineRule="exact"/>
        <w:rPr>
          <w:sz w:val="20"/>
          <w:szCs w:val="20"/>
        </w:rPr>
      </w:pPr>
    </w:p>
    <w:p w:rsidR="00BD1D7F" w:rsidRDefault="007860A4">
      <w:pPr>
        <w:spacing w:line="348" w:lineRule="auto"/>
        <w:ind w:left="3" w:right="20" w:firstLine="721"/>
        <w:jc w:val="both"/>
        <w:rPr>
          <w:sz w:val="20"/>
          <w:szCs w:val="20"/>
        </w:rPr>
      </w:pPr>
      <w:r>
        <w:rPr>
          <w:rFonts w:eastAsia="Times New Roman"/>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BD1D7F" w:rsidRDefault="00BD1D7F">
      <w:pPr>
        <w:spacing w:line="14" w:lineRule="exact"/>
        <w:rPr>
          <w:sz w:val="20"/>
          <w:szCs w:val="20"/>
        </w:rPr>
      </w:pPr>
    </w:p>
    <w:p w:rsidR="00BD1D7F" w:rsidRDefault="007860A4">
      <w:pPr>
        <w:ind w:left="723"/>
        <w:rPr>
          <w:sz w:val="20"/>
          <w:szCs w:val="20"/>
        </w:rPr>
      </w:pPr>
      <w:r>
        <w:rPr>
          <w:rFonts w:eastAsia="Times New Roman"/>
        </w:rPr>
        <w:t>Финансовые условия</w:t>
      </w:r>
    </w:p>
    <w:p w:rsidR="00BD1D7F" w:rsidRDefault="00BD1D7F">
      <w:pPr>
        <w:spacing w:line="138" w:lineRule="exact"/>
        <w:rPr>
          <w:sz w:val="20"/>
          <w:szCs w:val="20"/>
        </w:rPr>
      </w:pPr>
    </w:p>
    <w:p w:rsidR="00BD1D7F" w:rsidRDefault="007860A4">
      <w:pPr>
        <w:spacing w:line="354" w:lineRule="auto"/>
        <w:ind w:left="3" w:firstLine="721"/>
        <w:jc w:val="both"/>
        <w:rPr>
          <w:sz w:val="20"/>
          <w:szCs w:val="20"/>
        </w:rPr>
      </w:pPr>
      <w:r>
        <w:rPr>
          <w:rFonts w:eastAsia="Times New Roman"/>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BD1D7F" w:rsidRDefault="00BD1D7F">
      <w:pPr>
        <w:spacing w:line="18" w:lineRule="exact"/>
        <w:rPr>
          <w:sz w:val="20"/>
          <w:szCs w:val="20"/>
        </w:rPr>
      </w:pPr>
    </w:p>
    <w:p w:rsidR="00BD1D7F" w:rsidRDefault="007860A4">
      <w:pPr>
        <w:spacing w:line="357" w:lineRule="auto"/>
        <w:ind w:left="3" w:firstLine="721"/>
        <w:jc w:val="both"/>
        <w:rPr>
          <w:sz w:val="20"/>
          <w:szCs w:val="20"/>
        </w:rPr>
      </w:pPr>
      <w:r>
        <w:rPr>
          <w:rFonts w:eastAsia="Times New Roman"/>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BD1D7F" w:rsidRDefault="00BD1D7F">
      <w:pPr>
        <w:spacing w:line="11" w:lineRule="exact"/>
        <w:rPr>
          <w:sz w:val="20"/>
          <w:szCs w:val="20"/>
        </w:rPr>
      </w:pPr>
    </w:p>
    <w:p w:rsidR="00BD1D7F" w:rsidRDefault="007860A4">
      <w:pPr>
        <w:ind w:left="723"/>
        <w:rPr>
          <w:sz w:val="20"/>
          <w:szCs w:val="20"/>
        </w:rPr>
      </w:pPr>
      <w:r>
        <w:rPr>
          <w:rFonts w:eastAsia="Times New Roman"/>
        </w:rPr>
        <w:t>Нормативы, определяемые органами государственной власти субъектов Российской Федерации</w:t>
      </w:r>
    </w:p>
    <w:p w:rsidR="00BD1D7F" w:rsidRDefault="00BD1D7F">
      <w:pPr>
        <w:spacing w:line="138" w:lineRule="exact"/>
        <w:rPr>
          <w:sz w:val="20"/>
          <w:szCs w:val="20"/>
        </w:rPr>
      </w:pPr>
    </w:p>
    <w:p w:rsidR="00BD1D7F" w:rsidRDefault="007860A4" w:rsidP="007860A4">
      <w:pPr>
        <w:numPr>
          <w:ilvl w:val="0"/>
          <w:numId w:val="429"/>
        </w:numPr>
        <w:tabs>
          <w:tab w:val="left" w:pos="161"/>
        </w:tabs>
        <w:spacing w:line="377" w:lineRule="auto"/>
        <w:ind w:left="3" w:hanging="3"/>
        <w:jc w:val="both"/>
        <w:rPr>
          <w:rFonts w:eastAsia="Times New Roman"/>
          <w:sz w:val="21"/>
          <w:szCs w:val="21"/>
        </w:rPr>
      </w:pPr>
      <w:r>
        <w:rPr>
          <w:rFonts w:eastAsia="Times New Roman"/>
          <w:sz w:val="21"/>
          <w:szCs w:val="21"/>
        </w:rPr>
        <w:t>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w:t>
      </w:r>
    </w:p>
    <w:p w:rsidR="00BD1D7F" w:rsidRDefault="007860A4">
      <w:pPr>
        <w:spacing w:line="358" w:lineRule="auto"/>
        <w:ind w:left="3"/>
        <w:jc w:val="both"/>
        <w:rPr>
          <w:sz w:val="20"/>
          <w:szCs w:val="20"/>
        </w:rPr>
      </w:pPr>
      <w:r>
        <w:rPr>
          <w:rFonts w:eastAsia="Times New Roman"/>
        </w:rPr>
        <w:t xml:space="preserve">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w:t>
      </w:r>
      <w:r>
        <w:rPr>
          <w:rFonts w:eastAsia="Times New Roman"/>
        </w:rPr>
        <w:lastRenderedPageBreak/>
        <w:t>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w:t>
      </w:r>
    </w:p>
    <w:p w:rsidR="00BD1D7F" w:rsidRDefault="00BD1D7F">
      <w:pPr>
        <w:spacing w:line="15" w:lineRule="exact"/>
        <w:rPr>
          <w:sz w:val="20"/>
          <w:szCs w:val="20"/>
        </w:rPr>
      </w:pPr>
    </w:p>
    <w:p w:rsidR="00BD1D7F" w:rsidRDefault="007860A4">
      <w:pPr>
        <w:spacing w:line="349" w:lineRule="auto"/>
        <w:ind w:left="3" w:right="20" w:firstLine="721"/>
        <w:jc w:val="both"/>
        <w:rPr>
          <w:sz w:val="20"/>
          <w:szCs w:val="20"/>
        </w:rPr>
      </w:pPr>
      <w:r>
        <w:rPr>
          <w:rFonts w:eastAsia="Times New Roman"/>
        </w:rPr>
        <w:t>Финансирование программы коррекционной работы должно осуществляться в объеме, предусмотренным законодательством.</w:t>
      </w:r>
    </w:p>
    <w:p w:rsidR="00BD1D7F" w:rsidRDefault="007860A4">
      <w:pPr>
        <w:spacing w:line="348" w:lineRule="auto"/>
        <w:ind w:left="3" w:firstLine="721"/>
        <w:jc w:val="both"/>
        <w:rPr>
          <w:sz w:val="20"/>
          <w:szCs w:val="20"/>
        </w:rPr>
      </w:pPr>
      <w:r>
        <w:rPr>
          <w:rFonts w:eastAsia="Times New Roman"/>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BD1D7F" w:rsidRDefault="00BD1D7F">
      <w:pPr>
        <w:spacing w:line="13" w:lineRule="exact"/>
        <w:rPr>
          <w:sz w:val="20"/>
          <w:szCs w:val="20"/>
        </w:rPr>
      </w:pPr>
    </w:p>
    <w:p w:rsidR="00BD1D7F" w:rsidRDefault="007860A4">
      <w:pPr>
        <w:ind w:right="-702"/>
        <w:jc w:val="center"/>
        <w:rPr>
          <w:sz w:val="20"/>
          <w:szCs w:val="20"/>
        </w:rPr>
      </w:pPr>
      <w:r>
        <w:rPr>
          <w:rFonts w:eastAsia="Times New Roman"/>
          <w:b/>
          <w:bCs/>
        </w:rPr>
        <w:t>Определение нормативных затрат на оказание образовательной услуги</w:t>
      </w:r>
    </w:p>
    <w:p w:rsidR="00BD1D7F" w:rsidRDefault="00BD1D7F">
      <w:pPr>
        <w:spacing w:line="138" w:lineRule="exact"/>
        <w:rPr>
          <w:sz w:val="20"/>
          <w:szCs w:val="20"/>
        </w:rPr>
      </w:pPr>
    </w:p>
    <w:p w:rsidR="00BD1D7F" w:rsidRDefault="007860A4">
      <w:pPr>
        <w:spacing w:line="358" w:lineRule="auto"/>
        <w:ind w:left="3" w:firstLine="721"/>
        <w:jc w:val="both"/>
        <w:rPr>
          <w:sz w:val="20"/>
          <w:szCs w:val="20"/>
        </w:rPr>
      </w:pPr>
      <w:r>
        <w:rPr>
          <w:rFonts w:eastAsia="Times New Roman"/>
        </w:rPr>
        <w:t>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BD1D7F" w:rsidRDefault="00BD1D7F">
      <w:pPr>
        <w:spacing w:line="17" w:lineRule="exact"/>
        <w:rPr>
          <w:sz w:val="20"/>
          <w:szCs w:val="20"/>
        </w:rPr>
      </w:pPr>
    </w:p>
    <w:p w:rsidR="00BD1D7F" w:rsidRDefault="007860A4" w:rsidP="007860A4">
      <w:pPr>
        <w:numPr>
          <w:ilvl w:val="0"/>
          <w:numId w:val="430"/>
        </w:numPr>
        <w:tabs>
          <w:tab w:val="left" w:pos="1419"/>
        </w:tabs>
        <w:spacing w:line="376" w:lineRule="auto"/>
        <w:ind w:left="3" w:firstLine="718"/>
        <w:jc w:val="both"/>
        <w:rPr>
          <w:rFonts w:eastAsia="Times New Roman"/>
          <w:sz w:val="21"/>
          <w:szCs w:val="21"/>
        </w:rPr>
      </w:pPr>
      <w:r>
        <w:rPr>
          <w:rFonts w:eastAsia="Times New Roman"/>
          <w:sz w:val="21"/>
          <w:szCs w:val="21"/>
        </w:rPr>
        <w:t>обязательное включение в структуру АООП НОО обучающегося с ЗПР программы коррекционной работы, что требует качественно особого кадрового состава специалистов, реализующих</w:t>
      </w:r>
    </w:p>
    <w:p w:rsidR="00BD1D7F" w:rsidRDefault="007860A4">
      <w:pPr>
        <w:ind w:left="3"/>
        <w:rPr>
          <w:rFonts w:eastAsia="Times New Roman"/>
          <w:sz w:val="21"/>
          <w:szCs w:val="21"/>
        </w:rPr>
      </w:pPr>
      <w:r>
        <w:rPr>
          <w:rFonts w:eastAsia="Times New Roman"/>
        </w:rPr>
        <w:t>АООП НОО;</w:t>
      </w:r>
    </w:p>
    <w:p w:rsidR="00BD1D7F" w:rsidRDefault="00BD1D7F">
      <w:pPr>
        <w:spacing w:line="137" w:lineRule="exact"/>
        <w:rPr>
          <w:rFonts w:eastAsia="Times New Roman"/>
          <w:sz w:val="21"/>
          <w:szCs w:val="21"/>
        </w:rPr>
      </w:pPr>
    </w:p>
    <w:p w:rsidR="00BD1D7F" w:rsidRDefault="007860A4" w:rsidP="007860A4">
      <w:pPr>
        <w:numPr>
          <w:ilvl w:val="0"/>
          <w:numId w:val="430"/>
        </w:numPr>
        <w:tabs>
          <w:tab w:val="left" w:pos="1419"/>
        </w:tabs>
        <w:spacing w:line="349" w:lineRule="auto"/>
        <w:ind w:left="3" w:firstLine="718"/>
        <w:jc w:val="both"/>
        <w:rPr>
          <w:rFonts w:eastAsia="Times New Roman"/>
        </w:rPr>
      </w:pPr>
      <w:r>
        <w:rPr>
          <w:rFonts w:eastAsia="Times New Roman"/>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w:t>
      </w:r>
    </w:p>
    <w:p w:rsidR="00BD1D7F" w:rsidRDefault="00BD1D7F">
      <w:pPr>
        <w:spacing w:line="12" w:lineRule="exact"/>
        <w:rPr>
          <w:sz w:val="20"/>
          <w:szCs w:val="20"/>
        </w:rPr>
      </w:pPr>
    </w:p>
    <w:p w:rsidR="00BD1D7F" w:rsidRDefault="007860A4">
      <w:pPr>
        <w:ind w:left="3"/>
        <w:rPr>
          <w:sz w:val="20"/>
          <w:szCs w:val="20"/>
        </w:rPr>
      </w:pPr>
      <w:r>
        <w:rPr>
          <w:rFonts w:eastAsia="Times New Roman"/>
        </w:rPr>
        <w:t>необходимых для сопровождения обучающегося с ЗПР);</w:t>
      </w:r>
    </w:p>
    <w:p w:rsidR="00BD1D7F" w:rsidRDefault="00BD1D7F">
      <w:pPr>
        <w:spacing w:line="126" w:lineRule="exact"/>
        <w:rPr>
          <w:sz w:val="20"/>
          <w:szCs w:val="20"/>
        </w:rPr>
      </w:pPr>
    </w:p>
    <w:p w:rsidR="00BD1D7F" w:rsidRDefault="007860A4" w:rsidP="007860A4">
      <w:pPr>
        <w:numPr>
          <w:ilvl w:val="0"/>
          <w:numId w:val="431"/>
        </w:numPr>
        <w:tabs>
          <w:tab w:val="left" w:pos="1423"/>
        </w:tabs>
        <w:ind w:left="1423" w:hanging="702"/>
        <w:rPr>
          <w:rFonts w:eastAsia="Times New Roman"/>
        </w:rPr>
      </w:pPr>
      <w:r>
        <w:rPr>
          <w:rFonts w:eastAsia="Times New Roman"/>
        </w:rPr>
        <w:t>создание специальных материально-технических условий для реализации АООП НОО</w:t>
      </w:r>
    </w:p>
    <w:p w:rsidR="00BD1D7F" w:rsidRDefault="00BD1D7F">
      <w:pPr>
        <w:spacing w:line="138" w:lineRule="exact"/>
        <w:rPr>
          <w:sz w:val="20"/>
          <w:szCs w:val="20"/>
        </w:rPr>
      </w:pPr>
    </w:p>
    <w:p w:rsidR="00BD1D7F" w:rsidRDefault="007860A4">
      <w:pPr>
        <w:spacing w:line="348" w:lineRule="auto"/>
        <w:ind w:left="3" w:right="20"/>
        <w:jc w:val="both"/>
        <w:rPr>
          <w:sz w:val="20"/>
          <w:szCs w:val="20"/>
        </w:rPr>
      </w:pPr>
      <w:r>
        <w:rPr>
          <w:rFonts w:eastAsia="Times New Roman"/>
        </w:rPr>
        <w:t>(специальные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BD1D7F" w:rsidRDefault="00BD1D7F">
      <w:pPr>
        <w:spacing w:line="25" w:lineRule="exact"/>
        <w:rPr>
          <w:sz w:val="20"/>
          <w:szCs w:val="20"/>
        </w:rPr>
      </w:pPr>
    </w:p>
    <w:p w:rsidR="00BD1D7F" w:rsidRDefault="007860A4">
      <w:pPr>
        <w:spacing w:line="354" w:lineRule="auto"/>
        <w:ind w:left="3" w:firstLine="721"/>
        <w:jc w:val="both"/>
        <w:rPr>
          <w:sz w:val="20"/>
          <w:szCs w:val="20"/>
        </w:rPr>
      </w:pPr>
      <w:r>
        <w:rPr>
          <w:rFonts w:eastAsia="Times New Roman"/>
        </w:rP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BD1D7F" w:rsidRDefault="00BD1D7F">
      <w:pPr>
        <w:spacing w:line="7" w:lineRule="exact"/>
        <w:rPr>
          <w:sz w:val="20"/>
          <w:szCs w:val="20"/>
        </w:rPr>
      </w:pPr>
    </w:p>
    <w:p w:rsidR="00BD1D7F" w:rsidRDefault="007860A4">
      <w:pPr>
        <w:ind w:left="723"/>
        <w:rPr>
          <w:sz w:val="20"/>
          <w:szCs w:val="20"/>
        </w:rPr>
      </w:pPr>
      <w:r>
        <w:rPr>
          <w:rFonts w:eastAsia="Times New Roman"/>
        </w:rPr>
        <w:t>Финансирование рассчитывается с учетом рекомендаций ПМПК, ИПР инвалида в соответствии</w:t>
      </w:r>
    </w:p>
    <w:p w:rsidR="00BD1D7F" w:rsidRDefault="00BD1D7F">
      <w:pPr>
        <w:spacing w:line="138" w:lineRule="exact"/>
        <w:rPr>
          <w:sz w:val="20"/>
          <w:szCs w:val="20"/>
        </w:rPr>
      </w:pPr>
    </w:p>
    <w:p w:rsidR="00BD1D7F" w:rsidRDefault="007860A4" w:rsidP="007860A4">
      <w:pPr>
        <w:numPr>
          <w:ilvl w:val="0"/>
          <w:numId w:val="432"/>
        </w:numPr>
        <w:tabs>
          <w:tab w:val="left" w:pos="243"/>
        </w:tabs>
        <w:spacing w:line="353" w:lineRule="auto"/>
        <w:ind w:left="3" w:hanging="3"/>
        <w:rPr>
          <w:rFonts w:eastAsia="Times New Roman"/>
        </w:rPr>
      </w:pPr>
      <w:r>
        <w:rPr>
          <w:rFonts w:eastAsia="Times New Roman"/>
        </w:rPr>
        <w:t>кадровыми и материально-техническими условиями реализации АООП НОО, требованиями к наполняемости классов в соответствии с СанПиН.</w:t>
      </w:r>
    </w:p>
    <w:p w:rsidR="00BD1D7F" w:rsidRDefault="00BD1D7F">
      <w:pPr>
        <w:spacing w:line="19" w:lineRule="exact"/>
        <w:rPr>
          <w:rFonts w:eastAsia="Times New Roman"/>
        </w:rPr>
      </w:pPr>
    </w:p>
    <w:p w:rsidR="00BD1D7F" w:rsidRDefault="007860A4">
      <w:pPr>
        <w:spacing w:line="354" w:lineRule="auto"/>
        <w:ind w:left="3" w:firstLine="721"/>
        <w:jc w:val="both"/>
        <w:rPr>
          <w:rFonts w:eastAsia="Times New Roman"/>
        </w:rPr>
      </w:pPr>
      <w:r>
        <w:rPr>
          <w:rFonts w:eastAsia="Times New Roman"/>
        </w:rPr>
        <w:t>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w:t>
      </w:r>
    </w:p>
    <w:p w:rsidR="00BD1D7F" w:rsidRDefault="00BD1D7F">
      <w:pPr>
        <w:spacing w:line="18" w:lineRule="exact"/>
        <w:rPr>
          <w:rFonts w:eastAsia="Times New Roman"/>
        </w:rPr>
      </w:pPr>
    </w:p>
    <w:p w:rsidR="00BD1D7F" w:rsidRDefault="007860A4">
      <w:pPr>
        <w:spacing w:line="357" w:lineRule="auto"/>
        <w:ind w:left="3" w:firstLine="721"/>
        <w:jc w:val="both"/>
        <w:rPr>
          <w:rFonts w:eastAsia="Times New Roman"/>
        </w:rPr>
      </w:pPr>
      <w:r>
        <w:rPr>
          <w:rFonts w:eastAsia="Times New Roman"/>
        </w:rPr>
        <w:t xml:space="preserve">Финансовое обеспечение задания учредителя по реализации адаптированной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w:t>
      </w:r>
      <w:r>
        <w:rPr>
          <w:rFonts w:eastAsia="Times New Roman"/>
        </w:rPr>
        <w:lastRenderedPageBreak/>
        <w:t>требованиями Стандарта. Реализация принципа нормативного подушевого финансирования осуществляется на трёх следующих уровнях: межбюджетных отношений (бюджет субъекта РФ —</w:t>
      </w:r>
    </w:p>
    <w:p w:rsidR="00BD1D7F" w:rsidRDefault="00BD1D7F">
      <w:pPr>
        <w:spacing w:line="21" w:lineRule="exact"/>
        <w:rPr>
          <w:sz w:val="20"/>
          <w:szCs w:val="20"/>
        </w:rPr>
      </w:pPr>
    </w:p>
    <w:p w:rsidR="00BD1D7F" w:rsidRDefault="007860A4" w:rsidP="0028132F">
      <w:pPr>
        <w:spacing w:line="377" w:lineRule="auto"/>
        <w:ind w:left="3"/>
        <w:jc w:val="both"/>
        <w:rPr>
          <w:sz w:val="20"/>
          <w:szCs w:val="20"/>
        </w:rPr>
      </w:pPr>
      <w:r>
        <w:rPr>
          <w:rFonts w:eastAsia="Times New Roman"/>
          <w:sz w:val="21"/>
          <w:szCs w:val="21"/>
        </w:rPr>
        <w:t xml:space="preserve">муниципальный бюджет); внутрибюджетных отношений (муниципальный бюджет — образовательное учреждение). </w:t>
      </w:r>
      <w:proofErr w:type="gramStart"/>
      <w:r>
        <w:rPr>
          <w:rFonts w:eastAsia="Times New Roman"/>
          <w:sz w:val="21"/>
          <w:szCs w:val="21"/>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w:t>
      </w:r>
      <w:r w:rsidR="0028132F">
        <w:rPr>
          <w:rFonts w:eastAsia="Times New Roman"/>
          <w:sz w:val="21"/>
          <w:szCs w:val="21"/>
        </w:rPr>
        <w:t xml:space="preserve"> работ (учебная, воспитательная,</w:t>
      </w:r>
      <w:r w:rsidR="0028132F">
        <w:t xml:space="preserve"> </w:t>
      </w:r>
      <w:r>
        <w:rPr>
          <w:rFonts w:eastAsia="Times New Roman"/>
        </w:rPr>
        <w:t>методическая и т. п.), входящие в трудовые обязанности конкретных педагогических работников.</w:t>
      </w:r>
      <w:proofErr w:type="gramEnd"/>
      <w:r>
        <w:rPr>
          <w:rFonts w:eastAsia="Times New Roman"/>
        </w:rPr>
        <w:t xml:space="preserve"> 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школы.</w:t>
      </w:r>
    </w:p>
    <w:p w:rsidR="00BD1D7F" w:rsidRDefault="00BD1D7F">
      <w:pPr>
        <w:spacing w:line="20" w:lineRule="exact"/>
        <w:rPr>
          <w:sz w:val="20"/>
          <w:szCs w:val="20"/>
        </w:rPr>
      </w:pPr>
    </w:p>
    <w:p w:rsidR="00BD1D7F" w:rsidRDefault="007860A4">
      <w:pPr>
        <w:spacing w:line="357" w:lineRule="auto"/>
        <w:ind w:firstLine="721"/>
        <w:jc w:val="both"/>
        <w:rPr>
          <w:sz w:val="20"/>
          <w:szCs w:val="20"/>
        </w:rPr>
      </w:pPr>
      <w:r>
        <w:rPr>
          <w:rFonts w:eastAsia="Times New Roman"/>
        </w:rPr>
        <w:t xml:space="preserve">Фонд оплаты труда образовательного учреждения состоит из базовой части и стимулирующей части. Размеры, порядок и условия осуществления стимулирующих выплат определяются следующими документами: Положение о распределении стимулирующей </w:t>
      </w:r>
      <w:proofErr w:type="gramStart"/>
      <w:r>
        <w:rPr>
          <w:rFonts w:eastAsia="Times New Roman"/>
        </w:rPr>
        <w:t>части фонда оплаты труда работников муниципального бюджетного общеобразо</w:t>
      </w:r>
      <w:r w:rsidR="0028132F">
        <w:rPr>
          <w:rFonts w:eastAsia="Times New Roman"/>
        </w:rPr>
        <w:t>вательного учреждения</w:t>
      </w:r>
      <w:proofErr w:type="gramEnd"/>
      <w:r w:rsidR="0028132F">
        <w:rPr>
          <w:rFonts w:eastAsia="Times New Roman"/>
        </w:rPr>
        <w:t xml:space="preserve"> МОУ Смоленской ООШ</w:t>
      </w:r>
      <w:r>
        <w:rPr>
          <w:rFonts w:eastAsia="Times New Roman"/>
        </w:rPr>
        <w:t>; коллективный договор.</w:t>
      </w:r>
    </w:p>
    <w:p w:rsidR="00BD1D7F" w:rsidRDefault="00BD1D7F">
      <w:pPr>
        <w:spacing w:line="3" w:lineRule="exact"/>
        <w:rPr>
          <w:sz w:val="20"/>
          <w:szCs w:val="20"/>
        </w:rPr>
      </w:pPr>
    </w:p>
    <w:p w:rsidR="00BD1D7F" w:rsidRDefault="007860A4">
      <w:pPr>
        <w:ind w:left="720"/>
        <w:rPr>
          <w:sz w:val="20"/>
          <w:szCs w:val="20"/>
        </w:rPr>
      </w:pPr>
      <w:r>
        <w:rPr>
          <w:rFonts w:eastAsia="Times New Roman"/>
        </w:rPr>
        <w:t>Материально-технические условия</w:t>
      </w:r>
    </w:p>
    <w:p w:rsidR="00BD1D7F" w:rsidRDefault="00BD1D7F">
      <w:pPr>
        <w:spacing w:line="138" w:lineRule="exact"/>
        <w:rPr>
          <w:sz w:val="20"/>
          <w:szCs w:val="20"/>
        </w:rPr>
      </w:pPr>
    </w:p>
    <w:p w:rsidR="00BD1D7F" w:rsidRDefault="007860A4">
      <w:pPr>
        <w:spacing w:line="356" w:lineRule="auto"/>
        <w:ind w:firstLine="721"/>
        <w:jc w:val="both"/>
        <w:rPr>
          <w:sz w:val="20"/>
          <w:szCs w:val="20"/>
        </w:rPr>
      </w:pPr>
      <w:r>
        <w:rPr>
          <w:rFonts w:eastAsia="Times New Roman"/>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BD1D7F" w:rsidRDefault="00BD1D7F">
      <w:pPr>
        <w:spacing w:line="5" w:lineRule="exact"/>
        <w:rPr>
          <w:sz w:val="20"/>
          <w:szCs w:val="20"/>
        </w:rPr>
      </w:pPr>
    </w:p>
    <w:p w:rsidR="00BD1D7F" w:rsidRDefault="007860A4" w:rsidP="007860A4">
      <w:pPr>
        <w:numPr>
          <w:ilvl w:val="0"/>
          <w:numId w:val="433"/>
        </w:numPr>
        <w:tabs>
          <w:tab w:val="left" w:pos="1420"/>
        </w:tabs>
        <w:ind w:left="1420" w:hanging="702"/>
        <w:rPr>
          <w:rFonts w:eastAsia="Times New Roman"/>
        </w:rPr>
      </w:pPr>
      <w:r>
        <w:rPr>
          <w:rFonts w:eastAsia="Times New Roman"/>
        </w:rPr>
        <w:t>организации пространства, в котором обучается ребёнок с ЗПР;</w:t>
      </w:r>
    </w:p>
    <w:p w:rsidR="00BD1D7F" w:rsidRDefault="00BD1D7F">
      <w:pPr>
        <w:spacing w:line="126" w:lineRule="exact"/>
        <w:rPr>
          <w:rFonts w:eastAsia="Times New Roman"/>
        </w:rPr>
      </w:pPr>
    </w:p>
    <w:p w:rsidR="00BD1D7F" w:rsidRDefault="007860A4" w:rsidP="007860A4">
      <w:pPr>
        <w:numPr>
          <w:ilvl w:val="0"/>
          <w:numId w:val="433"/>
        </w:numPr>
        <w:tabs>
          <w:tab w:val="left" w:pos="1420"/>
        </w:tabs>
        <w:ind w:left="1420" w:hanging="702"/>
        <w:rPr>
          <w:rFonts w:eastAsia="Times New Roman"/>
        </w:rPr>
      </w:pPr>
      <w:r>
        <w:rPr>
          <w:rFonts w:eastAsia="Times New Roman"/>
        </w:rPr>
        <w:t>организации временного режима обучения;</w:t>
      </w:r>
    </w:p>
    <w:p w:rsidR="00BD1D7F" w:rsidRDefault="00BD1D7F">
      <w:pPr>
        <w:spacing w:line="126" w:lineRule="exact"/>
        <w:rPr>
          <w:rFonts w:eastAsia="Times New Roman"/>
        </w:rPr>
      </w:pPr>
    </w:p>
    <w:p w:rsidR="00BD1D7F" w:rsidRDefault="007860A4" w:rsidP="007860A4">
      <w:pPr>
        <w:numPr>
          <w:ilvl w:val="0"/>
          <w:numId w:val="433"/>
        </w:numPr>
        <w:tabs>
          <w:tab w:val="left" w:pos="1420"/>
        </w:tabs>
        <w:ind w:left="1420" w:hanging="702"/>
        <w:rPr>
          <w:rFonts w:eastAsia="Times New Roman"/>
        </w:rPr>
      </w:pPr>
      <w:r>
        <w:rPr>
          <w:rFonts w:eastAsia="Times New Roman"/>
        </w:rPr>
        <w:t>техническим средствам обучения обучающихся с ЗПР;</w:t>
      </w:r>
    </w:p>
    <w:p w:rsidR="00BD1D7F" w:rsidRDefault="00BD1D7F">
      <w:pPr>
        <w:spacing w:line="138" w:lineRule="exact"/>
        <w:rPr>
          <w:rFonts w:eastAsia="Times New Roman"/>
        </w:rPr>
      </w:pPr>
    </w:p>
    <w:p w:rsidR="00BD1D7F" w:rsidRDefault="007860A4" w:rsidP="007860A4">
      <w:pPr>
        <w:numPr>
          <w:ilvl w:val="0"/>
          <w:numId w:val="433"/>
        </w:numPr>
        <w:tabs>
          <w:tab w:val="left" w:pos="1417"/>
        </w:tabs>
        <w:spacing w:line="354" w:lineRule="auto"/>
        <w:ind w:firstLine="718"/>
        <w:jc w:val="both"/>
        <w:rPr>
          <w:rFonts w:eastAsia="Times New Roman"/>
        </w:rPr>
      </w:pPr>
      <w:r>
        <w:rPr>
          <w:rFonts w:eastAsia="Times New Roman"/>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BD1D7F" w:rsidRDefault="00BD1D7F">
      <w:pPr>
        <w:spacing w:line="6" w:lineRule="exact"/>
        <w:rPr>
          <w:rFonts w:eastAsia="Times New Roman"/>
        </w:rPr>
      </w:pPr>
    </w:p>
    <w:p w:rsidR="00BD1D7F" w:rsidRDefault="007860A4">
      <w:pPr>
        <w:ind w:left="720"/>
        <w:rPr>
          <w:rFonts w:eastAsia="Times New Roman"/>
        </w:rPr>
      </w:pPr>
      <w:r>
        <w:rPr>
          <w:rFonts w:eastAsia="Times New Roman"/>
        </w:rPr>
        <w:t>Требования к организации пространства.</w:t>
      </w:r>
    </w:p>
    <w:p w:rsidR="00BD1D7F" w:rsidRDefault="00BD1D7F">
      <w:pPr>
        <w:spacing w:line="137" w:lineRule="exact"/>
        <w:rPr>
          <w:rFonts w:eastAsia="Times New Roman"/>
        </w:rPr>
      </w:pPr>
    </w:p>
    <w:p w:rsidR="00BD1D7F" w:rsidRDefault="007860A4">
      <w:pPr>
        <w:spacing w:line="353" w:lineRule="auto"/>
        <w:ind w:right="20" w:firstLine="721"/>
        <w:rPr>
          <w:rFonts w:eastAsia="Times New Roman"/>
        </w:rPr>
      </w:pPr>
      <w:r>
        <w:rPr>
          <w:rFonts w:eastAsia="Times New Roman"/>
        </w:rPr>
        <w:t>Под особой организацией образовательного пространства понимается создание комфортных условий во всех учебных и внеучебных помещениях.</w:t>
      </w:r>
    </w:p>
    <w:p w:rsidR="00BD1D7F" w:rsidRDefault="00BD1D7F">
      <w:pPr>
        <w:spacing w:line="19" w:lineRule="exact"/>
        <w:rPr>
          <w:rFonts w:eastAsia="Times New Roman"/>
        </w:rPr>
      </w:pPr>
    </w:p>
    <w:p w:rsidR="00BD1D7F" w:rsidRDefault="007860A4">
      <w:pPr>
        <w:spacing w:line="354" w:lineRule="auto"/>
        <w:ind w:firstLine="721"/>
        <w:jc w:val="both"/>
        <w:rPr>
          <w:rFonts w:eastAsia="Times New Roman"/>
        </w:rPr>
      </w:pPr>
      <w:r>
        <w:rPr>
          <w:rFonts w:eastAsia="Times New Roman"/>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 логопедом и другими специалистами, отвечающие задачам программы коррекционной работы и задачам психолого-</w:t>
      </w:r>
    </w:p>
    <w:p w:rsidR="00BD1D7F" w:rsidRDefault="00BD1D7F">
      <w:pPr>
        <w:spacing w:line="19" w:lineRule="exact"/>
        <w:rPr>
          <w:sz w:val="20"/>
          <w:szCs w:val="20"/>
        </w:rPr>
      </w:pPr>
    </w:p>
    <w:p w:rsidR="00BD1D7F" w:rsidRDefault="007860A4">
      <w:pPr>
        <w:spacing w:line="354" w:lineRule="auto"/>
        <w:jc w:val="both"/>
        <w:rPr>
          <w:sz w:val="20"/>
          <w:szCs w:val="20"/>
        </w:rPr>
      </w:pPr>
      <w:r>
        <w:rPr>
          <w:rFonts w:eastAsia="Times New Roman"/>
        </w:rPr>
        <w:t>педагогического сопровождения обучающегося с ЗПР. Должно быть организовано пространство для отдыха и двигательной активности обучающихся на перемене и во второй половине дня, желательно наличие игрового помещения.</w:t>
      </w:r>
    </w:p>
    <w:p w:rsidR="00BD1D7F" w:rsidRDefault="00BD1D7F">
      <w:pPr>
        <w:spacing w:line="18" w:lineRule="exact"/>
        <w:rPr>
          <w:sz w:val="20"/>
          <w:szCs w:val="20"/>
        </w:rPr>
      </w:pPr>
    </w:p>
    <w:p w:rsidR="00BD1D7F" w:rsidRDefault="007860A4">
      <w:pPr>
        <w:spacing w:line="354" w:lineRule="auto"/>
        <w:ind w:firstLine="721"/>
        <w:jc w:val="both"/>
        <w:rPr>
          <w:sz w:val="20"/>
          <w:szCs w:val="20"/>
        </w:rPr>
      </w:pPr>
      <w:r>
        <w:rPr>
          <w:rFonts w:eastAsia="Times New Roman"/>
        </w:rPr>
        <w:t>Организация рабочего пространства обучающегося с задержкой психического развития в классе предполагает выбор парты и партнера. При реализации АООП НОО необходимо обеспечение обучающемуся с ЗПР возможности постоянно находиться в зоне внимания педагога.</w:t>
      </w:r>
    </w:p>
    <w:p w:rsidR="00BD1D7F" w:rsidRDefault="00BD1D7F">
      <w:pPr>
        <w:spacing w:line="19" w:lineRule="exact"/>
        <w:rPr>
          <w:sz w:val="20"/>
          <w:szCs w:val="20"/>
        </w:rPr>
      </w:pPr>
    </w:p>
    <w:p w:rsidR="00BD1D7F" w:rsidRDefault="007860A4">
      <w:pPr>
        <w:spacing w:line="357" w:lineRule="auto"/>
        <w:ind w:firstLine="721"/>
        <w:jc w:val="both"/>
        <w:rPr>
          <w:sz w:val="20"/>
          <w:szCs w:val="20"/>
        </w:rPr>
      </w:pPr>
      <w:r>
        <w:rPr>
          <w:rFonts w:eastAsia="Times New Roman"/>
        </w:rPr>
        <w:lastRenderedPageBreak/>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w:t>
      </w:r>
    </w:p>
    <w:p w:rsidR="00BD1D7F" w:rsidRDefault="00BD1D7F">
      <w:pPr>
        <w:spacing w:line="80" w:lineRule="exact"/>
        <w:rPr>
          <w:sz w:val="20"/>
          <w:szCs w:val="20"/>
        </w:rPr>
      </w:pPr>
    </w:p>
    <w:p w:rsidR="00BD1D7F" w:rsidRDefault="007860A4">
      <w:pPr>
        <w:rPr>
          <w:sz w:val="20"/>
          <w:szCs w:val="20"/>
        </w:rPr>
      </w:pPr>
      <w:proofErr w:type="gramStart"/>
      <w:r>
        <w:rPr>
          <w:rFonts w:eastAsia="Times New Roman"/>
        </w:rPr>
        <w:t>режиме</w:t>
      </w:r>
      <w:proofErr w:type="gramEnd"/>
      <w:r>
        <w:rPr>
          <w:rFonts w:eastAsia="Times New Roman"/>
        </w:rPr>
        <w:t xml:space="preserve"> обучения, последних событиях в школе, ближайших планах и т.д.</w:t>
      </w:r>
    </w:p>
    <w:p w:rsidR="00BD1D7F" w:rsidRDefault="00BD1D7F">
      <w:pPr>
        <w:spacing w:line="126" w:lineRule="exact"/>
        <w:rPr>
          <w:sz w:val="20"/>
          <w:szCs w:val="20"/>
        </w:rPr>
      </w:pPr>
    </w:p>
    <w:p w:rsidR="00BD1D7F" w:rsidRDefault="007860A4">
      <w:pPr>
        <w:ind w:left="3100"/>
        <w:rPr>
          <w:sz w:val="20"/>
          <w:szCs w:val="20"/>
        </w:rPr>
      </w:pPr>
      <w:r>
        <w:rPr>
          <w:rFonts w:eastAsia="Times New Roman"/>
          <w:b/>
          <w:bCs/>
        </w:rPr>
        <w:t>Требования к организации рабочего места.</w:t>
      </w:r>
    </w:p>
    <w:p w:rsidR="00BD1D7F" w:rsidRDefault="00BD1D7F">
      <w:pPr>
        <w:spacing w:line="138" w:lineRule="exact"/>
        <w:rPr>
          <w:sz w:val="20"/>
          <w:szCs w:val="20"/>
        </w:rPr>
      </w:pPr>
    </w:p>
    <w:p w:rsidR="00BD1D7F" w:rsidRDefault="007860A4">
      <w:pPr>
        <w:spacing w:line="348" w:lineRule="auto"/>
        <w:ind w:firstLine="721"/>
        <w:jc w:val="both"/>
        <w:rPr>
          <w:sz w:val="20"/>
          <w:szCs w:val="20"/>
        </w:rPr>
      </w:pPr>
      <w:r>
        <w:rPr>
          <w:rFonts w:eastAsia="Times New Roman"/>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BD1D7F" w:rsidRDefault="00BD1D7F">
      <w:pPr>
        <w:spacing w:line="25" w:lineRule="exact"/>
        <w:rPr>
          <w:sz w:val="20"/>
          <w:szCs w:val="20"/>
        </w:rPr>
      </w:pPr>
    </w:p>
    <w:p w:rsidR="00BD1D7F" w:rsidRDefault="007860A4">
      <w:pPr>
        <w:spacing w:line="358" w:lineRule="auto"/>
        <w:ind w:firstLine="721"/>
        <w:jc w:val="both"/>
        <w:rPr>
          <w:sz w:val="20"/>
          <w:szCs w:val="20"/>
        </w:rPr>
      </w:pPr>
      <w:r>
        <w:rPr>
          <w:rFonts w:eastAsia="Times New Roman"/>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p w:rsidR="00BD1D7F" w:rsidRDefault="00BD1D7F">
      <w:pPr>
        <w:spacing w:line="8" w:lineRule="exact"/>
        <w:rPr>
          <w:sz w:val="20"/>
          <w:szCs w:val="20"/>
        </w:rPr>
      </w:pPr>
    </w:p>
    <w:p w:rsidR="00BD1D7F" w:rsidRDefault="007860A4">
      <w:pPr>
        <w:ind w:left="720"/>
        <w:rPr>
          <w:sz w:val="20"/>
          <w:szCs w:val="20"/>
        </w:rPr>
      </w:pPr>
      <w:r>
        <w:rPr>
          <w:rFonts w:eastAsia="Times New Roman"/>
        </w:rPr>
        <w:t>Требования к организации временного режима обучения.</w:t>
      </w:r>
    </w:p>
    <w:p w:rsidR="00BD1D7F" w:rsidRDefault="00BD1D7F">
      <w:pPr>
        <w:spacing w:line="138" w:lineRule="exact"/>
        <w:rPr>
          <w:sz w:val="20"/>
          <w:szCs w:val="20"/>
        </w:rPr>
      </w:pPr>
    </w:p>
    <w:p w:rsidR="00BD1D7F" w:rsidRDefault="007860A4">
      <w:pPr>
        <w:spacing w:line="356" w:lineRule="auto"/>
        <w:ind w:firstLine="721"/>
        <w:jc w:val="both"/>
        <w:rPr>
          <w:sz w:val="20"/>
          <w:szCs w:val="20"/>
        </w:rPr>
      </w:pPr>
      <w:r>
        <w:rPr>
          <w:rFonts w:eastAsia="Times New Roman"/>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BD1D7F" w:rsidRDefault="00BD1D7F">
      <w:pPr>
        <w:spacing w:line="16" w:lineRule="exact"/>
        <w:rPr>
          <w:sz w:val="20"/>
          <w:szCs w:val="20"/>
        </w:rPr>
      </w:pPr>
    </w:p>
    <w:p w:rsidR="00BD1D7F" w:rsidRDefault="007860A4">
      <w:pPr>
        <w:spacing w:line="349" w:lineRule="auto"/>
        <w:ind w:right="20" w:firstLine="721"/>
        <w:jc w:val="both"/>
        <w:rPr>
          <w:sz w:val="20"/>
          <w:szCs w:val="20"/>
        </w:rPr>
      </w:pPr>
      <w:r>
        <w:rPr>
          <w:rFonts w:eastAsia="Times New Roman"/>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BD1D7F" w:rsidRDefault="00BD1D7F">
      <w:pPr>
        <w:spacing w:line="23" w:lineRule="exact"/>
        <w:rPr>
          <w:sz w:val="20"/>
          <w:szCs w:val="20"/>
        </w:rPr>
      </w:pPr>
    </w:p>
    <w:p w:rsidR="00BD1D7F" w:rsidRDefault="007860A4">
      <w:pPr>
        <w:spacing w:line="348" w:lineRule="auto"/>
        <w:ind w:left="720"/>
        <w:rPr>
          <w:sz w:val="20"/>
          <w:szCs w:val="20"/>
        </w:rPr>
      </w:pPr>
      <w:r>
        <w:rPr>
          <w:rFonts w:eastAsia="Times New Roman"/>
        </w:rPr>
        <w:t>Сроки освоения АООП НОО обучающимися с ЗПР составляют 4 года (1-4 классы). Устанавливается следующая продолжительность учебного года: 1 классы - 33 учебных недели;</w:t>
      </w:r>
    </w:p>
    <w:p w:rsidR="00BD1D7F" w:rsidRDefault="00BD1D7F">
      <w:pPr>
        <w:spacing w:line="13" w:lineRule="exact"/>
        <w:rPr>
          <w:sz w:val="20"/>
          <w:szCs w:val="20"/>
        </w:rPr>
      </w:pPr>
    </w:p>
    <w:p w:rsidR="00BD1D7F" w:rsidRDefault="007860A4">
      <w:pPr>
        <w:rPr>
          <w:sz w:val="20"/>
          <w:szCs w:val="20"/>
        </w:rPr>
      </w:pPr>
      <w:r>
        <w:rPr>
          <w:rFonts w:eastAsia="Times New Roman"/>
        </w:rPr>
        <w:t>2 - 4 классы - 34 учебных недели.</w:t>
      </w:r>
    </w:p>
    <w:p w:rsidR="00BD1D7F" w:rsidRDefault="00BD1D7F">
      <w:pPr>
        <w:spacing w:line="138" w:lineRule="exact"/>
        <w:rPr>
          <w:sz w:val="20"/>
          <w:szCs w:val="20"/>
        </w:rPr>
      </w:pPr>
    </w:p>
    <w:p w:rsidR="00BD1D7F" w:rsidRDefault="007860A4">
      <w:pPr>
        <w:spacing w:line="353" w:lineRule="auto"/>
        <w:ind w:firstLine="721"/>
        <w:jc w:val="both"/>
        <w:rPr>
          <w:sz w:val="20"/>
          <w:szCs w:val="20"/>
        </w:rPr>
      </w:pPr>
      <w:r>
        <w:rPr>
          <w:rFonts w:eastAsia="Times New Roman"/>
        </w:rP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BD1D7F" w:rsidRDefault="00BD1D7F">
      <w:pPr>
        <w:spacing w:line="19" w:lineRule="exact"/>
        <w:rPr>
          <w:sz w:val="20"/>
          <w:szCs w:val="20"/>
        </w:rPr>
      </w:pPr>
    </w:p>
    <w:p w:rsidR="00BD1D7F" w:rsidRDefault="007860A4">
      <w:pPr>
        <w:spacing w:line="358" w:lineRule="auto"/>
        <w:ind w:firstLine="721"/>
        <w:jc w:val="both"/>
        <w:rPr>
          <w:sz w:val="20"/>
          <w:szCs w:val="20"/>
        </w:rPr>
      </w:pPr>
      <w:r>
        <w:rPr>
          <w:rFonts w:eastAsia="Times New Roman"/>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BD1D7F" w:rsidRDefault="00BD1D7F">
      <w:pPr>
        <w:spacing w:line="21" w:lineRule="exact"/>
        <w:rPr>
          <w:sz w:val="20"/>
          <w:szCs w:val="20"/>
        </w:rPr>
      </w:pPr>
    </w:p>
    <w:p w:rsidR="00BD1D7F" w:rsidRDefault="007860A4">
      <w:pPr>
        <w:spacing w:line="354" w:lineRule="auto"/>
        <w:ind w:firstLine="721"/>
        <w:jc w:val="both"/>
        <w:rPr>
          <w:sz w:val="20"/>
          <w:szCs w:val="20"/>
        </w:rPr>
      </w:pPr>
      <w:r>
        <w:rPr>
          <w:rFonts w:eastAsia="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w:t>
      </w:r>
    </w:p>
    <w:p w:rsidR="00BD1D7F" w:rsidRDefault="00BD1D7F">
      <w:pPr>
        <w:spacing w:line="84" w:lineRule="exact"/>
        <w:rPr>
          <w:sz w:val="20"/>
          <w:szCs w:val="20"/>
        </w:rPr>
      </w:pPr>
    </w:p>
    <w:p w:rsidR="00BD1D7F" w:rsidRDefault="007860A4">
      <w:pPr>
        <w:spacing w:line="348" w:lineRule="auto"/>
        <w:jc w:val="both"/>
        <w:rPr>
          <w:sz w:val="20"/>
          <w:szCs w:val="20"/>
        </w:rPr>
      </w:pPr>
      <w:r>
        <w:rPr>
          <w:rFonts w:eastAsia="Times New Roman"/>
        </w:rPr>
        <w:t>2.4.2.2821-10. Образовательную недельную нагрузку необходимо равномерно распределять в течение учебной недели.</w:t>
      </w:r>
    </w:p>
    <w:p w:rsidR="00BD1D7F" w:rsidRDefault="00BD1D7F">
      <w:pPr>
        <w:spacing w:line="25" w:lineRule="exact"/>
        <w:rPr>
          <w:sz w:val="20"/>
          <w:szCs w:val="20"/>
        </w:rPr>
      </w:pPr>
    </w:p>
    <w:p w:rsidR="00BD1D7F" w:rsidRDefault="007860A4">
      <w:pPr>
        <w:spacing w:line="377" w:lineRule="auto"/>
        <w:ind w:firstLine="721"/>
        <w:jc w:val="both"/>
        <w:rPr>
          <w:sz w:val="20"/>
          <w:szCs w:val="20"/>
        </w:rPr>
      </w:pPr>
      <w:r>
        <w:rPr>
          <w:rFonts w:eastAsia="Times New Roman"/>
          <w:sz w:val="21"/>
          <w:szCs w:val="21"/>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BD1D7F" w:rsidRDefault="00BD1D7F">
      <w:pPr>
        <w:spacing w:line="5" w:lineRule="exact"/>
        <w:rPr>
          <w:sz w:val="20"/>
          <w:szCs w:val="20"/>
        </w:rPr>
      </w:pPr>
    </w:p>
    <w:p w:rsidR="00BD1D7F" w:rsidRDefault="007860A4">
      <w:pPr>
        <w:ind w:left="720"/>
        <w:rPr>
          <w:sz w:val="20"/>
          <w:szCs w:val="20"/>
        </w:rPr>
      </w:pPr>
      <w:r>
        <w:rPr>
          <w:rFonts w:eastAsia="Times New Roman"/>
          <w:sz w:val="21"/>
          <w:szCs w:val="21"/>
        </w:rPr>
        <w:t>Учебные занятия следует начинать не ранее 8 часов. Проведение нулевых уроков не допускается.</w:t>
      </w:r>
    </w:p>
    <w:p w:rsidR="00BD1D7F" w:rsidRDefault="00BD1D7F">
      <w:pPr>
        <w:spacing w:line="126" w:lineRule="exact"/>
        <w:rPr>
          <w:sz w:val="20"/>
          <w:szCs w:val="20"/>
        </w:rPr>
      </w:pPr>
    </w:p>
    <w:p w:rsidR="00BD1D7F" w:rsidRDefault="007860A4">
      <w:pPr>
        <w:rPr>
          <w:sz w:val="20"/>
          <w:szCs w:val="20"/>
        </w:rPr>
      </w:pPr>
      <w:r>
        <w:rPr>
          <w:rFonts w:eastAsia="Times New Roman"/>
        </w:rPr>
        <w:t>Число уроков в день:</w:t>
      </w:r>
    </w:p>
    <w:p w:rsidR="00BD1D7F" w:rsidRDefault="00BD1D7F">
      <w:pPr>
        <w:spacing w:line="138" w:lineRule="exact"/>
        <w:rPr>
          <w:sz w:val="20"/>
          <w:szCs w:val="20"/>
        </w:rPr>
      </w:pPr>
    </w:p>
    <w:p w:rsidR="00BD1D7F" w:rsidRDefault="007860A4">
      <w:pPr>
        <w:spacing w:line="348" w:lineRule="auto"/>
        <w:ind w:firstLine="721"/>
        <w:jc w:val="both"/>
        <w:rPr>
          <w:sz w:val="20"/>
          <w:szCs w:val="20"/>
        </w:rPr>
      </w:pPr>
      <w:r>
        <w:rPr>
          <w:rFonts w:eastAsia="Times New Roman"/>
        </w:rPr>
        <w:t>для обучающихся 1 классов - не должно превышать 4 уроков и один день в неделю - не более 5 уроков, за счет урока физической культуры;</w:t>
      </w:r>
    </w:p>
    <w:p w:rsidR="00BD1D7F" w:rsidRDefault="00BD1D7F">
      <w:pPr>
        <w:spacing w:line="14" w:lineRule="exact"/>
        <w:rPr>
          <w:sz w:val="20"/>
          <w:szCs w:val="20"/>
        </w:rPr>
      </w:pPr>
    </w:p>
    <w:p w:rsidR="00BD1D7F" w:rsidRDefault="007860A4">
      <w:pPr>
        <w:ind w:left="720"/>
        <w:rPr>
          <w:sz w:val="20"/>
          <w:szCs w:val="20"/>
        </w:rPr>
      </w:pPr>
      <w:r>
        <w:rPr>
          <w:rFonts w:eastAsia="Times New Roman"/>
        </w:rPr>
        <w:t>для обучающихся 2 - 4 классов - не более 5 уроков.</w:t>
      </w:r>
    </w:p>
    <w:p w:rsidR="00BD1D7F" w:rsidRDefault="00BD1D7F">
      <w:pPr>
        <w:spacing w:line="138" w:lineRule="exact"/>
        <w:rPr>
          <w:sz w:val="20"/>
          <w:szCs w:val="20"/>
        </w:rPr>
      </w:pPr>
    </w:p>
    <w:p w:rsidR="00BD1D7F" w:rsidRDefault="007860A4">
      <w:pPr>
        <w:spacing w:line="356" w:lineRule="auto"/>
        <w:ind w:firstLine="721"/>
        <w:jc w:val="both"/>
        <w:rPr>
          <w:sz w:val="20"/>
          <w:szCs w:val="20"/>
        </w:rPr>
      </w:pPr>
      <w:r>
        <w:rPr>
          <w:rFonts w:eastAsia="Times New Roma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 декабре - по 4 урока по 35 минут каждый; январь-май - по 4 урока по 40 минут каждый).</w:t>
      </w:r>
    </w:p>
    <w:p w:rsidR="00BD1D7F" w:rsidRDefault="00BD1D7F">
      <w:pPr>
        <w:spacing w:line="16" w:lineRule="exact"/>
        <w:rPr>
          <w:sz w:val="20"/>
          <w:szCs w:val="20"/>
        </w:rPr>
      </w:pPr>
    </w:p>
    <w:p w:rsidR="00BD1D7F" w:rsidRDefault="007860A4">
      <w:pPr>
        <w:spacing w:line="357" w:lineRule="auto"/>
        <w:ind w:firstLine="721"/>
        <w:jc w:val="both"/>
        <w:rPr>
          <w:sz w:val="20"/>
          <w:szCs w:val="20"/>
        </w:rPr>
      </w:pPr>
      <w:r>
        <w:rPr>
          <w:rFonts w:eastAsia="Times New Roman"/>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BD1D7F" w:rsidRDefault="00BD1D7F">
      <w:pPr>
        <w:spacing w:line="15" w:lineRule="exact"/>
        <w:rPr>
          <w:sz w:val="20"/>
          <w:szCs w:val="20"/>
        </w:rPr>
      </w:pPr>
    </w:p>
    <w:p w:rsidR="00BD1D7F" w:rsidRDefault="007860A4">
      <w:pPr>
        <w:spacing w:line="358" w:lineRule="auto"/>
        <w:ind w:firstLine="721"/>
        <w:jc w:val="both"/>
        <w:rPr>
          <w:sz w:val="20"/>
          <w:szCs w:val="20"/>
        </w:rPr>
      </w:pPr>
      <w:r>
        <w:rPr>
          <w:rFonts w:eastAsia="Times New Roman"/>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rsidR="00BD1D7F" w:rsidRDefault="00BD1D7F">
      <w:pPr>
        <w:spacing w:line="3" w:lineRule="exact"/>
        <w:rPr>
          <w:sz w:val="20"/>
          <w:szCs w:val="20"/>
        </w:rPr>
      </w:pPr>
    </w:p>
    <w:p w:rsidR="00BD1D7F" w:rsidRDefault="007860A4">
      <w:pPr>
        <w:ind w:right="-699"/>
        <w:jc w:val="center"/>
        <w:rPr>
          <w:sz w:val="20"/>
          <w:szCs w:val="20"/>
        </w:rPr>
      </w:pPr>
      <w:r>
        <w:rPr>
          <w:rFonts w:eastAsia="Times New Roman"/>
          <w:b/>
          <w:bCs/>
        </w:rPr>
        <w:t>Требования к техническим средствам обучения.</w:t>
      </w:r>
    </w:p>
    <w:p w:rsidR="00BD1D7F" w:rsidRDefault="00BD1D7F">
      <w:pPr>
        <w:spacing w:line="138" w:lineRule="exact"/>
        <w:rPr>
          <w:sz w:val="20"/>
          <w:szCs w:val="20"/>
        </w:rPr>
      </w:pPr>
    </w:p>
    <w:p w:rsidR="00BD1D7F" w:rsidRDefault="007860A4">
      <w:pPr>
        <w:spacing w:line="358" w:lineRule="auto"/>
        <w:ind w:firstLine="721"/>
        <w:jc w:val="both"/>
        <w:rPr>
          <w:sz w:val="20"/>
          <w:szCs w:val="20"/>
        </w:rPr>
      </w:pPr>
      <w:r>
        <w:rPr>
          <w:rFonts w:eastAsia="Times New Roman"/>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BD1D7F" w:rsidRDefault="00BD1D7F">
      <w:pPr>
        <w:spacing w:line="6" w:lineRule="exact"/>
        <w:rPr>
          <w:sz w:val="20"/>
          <w:szCs w:val="20"/>
        </w:rPr>
      </w:pPr>
    </w:p>
    <w:p w:rsidR="00BD1D7F" w:rsidRDefault="007860A4">
      <w:pPr>
        <w:ind w:right="-699"/>
        <w:jc w:val="center"/>
        <w:rPr>
          <w:sz w:val="20"/>
          <w:szCs w:val="20"/>
        </w:rPr>
      </w:pPr>
      <w:r>
        <w:rPr>
          <w:rFonts w:eastAsia="Times New Roman"/>
          <w:b/>
          <w:bCs/>
        </w:rPr>
        <w:t>Учебный и дидактический материал</w:t>
      </w:r>
    </w:p>
    <w:p w:rsidR="00BD1D7F" w:rsidRDefault="00BD1D7F">
      <w:pPr>
        <w:spacing w:line="138" w:lineRule="exact"/>
        <w:rPr>
          <w:sz w:val="20"/>
          <w:szCs w:val="20"/>
        </w:rPr>
      </w:pPr>
    </w:p>
    <w:p w:rsidR="00BD1D7F" w:rsidRDefault="007860A4">
      <w:pPr>
        <w:spacing w:line="354" w:lineRule="auto"/>
        <w:ind w:firstLine="721"/>
        <w:jc w:val="both"/>
        <w:rPr>
          <w:sz w:val="20"/>
          <w:szCs w:val="20"/>
        </w:rPr>
      </w:pPr>
      <w:r>
        <w:rPr>
          <w:rFonts w:eastAsia="Times New Roman"/>
        </w:rPr>
        <w:lastRenderedPageBreak/>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w:t>
      </w:r>
    </w:p>
    <w:p w:rsidR="00BD1D7F" w:rsidRDefault="00BD1D7F">
      <w:pPr>
        <w:spacing w:line="84" w:lineRule="exact"/>
        <w:rPr>
          <w:sz w:val="20"/>
          <w:szCs w:val="20"/>
        </w:rPr>
      </w:pPr>
    </w:p>
    <w:p w:rsidR="00BD1D7F" w:rsidRDefault="007860A4">
      <w:pPr>
        <w:spacing w:line="354" w:lineRule="auto"/>
        <w:jc w:val="both"/>
        <w:rPr>
          <w:sz w:val="20"/>
          <w:szCs w:val="20"/>
        </w:rPr>
      </w:pPr>
      <w:r>
        <w:rPr>
          <w:rFonts w:eastAsia="Times New Roman"/>
        </w:rPr>
        <w:t>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BD1D7F" w:rsidRDefault="00BD1D7F">
      <w:pPr>
        <w:spacing w:line="18" w:lineRule="exact"/>
        <w:rPr>
          <w:sz w:val="20"/>
          <w:szCs w:val="20"/>
        </w:rPr>
      </w:pPr>
    </w:p>
    <w:p w:rsidR="00BD1D7F" w:rsidRDefault="007860A4">
      <w:pPr>
        <w:spacing w:line="356" w:lineRule="auto"/>
        <w:ind w:firstLine="721"/>
        <w:jc w:val="both"/>
        <w:rPr>
          <w:sz w:val="20"/>
          <w:szCs w:val="20"/>
        </w:rPr>
      </w:pPr>
      <w:r>
        <w:rPr>
          <w:rFonts w:eastAsia="Times New Roman"/>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BD1D7F" w:rsidRDefault="00BD1D7F">
      <w:pPr>
        <w:spacing w:line="17" w:lineRule="exact"/>
        <w:rPr>
          <w:sz w:val="20"/>
          <w:szCs w:val="20"/>
        </w:rPr>
      </w:pPr>
    </w:p>
    <w:p w:rsidR="00BD1D7F" w:rsidRDefault="007860A4">
      <w:pPr>
        <w:spacing w:line="358" w:lineRule="auto"/>
        <w:ind w:firstLine="721"/>
        <w:jc w:val="both"/>
        <w:rPr>
          <w:sz w:val="20"/>
          <w:szCs w:val="20"/>
        </w:rPr>
      </w:pPr>
      <w:r>
        <w:rPr>
          <w:rFonts w:eastAsia="Times New Roman"/>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BD1D7F" w:rsidRDefault="00BD1D7F">
      <w:pPr>
        <w:spacing w:line="18" w:lineRule="exact"/>
        <w:rPr>
          <w:sz w:val="20"/>
          <w:szCs w:val="20"/>
        </w:rPr>
      </w:pPr>
    </w:p>
    <w:p w:rsidR="00BD1D7F" w:rsidRDefault="007860A4">
      <w:pPr>
        <w:spacing w:line="357" w:lineRule="auto"/>
        <w:ind w:firstLine="721"/>
        <w:jc w:val="both"/>
        <w:rPr>
          <w:sz w:val="20"/>
          <w:szCs w:val="20"/>
        </w:rPr>
      </w:pPr>
      <w:r>
        <w:rPr>
          <w:rFonts w:eastAsia="Times New Roman"/>
        </w:rPr>
        <w:t>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BD1D7F" w:rsidRDefault="00BD1D7F">
      <w:pPr>
        <w:spacing w:line="15" w:lineRule="exact"/>
        <w:rPr>
          <w:sz w:val="20"/>
          <w:szCs w:val="20"/>
        </w:rPr>
      </w:pPr>
    </w:p>
    <w:p w:rsidR="00BD1D7F" w:rsidRDefault="007860A4">
      <w:pPr>
        <w:spacing w:line="354" w:lineRule="auto"/>
        <w:ind w:firstLine="721"/>
        <w:jc w:val="both"/>
        <w:rPr>
          <w:sz w:val="20"/>
          <w:szCs w:val="20"/>
        </w:rPr>
      </w:pPr>
      <w:r>
        <w:rPr>
          <w:rFonts w:eastAsia="Times New Roman"/>
        </w:rPr>
        <w:t>Информационное обеспечение включает необходимую нормативно-правовую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BD1D7F" w:rsidRDefault="00BD1D7F">
      <w:pPr>
        <w:spacing w:line="23" w:lineRule="exact"/>
        <w:rPr>
          <w:sz w:val="20"/>
          <w:szCs w:val="20"/>
        </w:rPr>
      </w:pPr>
    </w:p>
    <w:p w:rsidR="00BD1D7F" w:rsidRDefault="007860A4">
      <w:pPr>
        <w:spacing w:line="356" w:lineRule="auto"/>
        <w:ind w:firstLine="721"/>
        <w:jc w:val="both"/>
        <w:rPr>
          <w:sz w:val="20"/>
          <w:szCs w:val="20"/>
        </w:rPr>
      </w:pPr>
      <w:r>
        <w:rPr>
          <w:rFonts w:eastAsia="Times New Roman"/>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BD1D7F" w:rsidRDefault="00BD1D7F">
      <w:pPr>
        <w:spacing w:line="16" w:lineRule="exact"/>
        <w:rPr>
          <w:sz w:val="20"/>
          <w:szCs w:val="20"/>
        </w:rPr>
      </w:pPr>
    </w:p>
    <w:p w:rsidR="00BD1D7F" w:rsidRDefault="007860A4" w:rsidP="007860A4">
      <w:pPr>
        <w:numPr>
          <w:ilvl w:val="0"/>
          <w:numId w:val="434"/>
        </w:numPr>
        <w:tabs>
          <w:tab w:val="left" w:pos="922"/>
        </w:tabs>
        <w:spacing w:line="354" w:lineRule="auto"/>
        <w:ind w:firstLine="718"/>
        <w:jc w:val="both"/>
        <w:rPr>
          <w:rFonts w:eastAsia="Times New Roman"/>
        </w:rPr>
      </w:pPr>
      <w:r>
        <w:rPr>
          <w:rFonts w:eastAsia="Times New Roman"/>
        </w:rPr>
        <w:t>соответствии с требованиями ФГОС НОО информационно-методические условия реализации АООП обеспечиваются современной информационно-образовательной средой, сформированной на основе разнообразных информационных образовательных ресурсов, современных информационно-</w:t>
      </w:r>
    </w:p>
    <w:p w:rsidR="00BD1D7F" w:rsidRDefault="00BD1D7F">
      <w:pPr>
        <w:spacing w:line="18" w:lineRule="exact"/>
        <w:rPr>
          <w:sz w:val="20"/>
          <w:szCs w:val="20"/>
        </w:rPr>
      </w:pPr>
    </w:p>
    <w:p w:rsidR="00BD1D7F" w:rsidRDefault="007860A4">
      <w:pPr>
        <w:spacing w:line="357" w:lineRule="auto"/>
        <w:jc w:val="both"/>
        <w:rPr>
          <w:sz w:val="20"/>
          <w:szCs w:val="20"/>
        </w:rPr>
      </w:pPr>
      <w:r>
        <w:rPr>
          <w:rFonts w:eastAsia="Times New Roman"/>
        </w:rPr>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D1D7F" w:rsidRDefault="00BD1D7F">
      <w:pPr>
        <w:spacing w:line="15" w:lineRule="exact"/>
        <w:rPr>
          <w:sz w:val="20"/>
          <w:szCs w:val="20"/>
        </w:rPr>
      </w:pPr>
    </w:p>
    <w:p w:rsidR="00BD1D7F" w:rsidRDefault="007860A4">
      <w:pPr>
        <w:spacing w:line="354" w:lineRule="auto"/>
        <w:ind w:firstLine="721"/>
        <w:jc w:val="both"/>
        <w:rPr>
          <w:sz w:val="20"/>
          <w:szCs w:val="20"/>
        </w:rPr>
      </w:pPr>
      <w:r>
        <w:rPr>
          <w:rFonts w:eastAsia="Times New Roman"/>
        </w:rPr>
        <w:lastRenderedPageBreak/>
        <w:t>Под информационно-образовательной средой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w:t>
      </w:r>
    </w:p>
    <w:p w:rsidR="00BD1D7F" w:rsidRDefault="00BD1D7F">
      <w:pPr>
        <w:spacing w:line="84" w:lineRule="exact"/>
        <w:rPr>
          <w:sz w:val="20"/>
          <w:szCs w:val="20"/>
        </w:rPr>
      </w:pPr>
    </w:p>
    <w:p w:rsidR="00BD1D7F" w:rsidRDefault="007860A4">
      <w:pPr>
        <w:spacing w:line="356" w:lineRule="auto"/>
        <w:jc w:val="both"/>
        <w:rPr>
          <w:sz w:val="20"/>
          <w:szCs w:val="20"/>
        </w:rPr>
      </w:pPr>
      <w:r>
        <w:rPr>
          <w:rFonts w:eastAsia="Times New Roman"/>
        </w:rPr>
        <w:t>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наличие служб поддержки применения ИКТ.</w:t>
      </w:r>
    </w:p>
    <w:p w:rsidR="00BD1D7F" w:rsidRDefault="00BD1D7F">
      <w:pPr>
        <w:spacing w:line="16" w:lineRule="exact"/>
        <w:rPr>
          <w:sz w:val="20"/>
          <w:szCs w:val="20"/>
        </w:rPr>
      </w:pPr>
    </w:p>
    <w:p w:rsidR="00BD1D7F" w:rsidRDefault="007860A4">
      <w:pPr>
        <w:spacing w:line="358" w:lineRule="auto"/>
        <w:ind w:firstLine="721"/>
        <w:jc w:val="both"/>
        <w:rPr>
          <w:sz w:val="20"/>
          <w:szCs w:val="20"/>
        </w:rPr>
      </w:pPr>
      <w:r>
        <w:rPr>
          <w:rFonts w:eastAsia="Times New Roman"/>
        </w:rPr>
        <w:t>Основными элементами ИОС являются: 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Интернета; вычислительная и информационно-телекоммуникационная инфраструктура; прикладные программы, в том числе поддерживающие администрирование ОУ, делопроизводство, кадры и т.д.; программное обеспечение работы.</w:t>
      </w:r>
    </w:p>
    <w:p w:rsidR="00BD1D7F" w:rsidRDefault="00BD1D7F">
      <w:pPr>
        <w:spacing w:line="14" w:lineRule="exact"/>
        <w:rPr>
          <w:sz w:val="20"/>
          <w:szCs w:val="20"/>
        </w:rPr>
      </w:pPr>
    </w:p>
    <w:p w:rsidR="00BD1D7F" w:rsidRDefault="007860A4">
      <w:pPr>
        <w:spacing w:line="358" w:lineRule="auto"/>
        <w:ind w:firstLine="721"/>
        <w:jc w:val="both"/>
        <w:rPr>
          <w:sz w:val="20"/>
          <w:szCs w:val="20"/>
        </w:rPr>
      </w:pPr>
      <w:r>
        <w:rPr>
          <w:rFonts w:eastAsia="Times New Roman"/>
        </w:rPr>
        <w:t>Необходимое для использования ИКТ оборудование должно отвечать современным требованиям и обеспечивать использование ИКТ: в учебной деятельности; во внеурочной деятельности; в естественно-научной деятельности; при измерении, контроле и оценке результатов образования;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BD1D7F" w:rsidRDefault="00BD1D7F">
      <w:pPr>
        <w:spacing w:line="13" w:lineRule="exact"/>
        <w:rPr>
          <w:sz w:val="20"/>
          <w:szCs w:val="20"/>
        </w:rPr>
      </w:pPr>
    </w:p>
    <w:p w:rsidR="00BD1D7F" w:rsidRDefault="007860A4">
      <w:pPr>
        <w:spacing w:line="357" w:lineRule="auto"/>
        <w:ind w:firstLine="721"/>
        <w:jc w:val="both"/>
        <w:rPr>
          <w:sz w:val="20"/>
          <w:szCs w:val="20"/>
        </w:rPr>
      </w:pPr>
      <w:r>
        <w:rPr>
          <w:rFonts w:eastAsia="Times New Roman"/>
        </w:rPr>
        <w:t>Для организации оперативного информирования родителей (законных представителей) обучающихся, в школе организовано предоставление муниципальной услуги по информированию родителей (законных представителей) об успеваемости обучающихся в форме электронного дневника. Также функционирует официальный сайт школы где представлена и постоянно обновляется информация о деятельности образовательного учреждения, достижениях педагогов и обучающихся, об организации доступности школы как участнике реализации мероприятий ФЦП «Доступная среда» еженедельно.</w:t>
      </w:r>
    </w:p>
    <w:p w:rsidR="00BD1D7F" w:rsidRDefault="00BD1D7F">
      <w:pPr>
        <w:spacing w:line="26" w:lineRule="exact"/>
        <w:rPr>
          <w:sz w:val="20"/>
          <w:szCs w:val="20"/>
        </w:rPr>
      </w:pPr>
    </w:p>
    <w:p w:rsidR="00BD1D7F" w:rsidRDefault="007860A4">
      <w:pPr>
        <w:spacing w:line="354" w:lineRule="auto"/>
        <w:ind w:firstLine="721"/>
        <w:jc w:val="both"/>
        <w:rPr>
          <w:sz w:val="20"/>
          <w:szCs w:val="20"/>
        </w:rPr>
      </w:pPr>
      <w:r>
        <w:rPr>
          <w:rFonts w:eastAsia="Times New Roman"/>
        </w:rPr>
        <w:t>3.3.1. Обоснование необходимых изменений в имеющихся условиях (кадровых, психолого-педагогических, финансовых, материально-технических, учебно-методических и информационного обеспечения)</w:t>
      </w:r>
    </w:p>
    <w:p w:rsidR="00BD1D7F" w:rsidRDefault="00BD1D7F">
      <w:pPr>
        <w:spacing w:line="18" w:lineRule="exact"/>
        <w:rPr>
          <w:sz w:val="20"/>
          <w:szCs w:val="20"/>
        </w:rPr>
      </w:pPr>
    </w:p>
    <w:p w:rsidR="00BD1D7F" w:rsidRDefault="007860A4" w:rsidP="007860A4">
      <w:pPr>
        <w:numPr>
          <w:ilvl w:val="0"/>
          <w:numId w:val="435"/>
        </w:numPr>
        <w:tabs>
          <w:tab w:val="left" w:pos="927"/>
        </w:tabs>
        <w:spacing w:line="354" w:lineRule="auto"/>
        <w:ind w:firstLine="718"/>
        <w:jc w:val="both"/>
        <w:rPr>
          <w:rFonts w:eastAsia="Times New Roman"/>
        </w:rPr>
      </w:pPr>
      <w:r>
        <w:rPr>
          <w:rFonts w:eastAsia="Times New Roman"/>
        </w:rPr>
        <w:t>связи с необходимостью обеспечения эффективности управления реализацией АООП в МОУ ОШ № 3запланированы следующие объективно-обоснованные изменения в имеющихся условиях реализации АООП НОО ЗПР:</w:t>
      </w:r>
    </w:p>
    <w:p w:rsidR="00BD1D7F" w:rsidRDefault="00BD1D7F">
      <w:pPr>
        <w:spacing w:line="19" w:lineRule="exact"/>
        <w:rPr>
          <w:sz w:val="20"/>
          <w:szCs w:val="20"/>
        </w:rPr>
      </w:pPr>
    </w:p>
    <w:p w:rsidR="00BD1D7F" w:rsidRDefault="007860A4" w:rsidP="007860A4">
      <w:pPr>
        <w:numPr>
          <w:ilvl w:val="0"/>
          <w:numId w:val="436"/>
        </w:numPr>
        <w:tabs>
          <w:tab w:val="left" w:pos="1417"/>
        </w:tabs>
        <w:spacing w:line="348" w:lineRule="auto"/>
        <w:ind w:firstLine="718"/>
        <w:rPr>
          <w:rFonts w:eastAsia="Times New Roman"/>
        </w:rPr>
      </w:pPr>
      <w:r>
        <w:rPr>
          <w:rFonts w:eastAsia="Times New Roman"/>
        </w:rPr>
        <w:t>Внесение поправок в структуру методической службы и службы сопровождения МОУ ОШ № 3, связанных с изменениями в законодательстве об образовании в Российской Федерации.</w:t>
      </w:r>
    </w:p>
    <w:p w:rsidR="00BD1D7F" w:rsidRDefault="00BD1D7F">
      <w:pPr>
        <w:spacing w:line="13" w:lineRule="exact"/>
        <w:rPr>
          <w:rFonts w:eastAsia="Times New Roman"/>
        </w:rPr>
      </w:pPr>
    </w:p>
    <w:p w:rsidR="00BD1D7F" w:rsidRDefault="007860A4" w:rsidP="007860A4">
      <w:pPr>
        <w:numPr>
          <w:ilvl w:val="0"/>
          <w:numId w:val="436"/>
        </w:numPr>
        <w:tabs>
          <w:tab w:val="left" w:pos="1420"/>
        </w:tabs>
        <w:ind w:left="1420" w:hanging="702"/>
        <w:rPr>
          <w:rFonts w:eastAsia="Times New Roman"/>
        </w:rPr>
      </w:pPr>
      <w:r>
        <w:rPr>
          <w:rFonts w:eastAsia="Times New Roman"/>
        </w:rPr>
        <w:t>Внесение изменений в действующие локальные акты  МОУ ОШ № 3</w:t>
      </w:r>
    </w:p>
    <w:p w:rsidR="00BD1D7F" w:rsidRDefault="00BD1D7F">
      <w:pPr>
        <w:spacing w:line="138" w:lineRule="exact"/>
        <w:rPr>
          <w:rFonts w:eastAsia="Times New Roman"/>
        </w:rPr>
      </w:pPr>
    </w:p>
    <w:p w:rsidR="00BD1D7F" w:rsidRDefault="007860A4" w:rsidP="007860A4">
      <w:pPr>
        <w:numPr>
          <w:ilvl w:val="0"/>
          <w:numId w:val="436"/>
        </w:numPr>
        <w:tabs>
          <w:tab w:val="left" w:pos="1417"/>
        </w:tabs>
        <w:spacing w:line="354" w:lineRule="auto"/>
        <w:ind w:firstLine="718"/>
        <w:jc w:val="both"/>
        <w:rPr>
          <w:rFonts w:eastAsia="Times New Roman"/>
        </w:rPr>
      </w:pPr>
      <w:r>
        <w:rPr>
          <w:rFonts w:eastAsia="Times New Roman"/>
        </w:rPr>
        <w:t>Деятельность рабочей группы по введению ФГОС ОВЗ с целью обеспечения координации действий всего коллектива, обеспечения информационного, научно-методического, экспертного сопровождения процесса, стимулирования деятельности педагогов.</w:t>
      </w:r>
    </w:p>
    <w:p w:rsidR="00BD1D7F" w:rsidRDefault="00BD1D7F">
      <w:pPr>
        <w:spacing w:line="18" w:lineRule="exact"/>
        <w:rPr>
          <w:rFonts w:eastAsia="Times New Roman"/>
        </w:rPr>
      </w:pPr>
    </w:p>
    <w:p w:rsidR="00BD1D7F" w:rsidRDefault="007860A4" w:rsidP="007860A4">
      <w:pPr>
        <w:numPr>
          <w:ilvl w:val="0"/>
          <w:numId w:val="436"/>
        </w:numPr>
        <w:tabs>
          <w:tab w:val="left" w:pos="1417"/>
        </w:tabs>
        <w:spacing w:line="354" w:lineRule="auto"/>
        <w:ind w:firstLine="718"/>
        <w:jc w:val="both"/>
        <w:rPr>
          <w:rFonts w:eastAsia="Times New Roman"/>
        </w:rPr>
      </w:pPr>
      <w:r>
        <w:rPr>
          <w:rFonts w:eastAsia="Times New Roman"/>
        </w:rPr>
        <w:lastRenderedPageBreak/>
        <w:t>Совершенствование менеджмента образовательным учреждением, реализацией АООП НОО ЗПР посредством прохождения курсов повышения квалификации по тематике Ф</w:t>
      </w:r>
      <w:r w:rsidR="0028132F">
        <w:rPr>
          <w:rFonts w:eastAsia="Times New Roman"/>
        </w:rPr>
        <w:t>ГОС ОВЗ руководителем МОУ Смоленской ООШ,</w:t>
      </w:r>
      <w:r>
        <w:rPr>
          <w:rFonts w:eastAsia="Times New Roman"/>
        </w:rPr>
        <w:t xml:space="preserve"> учителями, специалистами сопровождения.</w:t>
      </w:r>
    </w:p>
    <w:p w:rsidR="00BD1D7F" w:rsidRDefault="00BD1D7F">
      <w:pPr>
        <w:spacing w:line="84" w:lineRule="exact"/>
        <w:rPr>
          <w:sz w:val="20"/>
          <w:szCs w:val="20"/>
        </w:rPr>
      </w:pPr>
    </w:p>
    <w:p w:rsidR="00BD1D7F" w:rsidRDefault="007860A4" w:rsidP="007860A4">
      <w:pPr>
        <w:numPr>
          <w:ilvl w:val="1"/>
          <w:numId w:val="437"/>
        </w:numPr>
        <w:tabs>
          <w:tab w:val="left" w:pos="1419"/>
        </w:tabs>
        <w:spacing w:line="376" w:lineRule="auto"/>
        <w:ind w:left="3" w:firstLine="718"/>
        <w:jc w:val="both"/>
        <w:rPr>
          <w:rFonts w:eastAsia="Times New Roman"/>
          <w:sz w:val="21"/>
          <w:szCs w:val="21"/>
        </w:rPr>
      </w:pPr>
      <w:r>
        <w:rPr>
          <w:rFonts w:eastAsia="Times New Roman"/>
          <w:sz w:val="21"/>
          <w:szCs w:val="21"/>
        </w:rPr>
        <w:t>Детальная регламентация деятельности в свете создания более комфортной образовательной среды для обучения детей-инвалидов и обучающихся с ОВЗ, реализации образовательных запросов участников образовательного процесса, а также для активизации творческого</w:t>
      </w:r>
    </w:p>
    <w:p w:rsidR="00BD1D7F" w:rsidRDefault="00BD1D7F">
      <w:pPr>
        <w:spacing w:line="2" w:lineRule="exact"/>
        <w:rPr>
          <w:rFonts w:eastAsia="Times New Roman"/>
          <w:sz w:val="21"/>
          <w:szCs w:val="21"/>
        </w:rPr>
      </w:pPr>
    </w:p>
    <w:p w:rsidR="00BD1D7F" w:rsidRDefault="007860A4" w:rsidP="007860A4">
      <w:pPr>
        <w:numPr>
          <w:ilvl w:val="0"/>
          <w:numId w:val="437"/>
        </w:numPr>
        <w:tabs>
          <w:tab w:val="left" w:pos="257"/>
        </w:tabs>
        <w:spacing w:line="349" w:lineRule="auto"/>
        <w:ind w:left="3" w:hanging="3"/>
        <w:rPr>
          <w:rFonts w:eastAsia="Times New Roman"/>
        </w:rPr>
      </w:pPr>
      <w:r>
        <w:rPr>
          <w:rFonts w:eastAsia="Times New Roman"/>
        </w:rPr>
        <w:t>профессионального роста педагогов, для организации сопровождения деятельности проектных мастерских педагогов.</w:t>
      </w:r>
    </w:p>
    <w:p w:rsidR="00BD1D7F" w:rsidRDefault="00BD1D7F">
      <w:pPr>
        <w:spacing w:line="28" w:lineRule="exact"/>
        <w:rPr>
          <w:rFonts w:eastAsia="Times New Roman"/>
        </w:rPr>
      </w:pPr>
    </w:p>
    <w:p w:rsidR="00BD1D7F" w:rsidRDefault="007860A4" w:rsidP="007860A4">
      <w:pPr>
        <w:numPr>
          <w:ilvl w:val="1"/>
          <w:numId w:val="438"/>
        </w:numPr>
        <w:tabs>
          <w:tab w:val="left" w:pos="1419"/>
        </w:tabs>
        <w:spacing w:line="354" w:lineRule="auto"/>
        <w:ind w:left="3" w:right="20" w:firstLine="718"/>
        <w:jc w:val="both"/>
        <w:rPr>
          <w:rFonts w:eastAsia="Times New Roman"/>
        </w:rPr>
      </w:pPr>
      <w:r>
        <w:rPr>
          <w:rFonts w:eastAsia="Times New Roman"/>
        </w:rPr>
        <w:t>Повышение уровня квалификации педагогических работников, обеспечения непрерывности и эффективности профессионального развития педагогов, готовности к профессиональной инновационной деятельности.</w:t>
      </w:r>
    </w:p>
    <w:p w:rsidR="00BD1D7F" w:rsidRDefault="00BD1D7F">
      <w:pPr>
        <w:spacing w:line="18" w:lineRule="exact"/>
        <w:rPr>
          <w:rFonts w:eastAsia="Times New Roman"/>
        </w:rPr>
      </w:pPr>
    </w:p>
    <w:p w:rsidR="00BD1D7F" w:rsidRDefault="007860A4" w:rsidP="007860A4">
      <w:pPr>
        <w:numPr>
          <w:ilvl w:val="1"/>
          <w:numId w:val="438"/>
        </w:numPr>
        <w:tabs>
          <w:tab w:val="left" w:pos="1419"/>
        </w:tabs>
        <w:spacing w:line="357" w:lineRule="auto"/>
        <w:ind w:left="3" w:right="20" w:firstLine="718"/>
        <w:jc w:val="both"/>
        <w:rPr>
          <w:rFonts w:eastAsia="Times New Roman"/>
        </w:rPr>
      </w:pPr>
      <w:r>
        <w:rPr>
          <w:rFonts w:eastAsia="Times New Roman"/>
        </w:rPr>
        <w:t>Проведение измерения готовности педагогов к инновационной деятельности (в вопросах инклюзивного образования), в качестве цели измерения необходимо определить обеспечение перспективного развития процесса обучения и воспитания, минимизацию факторов психологического сопротивления педагогов, разработать учрежденческую программу на основе проведённого исследования.</w:t>
      </w:r>
    </w:p>
    <w:p w:rsidR="00BD1D7F" w:rsidRDefault="00BD1D7F">
      <w:pPr>
        <w:spacing w:line="15" w:lineRule="exact"/>
        <w:rPr>
          <w:rFonts w:eastAsia="Times New Roman"/>
        </w:rPr>
      </w:pPr>
    </w:p>
    <w:p w:rsidR="00BD1D7F" w:rsidRDefault="007860A4" w:rsidP="007860A4">
      <w:pPr>
        <w:numPr>
          <w:ilvl w:val="1"/>
          <w:numId w:val="438"/>
        </w:numPr>
        <w:tabs>
          <w:tab w:val="left" w:pos="1419"/>
        </w:tabs>
        <w:spacing w:line="354" w:lineRule="auto"/>
        <w:ind w:left="3" w:firstLine="718"/>
        <w:jc w:val="both"/>
        <w:rPr>
          <w:rFonts w:eastAsia="Times New Roman"/>
        </w:rPr>
      </w:pPr>
      <w:r>
        <w:rPr>
          <w:rFonts w:eastAsia="Times New Roman"/>
        </w:rPr>
        <w:t xml:space="preserve">Создание творческих групп из числа административной группы и педагогов для активизации деятельности по участию педагогов МОУ </w:t>
      </w:r>
      <w:r w:rsidR="0028132F">
        <w:rPr>
          <w:rFonts w:eastAsia="Times New Roman"/>
        </w:rPr>
        <w:t xml:space="preserve">Смоленской ООШ </w:t>
      </w:r>
      <w:r>
        <w:rPr>
          <w:rFonts w:eastAsia="Times New Roman"/>
        </w:rPr>
        <w:t>в муниципальных и региональных конкурсах педагогического мастерства, мастер-классах, семинарах и т.д.</w:t>
      </w:r>
    </w:p>
    <w:p w:rsidR="00BD1D7F" w:rsidRDefault="00BD1D7F">
      <w:pPr>
        <w:spacing w:line="18" w:lineRule="exact"/>
        <w:rPr>
          <w:rFonts w:eastAsia="Times New Roman"/>
        </w:rPr>
      </w:pPr>
    </w:p>
    <w:p w:rsidR="00BD1D7F" w:rsidRDefault="007860A4" w:rsidP="007860A4">
      <w:pPr>
        <w:numPr>
          <w:ilvl w:val="1"/>
          <w:numId w:val="438"/>
        </w:numPr>
        <w:tabs>
          <w:tab w:val="left" w:pos="1419"/>
        </w:tabs>
        <w:spacing w:line="356" w:lineRule="auto"/>
        <w:ind w:left="3" w:firstLine="718"/>
        <w:jc w:val="both"/>
        <w:rPr>
          <w:rFonts w:eastAsia="Times New Roman"/>
        </w:rPr>
      </w:pPr>
      <w:r>
        <w:rPr>
          <w:rFonts w:eastAsia="Times New Roman"/>
        </w:rPr>
        <w:t>Развитие социаль</w:t>
      </w:r>
      <w:r w:rsidR="0028132F">
        <w:rPr>
          <w:rFonts w:eastAsia="Times New Roman"/>
        </w:rPr>
        <w:t>но-партнерских связей МОУ Смоленской ООШ</w:t>
      </w:r>
      <w:r>
        <w:rPr>
          <w:rFonts w:eastAsia="Times New Roman"/>
        </w:rPr>
        <w:t xml:space="preserve"> в части организации и развития сетевого взаимодействия в сопровождении детей-инвалидов и детей с ОВЗ, а также с целью укрепления материально-технической базы, в том числе для продолжения создания и развития уникальной безбарьерной среды.</w:t>
      </w:r>
    </w:p>
    <w:p w:rsidR="00BD1D7F" w:rsidRDefault="00BD1D7F">
      <w:pPr>
        <w:spacing w:line="16" w:lineRule="exact"/>
        <w:rPr>
          <w:rFonts w:eastAsia="Times New Roman"/>
        </w:rPr>
      </w:pPr>
    </w:p>
    <w:p w:rsidR="00BD1D7F" w:rsidRDefault="007860A4" w:rsidP="007860A4">
      <w:pPr>
        <w:numPr>
          <w:ilvl w:val="1"/>
          <w:numId w:val="438"/>
        </w:numPr>
        <w:tabs>
          <w:tab w:val="left" w:pos="1419"/>
        </w:tabs>
        <w:spacing w:line="354" w:lineRule="auto"/>
        <w:ind w:left="3" w:firstLine="718"/>
        <w:jc w:val="both"/>
        <w:rPr>
          <w:rFonts w:eastAsia="Times New Roman"/>
        </w:rPr>
      </w:pPr>
      <w:r>
        <w:rPr>
          <w:rFonts w:eastAsia="Times New Roman"/>
        </w:rPr>
        <w:t>Развитие сети социаль</w:t>
      </w:r>
      <w:r w:rsidR="0028132F">
        <w:rPr>
          <w:rFonts w:eastAsia="Times New Roman"/>
        </w:rPr>
        <w:t>но-партнерских связей МОУ Смоленской ООШ</w:t>
      </w:r>
      <w:r>
        <w:rPr>
          <w:rFonts w:eastAsia="Times New Roman"/>
        </w:rPr>
        <w:t xml:space="preserve"> для обеспечения максимальной возможности учащимся получать образовательные услуги по культурно-эстетическому, спортивно-оздоровительному и духовно-нравственному направлениям.</w:t>
      </w:r>
    </w:p>
    <w:p w:rsidR="00BD1D7F" w:rsidRDefault="00BD1D7F">
      <w:pPr>
        <w:spacing w:line="23" w:lineRule="exact"/>
        <w:rPr>
          <w:rFonts w:eastAsia="Times New Roman"/>
        </w:rPr>
      </w:pPr>
    </w:p>
    <w:p w:rsidR="00BD1D7F" w:rsidRDefault="007860A4" w:rsidP="007860A4">
      <w:pPr>
        <w:numPr>
          <w:ilvl w:val="1"/>
          <w:numId w:val="438"/>
        </w:numPr>
        <w:tabs>
          <w:tab w:val="left" w:pos="1419"/>
        </w:tabs>
        <w:spacing w:line="357" w:lineRule="auto"/>
        <w:ind w:left="3" w:firstLine="718"/>
        <w:jc w:val="both"/>
        <w:rPr>
          <w:rFonts w:eastAsia="Times New Roman"/>
        </w:rPr>
      </w:pPr>
      <w:r>
        <w:rPr>
          <w:rFonts w:eastAsia="Times New Roman"/>
        </w:rPr>
        <w:t>Совершенствование работы психолого-</w:t>
      </w:r>
      <w:r w:rsidR="0028132F">
        <w:rPr>
          <w:rFonts w:eastAsia="Times New Roman"/>
        </w:rPr>
        <w:t>педагогической службы МОУ Смоленской ООШ</w:t>
      </w:r>
      <w:r>
        <w:rPr>
          <w:rFonts w:eastAsia="Times New Roman"/>
        </w:rPr>
        <w:t xml:space="preserve"> (в том числе посредством реализации профилактических и коррекционных программ, авторских разработок, повышение уровня квалификации членов службы) для создания и поддержания условий для продуктивной, совместной, партнерской и эффективной работы психолога, социального педагога, учителя-логопеда и учителей.</w:t>
      </w:r>
    </w:p>
    <w:p w:rsidR="00BD1D7F" w:rsidRDefault="00BD1D7F">
      <w:pPr>
        <w:spacing w:line="15" w:lineRule="exact"/>
        <w:rPr>
          <w:rFonts w:eastAsia="Times New Roman"/>
        </w:rPr>
      </w:pPr>
    </w:p>
    <w:p w:rsidR="00BD1D7F" w:rsidRDefault="007860A4" w:rsidP="007860A4">
      <w:pPr>
        <w:numPr>
          <w:ilvl w:val="1"/>
          <w:numId w:val="438"/>
        </w:numPr>
        <w:tabs>
          <w:tab w:val="left" w:pos="1419"/>
        </w:tabs>
        <w:spacing w:line="348" w:lineRule="auto"/>
        <w:ind w:left="3" w:firstLine="718"/>
        <w:rPr>
          <w:rFonts w:eastAsia="Times New Roman"/>
        </w:rPr>
      </w:pPr>
      <w:r>
        <w:rPr>
          <w:rFonts w:eastAsia="Times New Roman"/>
        </w:rPr>
        <w:t>Активизация деятельности по пополнению и обновлению учебно-методического и информационного обеспечения в целях обеспечения выполнения требований стандартов.</w:t>
      </w:r>
    </w:p>
    <w:p w:rsidR="00BD1D7F" w:rsidRDefault="00BD1D7F">
      <w:pPr>
        <w:spacing w:line="24" w:lineRule="exact"/>
        <w:rPr>
          <w:rFonts w:eastAsia="Times New Roman"/>
        </w:rPr>
      </w:pPr>
    </w:p>
    <w:p w:rsidR="00BD1D7F" w:rsidRDefault="007860A4" w:rsidP="007860A4">
      <w:pPr>
        <w:numPr>
          <w:ilvl w:val="1"/>
          <w:numId w:val="438"/>
        </w:numPr>
        <w:tabs>
          <w:tab w:val="left" w:pos="1419"/>
        </w:tabs>
        <w:spacing w:line="354" w:lineRule="auto"/>
        <w:ind w:left="3" w:firstLine="718"/>
        <w:jc w:val="both"/>
        <w:rPr>
          <w:rFonts w:eastAsia="Times New Roman"/>
        </w:rPr>
      </w:pPr>
      <w:r>
        <w:rPr>
          <w:rFonts w:eastAsia="Times New Roman"/>
        </w:rPr>
        <w:t>Оптимизация деятельности по развитию внутриучрежденческой ИКТ-сети, пополнению банка электронного банка нормативно-правовой и методической документации, а также образовательных ресурсов.</w:t>
      </w:r>
    </w:p>
    <w:p w:rsidR="00BD1D7F" w:rsidRDefault="00BD1D7F">
      <w:pPr>
        <w:spacing w:line="18" w:lineRule="exact"/>
        <w:rPr>
          <w:rFonts w:eastAsia="Times New Roman"/>
        </w:rPr>
      </w:pPr>
    </w:p>
    <w:p w:rsidR="00BD1D7F" w:rsidRDefault="007860A4" w:rsidP="007860A4">
      <w:pPr>
        <w:numPr>
          <w:ilvl w:val="1"/>
          <w:numId w:val="438"/>
        </w:numPr>
        <w:tabs>
          <w:tab w:val="left" w:pos="1419"/>
        </w:tabs>
        <w:spacing w:line="357" w:lineRule="auto"/>
        <w:ind w:left="3" w:right="20" w:firstLine="718"/>
        <w:jc w:val="both"/>
        <w:rPr>
          <w:rFonts w:eastAsia="Times New Roman"/>
        </w:rPr>
      </w:pPr>
      <w:r>
        <w:rPr>
          <w:rFonts w:eastAsia="Times New Roman"/>
        </w:rPr>
        <w:t xml:space="preserve">Дальнейшее развитие специального раздела сайта школы с целью обеспечения открытости, прозрачности, публичности образовательной деятельности, популяризации достижений педагогов и учащихся с ОВЗ в освоении АООП НОО ЗПР, а также своевременного и общедоступного, </w:t>
      </w:r>
      <w:r>
        <w:rPr>
          <w:rFonts w:eastAsia="Times New Roman"/>
        </w:rPr>
        <w:lastRenderedPageBreak/>
        <w:t>регулярного информирования родителей и общественности о процессе ре</w:t>
      </w:r>
      <w:r w:rsidR="00262176">
        <w:rPr>
          <w:rFonts w:eastAsia="Times New Roman"/>
        </w:rPr>
        <w:t>ализации АООП НОО ЗПР МОУ Смоленской ООШ</w:t>
      </w:r>
      <w:r>
        <w:rPr>
          <w:rFonts w:eastAsia="Times New Roman"/>
        </w:rPr>
        <w:t>.</w:t>
      </w:r>
    </w:p>
    <w:p w:rsidR="00BD1D7F" w:rsidRDefault="00BD1D7F">
      <w:pPr>
        <w:spacing w:line="80" w:lineRule="exact"/>
        <w:rPr>
          <w:sz w:val="20"/>
          <w:szCs w:val="20"/>
        </w:rPr>
      </w:pPr>
    </w:p>
    <w:p w:rsidR="00BD1D7F" w:rsidRDefault="007860A4">
      <w:pPr>
        <w:spacing w:line="348" w:lineRule="auto"/>
        <w:ind w:right="20" w:firstLine="721"/>
        <w:jc w:val="both"/>
        <w:rPr>
          <w:sz w:val="20"/>
          <w:szCs w:val="20"/>
        </w:rPr>
      </w:pPr>
      <w:r>
        <w:rPr>
          <w:rFonts w:eastAsia="Times New Roman"/>
        </w:rPr>
        <w:t>3.4. Механизм достижения целевых ориентиров по формированию необходимой системы условий реализации АООП НОО ЗПР</w:t>
      </w:r>
    </w:p>
    <w:p w:rsidR="00BD1D7F" w:rsidRDefault="00BD1D7F">
      <w:pPr>
        <w:spacing w:line="25" w:lineRule="exact"/>
        <w:rPr>
          <w:sz w:val="20"/>
          <w:szCs w:val="20"/>
        </w:rPr>
      </w:pPr>
    </w:p>
    <w:p w:rsidR="00BD1D7F" w:rsidRDefault="007860A4">
      <w:pPr>
        <w:spacing w:line="354" w:lineRule="auto"/>
        <w:ind w:right="20" w:firstLine="721"/>
        <w:jc w:val="both"/>
        <w:rPr>
          <w:sz w:val="20"/>
          <w:szCs w:val="20"/>
        </w:rPr>
      </w:pPr>
      <w:r>
        <w:rPr>
          <w:rFonts w:eastAsia="Times New Roman"/>
        </w:rPr>
        <w:t>Основным механизмом достижения целевых ориентиров по формированию необходимой системы условий реализации АООП НОО ЗПР является чёткое взаимодействие всех участников образовательного процесса.</w:t>
      </w:r>
    </w:p>
    <w:p w:rsidR="00BD1D7F" w:rsidRDefault="00BD1D7F">
      <w:pPr>
        <w:spacing w:line="24" w:lineRule="exact"/>
        <w:rPr>
          <w:sz w:val="20"/>
          <w:szCs w:val="20"/>
        </w:rPr>
      </w:pPr>
    </w:p>
    <w:p w:rsidR="00BD1D7F" w:rsidRDefault="007860A4">
      <w:pPr>
        <w:spacing w:line="358" w:lineRule="auto"/>
        <w:ind w:firstLine="721"/>
        <w:jc w:val="both"/>
        <w:rPr>
          <w:sz w:val="20"/>
          <w:szCs w:val="20"/>
        </w:rPr>
      </w:pPr>
      <w:r>
        <w:rPr>
          <w:rFonts w:eastAsia="Times New Roman"/>
        </w:rPr>
        <w:t>Для обеспечения четкого взаимодействия участников образовательного процесса необходимо своевременное информирование всех участников образовательного процесса о результатах и перспективах реализации АООП НОО ЗПР, о целях и задачах инклюзивного образования, обеспечение конструктивного диалога между всеми участниками образовательного процесса, а также органами, реализующими функции управления и координации в образовательной сфере; четкая регламентация порядка внесения изменений и дополнений в АООП НОО ЗПР, в случае возникновения изменений действующего в области образования законодательства, а также появления диспропорции между имеющимися кадровыми, психолого-педагогическими, финансовыми, материально-техническими, учебно-методическими и информационными условиями и содержанием АООП НОО ЗПР.</w:t>
      </w:r>
    </w:p>
    <w:p w:rsidR="00BD1D7F" w:rsidRDefault="00BD1D7F">
      <w:pPr>
        <w:spacing w:line="18" w:lineRule="exact"/>
        <w:rPr>
          <w:sz w:val="20"/>
          <w:szCs w:val="20"/>
        </w:rPr>
      </w:pPr>
    </w:p>
    <w:p w:rsidR="00BD1D7F" w:rsidRDefault="007860A4">
      <w:pPr>
        <w:spacing w:line="354" w:lineRule="auto"/>
        <w:ind w:firstLine="721"/>
        <w:jc w:val="both"/>
        <w:rPr>
          <w:sz w:val="20"/>
          <w:szCs w:val="20"/>
        </w:rPr>
      </w:pPr>
      <w:r>
        <w:rPr>
          <w:rFonts w:eastAsia="Times New Roman"/>
        </w:rPr>
        <w:t>Обнародован</w:t>
      </w:r>
      <w:r w:rsidR="00262176">
        <w:rPr>
          <w:rFonts w:eastAsia="Times New Roman"/>
        </w:rPr>
        <w:t>ие деятельности МОУ Смоленской ООШ</w:t>
      </w:r>
      <w:r>
        <w:rPr>
          <w:rFonts w:eastAsia="Times New Roman"/>
        </w:rPr>
        <w:t xml:space="preserve"> по реализации механизма достижения целевых ориентиров по формированию необходимой системы специальных условий реализации АООП НОО ЗПР предполагается посредством размещения информации на сайте школы.</w:t>
      </w:r>
    </w:p>
    <w:p w:rsidR="00BD1D7F" w:rsidRDefault="00BD1D7F">
      <w:pPr>
        <w:spacing w:line="200" w:lineRule="exact"/>
        <w:rPr>
          <w:sz w:val="20"/>
          <w:szCs w:val="20"/>
        </w:rPr>
      </w:pPr>
    </w:p>
    <w:p w:rsidR="00BD1D7F" w:rsidRDefault="00BD1D7F">
      <w:pPr>
        <w:jc w:val="right"/>
        <w:rPr>
          <w:sz w:val="20"/>
          <w:szCs w:val="20"/>
        </w:rPr>
      </w:pPr>
    </w:p>
    <w:sectPr w:rsidR="00BD1D7F">
      <w:pgSz w:w="11900" w:h="16838"/>
      <w:pgMar w:top="1144" w:right="844" w:bottom="412" w:left="1280" w:header="0" w:footer="0" w:gutter="0"/>
      <w:cols w:space="720" w:equalWidth="0">
        <w:col w:w="9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DC4" w:rsidRDefault="00C04DC4" w:rsidP="006B3C8C">
      <w:r>
        <w:separator/>
      </w:r>
    </w:p>
  </w:endnote>
  <w:endnote w:type="continuationSeparator" w:id="0">
    <w:p w:rsidR="00C04DC4" w:rsidRDefault="00C04DC4" w:rsidP="006B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CA" w:rsidRDefault="00464DC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054314"/>
      <w:docPartObj>
        <w:docPartGallery w:val="Page Numbers (Bottom of Page)"/>
        <w:docPartUnique/>
      </w:docPartObj>
    </w:sdtPr>
    <w:sdtEndPr/>
    <w:sdtContent>
      <w:p w:rsidR="00464DCA" w:rsidRDefault="00464DCA">
        <w:pPr>
          <w:pStyle w:val="a6"/>
          <w:jc w:val="right"/>
        </w:pPr>
        <w:r>
          <w:fldChar w:fldCharType="begin"/>
        </w:r>
        <w:r>
          <w:instrText>PAGE   \* MERGEFORMAT</w:instrText>
        </w:r>
        <w:r>
          <w:fldChar w:fldCharType="separate"/>
        </w:r>
        <w:r w:rsidR="002A4418">
          <w:rPr>
            <w:noProof/>
          </w:rPr>
          <w:t>16</w:t>
        </w:r>
        <w:r>
          <w:fldChar w:fldCharType="end"/>
        </w:r>
      </w:p>
    </w:sdtContent>
  </w:sdt>
  <w:p w:rsidR="00464DCA" w:rsidRDefault="00464DC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CA" w:rsidRDefault="00464D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DC4" w:rsidRDefault="00C04DC4" w:rsidP="006B3C8C">
      <w:r>
        <w:separator/>
      </w:r>
    </w:p>
  </w:footnote>
  <w:footnote w:type="continuationSeparator" w:id="0">
    <w:p w:rsidR="00C04DC4" w:rsidRDefault="00C04DC4" w:rsidP="006B3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CA" w:rsidRDefault="00464D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CA" w:rsidRDefault="00464DC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CA" w:rsidRDefault="00464D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hybridMultilevel"/>
    <w:tmpl w:val="4D58BE9C"/>
    <w:lvl w:ilvl="0" w:tplc="DE12E0E4">
      <w:start w:val="1"/>
      <w:numFmt w:val="bullet"/>
      <w:lvlText w:val="В"/>
      <w:lvlJc w:val="left"/>
    </w:lvl>
    <w:lvl w:ilvl="1" w:tplc="18ACC6A2">
      <w:numFmt w:val="decimal"/>
      <w:lvlText w:val=""/>
      <w:lvlJc w:val="left"/>
    </w:lvl>
    <w:lvl w:ilvl="2" w:tplc="E2241F3C">
      <w:numFmt w:val="decimal"/>
      <w:lvlText w:val=""/>
      <w:lvlJc w:val="left"/>
    </w:lvl>
    <w:lvl w:ilvl="3" w:tplc="A26EFEEE">
      <w:numFmt w:val="decimal"/>
      <w:lvlText w:val=""/>
      <w:lvlJc w:val="left"/>
    </w:lvl>
    <w:lvl w:ilvl="4" w:tplc="9C282FE8">
      <w:numFmt w:val="decimal"/>
      <w:lvlText w:val=""/>
      <w:lvlJc w:val="left"/>
    </w:lvl>
    <w:lvl w:ilvl="5" w:tplc="3F1ED6DE">
      <w:numFmt w:val="decimal"/>
      <w:lvlText w:val=""/>
      <w:lvlJc w:val="left"/>
    </w:lvl>
    <w:lvl w:ilvl="6" w:tplc="9000EB08">
      <w:numFmt w:val="decimal"/>
      <w:lvlText w:val=""/>
      <w:lvlJc w:val="left"/>
    </w:lvl>
    <w:lvl w:ilvl="7" w:tplc="5238A734">
      <w:numFmt w:val="decimal"/>
      <w:lvlText w:val=""/>
      <w:lvlJc w:val="left"/>
    </w:lvl>
    <w:lvl w:ilvl="8" w:tplc="DE1EE952">
      <w:numFmt w:val="decimal"/>
      <w:lvlText w:val=""/>
      <w:lvlJc w:val="left"/>
    </w:lvl>
  </w:abstractNum>
  <w:abstractNum w:abstractNumId="1">
    <w:nsid w:val="0000007B"/>
    <w:multiLevelType w:val="hybridMultilevel"/>
    <w:tmpl w:val="4CE448F4"/>
    <w:lvl w:ilvl="0" w:tplc="5100E59C">
      <w:start w:val="3"/>
      <w:numFmt w:val="decimal"/>
      <w:lvlText w:val="%1"/>
      <w:lvlJc w:val="left"/>
    </w:lvl>
    <w:lvl w:ilvl="1" w:tplc="3CA85272">
      <w:numFmt w:val="decimal"/>
      <w:lvlText w:val=""/>
      <w:lvlJc w:val="left"/>
    </w:lvl>
    <w:lvl w:ilvl="2" w:tplc="71CAB1C6">
      <w:numFmt w:val="decimal"/>
      <w:lvlText w:val=""/>
      <w:lvlJc w:val="left"/>
    </w:lvl>
    <w:lvl w:ilvl="3" w:tplc="81C02E86">
      <w:numFmt w:val="decimal"/>
      <w:lvlText w:val=""/>
      <w:lvlJc w:val="left"/>
    </w:lvl>
    <w:lvl w:ilvl="4" w:tplc="382EC758">
      <w:numFmt w:val="decimal"/>
      <w:lvlText w:val=""/>
      <w:lvlJc w:val="left"/>
    </w:lvl>
    <w:lvl w:ilvl="5" w:tplc="15107DAC">
      <w:numFmt w:val="decimal"/>
      <w:lvlText w:val=""/>
      <w:lvlJc w:val="left"/>
    </w:lvl>
    <w:lvl w:ilvl="6" w:tplc="8D3E2884">
      <w:numFmt w:val="decimal"/>
      <w:lvlText w:val=""/>
      <w:lvlJc w:val="left"/>
    </w:lvl>
    <w:lvl w:ilvl="7" w:tplc="D9C02D1A">
      <w:numFmt w:val="decimal"/>
      <w:lvlText w:val=""/>
      <w:lvlJc w:val="left"/>
    </w:lvl>
    <w:lvl w:ilvl="8" w:tplc="B3D0E642">
      <w:numFmt w:val="decimal"/>
      <w:lvlText w:val=""/>
      <w:lvlJc w:val="left"/>
    </w:lvl>
  </w:abstractNum>
  <w:abstractNum w:abstractNumId="2">
    <w:nsid w:val="0000008C"/>
    <w:multiLevelType w:val="hybridMultilevel"/>
    <w:tmpl w:val="C77671FC"/>
    <w:lvl w:ilvl="0" w:tplc="482417E2">
      <w:start w:val="1"/>
      <w:numFmt w:val="bullet"/>
      <w:lvlText w:val="с"/>
      <w:lvlJc w:val="left"/>
    </w:lvl>
    <w:lvl w:ilvl="1" w:tplc="90DA7D38">
      <w:start w:val="1"/>
      <w:numFmt w:val="bullet"/>
      <w:lvlText w:val="-"/>
      <w:lvlJc w:val="left"/>
    </w:lvl>
    <w:lvl w:ilvl="2" w:tplc="2D1CED9E">
      <w:numFmt w:val="decimal"/>
      <w:lvlText w:val=""/>
      <w:lvlJc w:val="left"/>
    </w:lvl>
    <w:lvl w:ilvl="3" w:tplc="535C62B4">
      <w:numFmt w:val="decimal"/>
      <w:lvlText w:val=""/>
      <w:lvlJc w:val="left"/>
    </w:lvl>
    <w:lvl w:ilvl="4" w:tplc="FAD8E5F6">
      <w:numFmt w:val="decimal"/>
      <w:lvlText w:val=""/>
      <w:lvlJc w:val="left"/>
    </w:lvl>
    <w:lvl w:ilvl="5" w:tplc="CB74DD40">
      <w:numFmt w:val="decimal"/>
      <w:lvlText w:val=""/>
      <w:lvlJc w:val="left"/>
    </w:lvl>
    <w:lvl w:ilvl="6" w:tplc="91340280">
      <w:numFmt w:val="decimal"/>
      <w:lvlText w:val=""/>
      <w:lvlJc w:val="left"/>
    </w:lvl>
    <w:lvl w:ilvl="7" w:tplc="366A023C">
      <w:numFmt w:val="decimal"/>
      <w:lvlText w:val=""/>
      <w:lvlJc w:val="left"/>
    </w:lvl>
    <w:lvl w:ilvl="8" w:tplc="23D2905A">
      <w:numFmt w:val="decimal"/>
      <w:lvlText w:val=""/>
      <w:lvlJc w:val="left"/>
    </w:lvl>
  </w:abstractNum>
  <w:abstractNum w:abstractNumId="3">
    <w:nsid w:val="00000094"/>
    <w:multiLevelType w:val="hybridMultilevel"/>
    <w:tmpl w:val="340ABCAC"/>
    <w:lvl w:ilvl="0" w:tplc="AAB69E72">
      <w:start w:val="1"/>
      <w:numFmt w:val="decimal"/>
      <w:lvlText w:val="%1."/>
      <w:lvlJc w:val="left"/>
    </w:lvl>
    <w:lvl w:ilvl="1" w:tplc="03C05A16">
      <w:numFmt w:val="decimal"/>
      <w:lvlText w:val=""/>
      <w:lvlJc w:val="left"/>
    </w:lvl>
    <w:lvl w:ilvl="2" w:tplc="854E907A">
      <w:numFmt w:val="decimal"/>
      <w:lvlText w:val=""/>
      <w:lvlJc w:val="left"/>
    </w:lvl>
    <w:lvl w:ilvl="3" w:tplc="FCB443E4">
      <w:numFmt w:val="decimal"/>
      <w:lvlText w:val=""/>
      <w:lvlJc w:val="left"/>
    </w:lvl>
    <w:lvl w:ilvl="4" w:tplc="17B01230">
      <w:numFmt w:val="decimal"/>
      <w:lvlText w:val=""/>
      <w:lvlJc w:val="left"/>
    </w:lvl>
    <w:lvl w:ilvl="5" w:tplc="0BD2C072">
      <w:numFmt w:val="decimal"/>
      <w:lvlText w:val=""/>
      <w:lvlJc w:val="left"/>
    </w:lvl>
    <w:lvl w:ilvl="6" w:tplc="8CD8DA1E">
      <w:numFmt w:val="decimal"/>
      <w:lvlText w:val=""/>
      <w:lvlJc w:val="left"/>
    </w:lvl>
    <w:lvl w:ilvl="7" w:tplc="62AA841A">
      <w:numFmt w:val="decimal"/>
      <w:lvlText w:val=""/>
      <w:lvlJc w:val="left"/>
    </w:lvl>
    <w:lvl w:ilvl="8" w:tplc="4ADAFB92">
      <w:numFmt w:val="decimal"/>
      <w:lvlText w:val=""/>
      <w:lvlJc w:val="left"/>
    </w:lvl>
  </w:abstractNum>
  <w:abstractNum w:abstractNumId="4">
    <w:nsid w:val="0000012C"/>
    <w:multiLevelType w:val="hybridMultilevel"/>
    <w:tmpl w:val="80D847E0"/>
    <w:lvl w:ilvl="0" w:tplc="F2DA57F4">
      <w:start w:val="1"/>
      <w:numFmt w:val="bullet"/>
      <w:lvlText w:val="и"/>
      <w:lvlJc w:val="left"/>
    </w:lvl>
    <w:lvl w:ilvl="1" w:tplc="BD726618">
      <w:numFmt w:val="decimal"/>
      <w:lvlText w:val=""/>
      <w:lvlJc w:val="left"/>
    </w:lvl>
    <w:lvl w:ilvl="2" w:tplc="08EA79FA">
      <w:numFmt w:val="decimal"/>
      <w:lvlText w:val=""/>
      <w:lvlJc w:val="left"/>
    </w:lvl>
    <w:lvl w:ilvl="3" w:tplc="0E2C1150">
      <w:numFmt w:val="decimal"/>
      <w:lvlText w:val=""/>
      <w:lvlJc w:val="left"/>
    </w:lvl>
    <w:lvl w:ilvl="4" w:tplc="A95E287A">
      <w:numFmt w:val="decimal"/>
      <w:lvlText w:val=""/>
      <w:lvlJc w:val="left"/>
    </w:lvl>
    <w:lvl w:ilvl="5" w:tplc="47FC05BC">
      <w:numFmt w:val="decimal"/>
      <w:lvlText w:val=""/>
      <w:lvlJc w:val="left"/>
    </w:lvl>
    <w:lvl w:ilvl="6" w:tplc="744CF814">
      <w:numFmt w:val="decimal"/>
      <w:lvlText w:val=""/>
      <w:lvlJc w:val="left"/>
    </w:lvl>
    <w:lvl w:ilvl="7" w:tplc="BD1EA342">
      <w:numFmt w:val="decimal"/>
      <w:lvlText w:val=""/>
      <w:lvlJc w:val="left"/>
    </w:lvl>
    <w:lvl w:ilvl="8" w:tplc="8DE623BC">
      <w:numFmt w:val="decimal"/>
      <w:lvlText w:val=""/>
      <w:lvlJc w:val="left"/>
    </w:lvl>
  </w:abstractNum>
  <w:abstractNum w:abstractNumId="5">
    <w:nsid w:val="0000012F"/>
    <w:multiLevelType w:val="hybridMultilevel"/>
    <w:tmpl w:val="27ECDF14"/>
    <w:lvl w:ilvl="0" w:tplc="BB9E43DA">
      <w:start w:val="8"/>
      <w:numFmt w:val="decimal"/>
      <w:lvlText w:val="%1)"/>
      <w:lvlJc w:val="left"/>
    </w:lvl>
    <w:lvl w:ilvl="1" w:tplc="827E9CE0">
      <w:numFmt w:val="decimal"/>
      <w:lvlText w:val=""/>
      <w:lvlJc w:val="left"/>
    </w:lvl>
    <w:lvl w:ilvl="2" w:tplc="D5245164">
      <w:numFmt w:val="decimal"/>
      <w:lvlText w:val=""/>
      <w:lvlJc w:val="left"/>
    </w:lvl>
    <w:lvl w:ilvl="3" w:tplc="E4BCB2E4">
      <w:numFmt w:val="decimal"/>
      <w:lvlText w:val=""/>
      <w:lvlJc w:val="left"/>
    </w:lvl>
    <w:lvl w:ilvl="4" w:tplc="61D6B874">
      <w:numFmt w:val="decimal"/>
      <w:lvlText w:val=""/>
      <w:lvlJc w:val="left"/>
    </w:lvl>
    <w:lvl w:ilvl="5" w:tplc="A83C9FDE">
      <w:numFmt w:val="decimal"/>
      <w:lvlText w:val=""/>
      <w:lvlJc w:val="left"/>
    </w:lvl>
    <w:lvl w:ilvl="6" w:tplc="96641C6C">
      <w:numFmt w:val="decimal"/>
      <w:lvlText w:val=""/>
      <w:lvlJc w:val="left"/>
    </w:lvl>
    <w:lvl w:ilvl="7" w:tplc="CDFCCDF4">
      <w:numFmt w:val="decimal"/>
      <w:lvlText w:val=""/>
      <w:lvlJc w:val="left"/>
    </w:lvl>
    <w:lvl w:ilvl="8" w:tplc="98848558">
      <w:numFmt w:val="decimal"/>
      <w:lvlText w:val=""/>
      <w:lvlJc w:val="left"/>
    </w:lvl>
  </w:abstractNum>
  <w:abstractNum w:abstractNumId="6">
    <w:nsid w:val="0000014F"/>
    <w:multiLevelType w:val="hybridMultilevel"/>
    <w:tmpl w:val="A82075D6"/>
    <w:lvl w:ilvl="0" w:tplc="22CE8CEC">
      <w:start w:val="1"/>
      <w:numFmt w:val="bullet"/>
      <w:lvlText w:val="В"/>
      <w:lvlJc w:val="left"/>
    </w:lvl>
    <w:lvl w:ilvl="1" w:tplc="D7906E4E">
      <w:numFmt w:val="decimal"/>
      <w:lvlText w:val=""/>
      <w:lvlJc w:val="left"/>
    </w:lvl>
    <w:lvl w:ilvl="2" w:tplc="024EC688">
      <w:numFmt w:val="decimal"/>
      <w:lvlText w:val=""/>
      <w:lvlJc w:val="left"/>
    </w:lvl>
    <w:lvl w:ilvl="3" w:tplc="ED929EE4">
      <w:numFmt w:val="decimal"/>
      <w:lvlText w:val=""/>
      <w:lvlJc w:val="left"/>
    </w:lvl>
    <w:lvl w:ilvl="4" w:tplc="1FD0D6D6">
      <w:numFmt w:val="decimal"/>
      <w:lvlText w:val=""/>
      <w:lvlJc w:val="left"/>
    </w:lvl>
    <w:lvl w:ilvl="5" w:tplc="591C1EEA">
      <w:numFmt w:val="decimal"/>
      <w:lvlText w:val=""/>
      <w:lvlJc w:val="left"/>
    </w:lvl>
    <w:lvl w:ilvl="6" w:tplc="674C698A">
      <w:numFmt w:val="decimal"/>
      <w:lvlText w:val=""/>
      <w:lvlJc w:val="left"/>
    </w:lvl>
    <w:lvl w:ilvl="7" w:tplc="69A0A1DA">
      <w:numFmt w:val="decimal"/>
      <w:lvlText w:val=""/>
      <w:lvlJc w:val="left"/>
    </w:lvl>
    <w:lvl w:ilvl="8" w:tplc="CC4AE1EA">
      <w:numFmt w:val="decimal"/>
      <w:lvlText w:val=""/>
      <w:lvlJc w:val="left"/>
    </w:lvl>
  </w:abstractNum>
  <w:abstractNum w:abstractNumId="7">
    <w:nsid w:val="000001F7"/>
    <w:multiLevelType w:val="hybridMultilevel"/>
    <w:tmpl w:val="F634DE1A"/>
    <w:lvl w:ilvl="0" w:tplc="093470C0">
      <w:start w:val="1"/>
      <w:numFmt w:val="decimal"/>
      <w:lvlText w:val="%1)"/>
      <w:lvlJc w:val="left"/>
    </w:lvl>
    <w:lvl w:ilvl="1" w:tplc="EAECFB38">
      <w:numFmt w:val="decimal"/>
      <w:lvlText w:val=""/>
      <w:lvlJc w:val="left"/>
    </w:lvl>
    <w:lvl w:ilvl="2" w:tplc="3C481BF0">
      <w:numFmt w:val="decimal"/>
      <w:lvlText w:val=""/>
      <w:lvlJc w:val="left"/>
    </w:lvl>
    <w:lvl w:ilvl="3" w:tplc="08FE39F2">
      <w:numFmt w:val="decimal"/>
      <w:lvlText w:val=""/>
      <w:lvlJc w:val="left"/>
    </w:lvl>
    <w:lvl w:ilvl="4" w:tplc="69404706">
      <w:numFmt w:val="decimal"/>
      <w:lvlText w:val=""/>
      <w:lvlJc w:val="left"/>
    </w:lvl>
    <w:lvl w:ilvl="5" w:tplc="21E4942C">
      <w:numFmt w:val="decimal"/>
      <w:lvlText w:val=""/>
      <w:lvlJc w:val="left"/>
    </w:lvl>
    <w:lvl w:ilvl="6" w:tplc="F9B40046">
      <w:numFmt w:val="decimal"/>
      <w:lvlText w:val=""/>
      <w:lvlJc w:val="left"/>
    </w:lvl>
    <w:lvl w:ilvl="7" w:tplc="F0B038AE">
      <w:numFmt w:val="decimal"/>
      <w:lvlText w:val=""/>
      <w:lvlJc w:val="left"/>
    </w:lvl>
    <w:lvl w:ilvl="8" w:tplc="D670370C">
      <w:numFmt w:val="decimal"/>
      <w:lvlText w:val=""/>
      <w:lvlJc w:val="left"/>
    </w:lvl>
  </w:abstractNum>
  <w:abstractNum w:abstractNumId="8">
    <w:nsid w:val="00000260"/>
    <w:multiLevelType w:val="hybridMultilevel"/>
    <w:tmpl w:val="E38865E4"/>
    <w:lvl w:ilvl="0" w:tplc="4A3E8FCA">
      <w:start w:val="1"/>
      <w:numFmt w:val="bullet"/>
      <w:lvlText w:val="в"/>
      <w:lvlJc w:val="left"/>
    </w:lvl>
    <w:lvl w:ilvl="1" w:tplc="9E3E4180">
      <w:start w:val="1"/>
      <w:numFmt w:val="bullet"/>
      <w:lvlText w:val="В"/>
      <w:lvlJc w:val="left"/>
    </w:lvl>
    <w:lvl w:ilvl="2" w:tplc="1952C8CE">
      <w:numFmt w:val="decimal"/>
      <w:lvlText w:val=""/>
      <w:lvlJc w:val="left"/>
    </w:lvl>
    <w:lvl w:ilvl="3" w:tplc="FC1660D2">
      <w:numFmt w:val="decimal"/>
      <w:lvlText w:val=""/>
      <w:lvlJc w:val="left"/>
    </w:lvl>
    <w:lvl w:ilvl="4" w:tplc="CA5A8D96">
      <w:numFmt w:val="decimal"/>
      <w:lvlText w:val=""/>
      <w:lvlJc w:val="left"/>
    </w:lvl>
    <w:lvl w:ilvl="5" w:tplc="2D38480E">
      <w:numFmt w:val="decimal"/>
      <w:lvlText w:val=""/>
      <w:lvlJc w:val="left"/>
    </w:lvl>
    <w:lvl w:ilvl="6" w:tplc="D69E0622">
      <w:numFmt w:val="decimal"/>
      <w:lvlText w:val=""/>
      <w:lvlJc w:val="left"/>
    </w:lvl>
    <w:lvl w:ilvl="7" w:tplc="BB1213CC">
      <w:numFmt w:val="decimal"/>
      <w:lvlText w:val=""/>
      <w:lvlJc w:val="left"/>
    </w:lvl>
    <w:lvl w:ilvl="8" w:tplc="CE7044E4">
      <w:numFmt w:val="decimal"/>
      <w:lvlText w:val=""/>
      <w:lvlJc w:val="left"/>
    </w:lvl>
  </w:abstractNum>
  <w:abstractNum w:abstractNumId="9">
    <w:nsid w:val="00000262"/>
    <w:multiLevelType w:val="hybridMultilevel"/>
    <w:tmpl w:val="9B4E6B34"/>
    <w:lvl w:ilvl="0" w:tplc="428E9238">
      <w:start w:val="2"/>
      <w:numFmt w:val="decimal"/>
      <w:lvlText w:val="%1."/>
      <w:lvlJc w:val="left"/>
    </w:lvl>
    <w:lvl w:ilvl="1" w:tplc="DCC27702">
      <w:numFmt w:val="decimal"/>
      <w:lvlText w:val=""/>
      <w:lvlJc w:val="left"/>
    </w:lvl>
    <w:lvl w:ilvl="2" w:tplc="F8D4A4B2">
      <w:numFmt w:val="decimal"/>
      <w:lvlText w:val=""/>
      <w:lvlJc w:val="left"/>
    </w:lvl>
    <w:lvl w:ilvl="3" w:tplc="B99C082E">
      <w:numFmt w:val="decimal"/>
      <w:lvlText w:val=""/>
      <w:lvlJc w:val="left"/>
    </w:lvl>
    <w:lvl w:ilvl="4" w:tplc="33C2086C">
      <w:numFmt w:val="decimal"/>
      <w:lvlText w:val=""/>
      <w:lvlJc w:val="left"/>
    </w:lvl>
    <w:lvl w:ilvl="5" w:tplc="84D45A54">
      <w:numFmt w:val="decimal"/>
      <w:lvlText w:val=""/>
      <w:lvlJc w:val="left"/>
    </w:lvl>
    <w:lvl w:ilvl="6" w:tplc="C7FA581C">
      <w:numFmt w:val="decimal"/>
      <w:lvlText w:val=""/>
      <w:lvlJc w:val="left"/>
    </w:lvl>
    <w:lvl w:ilvl="7" w:tplc="8E8879AC">
      <w:numFmt w:val="decimal"/>
      <w:lvlText w:val=""/>
      <w:lvlJc w:val="left"/>
    </w:lvl>
    <w:lvl w:ilvl="8" w:tplc="53DE0560">
      <w:numFmt w:val="decimal"/>
      <w:lvlText w:val=""/>
      <w:lvlJc w:val="left"/>
    </w:lvl>
  </w:abstractNum>
  <w:abstractNum w:abstractNumId="10">
    <w:nsid w:val="000002B2"/>
    <w:multiLevelType w:val="hybridMultilevel"/>
    <w:tmpl w:val="E48A0B94"/>
    <w:lvl w:ilvl="0" w:tplc="6CCA020A">
      <w:start w:val="1"/>
      <w:numFmt w:val="bullet"/>
      <w:lvlText w:val="-"/>
      <w:lvlJc w:val="left"/>
    </w:lvl>
    <w:lvl w:ilvl="1" w:tplc="B66E4128">
      <w:numFmt w:val="decimal"/>
      <w:lvlText w:val=""/>
      <w:lvlJc w:val="left"/>
    </w:lvl>
    <w:lvl w:ilvl="2" w:tplc="E7A89D12">
      <w:numFmt w:val="decimal"/>
      <w:lvlText w:val=""/>
      <w:lvlJc w:val="left"/>
    </w:lvl>
    <w:lvl w:ilvl="3" w:tplc="22126E22">
      <w:numFmt w:val="decimal"/>
      <w:lvlText w:val=""/>
      <w:lvlJc w:val="left"/>
    </w:lvl>
    <w:lvl w:ilvl="4" w:tplc="9FB21E28">
      <w:numFmt w:val="decimal"/>
      <w:lvlText w:val=""/>
      <w:lvlJc w:val="left"/>
    </w:lvl>
    <w:lvl w:ilvl="5" w:tplc="5492EF44">
      <w:numFmt w:val="decimal"/>
      <w:lvlText w:val=""/>
      <w:lvlJc w:val="left"/>
    </w:lvl>
    <w:lvl w:ilvl="6" w:tplc="98DCB906">
      <w:numFmt w:val="decimal"/>
      <w:lvlText w:val=""/>
      <w:lvlJc w:val="left"/>
    </w:lvl>
    <w:lvl w:ilvl="7" w:tplc="8F7E56C0">
      <w:numFmt w:val="decimal"/>
      <w:lvlText w:val=""/>
      <w:lvlJc w:val="left"/>
    </w:lvl>
    <w:lvl w:ilvl="8" w:tplc="94645338">
      <w:numFmt w:val="decimal"/>
      <w:lvlText w:val=""/>
      <w:lvlJc w:val="left"/>
    </w:lvl>
  </w:abstractNum>
  <w:abstractNum w:abstractNumId="11">
    <w:nsid w:val="000002EC"/>
    <w:multiLevelType w:val="hybridMultilevel"/>
    <w:tmpl w:val="180857F6"/>
    <w:lvl w:ilvl="0" w:tplc="E7E60594">
      <w:start w:val="1"/>
      <w:numFmt w:val="bullet"/>
      <w:lvlText w:val="-"/>
      <w:lvlJc w:val="left"/>
    </w:lvl>
    <w:lvl w:ilvl="1" w:tplc="6E181176">
      <w:numFmt w:val="decimal"/>
      <w:lvlText w:val=""/>
      <w:lvlJc w:val="left"/>
    </w:lvl>
    <w:lvl w:ilvl="2" w:tplc="5C9E802A">
      <w:numFmt w:val="decimal"/>
      <w:lvlText w:val=""/>
      <w:lvlJc w:val="left"/>
    </w:lvl>
    <w:lvl w:ilvl="3" w:tplc="4EACAAB6">
      <w:numFmt w:val="decimal"/>
      <w:lvlText w:val=""/>
      <w:lvlJc w:val="left"/>
    </w:lvl>
    <w:lvl w:ilvl="4" w:tplc="A26229C0">
      <w:numFmt w:val="decimal"/>
      <w:lvlText w:val=""/>
      <w:lvlJc w:val="left"/>
    </w:lvl>
    <w:lvl w:ilvl="5" w:tplc="367CB7DC">
      <w:numFmt w:val="decimal"/>
      <w:lvlText w:val=""/>
      <w:lvlJc w:val="left"/>
    </w:lvl>
    <w:lvl w:ilvl="6" w:tplc="E8E2D112">
      <w:numFmt w:val="decimal"/>
      <w:lvlText w:val=""/>
      <w:lvlJc w:val="left"/>
    </w:lvl>
    <w:lvl w:ilvl="7" w:tplc="27F692A6">
      <w:numFmt w:val="decimal"/>
      <w:lvlText w:val=""/>
      <w:lvlJc w:val="left"/>
    </w:lvl>
    <w:lvl w:ilvl="8" w:tplc="65F27D66">
      <w:numFmt w:val="decimal"/>
      <w:lvlText w:val=""/>
      <w:lvlJc w:val="left"/>
    </w:lvl>
  </w:abstractNum>
  <w:abstractNum w:abstractNumId="12">
    <w:nsid w:val="000002EE"/>
    <w:multiLevelType w:val="hybridMultilevel"/>
    <w:tmpl w:val="9BD238FA"/>
    <w:lvl w:ilvl="0" w:tplc="58065D52">
      <w:start w:val="3"/>
      <w:numFmt w:val="decimal"/>
      <w:lvlText w:val="%1)"/>
      <w:lvlJc w:val="left"/>
    </w:lvl>
    <w:lvl w:ilvl="1" w:tplc="9A043AF8">
      <w:numFmt w:val="decimal"/>
      <w:lvlText w:val=""/>
      <w:lvlJc w:val="left"/>
    </w:lvl>
    <w:lvl w:ilvl="2" w:tplc="909655D2">
      <w:numFmt w:val="decimal"/>
      <w:lvlText w:val=""/>
      <w:lvlJc w:val="left"/>
    </w:lvl>
    <w:lvl w:ilvl="3" w:tplc="BB682394">
      <w:numFmt w:val="decimal"/>
      <w:lvlText w:val=""/>
      <w:lvlJc w:val="left"/>
    </w:lvl>
    <w:lvl w:ilvl="4" w:tplc="5468803A">
      <w:numFmt w:val="decimal"/>
      <w:lvlText w:val=""/>
      <w:lvlJc w:val="left"/>
    </w:lvl>
    <w:lvl w:ilvl="5" w:tplc="B93CD6CE">
      <w:numFmt w:val="decimal"/>
      <w:lvlText w:val=""/>
      <w:lvlJc w:val="left"/>
    </w:lvl>
    <w:lvl w:ilvl="6" w:tplc="48BE0038">
      <w:numFmt w:val="decimal"/>
      <w:lvlText w:val=""/>
      <w:lvlJc w:val="left"/>
    </w:lvl>
    <w:lvl w:ilvl="7" w:tplc="B9884D3E">
      <w:numFmt w:val="decimal"/>
      <w:lvlText w:val=""/>
      <w:lvlJc w:val="left"/>
    </w:lvl>
    <w:lvl w:ilvl="8" w:tplc="CE82D88A">
      <w:numFmt w:val="decimal"/>
      <w:lvlText w:val=""/>
      <w:lvlJc w:val="left"/>
    </w:lvl>
  </w:abstractNum>
  <w:abstractNum w:abstractNumId="13">
    <w:nsid w:val="0000036B"/>
    <w:multiLevelType w:val="hybridMultilevel"/>
    <w:tmpl w:val="B726ADA2"/>
    <w:lvl w:ilvl="0" w:tplc="A368574A">
      <w:start w:val="1"/>
      <w:numFmt w:val="bullet"/>
      <w:lvlText w:val="и"/>
      <w:lvlJc w:val="left"/>
    </w:lvl>
    <w:lvl w:ilvl="1" w:tplc="1D6AE54E">
      <w:start w:val="1"/>
      <w:numFmt w:val="bullet"/>
      <w:lvlText w:val="С"/>
      <w:lvlJc w:val="left"/>
    </w:lvl>
    <w:lvl w:ilvl="2" w:tplc="77F2E08A">
      <w:numFmt w:val="decimal"/>
      <w:lvlText w:val=""/>
      <w:lvlJc w:val="left"/>
    </w:lvl>
    <w:lvl w:ilvl="3" w:tplc="B0B22B38">
      <w:numFmt w:val="decimal"/>
      <w:lvlText w:val=""/>
      <w:lvlJc w:val="left"/>
    </w:lvl>
    <w:lvl w:ilvl="4" w:tplc="736A0CDC">
      <w:numFmt w:val="decimal"/>
      <w:lvlText w:val=""/>
      <w:lvlJc w:val="left"/>
    </w:lvl>
    <w:lvl w:ilvl="5" w:tplc="A3B258B4">
      <w:numFmt w:val="decimal"/>
      <w:lvlText w:val=""/>
      <w:lvlJc w:val="left"/>
    </w:lvl>
    <w:lvl w:ilvl="6" w:tplc="707A6FD6">
      <w:numFmt w:val="decimal"/>
      <w:lvlText w:val=""/>
      <w:lvlJc w:val="left"/>
    </w:lvl>
    <w:lvl w:ilvl="7" w:tplc="E8F0DCA4">
      <w:numFmt w:val="decimal"/>
      <w:lvlText w:val=""/>
      <w:lvlJc w:val="left"/>
    </w:lvl>
    <w:lvl w:ilvl="8" w:tplc="0B1EDA48">
      <w:numFmt w:val="decimal"/>
      <w:lvlText w:val=""/>
      <w:lvlJc w:val="left"/>
    </w:lvl>
  </w:abstractNum>
  <w:abstractNum w:abstractNumId="14">
    <w:nsid w:val="0000038F"/>
    <w:multiLevelType w:val="hybridMultilevel"/>
    <w:tmpl w:val="92D2263C"/>
    <w:lvl w:ilvl="0" w:tplc="43CC6CCA">
      <w:start w:val="1"/>
      <w:numFmt w:val="bullet"/>
      <w:lvlText w:val="у"/>
      <w:lvlJc w:val="left"/>
    </w:lvl>
    <w:lvl w:ilvl="1" w:tplc="E54AF6B8">
      <w:numFmt w:val="decimal"/>
      <w:lvlText w:val=""/>
      <w:lvlJc w:val="left"/>
    </w:lvl>
    <w:lvl w:ilvl="2" w:tplc="A4781C92">
      <w:numFmt w:val="decimal"/>
      <w:lvlText w:val=""/>
      <w:lvlJc w:val="left"/>
    </w:lvl>
    <w:lvl w:ilvl="3" w:tplc="96EA1E20">
      <w:numFmt w:val="decimal"/>
      <w:lvlText w:val=""/>
      <w:lvlJc w:val="left"/>
    </w:lvl>
    <w:lvl w:ilvl="4" w:tplc="2BD26780">
      <w:numFmt w:val="decimal"/>
      <w:lvlText w:val=""/>
      <w:lvlJc w:val="left"/>
    </w:lvl>
    <w:lvl w:ilvl="5" w:tplc="25EE6FD2">
      <w:numFmt w:val="decimal"/>
      <w:lvlText w:val=""/>
      <w:lvlJc w:val="left"/>
    </w:lvl>
    <w:lvl w:ilvl="6" w:tplc="65CCDECC">
      <w:numFmt w:val="decimal"/>
      <w:lvlText w:val=""/>
      <w:lvlJc w:val="left"/>
    </w:lvl>
    <w:lvl w:ilvl="7" w:tplc="CB18D356">
      <w:numFmt w:val="decimal"/>
      <w:lvlText w:val=""/>
      <w:lvlJc w:val="left"/>
    </w:lvl>
    <w:lvl w:ilvl="8" w:tplc="4BAEB432">
      <w:numFmt w:val="decimal"/>
      <w:lvlText w:val=""/>
      <w:lvlJc w:val="left"/>
    </w:lvl>
  </w:abstractNum>
  <w:abstractNum w:abstractNumId="15">
    <w:nsid w:val="000003F9"/>
    <w:multiLevelType w:val="hybridMultilevel"/>
    <w:tmpl w:val="71B2367E"/>
    <w:lvl w:ilvl="0" w:tplc="C82A7496">
      <w:start w:val="4"/>
      <w:numFmt w:val="decimal"/>
      <w:lvlText w:val="%1."/>
      <w:lvlJc w:val="left"/>
    </w:lvl>
    <w:lvl w:ilvl="1" w:tplc="33C211CC">
      <w:numFmt w:val="decimal"/>
      <w:lvlText w:val=""/>
      <w:lvlJc w:val="left"/>
    </w:lvl>
    <w:lvl w:ilvl="2" w:tplc="13D8861C">
      <w:numFmt w:val="decimal"/>
      <w:lvlText w:val=""/>
      <w:lvlJc w:val="left"/>
    </w:lvl>
    <w:lvl w:ilvl="3" w:tplc="6C6E2BF8">
      <w:numFmt w:val="decimal"/>
      <w:lvlText w:val=""/>
      <w:lvlJc w:val="left"/>
    </w:lvl>
    <w:lvl w:ilvl="4" w:tplc="51303302">
      <w:numFmt w:val="decimal"/>
      <w:lvlText w:val=""/>
      <w:lvlJc w:val="left"/>
    </w:lvl>
    <w:lvl w:ilvl="5" w:tplc="59C0A3AA">
      <w:numFmt w:val="decimal"/>
      <w:lvlText w:val=""/>
      <w:lvlJc w:val="left"/>
    </w:lvl>
    <w:lvl w:ilvl="6" w:tplc="558A2AB4">
      <w:numFmt w:val="decimal"/>
      <w:lvlText w:val=""/>
      <w:lvlJc w:val="left"/>
    </w:lvl>
    <w:lvl w:ilvl="7" w:tplc="9A1EF18A">
      <w:numFmt w:val="decimal"/>
      <w:lvlText w:val=""/>
      <w:lvlJc w:val="left"/>
    </w:lvl>
    <w:lvl w:ilvl="8" w:tplc="01DE1BDE">
      <w:numFmt w:val="decimal"/>
      <w:lvlText w:val=""/>
      <w:lvlJc w:val="left"/>
    </w:lvl>
  </w:abstractNum>
  <w:abstractNum w:abstractNumId="16">
    <w:nsid w:val="000003FA"/>
    <w:multiLevelType w:val="hybridMultilevel"/>
    <w:tmpl w:val="BA247904"/>
    <w:lvl w:ilvl="0" w:tplc="347A9AB2">
      <w:start w:val="4"/>
      <w:numFmt w:val="decimal"/>
      <w:lvlText w:val="%1."/>
      <w:lvlJc w:val="left"/>
    </w:lvl>
    <w:lvl w:ilvl="1" w:tplc="0D62CE42">
      <w:numFmt w:val="decimal"/>
      <w:lvlText w:val=""/>
      <w:lvlJc w:val="left"/>
    </w:lvl>
    <w:lvl w:ilvl="2" w:tplc="3D2C4D02">
      <w:numFmt w:val="decimal"/>
      <w:lvlText w:val=""/>
      <w:lvlJc w:val="left"/>
    </w:lvl>
    <w:lvl w:ilvl="3" w:tplc="CD001BAE">
      <w:numFmt w:val="decimal"/>
      <w:lvlText w:val=""/>
      <w:lvlJc w:val="left"/>
    </w:lvl>
    <w:lvl w:ilvl="4" w:tplc="318C4D88">
      <w:numFmt w:val="decimal"/>
      <w:lvlText w:val=""/>
      <w:lvlJc w:val="left"/>
    </w:lvl>
    <w:lvl w:ilvl="5" w:tplc="D2523C94">
      <w:numFmt w:val="decimal"/>
      <w:lvlText w:val=""/>
      <w:lvlJc w:val="left"/>
    </w:lvl>
    <w:lvl w:ilvl="6" w:tplc="7C74D664">
      <w:numFmt w:val="decimal"/>
      <w:lvlText w:val=""/>
      <w:lvlJc w:val="left"/>
    </w:lvl>
    <w:lvl w:ilvl="7" w:tplc="412EF1E8">
      <w:numFmt w:val="decimal"/>
      <w:lvlText w:val=""/>
      <w:lvlJc w:val="left"/>
    </w:lvl>
    <w:lvl w:ilvl="8" w:tplc="076408C4">
      <w:numFmt w:val="decimal"/>
      <w:lvlText w:val=""/>
      <w:lvlJc w:val="left"/>
    </w:lvl>
  </w:abstractNum>
  <w:abstractNum w:abstractNumId="17">
    <w:nsid w:val="0000046B"/>
    <w:multiLevelType w:val="hybridMultilevel"/>
    <w:tmpl w:val="BC9AD85E"/>
    <w:lvl w:ilvl="0" w:tplc="491C0BF2">
      <w:start w:val="1"/>
      <w:numFmt w:val="bullet"/>
      <w:lvlText w:val="в"/>
      <w:lvlJc w:val="left"/>
    </w:lvl>
    <w:lvl w:ilvl="1" w:tplc="C76037C8">
      <w:start w:val="1"/>
      <w:numFmt w:val="bullet"/>
      <w:lvlText w:val="В"/>
      <w:lvlJc w:val="left"/>
    </w:lvl>
    <w:lvl w:ilvl="2" w:tplc="7FA44722">
      <w:numFmt w:val="decimal"/>
      <w:lvlText w:val=""/>
      <w:lvlJc w:val="left"/>
    </w:lvl>
    <w:lvl w:ilvl="3" w:tplc="4672084C">
      <w:numFmt w:val="decimal"/>
      <w:lvlText w:val=""/>
      <w:lvlJc w:val="left"/>
    </w:lvl>
    <w:lvl w:ilvl="4" w:tplc="A4E2259E">
      <w:numFmt w:val="decimal"/>
      <w:lvlText w:val=""/>
      <w:lvlJc w:val="left"/>
    </w:lvl>
    <w:lvl w:ilvl="5" w:tplc="8CEE2B14">
      <w:numFmt w:val="decimal"/>
      <w:lvlText w:val=""/>
      <w:lvlJc w:val="left"/>
    </w:lvl>
    <w:lvl w:ilvl="6" w:tplc="F21819D0">
      <w:numFmt w:val="decimal"/>
      <w:lvlText w:val=""/>
      <w:lvlJc w:val="left"/>
    </w:lvl>
    <w:lvl w:ilvl="7" w:tplc="BB3A1688">
      <w:numFmt w:val="decimal"/>
      <w:lvlText w:val=""/>
      <w:lvlJc w:val="left"/>
    </w:lvl>
    <w:lvl w:ilvl="8" w:tplc="AED49DF4">
      <w:numFmt w:val="decimal"/>
      <w:lvlText w:val=""/>
      <w:lvlJc w:val="left"/>
    </w:lvl>
  </w:abstractNum>
  <w:abstractNum w:abstractNumId="18">
    <w:nsid w:val="000004B0"/>
    <w:multiLevelType w:val="hybridMultilevel"/>
    <w:tmpl w:val="C6EE29AC"/>
    <w:lvl w:ilvl="0" w:tplc="0E58CC82">
      <w:start w:val="1"/>
      <w:numFmt w:val="bullet"/>
      <w:lvlText w:val="и"/>
      <w:lvlJc w:val="left"/>
    </w:lvl>
    <w:lvl w:ilvl="1" w:tplc="297A8556">
      <w:numFmt w:val="decimal"/>
      <w:lvlText w:val=""/>
      <w:lvlJc w:val="left"/>
    </w:lvl>
    <w:lvl w:ilvl="2" w:tplc="BF80464C">
      <w:numFmt w:val="decimal"/>
      <w:lvlText w:val=""/>
      <w:lvlJc w:val="left"/>
    </w:lvl>
    <w:lvl w:ilvl="3" w:tplc="310CF346">
      <w:numFmt w:val="decimal"/>
      <w:lvlText w:val=""/>
      <w:lvlJc w:val="left"/>
    </w:lvl>
    <w:lvl w:ilvl="4" w:tplc="691266E8">
      <w:numFmt w:val="decimal"/>
      <w:lvlText w:val=""/>
      <w:lvlJc w:val="left"/>
    </w:lvl>
    <w:lvl w:ilvl="5" w:tplc="5E80D3B6">
      <w:numFmt w:val="decimal"/>
      <w:lvlText w:val=""/>
      <w:lvlJc w:val="left"/>
    </w:lvl>
    <w:lvl w:ilvl="6" w:tplc="92347E36">
      <w:numFmt w:val="decimal"/>
      <w:lvlText w:val=""/>
      <w:lvlJc w:val="left"/>
    </w:lvl>
    <w:lvl w:ilvl="7" w:tplc="7F9C165C">
      <w:numFmt w:val="decimal"/>
      <w:lvlText w:val=""/>
      <w:lvlJc w:val="left"/>
    </w:lvl>
    <w:lvl w:ilvl="8" w:tplc="09C88C0A">
      <w:numFmt w:val="decimal"/>
      <w:lvlText w:val=""/>
      <w:lvlJc w:val="left"/>
    </w:lvl>
  </w:abstractNum>
  <w:abstractNum w:abstractNumId="19">
    <w:nsid w:val="000004F0"/>
    <w:multiLevelType w:val="hybridMultilevel"/>
    <w:tmpl w:val="98EAD42A"/>
    <w:lvl w:ilvl="0" w:tplc="DBB098DC">
      <w:start w:val="1"/>
      <w:numFmt w:val="bullet"/>
      <w:lvlText w:val="и"/>
      <w:lvlJc w:val="left"/>
    </w:lvl>
    <w:lvl w:ilvl="1" w:tplc="BD062720">
      <w:start w:val="1"/>
      <w:numFmt w:val="bullet"/>
      <w:lvlText w:val="К"/>
      <w:lvlJc w:val="left"/>
    </w:lvl>
    <w:lvl w:ilvl="2" w:tplc="64929A6A">
      <w:numFmt w:val="decimal"/>
      <w:lvlText w:val=""/>
      <w:lvlJc w:val="left"/>
    </w:lvl>
    <w:lvl w:ilvl="3" w:tplc="4E7E9166">
      <w:numFmt w:val="decimal"/>
      <w:lvlText w:val=""/>
      <w:lvlJc w:val="left"/>
    </w:lvl>
    <w:lvl w:ilvl="4" w:tplc="83A49402">
      <w:numFmt w:val="decimal"/>
      <w:lvlText w:val=""/>
      <w:lvlJc w:val="left"/>
    </w:lvl>
    <w:lvl w:ilvl="5" w:tplc="9482BE4A">
      <w:numFmt w:val="decimal"/>
      <w:lvlText w:val=""/>
      <w:lvlJc w:val="left"/>
    </w:lvl>
    <w:lvl w:ilvl="6" w:tplc="BE647212">
      <w:numFmt w:val="decimal"/>
      <w:lvlText w:val=""/>
      <w:lvlJc w:val="left"/>
    </w:lvl>
    <w:lvl w:ilvl="7" w:tplc="A5B0BEBE">
      <w:numFmt w:val="decimal"/>
      <w:lvlText w:val=""/>
      <w:lvlJc w:val="left"/>
    </w:lvl>
    <w:lvl w:ilvl="8" w:tplc="2A7660A2">
      <w:numFmt w:val="decimal"/>
      <w:lvlText w:val=""/>
      <w:lvlJc w:val="left"/>
    </w:lvl>
  </w:abstractNum>
  <w:abstractNum w:abstractNumId="20">
    <w:nsid w:val="0000054B"/>
    <w:multiLevelType w:val="hybridMultilevel"/>
    <w:tmpl w:val="451A4AF4"/>
    <w:lvl w:ilvl="0" w:tplc="D3283874">
      <w:start w:val="1"/>
      <w:numFmt w:val="bullet"/>
      <w:lvlText w:val="с"/>
      <w:lvlJc w:val="left"/>
    </w:lvl>
    <w:lvl w:ilvl="1" w:tplc="0ACED102">
      <w:start w:val="3"/>
      <w:numFmt w:val="decimal"/>
      <w:lvlText w:val="%2."/>
      <w:lvlJc w:val="left"/>
    </w:lvl>
    <w:lvl w:ilvl="2" w:tplc="EDCEB4C2">
      <w:numFmt w:val="decimal"/>
      <w:lvlText w:val=""/>
      <w:lvlJc w:val="left"/>
    </w:lvl>
    <w:lvl w:ilvl="3" w:tplc="2B94332E">
      <w:numFmt w:val="decimal"/>
      <w:lvlText w:val=""/>
      <w:lvlJc w:val="left"/>
    </w:lvl>
    <w:lvl w:ilvl="4" w:tplc="B4B280EA">
      <w:numFmt w:val="decimal"/>
      <w:lvlText w:val=""/>
      <w:lvlJc w:val="left"/>
    </w:lvl>
    <w:lvl w:ilvl="5" w:tplc="06541FA2">
      <w:numFmt w:val="decimal"/>
      <w:lvlText w:val=""/>
      <w:lvlJc w:val="left"/>
    </w:lvl>
    <w:lvl w:ilvl="6" w:tplc="0EAAFBA8">
      <w:numFmt w:val="decimal"/>
      <w:lvlText w:val=""/>
      <w:lvlJc w:val="left"/>
    </w:lvl>
    <w:lvl w:ilvl="7" w:tplc="1F44BBC4">
      <w:numFmt w:val="decimal"/>
      <w:lvlText w:val=""/>
      <w:lvlJc w:val="left"/>
    </w:lvl>
    <w:lvl w:ilvl="8" w:tplc="08F26710">
      <w:numFmt w:val="decimal"/>
      <w:lvlText w:val=""/>
      <w:lvlJc w:val="left"/>
    </w:lvl>
  </w:abstractNum>
  <w:abstractNum w:abstractNumId="21">
    <w:nsid w:val="00000603"/>
    <w:multiLevelType w:val="hybridMultilevel"/>
    <w:tmpl w:val="53D44222"/>
    <w:lvl w:ilvl="0" w:tplc="89948A36">
      <w:start w:val="7"/>
      <w:numFmt w:val="decimal"/>
      <w:lvlText w:val="%1)"/>
      <w:lvlJc w:val="left"/>
    </w:lvl>
    <w:lvl w:ilvl="1" w:tplc="DB32A67C">
      <w:numFmt w:val="decimal"/>
      <w:lvlText w:val=""/>
      <w:lvlJc w:val="left"/>
    </w:lvl>
    <w:lvl w:ilvl="2" w:tplc="8B523114">
      <w:numFmt w:val="decimal"/>
      <w:lvlText w:val=""/>
      <w:lvlJc w:val="left"/>
    </w:lvl>
    <w:lvl w:ilvl="3" w:tplc="5204DEC2">
      <w:numFmt w:val="decimal"/>
      <w:lvlText w:val=""/>
      <w:lvlJc w:val="left"/>
    </w:lvl>
    <w:lvl w:ilvl="4" w:tplc="643E0C32">
      <w:numFmt w:val="decimal"/>
      <w:lvlText w:val=""/>
      <w:lvlJc w:val="left"/>
    </w:lvl>
    <w:lvl w:ilvl="5" w:tplc="551EFA70">
      <w:numFmt w:val="decimal"/>
      <w:lvlText w:val=""/>
      <w:lvlJc w:val="left"/>
    </w:lvl>
    <w:lvl w:ilvl="6" w:tplc="1FF091C6">
      <w:numFmt w:val="decimal"/>
      <w:lvlText w:val=""/>
      <w:lvlJc w:val="left"/>
    </w:lvl>
    <w:lvl w:ilvl="7" w:tplc="FC780D1A">
      <w:numFmt w:val="decimal"/>
      <w:lvlText w:val=""/>
      <w:lvlJc w:val="left"/>
    </w:lvl>
    <w:lvl w:ilvl="8" w:tplc="E496F694">
      <w:numFmt w:val="decimal"/>
      <w:lvlText w:val=""/>
      <w:lvlJc w:val="left"/>
    </w:lvl>
  </w:abstractNum>
  <w:abstractNum w:abstractNumId="22">
    <w:nsid w:val="00000634"/>
    <w:multiLevelType w:val="hybridMultilevel"/>
    <w:tmpl w:val="2B68799E"/>
    <w:lvl w:ilvl="0" w:tplc="303E2CFC">
      <w:start w:val="1"/>
      <w:numFmt w:val="bullet"/>
      <w:lvlText w:val="В"/>
      <w:lvlJc w:val="left"/>
    </w:lvl>
    <w:lvl w:ilvl="1" w:tplc="4A2853C6">
      <w:numFmt w:val="decimal"/>
      <w:lvlText w:val=""/>
      <w:lvlJc w:val="left"/>
    </w:lvl>
    <w:lvl w:ilvl="2" w:tplc="276C9CFA">
      <w:numFmt w:val="decimal"/>
      <w:lvlText w:val=""/>
      <w:lvlJc w:val="left"/>
    </w:lvl>
    <w:lvl w:ilvl="3" w:tplc="B57CFED8">
      <w:numFmt w:val="decimal"/>
      <w:lvlText w:val=""/>
      <w:lvlJc w:val="left"/>
    </w:lvl>
    <w:lvl w:ilvl="4" w:tplc="35E03640">
      <w:numFmt w:val="decimal"/>
      <w:lvlText w:val=""/>
      <w:lvlJc w:val="left"/>
    </w:lvl>
    <w:lvl w:ilvl="5" w:tplc="8834D11A">
      <w:numFmt w:val="decimal"/>
      <w:lvlText w:val=""/>
      <w:lvlJc w:val="left"/>
    </w:lvl>
    <w:lvl w:ilvl="6" w:tplc="9242560C">
      <w:numFmt w:val="decimal"/>
      <w:lvlText w:val=""/>
      <w:lvlJc w:val="left"/>
    </w:lvl>
    <w:lvl w:ilvl="7" w:tplc="798EDB32">
      <w:numFmt w:val="decimal"/>
      <w:lvlText w:val=""/>
      <w:lvlJc w:val="left"/>
    </w:lvl>
    <w:lvl w:ilvl="8" w:tplc="CE5ADCC4">
      <w:numFmt w:val="decimal"/>
      <w:lvlText w:val=""/>
      <w:lvlJc w:val="left"/>
    </w:lvl>
  </w:abstractNum>
  <w:abstractNum w:abstractNumId="23">
    <w:nsid w:val="0000065A"/>
    <w:multiLevelType w:val="hybridMultilevel"/>
    <w:tmpl w:val="89A4F0B2"/>
    <w:lvl w:ilvl="0" w:tplc="6AF0126A">
      <w:start w:val="1"/>
      <w:numFmt w:val="bullet"/>
      <w:lvlText w:val="и"/>
      <w:lvlJc w:val="left"/>
    </w:lvl>
    <w:lvl w:ilvl="1" w:tplc="C33EA082">
      <w:numFmt w:val="decimal"/>
      <w:lvlText w:val=""/>
      <w:lvlJc w:val="left"/>
    </w:lvl>
    <w:lvl w:ilvl="2" w:tplc="4D485A3C">
      <w:numFmt w:val="decimal"/>
      <w:lvlText w:val=""/>
      <w:lvlJc w:val="left"/>
    </w:lvl>
    <w:lvl w:ilvl="3" w:tplc="18E200D6">
      <w:numFmt w:val="decimal"/>
      <w:lvlText w:val=""/>
      <w:lvlJc w:val="left"/>
    </w:lvl>
    <w:lvl w:ilvl="4" w:tplc="57D4E0BE">
      <w:numFmt w:val="decimal"/>
      <w:lvlText w:val=""/>
      <w:lvlJc w:val="left"/>
    </w:lvl>
    <w:lvl w:ilvl="5" w:tplc="55E81D38">
      <w:numFmt w:val="decimal"/>
      <w:lvlText w:val=""/>
      <w:lvlJc w:val="left"/>
    </w:lvl>
    <w:lvl w:ilvl="6" w:tplc="7424EC0E">
      <w:numFmt w:val="decimal"/>
      <w:lvlText w:val=""/>
      <w:lvlJc w:val="left"/>
    </w:lvl>
    <w:lvl w:ilvl="7" w:tplc="6526E378">
      <w:numFmt w:val="decimal"/>
      <w:lvlText w:val=""/>
      <w:lvlJc w:val="left"/>
    </w:lvl>
    <w:lvl w:ilvl="8" w:tplc="06AC5892">
      <w:numFmt w:val="decimal"/>
      <w:lvlText w:val=""/>
      <w:lvlJc w:val="left"/>
    </w:lvl>
  </w:abstractNum>
  <w:abstractNum w:abstractNumId="24">
    <w:nsid w:val="00000665"/>
    <w:multiLevelType w:val="hybridMultilevel"/>
    <w:tmpl w:val="E65E4312"/>
    <w:lvl w:ilvl="0" w:tplc="90E07F8A">
      <w:start w:val="1"/>
      <w:numFmt w:val="bullet"/>
      <w:lvlText w:val="В"/>
      <w:lvlJc w:val="left"/>
    </w:lvl>
    <w:lvl w:ilvl="1" w:tplc="5D5AB8A0">
      <w:numFmt w:val="decimal"/>
      <w:lvlText w:val=""/>
      <w:lvlJc w:val="left"/>
    </w:lvl>
    <w:lvl w:ilvl="2" w:tplc="5C76B05A">
      <w:numFmt w:val="decimal"/>
      <w:lvlText w:val=""/>
      <w:lvlJc w:val="left"/>
    </w:lvl>
    <w:lvl w:ilvl="3" w:tplc="F23EB92A">
      <w:numFmt w:val="decimal"/>
      <w:lvlText w:val=""/>
      <w:lvlJc w:val="left"/>
    </w:lvl>
    <w:lvl w:ilvl="4" w:tplc="1264F4FA">
      <w:numFmt w:val="decimal"/>
      <w:lvlText w:val=""/>
      <w:lvlJc w:val="left"/>
    </w:lvl>
    <w:lvl w:ilvl="5" w:tplc="CCE28BE2">
      <w:numFmt w:val="decimal"/>
      <w:lvlText w:val=""/>
      <w:lvlJc w:val="left"/>
    </w:lvl>
    <w:lvl w:ilvl="6" w:tplc="012411DC">
      <w:numFmt w:val="decimal"/>
      <w:lvlText w:val=""/>
      <w:lvlJc w:val="left"/>
    </w:lvl>
    <w:lvl w:ilvl="7" w:tplc="6AACEB12">
      <w:numFmt w:val="decimal"/>
      <w:lvlText w:val=""/>
      <w:lvlJc w:val="left"/>
    </w:lvl>
    <w:lvl w:ilvl="8" w:tplc="A1AE1168">
      <w:numFmt w:val="decimal"/>
      <w:lvlText w:val=""/>
      <w:lvlJc w:val="left"/>
    </w:lvl>
  </w:abstractNum>
  <w:abstractNum w:abstractNumId="25">
    <w:nsid w:val="00000672"/>
    <w:multiLevelType w:val="hybridMultilevel"/>
    <w:tmpl w:val="3E1C3244"/>
    <w:lvl w:ilvl="0" w:tplc="CB44A904">
      <w:start w:val="1"/>
      <w:numFmt w:val="bullet"/>
      <w:lvlText w:val="в"/>
      <w:lvlJc w:val="left"/>
    </w:lvl>
    <w:lvl w:ilvl="1" w:tplc="A0F6ACE4">
      <w:numFmt w:val="decimal"/>
      <w:lvlText w:val=""/>
      <w:lvlJc w:val="left"/>
    </w:lvl>
    <w:lvl w:ilvl="2" w:tplc="30F6ADEA">
      <w:numFmt w:val="decimal"/>
      <w:lvlText w:val=""/>
      <w:lvlJc w:val="left"/>
    </w:lvl>
    <w:lvl w:ilvl="3" w:tplc="57E8E404">
      <w:numFmt w:val="decimal"/>
      <w:lvlText w:val=""/>
      <w:lvlJc w:val="left"/>
    </w:lvl>
    <w:lvl w:ilvl="4" w:tplc="0FC0AB26">
      <w:numFmt w:val="decimal"/>
      <w:lvlText w:val=""/>
      <w:lvlJc w:val="left"/>
    </w:lvl>
    <w:lvl w:ilvl="5" w:tplc="6C58D006">
      <w:numFmt w:val="decimal"/>
      <w:lvlText w:val=""/>
      <w:lvlJc w:val="left"/>
    </w:lvl>
    <w:lvl w:ilvl="6" w:tplc="1638A5E4">
      <w:numFmt w:val="decimal"/>
      <w:lvlText w:val=""/>
      <w:lvlJc w:val="left"/>
    </w:lvl>
    <w:lvl w:ilvl="7" w:tplc="86C6DBAE">
      <w:numFmt w:val="decimal"/>
      <w:lvlText w:val=""/>
      <w:lvlJc w:val="left"/>
    </w:lvl>
    <w:lvl w:ilvl="8" w:tplc="1DA49EAC">
      <w:numFmt w:val="decimal"/>
      <w:lvlText w:val=""/>
      <w:lvlJc w:val="left"/>
    </w:lvl>
  </w:abstractNum>
  <w:abstractNum w:abstractNumId="26">
    <w:nsid w:val="000006D8"/>
    <w:multiLevelType w:val="hybridMultilevel"/>
    <w:tmpl w:val="728CFBEC"/>
    <w:lvl w:ilvl="0" w:tplc="365838BC">
      <w:start w:val="1"/>
      <w:numFmt w:val="bullet"/>
      <w:lvlText w:val="с"/>
      <w:lvlJc w:val="left"/>
    </w:lvl>
    <w:lvl w:ilvl="1" w:tplc="1772F9C4">
      <w:numFmt w:val="decimal"/>
      <w:lvlText w:val=""/>
      <w:lvlJc w:val="left"/>
    </w:lvl>
    <w:lvl w:ilvl="2" w:tplc="6B086CE4">
      <w:numFmt w:val="decimal"/>
      <w:lvlText w:val=""/>
      <w:lvlJc w:val="left"/>
    </w:lvl>
    <w:lvl w:ilvl="3" w:tplc="F216CDC4">
      <w:numFmt w:val="decimal"/>
      <w:lvlText w:val=""/>
      <w:lvlJc w:val="left"/>
    </w:lvl>
    <w:lvl w:ilvl="4" w:tplc="9014D5F0">
      <w:numFmt w:val="decimal"/>
      <w:lvlText w:val=""/>
      <w:lvlJc w:val="left"/>
    </w:lvl>
    <w:lvl w:ilvl="5" w:tplc="0498A22C">
      <w:numFmt w:val="decimal"/>
      <w:lvlText w:val=""/>
      <w:lvlJc w:val="left"/>
    </w:lvl>
    <w:lvl w:ilvl="6" w:tplc="E2EE520C">
      <w:numFmt w:val="decimal"/>
      <w:lvlText w:val=""/>
      <w:lvlJc w:val="left"/>
    </w:lvl>
    <w:lvl w:ilvl="7" w:tplc="FF50549C">
      <w:numFmt w:val="decimal"/>
      <w:lvlText w:val=""/>
      <w:lvlJc w:val="left"/>
    </w:lvl>
    <w:lvl w:ilvl="8" w:tplc="7BCE02F4">
      <w:numFmt w:val="decimal"/>
      <w:lvlText w:val=""/>
      <w:lvlJc w:val="left"/>
    </w:lvl>
  </w:abstractNum>
  <w:abstractNum w:abstractNumId="27">
    <w:nsid w:val="000006DE"/>
    <w:multiLevelType w:val="hybridMultilevel"/>
    <w:tmpl w:val="90A812C0"/>
    <w:lvl w:ilvl="0" w:tplc="9FE492CE">
      <w:start w:val="1"/>
      <w:numFmt w:val="bullet"/>
      <w:lvlText w:val="к"/>
      <w:lvlJc w:val="left"/>
    </w:lvl>
    <w:lvl w:ilvl="1" w:tplc="88848F44">
      <w:start w:val="1"/>
      <w:numFmt w:val="bullet"/>
      <w:lvlText w:val="В"/>
      <w:lvlJc w:val="left"/>
    </w:lvl>
    <w:lvl w:ilvl="2" w:tplc="C038ABA8">
      <w:numFmt w:val="decimal"/>
      <w:lvlText w:val=""/>
      <w:lvlJc w:val="left"/>
    </w:lvl>
    <w:lvl w:ilvl="3" w:tplc="DF369780">
      <w:numFmt w:val="decimal"/>
      <w:lvlText w:val=""/>
      <w:lvlJc w:val="left"/>
    </w:lvl>
    <w:lvl w:ilvl="4" w:tplc="7A160650">
      <w:numFmt w:val="decimal"/>
      <w:lvlText w:val=""/>
      <w:lvlJc w:val="left"/>
    </w:lvl>
    <w:lvl w:ilvl="5" w:tplc="957EA16A">
      <w:numFmt w:val="decimal"/>
      <w:lvlText w:val=""/>
      <w:lvlJc w:val="left"/>
    </w:lvl>
    <w:lvl w:ilvl="6" w:tplc="F8EAC2DE">
      <w:numFmt w:val="decimal"/>
      <w:lvlText w:val=""/>
      <w:lvlJc w:val="left"/>
    </w:lvl>
    <w:lvl w:ilvl="7" w:tplc="5DA2A758">
      <w:numFmt w:val="decimal"/>
      <w:lvlText w:val=""/>
      <w:lvlJc w:val="left"/>
    </w:lvl>
    <w:lvl w:ilvl="8" w:tplc="459CD1D6">
      <w:numFmt w:val="decimal"/>
      <w:lvlText w:val=""/>
      <w:lvlJc w:val="left"/>
    </w:lvl>
  </w:abstractNum>
  <w:abstractNum w:abstractNumId="28">
    <w:nsid w:val="000006E9"/>
    <w:multiLevelType w:val="hybridMultilevel"/>
    <w:tmpl w:val="B70A6ABC"/>
    <w:lvl w:ilvl="0" w:tplc="240E77A4">
      <w:start w:val="1"/>
      <w:numFmt w:val="bullet"/>
      <w:lvlText w:val="в"/>
      <w:lvlJc w:val="left"/>
    </w:lvl>
    <w:lvl w:ilvl="1" w:tplc="3DAC3C9A">
      <w:start w:val="2"/>
      <w:numFmt w:val="decimal"/>
      <w:lvlText w:val="%2)"/>
      <w:lvlJc w:val="left"/>
    </w:lvl>
    <w:lvl w:ilvl="2" w:tplc="4C747F8E">
      <w:numFmt w:val="decimal"/>
      <w:lvlText w:val=""/>
      <w:lvlJc w:val="left"/>
    </w:lvl>
    <w:lvl w:ilvl="3" w:tplc="CDBC320E">
      <w:numFmt w:val="decimal"/>
      <w:lvlText w:val=""/>
      <w:lvlJc w:val="left"/>
    </w:lvl>
    <w:lvl w:ilvl="4" w:tplc="B86EEFB6">
      <w:numFmt w:val="decimal"/>
      <w:lvlText w:val=""/>
      <w:lvlJc w:val="left"/>
    </w:lvl>
    <w:lvl w:ilvl="5" w:tplc="BA2A58F0">
      <w:numFmt w:val="decimal"/>
      <w:lvlText w:val=""/>
      <w:lvlJc w:val="left"/>
    </w:lvl>
    <w:lvl w:ilvl="6" w:tplc="57002024">
      <w:numFmt w:val="decimal"/>
      <w:lvlText w:val=""/>
      <w:lvlJc w:val="left"/>
    </w:lvl>
    <w:lvl w:ilvl="7" w:tplc="4AA614D0">
      <w:numFmt w:val="decimal"/>
      <w:lvlText w:val=""/>
      <w:lvlJc w:val="left"/>
    </w:lvl>
    <w:lvl w:ilvl="8" w:tplc="AF7CCB4E">
      <w:numFmt w:val="decimal"/>
      <w:lvlText w:val=""/>
      <w:lvlJc w:val="left"/>
    </w:lvl>
  </w:abstractNum>
  <w:abstractNum w:abstractNumId="29">
    <w:nsid w:val="00000786"/>
    <w:multiLevelType w:val="hybridMultilevel"/>
    <w:tmpl w:val="8DB2732A"/>
    <w:lvl w:ilvl="0" w:tplc="9A6CA86E">
      <w:start w:val="1"/>
      <w:numFmt w:val="bullet"/>
      <w:lvlText w:val="с"/>
      <w:lvlJc w:val="left"/>
    </w:lvl>
    <w:lvl w:ilvl="1" w:tplc="31A4D73A">
      <w:numFmt w:val="decimal"/>
      <w:lvlText w:val=""/>
      <w:lvlJc w:val="left"/>
    </w:lvl>
    <w:lvl w:ilvl="2" w:tplc="7184791E">
      <w:numFmt w:val="decimal"/>
      <w:lvlText w:val=""/>
      <w:lvlJc w:val="left"/>
    </w:lvl>
    <w:lvl w:ilvl="3" w:tplc="13A869E4">
      <w:numFmt w:val="decimal"/>
      <w:lvlText w:val=""/>
      <w:lvlJc w:val="left"/>
    </w:lvl>
    <w:lvl w:ilvl="4" w:tplc="DF205FA8">
      <w:numFmt w:val="decimal"/>
      <w:lvlText w:val=""/>
      <w:lvlJc w:val="left"/>
    </w:lvl>
    <w:lvl w:ilvl="5" w:tplc="4650F4C8">
      <w:numFmt w:val="decimal"/>
      <w:lvlText w:val=""/>
      <w:lvlJc w:val="left"/>
    </w:lvl>
    <w:lvl w:ilvl="6" w:tplc="1FBEFFCA">
      <w:numFmt w:val="decimal"/>
      <w:lvlText w:val=""/>
      <w:lvlJc w:val="left"/>
    </w:lvl>
    <w:lvl w:ilvl="7" w:tplc="72B4F5BC">
      <w:numFmt w:val="decimal"/>
      <w:lvlText w:val=""/>
      <w:lvlJc w:val="left"/>
    </w:lvl>
    <w:lvl w:ilvl="8" w:tplc="BE2C0D2C">
      <w:numFmt w:val="decimal"/>
      <w:lvlText w:val=""/>
      <w:lvlJc w:val="left"/>
    </w:lvl>
  </w:abstractNum>
  <w:abstractNum w:abstractNumId="30">
    <w:nsid w:val="000007C9"/>
    <w:multiLevelType w:val="hybridMultilevel"/>
    <w:tmpl w:val="35B0223A"/>
    <w:lvl w:ilvl="0" w:tplc="5AB8C29C">
      <w:start w:val="1"/>
      <w:numFmt w:val="bullet"/>
      <w:lvlText w:val="и"/>
      <w:lvlJc w:val="left"/>
    </w:lvl>
    <w:lvl w:ilvl="1" w:tplc="5D2E2DC4">
      <w:numFmt w:val="decimal"/>
      <w:lvlText w:val=""/>
      <w:lvlJc w:val="left"/>
    </w:lvl>
    <w:lvl w:ilvl="2" w:tplc="11FA2004">
      <w:numFmt w:val="decimal"/>
      <w:lvlText w:val=""/>
      <w:lvlJc w:val="left"/>
    </w:lvl>
    <w:lvl w:ilvl="3" w:tplc="A0C2B55E">
      <w:numFmt w:val="decimal"/>
      <w:lvlText w:val=""/>
      <w:lvlJc w:val="left"/>
    </w:lvl>
    <w:lvl w:ilvl="4" w:tplc="4BEAE78C">
      <w:numFmt w:val="decimal"/>
      <w:lvlText w:val=""/>
      <w:lvlJc w:val="left"/>
    </w:lvl>
    <w:lvl w:ilvl="5" w:tplc="78FA6DB8">
      <w:numFmt w:val="decimal"/>
      <w:lvlText w:val=""/>
      <w:lvlJc w:val="left"/>
    </w:lvl>
    <w:lvl w:ilvl="6" w:tplc="9B1AD834">
      <w:numFmt w:val="decimal"/>
      <w:lvlText w:val=""/>
      <w:lvlJc w:val="left"/>
    </w:lvl>
    <w:lvl w:ilvl="7" w:tplc="F6BE9098">
      <w:numFmt w:val="decimal"/>
      <w:lvlText w:val=""/>
      <w:lvlJc w:val="left"/>
    </w:lvl>
    <w:lvl w:ilvl="8" w:tplc="7FFA16D6">
      <w:numFmt w:val="decimal"/>
      <w:lvlText w:val=""/>
      <w:lvlJc w:val="left"/>
    </w:lvl>
  </w:abstractNum>
  <w:abstractNum w:abstractNumId="31">
    <w:nsid w:val="000007DB"/>
    <w:multiLevelType w:val="hybridMultilevel"/>
    <w:tmpl w:val="99E4251A"/>
    <w:lvl w:ilvl="0" w:tplc="A9D62164">
      <w:start w:val="1"/>
      <w:numFmt w:val="bullet"/>
      <w:lvlText w:val="-"/>
      <w:lvlJc w:val="left"/>
    </w:lvl>
    <w:lvl w:ilvl="1" w:tplc="549A2E34">
      <w:numFmt w:val="decimal"/>
      <w:lvlText w:val=""/>
      <w:lvlJc w:val="left"/>
    </w:lvl>
    <w:lvl w:ilvl="2" w:tplc="104A510C">
      <w:numFmt w:val="decimal"/>
      <w:lvlText w:val=""/>
      <w:lvlJc w:val="left"/>
    </w:lvl>
    <w:lvl w:ilvl="3" w:tplc="C12C40C4">
      <w:numFmt w:val="decimal"/>
      <w:lvlText w:val=""/>
      <w:lvlJc w:val="left"/>
    </w:lvl>
    <w:lvl w:ilvl="4" w:tplc="220CAAC4">
      <w:numFmt w:val="decimal"/>
      <w:lvlText w:val=""/>
      <w:lvlJc w:val="left"/>
    </w:lvl>
    <w:lvl w:ilvl="5" w:tplc="D5D4A81A">
      <w:numFmt w:val="decimal"/>
      <w:lvlText w:val=""/>
      <w:lvlJc w:val="left"/>
    </w:lvl>
    <w:lvl w:ilvl="6" w:tplc="8FAADE5E">
      <w:numFmt w:val="decimal"/>
      <w:lvlText w:val=""/>
      <w:lvlJc w:val="left"/>
    </w:lvl>
    <w:lvl w:ilvl="7" w:tplc="7694836E">
      <w:numFmt w:val="decimal"/>
      <w:lvlText w:val=""/>
      <w:lvlJc w:val="left"/>
    </w:lvl>
    <w:lvl w:ilvl="8" w:tplc="BA90BCD4">
      <w:numFmt w:val="decimal"/>
      <w:lvlText w:val=""/>
      <w:lvlJc w:val="left"/>
    </w:lvl>
  </w:abstractNum>
  <w:abstractNum w:abstractNumId="32">
    <w:nsid w:val="00000828"/>
    <w:multiLevelType w:val="hybridMultilevel"/>
    <w:tmpl w:val="31F853C0"/>
    <w:lvl w:ilvl="0" w:tplc="6706C410">
      <w:start w:val="1"/>
      <w:numFmt w:val="bullet"/>
      <w:lvlText w:val="В"/>
      <w:lvlJc w:val="left"/>
    </w:lvl>
    <w:lvl w:ilvl="1" w:tplc="365CB5AA">
      <w:numFmt w:val="decimal"/>
      <w:lvlText w:val=""/>
      <w:lvlJc w:val="left"/>
    </w:lvl>
    <w:lvl w:ilvl="2" w:tplc="BB206CBE">
      <w:numFmt w:val="decimal"/>
      <w:lvlText w:val=""/>
      <w:lvlJc w:val="left"/>
    </w:lvl>
    <w:lvl w:ilvl="3" w:tplc="4250762E">
      <w:numFmt w:val="decimal"/>
      <w:lvlText w:val=""/>
      <w:lvlJc w:val="left"/>
    </w:lvl>
    <w:lvl w:ilvl="4" w:tplc="57C0D622">
      <w:numFmt w:val="decimal"/>
      <w:lvlText w:val=""/>
      <w:lvlJc w:val="left"/>
    </w:lvl>
    <w:lvl w:ilvl="5" w:tplc="5AA4A540">
      <w:numFmt w:val="decimal"/>
      <w:lvlText w:val=""/>
      <w:lvlJc w:val="left"/>
    </w:lvl>
    <w:lvl w:ilvl="6" w:tplc="FB1275AE">
      <w:numFmt w:val="decimal"/>
      <w:lvlText w:val=""/>
      <w:lvlJc w:val="left"/>
    </w:lvl>
    <w:lvl w:ilvl="7" w:tplc="FEFEF5A8">
      <w:numFmt w:val="decimal"/>
      <w:lvlText w:val=""/>
      <w:lvlJc w:val="left"/>
    </w:lvl>
    <w:lvl w:ilvl="8" w:tplc="B922D4FC">
      <w:numFmt w:val="decimal"/>
      <w:lvlText w:val=""/>
      <w:lvlJc w:val="left"/>
    </w:lvl>
  </w:abstractNum>
  <w:abstractNum w:abstractNumId="33">
    <w:nsid w:val="0000084D"/>
    <w:multiLevelType w:val="hybridMultilevel"/>
    <w:tmpl w:val="12827436"/>
    <w:lvl w:ilvl="0" w:tplc="9524E9C0">
      <w:start w:val="1"/>
      <w:numFmt w:val="bullet"/>
      <w:lvlText w:val="к"/>
      <w:lvlJc w:val="left"/>
    </w:lvl>
    <w:lvl w:ilvl="1" w:tplc="0494E282">
      <w:start w:val="8"/>
      <w:numFmt w:val="decimal"/>
      <w:lvlText w:val="%2)"/>
      <w:lvlJc w:val="left"/>
    </w:lvl>
    <w:lvl w:ilvl="2" w:tplc="24FE96FE">
      <w:numFmt w:val="decimal"/>
      <w:lvlText w:val=""/>
      <w:lvlJc w:val="left"/>
    </w:lvl>
    <w:lvl w:ilvl="3" w:tplc="FB4E9270">
      <w:numFmt w:val="decimal"/>
      <w:lvlText w:val=""/>
      <w:lvlJc w:val="left"/>
    </w:lvl>
    <w:lvl w:ilvl="4" w:tplc="65107BE2">
      <w:numFmt w:val="decimal"/>
      <w:lvlText w:val=""/>
      <w:lvlJc w:val="left"/>
    </w:lvl>
    <w:lvl w:ilvl="5" w:tplc="28E423BA">
      <w:numFmt w:val="decimal"/>
      <w:lvlText w:val=""/>
      <w:lvlJc w:val="left"/>
    </w:lvl>
    <w:lvl w:ilvl="6" w:tplc="183E8146">
      <w:numFmt w:val="decimal"/>
      <w:lvlText w:val=""/>
      <w:lvlJc w:val="left"/>
    </w:lvl>
    <w:lvl w:ilvl="7" w:tplc="FDE86966">
      <w:numFmt w:val="decimal"/>
      <w:lvlText w:val=""/>
      <w:lvlJc w:val="left"/>
    </w:lvl>
    <w:lvl w:ilvl="8" w:tplc="C3E26224">
      <w:numFmt w:val="decimal"/>
      <w:lvlText w:val=""/>
      <w:lvlJc w:val="left"/>
    </w:lvl>
  </w:abstractNum>
  <w:abstractNum w:abstractNumId="34">
    <w:nsid w:val="000008AF"/>
    <w:multiLevelType w:val="hybridMultilevel"/>
    <w:tmpl w:val="22768B1E"/>
    <w:lvl w:ilvl="0" w:tplc="A07076CA">
      <w:start w:val="1"/>
      <w:numFmt w:val="decimal"/>
      <w:lvlText w:val="%1)"/>
      <w:lvlJc w:val="left"/>
    </w:lvl>
    <w:lvl w:ilvl="1" w:tplc="8EAA83A2">
      <w:numFmt w:val="decimal"/>
      <w:lvlText w:val=""/>
      <w:lvlJc w:val="left"/>
    </w:lvl>
    <w:lvl w:ilvl="2" w:tplc="608439C4">
      <w:numFmt w:val="decimal"/>
      <w:lvlText w:val=""/>
      <w:lvlJc w:val="left"/>
    </w:lvl>
    <w:lvl w:ilvl="3" w:tplc="A41A2CE2">
      <w:numFmt w:val="decimal"/>
      <w:lvlText w:val=""/>
      <w:lvlJc w:val="left"/>
    </w:lvl>
    <w:lvl w:ilvl="4" w:tplc="2960D67A">
      <w:numFmt w:val="decimal"/>
      <w:lvlText w:val=""/>
      <w:lvlJc w:val="left"/>
    </w:lvl>
    <w:lvl w:ilvl="5" w:tplc="A3382F74">
      <w:numFmt w:val="decimal"/>
      <w:lvlText w:val=""/>
      <w:lvlJc w:val="left"/>
    </w:lvl>
    <w:lvl w:ilvl="6" w:tplc="CFDA7EBE">
      <w:numFmt w:val="decimal"/>
      <w:lvlText w:val=""/>
      <w:lvlJc w:val="left"/>
    </w:lvl>
    <w:lvl w:ilvl="7" w:tplc="DB18A18A">
      <w:numFmt w:val="decimal"/>
      <w:lvlText w:val=""/>
      <w:lvlJc w:val="left"/>
    </w:lvl>
    <w:lvl w:ilvl="8" w:tplc="C2EECCB6">
      <w:numFmt w:val="decimal"/>
      <w:lvlText w:val=""/>
      <w:lvlJc w:val="left"/>
    </w:lvl>
  </w:abstractNum>
  <w:abstractNum w:abstractNumId="35">
    <w:nsid w:val="000008FF"/>
    <w:multiLevelType w:val="hybridMultilevel"/>
    <w:tmpl w:val="795E6A26"/>
    <w:lvl w:ilvl="0" w:tplc="BEBCD16C">
      <w:start w:val="1"/>
      <w:numFmt w:val="bullet"/>
      <w:lvlText w:val="В"/>
      <w:lvlJc w:val="left"/>
    </w:lvl>
    <w:lvl w:ilvl="1" w:tplc="B39E2D32">
      <w:numFmt w:val="decimal"/>
      <w:lvlText w:val=""/>
      <w:lvlJc w:val="left"/>
    </w:lvl>
    <w:lvl w:ilvl="2" w:tplc="3EA80A1A">
      <w:numFmt w:val="decimal"/>
      <w:lvlText w:val=""/>
      <w:lvlJc w:val="left"/>
    </w:lvl>
    <w:lvl w:ilvl="3" w:tplc="E430B1EE">
      <w:numFmt w:val="decimal"/>
      <w:lvlText w:val=""/>
      <w:lvlJc w:val="left"/>
    </w:lvl>
    <w:lvl w:ilvl="4" w:tplc="916C5620">
      <w:numFmt w:val="decimal"/>
      <w:lvlText w:val=""/>
      <w:lvlJc w:val="left"/>
    </w:lvl>
    <w:lvl w:ilvl="5" w:tplc="9926F11C">
      <w:numFmt w:val="decimal"/>
      <w:lvlText w:val=""/>
      <w:lvlJc w:val="left"/>
    </w:lvl>
    <w:lvl w:ilvl="6" w:tplc="7C02EEEA">
      <w:numFmt w:val="decimal"/>
      <w:lvlText w:val=""/>
      <w:lvlJc w:val="left"/>
    </w:lvl>
    <w:lvl w:ilvl="7" w:tplc="1820D0A8">
      <w:numFmt w:val="decimal"/>
      <w:lvlText w:val=""/>
      <w:lvlJc w:val="left"/>
    </w:lvl>
    <w:lvl w:ilvl="8" w:tplc="6FEAC132">
      <w:numFmt w:val="decimal"/>
      <w:lvlText w:val=""/>
      <w:lvlJc w:val="left"/>
    </w:lvl>
  </w:abstractNum>
  <w:abstractNum w:abstractNumId="36">
    <w:nsid w:val="00000914"/>
    <w:multiLevelType w:val="hybridMultilevel"/>
    <w:tmpl w:val="F72264B8"/>
    <w:lvl w:ilvl="0" w:tplc="7BE0A85E">
      <w:start w:val="1"/>
      <w:numFmt w:val="bullet"/>
      <w:lvlText w:val="к"/>
      <w:lvlJc w:val="left"/>
    </w:lvl>
    <w:lvl w:ilvl="1" w:tplc="87C28360">
      <w:numFmt w:val="decimal"/>
      <w:lvlText w:val=""/>
      <w:lvlJc w:val="left"/>
    </w:lvl>
    <w:lvl w:ilvl="2" w:tplc="5A340B1A">
      <w:numFmt w:val="decimal"/>
      <w:lvlText w:val=""/>
      <w:lvlJc w:val="left"/>
    </w:lvl>
    <w:lvl w:ilvl="3" w:tplc="5DC020FA">
      <w:numFmt w:val="decimal"/>
      <w:lvlText w:val=""/>
      <w:lvlJc w:val="left"/>
    </w:lvl>
    <w:lvl w:ilvl="4" w:tplc="757A69F4">
      <w:numFmt w:val="decimal"/>
      <w:lvlText w:val=""/>
      <w:lvlJc w:val="left"/>
    </w:lvl>
    <w:lvl w:ilvl="5" w:tplc="515CBB84">
      <w:numFmt w:val="decimal"/>
      <w:lvlText w:val=""/>
      <w:lvlJc w:val="left"/>
    </w:lvl>
    <w:lvl w:ilvl="6" w:tplc="51EAFB78">
      <w:numFmt w:val="decimal"/>
      <w:lvlText w:val=""/>
      <w:lvlJc w:val="left"/>
    </w:lvl>
    <w:lvl w:ilvl="7" w:tplc="DFE2817C">
      <w:numFmt w:val="decimal"/>
      <w:lvlText w:val=""/>
      <w:lvlJc w:val="left"/>
    </w:lvl>
    <w:lvl w:ilvl="8" w:tplc="F646A476">
      <w:numFmt w:val="decimal"/>
      <w:lvlText w:val=""/>
      <w:lvlJc w:val="left"/>
    </w:lvl>
  </w:abstractNum>
  <w:abstractNum w:abstractNumId="37">
    <w:nsid w:val="0000093B"/>
    <w:multiLevelType w:val="hybridMultilevel"/>
    <w:tmpl w:val="9C38B8E2"/>
    <w:lvl w:ilvl="0" w:tplc="6388AF0A">
      <w:start w:val="1"/>
      <w:numFmt w:val="decimal"/>
      <w:lvlText w:val="%1)"/>
      <w:lvlJc w:val="left"/>
    </w:lvl>
    <w:lvl w:ilvl="1" w:tplc="97A2C4C4">
      <w:numFmt w:val="decimal"/>
      <w:lvlText w:val=""/>
      <w:lvlJc w:val="left"/>
    </w:lvl>
    <w:lvl w:ilvl="2" w:tplc="1CCC167E">
      <w:numFmt w:val="decimal"/>
      <w:lvlText w:val=""/>
      <w:lvlJc w:val="left"/>
    </w:lvl>
    <w:lvl w:ilvl="3" w:tplc="462ED446">
      <w:numFmt w:val="decimal"/>
      <w:lvlText w:val=""/>
      <w:lvlJc w:val="left"/>
    </w:lvl>
    <w:lvl w:ilvl="4" w:tplc="1E0AD892">
      <w:numFmt w:val="decimal"/>
      <w:lvlText w:val=""/>
      <w:lvlJc w:val="left"/>
    </w:lvl>
    <w:lvl w:ilvl="5" w:tplc="FF1EC2E2">
      <w:numFmt w:val="decimal"/>
      <w:lvlText w:val=""/>
      <w:lvlJc w:val="left"/>
    </w:lvl>
    <w:lvl w:ilvl="6" w:tplc="EF761E42">
      <w:numFmt w:val="decimal"/>
      <w:lvlText w:val=""/>
      <w:lvlJc w:val="left"/>
    </w:lvl>
    <w:lvl w:ilvl="7" w:tplc="0B4A6162">
      <w:numFmt w:val="decimal"/>
      <w:lvlText w:val=""/>
      <w:lvlJc w:val="left"/>
    </w:lvl>
    <w:lvl w:ilvl="8" w:tplc="623C0BD8">
      <w:numFmt w:val="decimal"/>
      <w:lvlText w:val=""/>
      <w:lvlJc w:val="left"/>
    </w:lvl>
  </w:abstractNum>
  <w:abstractNum w:abstractNumId="38">
    <w:nsid w:val="000009B3"/>
    <w:multiLevelType w:val="hybridMultilevel"/>
    <w:tmpl w:val="6A7CA4BC"/>
    <w:lvl w:ilvl="0" w:tplc="53927852">
      <w:start w:val="1"/>
      <w:numFmt w:val="bullet"/>
      <w:lvlText w:val="-"/>
      <w:lvlJc w:val="left"/>
    </w:lvl>
    <w:lvl w:ilvl="1" w:tplc="44AE5CAE">
      <w:numFmt w:val="decimal"/>
      <w:lvlText w:val=""/>
      <w:lvlJc w:val="left"/>
    </w:lvl>
    <w:lvl w:ilvl="2" w:tplc="E24AC6F8">
      <w:numFmt w:val="decimal"/>
      <w:lvlText w:val=""/>
      <w:lvlJc w:val="left"/>
    </w:lvl>
    <w:lvl w:ilvl="3" w:tplc="9320BDD4">
      <w:numFmt w:val="decimal"/>
      <w:lvlText w:val=""/>
      <w:lvlJc w:val="left"/>
    </w:lvl>
    <w:lvl w:ilvl="4" w:tplc="DD0473E8">
      <w:numFmt w:val="decimal"/>
      <w:lvlText w:val=""/>
      <w:lvlJc w:val="left"/>
    </w:lvl>
    <w:lvl w:ilvl="5" w:tplc="2B8C1F78">
      <w:numFmt w:val="decimal"/>
      <w:lvlText w:val=""/>
      <w:lvlJc w:val="left"/>
    </w:lvl>
    <w:lvl w:ilvl="6" w:tplc="89B4590E">
      <w:numFmt w:val="decimal"/>
      <w:lvlText w:val=""/>
      <w:lvlJc w:val="left"/>
    </w:lvl>
    <w:lvl w:ilvl="7" w:tplc="E92A93A2">
      <w:numFmt w:val="decimal"/>
      <w:lvlText w:val=""/>
      <w:lvlJc w:val="left"/>
    </w:lvl>
    <w:lvl w:ilvl="8" w:tplc="248C817A">
      <w:numFmt w:val="decimal"/>
      <w:lvlText w:val=""/>
      <w:lvlJc w:val="left"/>
    </w:lvl>
  </w:abstractNum>
  <w:abstractNum w:abstractNumId="39">
    <w:nsid w:val="00000A1D"/>
    <w:multiLevelType w:val="hybridMultilevel"/>
    <w:tmpl w:val="FF10B3C6"/>
    <w:lvl w:ilvl="0" w:tplc="548005FA">
      <w:start w:val="1"/>
      <w:numFmt w:val="bullet"/>
      <w:lvlText w:val="-"/>
      <w:lvlJc w:val="left"/>
    </w:lvl>
    <w:lvl w:ilvl="1" w:tplc="B096E23C">
      <w:numFmt w:val="decimal"/>
      <w:lvlText w:val=""/>
      <w:lvlJc w:val="left"/>
    </w:lvl>
    <w:lvl w:ilvl="2" w:tplc="B2201F98">
      <w:numFmt w:val="decimal"/>
      <w:lvlText w:val=""/>
      <w:lvlJc w:val="left"/>
    </w:lvl>
    <w:lvl w:ilvl="3" w:tplc="809A37C4">
      <w:numFmt w:val="decimal"/>
      <w:lvlText w:val=""/>
      <w:lvlJc w:val="left"/>
    </w:lvl>
    <w:lvl w:ilvl="4" w:tplc="CC268198">
      <w:numFmt w:val="decimal"/>
      <w:lvlText w:val=""/>
      <w:lvlJc w:val="left"/>
    </w:lvl>
    <w:lvl w:ilvl="5" w:tplc="03763F12">
      <w:numFmt w:val="decimal"/>
      <w:lvlText w:val=""/>
      <w:lvlJc w:val="left"/>
    </w:lvl>
    <w:lvl w:ilvl="6" w:tplc="FC80723E">
      <w:numFmt w:val="decimal"/>
      <w:lvlText w:val=""/>
      <w:lvlJc w:val="left"/>
    </w:lvl>
    <w:lvl w:ilvl="7" w:tplc="26FA8B60">
      <w:numFmt w:val="decimal"/>
      <w:lvlText w:val=""/>
      <w:lvlJc w:val="left"/>
    </w:lvl>
    <w:lvl w:ilvl="8" w:tplc="5F3CEBBA">
      <w:numFmt w:val="decimal"/>
      <w:lvlText w:val=""/>
      <w:lvlJc w:val="left"/>
    </w:lvl>
  </w:abstractNum>
  <w:abstractNum w:abstractNumId="40">
    <w:nsid w:val="00000A2F"/>
    <w:multiLevelType w:val="hybridMultilevel"/>
    <w:tmpl w:val="F1665522"/>
    <w:lvl w:ilvl="0" w:tplc="94620F00">
      <w:start w:val="1"/>
      <w:numFmt w:val="bullet"/>
      <w:lvlText w:val="-"/>
      <w:lvlJc w:val="left"/>
    </w:lvl>
    <w:lvl w:ilvl="1" w:tplc="B87C20B0">
      <w:numFmt w:val="decimal"/>
      <w:lvlText w:val=""/>
      <w:lvlJc w:val="left"/>
    </w:lvl>
    <w:lvl w:ilvl="2" w:tplc="86E4672C">
      <w:numFmt w:val="decimal"/>
      <w:lvlText w:val=""/>
      <w:lvlJc w:val="left"/>
    </w:lvl>
    <w:lvl w:ilvl="3" w:tplc="76A06D12">
      <w:numFmt w:val="decimal"/>
      <w:lvlText w:val=""/>
      <w:lvlJc w:val="left"/>
    </w:lvl>
    <w:lvl w:ilvl="4" w:tplc="D346AC7C">
      <w:numFmt w:val="decimal"/>
      <w:lvlText w:val=""/>
      <w:lvlJc w:val="left"/>
    </w:lvl>
    <w:lvl w:ilvl="5" w:tplc="87E85904">
      <w:numFmt w:val="decimal"/>
      <w:lvlText w:val=""/>
      <w:lvlJc w:val="left"/>
    </w:lvl>
    <w:lvl w:ilvl="6" w:tplc="5ABC6048">
      <w:numFmt w:val="decimal"/>
      <w:lvlText w:val=""/>
      <w:lvlJc w:val="left"/>
    </w:lvl>
    <w:lvl w:ilvl="7" w:tplc="1074B9A4">
      <w:numFmt w:val="decimal"/>
      <w:lvlText w:val=""/>
      <w:lvlJc w:val="left"/>
    </w:lvl>
    <w:lvl w:ilvl="8" w:tplc="6784B490">
      <w:numFmt w:val="decimal"/>
      <w:lvlText w:val=""/>
      <w:lvlJc w:val="left"/>
    </w:lvl>
  </w:abstractNum>
  <w:abstractNum w:abstractNumId="41">
    <w:nsid w:val="00000A41"/>
    <w:multiLevelType w:val="hybridMultilevel"/>
    <w:tmpl w:val="02A829C8"/>
    <w:lvl w:ilvl="0" w:tplc="4EBE23C6">
      <w:start w:val="1"/>
      <w:numFmt w:val="bullet"/>
      <w:lvlText w:val="-"/>
      <w:lvlJc w:val="left"/>
    </w:lvl>
    <w:lvl w:ilvl="1" w:tplc="D898F51C">
      <w:numFmt w:val="decimal"/>
      <w:lvlText w:val=""/>
      <w:lvlJc w:val="left"/>
    </w:lvl>
    <w:lvl w:ilvl="2" w:tplc="B44694D2">
      <w:numFmt w:val="decimal"/>
      <w:lvlText w:val=""/>
      <w:lvlJc w:val="left"/>
    </w:lvl>
    <w:lvl w:ilvl="3" w:tplc="AB20979A">
      <w:numFmt w:val="decimal"/>
      <w:lvlText w:val=""/>
      <w:lvlJc w:val="left"/>
    </w:lvl>
    <w:lvl w:ilvl="4" w:tplc="8F58B730">
      <w:numFmt w:val="decimal"/>
      <w:lvlText w:val=""/>
      <w:lvlJc w:val="left"/>
    </w:lvl>
    <w:lvl w:ilvl="5" w:tplc="2D9871DA">
      <w:numFmt w:val="decimal"/>
      <w:lvlText w:val=""/>
      <w:lvlJc w:val="left"/>
    </w:lvl>
    <w:lvl w:ilvl="6" w:tplc="133C4ACC">
      <w:numFmt w:val="decimal"/>
      <w:lvlText w:val=""/>
      <w:lvlJc w:val="left"/>
    </w:lvl>
    <w:lvl w:ilvl="7" w:tplc="EF981B18">
      <w:numFmt w:val="decimal"/>
      <w:lvlText w:val=""/>
      <w:lvlJc w:val="left"/>
    </w:lvl>
    <w:lvl w:ilvl="8" w:tplc="E9DE7810">
      <w:numFmt w:val="decimal"/>
      <w:lvlText w:val=""/>
      <w:lvlJc w:val="left"/>
    </w:lvl>
  </w:abstractNum>
  <w:abstractNum w:abstractNumId="42">
    <w:nsid w:val="00000A6E"/>
    <w:multiLevelType w:val="hybridMultilevel"/>
    <w:tmpl w:val="A0F66BF6"/>
    <w:lvl w:ilvl="0" w:tplc="151052F8">
      <w:start w:val="1"/>
      <w:numFmt w:val="bullet"/>
      <w:lvlText w:val="-"/>
      <w:lvlJc w:val="left"/>
    </w:lvl>
    <w:lvl w:ilvl="1" w:tplc="5CC8DD1E">
      <w:numFmt w:val="decimal"/>
      <w:lvlText w:val=""/>
      <w:lvlJc w:val="left"/>
    </w:lvl>
    <w:lvl w:ilvl="2" w:tplc="61C2A374">
      <w:numFmt w:val="decimal"/>
      <w:lvlText w:val=""/>
      <w:lvlJc w:val="left"/>
    </w:lvl>
    <w:lvl w:ilvl="3" w:tplc="3F0070C2">
      <w:numFmt w:val="decimal"/>
      <w:lvlText w:val=""/>
      <w:lvlJc w:val="left"/>
    </w:lvl>
    <w:lvl w:ilvl="4" w:tplc="5106D298">
      <w:numFmt w:val="decimal"/>
      <w:lvlText w:val=""/>
      <w:lvlJc w:val="left"/>
    </w:lvl>
    <w:lvl w:ilvl="5" w:tplc="C1BA755A">
      <w:numFmt w:val="decimal"/>
      <w:lvlText w:val=""/>
      <w:lvlJc w:val="left"/>
    </w:lvl>
    <w:lvl w:ilvl="6" w:tplc="614E5A9A">
      <w:numFmt w:val="decimal"/>
      <w:lvlText w:val=""/>
      <w:lvlJc w:val="left"/>
    </w:lvl>
    <w:lvl w:ilvl="7" w:tplc="2818864E">
      <w:numFmt w:val="decimal"/>
      <w:lvlText w:val=""/>
      <w:lvlJc w:val="left"/>
    </w:lvl>
    <w:lvl w:ilvl="8" w:tplc="F4F05EA2">
      <w:numFmt w:val="decimal"/>
      <w:lvlText w:val=""/>
      <w:lvlJc w:val="left"/>
    </w:lvl>
  </w:abstractNum>
  <w:abstractNum w:abstractNumId="43">
    <w:nsid w:val="00000A87"/>
    <w:multiLevelType w:val="hybridMultilevel"/>
    <w:tmpl w:val="9642E142"/>
    <w:lvl w:ilvl="0" w:tplc="53A65D0C">
      <w:start w:val="1"/>
      <w:numFmt w:val="bullet"/>
      <w:lvlText w:val="и"/>
      <w:lvlJc w:val="left"/>
    </w:lvl>
    <w:lvl w:ilvl="1" w:tplc="F43684A2">
      <w:numFmt w:val="decimal"/>
      <w:lvlText w:val=""/>
      <w:lvlJc w:val="left"/>
    </w:lvl>
    <w:lvl w:ilvl="2" w:tplc="A2262E6C">
      <w:numFmt w:val="decimal"/>
      <w:lvlText w:val=""/>
      <w:lvlJc w:val="left"/>
    </w:lvl>
    <w:lvl w:ilvl="3" w:tplc="3498FBC2">
      <w:numFmt w:val="decimal"/>
      <w:lvlText w:val=""/>
      <w:lvlJc w:val="left"/>
    </w:lvl>
    <w:lvl w:ilvl="4" w:tplc="E112201E">
      <w:numFmt w:val="decimal"/>
      <w:lvlText w:val=""/>
      <w:lvlJc w:val="left"/>
    </w:lvl>
    <w:lvl w:ilvl="5" w:tplc="A130422E">
      <w:numFmt w:val="decimal"/>
      <w:lvlText w:val=""/>
      <w:lvlJc w:val="left"/>
    </w:lvl>
    <w:lvl w:ilvl="6" w:tplc="56046CC4">
      <w:numFmt w:val="decimal"/>
      <w:lvlText w:val=""/>
      <w:lvlJc w:val="left"/>
    </w:lvl>
    <w:lvl w:ilvl="7" w:tplc="361E6756">
      <w:numFmt w:val="decimal"/>
      <w:lvlText w:val=""/>
      <w:lvlJc w:val="left"/>
    </w:lvl>
    <w:lvl w:ilvl="8" w:tplc="B71C3620">
      <w:numFmt w:val="decimal"/>
      <w:lvlText w:val=""/>
      <w:lvlJc w:val="left"/>
    </w:lvl>
  </w:abstractNum>
  <w:abstractNum w:abstractNumId="44">
    <w:nsid w:val="00000AF0"/>
    <w:multiLevelType w:val="hybridMultilevel"/>
    <w:tmpl w:val="4F4EEA8C"/>
    <w:lvl w:ilvl="0" w:tplc="B39AC8C4">
      <w:start w:val="1"/>
      <w:numFmt w:val="bullet"/>
      <w:lvlText w:val="с"/>
      <w:lvlJc w:val="left"/>
    </w:lvl>
    <w:lvl w:ilvl="1" w:tplc="84BC84B6">
      <w:numFmt w:val="decimal"/>
      <w:lvlText w:val=""/>
      <w:lvlJc w:val="left"/>
    </w:lvl>
    <w:lvl w:ilvl="2" w:tplc="CA0835D0">
      <w:numFmt w:val="decimal"/>
      <w:lvlText w:val=""/>
      <w:lvlJc w:val="left"/>
    </w:lvl>
    <w:lvl w:ilvl="3" w:tplc="B9243202">
      <w:numFmt w:val="decimal"/>
      <w:lvlText w:val=""/>
      <w:lvlJc w:val="left"/>
    </w:lvl>
    <w:lvl w:ilvl="4" w:tplc="DABE60FA">
      <w:numFmt w:val="decimal"/>
      <w:lvlText w:val=""/>
      <w:lvlJc w:val="left"/>
    </w:lvl>
    <w:lvl w:ilvl="5" w:tplc="C1A447A2">
      <w:numFmt w:val="decimal"/>
      <w:lvlText w:val=""/>
      <w:lvlJc w:val="left"/>
    </w:lvl>
    <w:lvl w:ilvl="6" w:tplc="7B001DB0">
      <w:numFmt w:val="decimal"/>
      <w:lvlText w:val=""/>
      <w:lvlJc w:val="left"/>
    </w:lvl>
    <w:lvl w:ilvl="7" w:tplc="53B489D0">
      <w:numFmt w:val="decimal"/>
      <w:lvlText w:val=""/>
      <w:lvlJc w:val="left"/>
    </w:lvl>
    <w:lvl w:ilvl="8" w:tplc="8864D222">
      <w:numFmt w:val="decimal"/>
      <w:lvlText w:val=""/>
      <w:lvlJc w:val="left"/>
    </w:lvl>
  </w:abstractNum>
  <w:abstractNum w:abstractNumId="45">
    <w:nsid w:val="00000B31"/>
    <w:multiLevelType w:val="hybridMultilevel"/>
    <w:tmpl w:val="A07650B8"/>
    <w:lvl w:ilvl="0" w:tplc="2092F0C0">
      <w:start w:val="4"/>
      <w:numFmt w:val="decimal"/>
      <w:lvlText w:val="%1)"/>
      <w:lvlJc w:val="left"/>
    </w:lvl>
    <w:lvl w:ilvl="1" w:tplc="79DA2C1E">
      <w:numFmt w:val="decimal"/>
      <w:lvlText w:val=""/>
      <w:lvlJc w:val="left"/>
    </w:lvl>
    <w:lvl w:ilvl="2" w:tplc="E83ABA2A">
      <w:numFmt w:val="decimal"/>
      <w:lvlText w:val=""/>
      <w:lvlJc w:val="left"/>
    </w:lvl>
    <w:lvl w:ilvl="3" w:tplc="8A486F60">
      <w:numFmt w:val="decimal"/>
      <w:lvlText w:val=""/>
      <w:lvlJc w:val="left"/>
    </w:lvl>
    <w:lvl w:ilvl="4" w:tplc="146E31C0">
      <w:numFmt w:val="decimal"/>
      <w:lvlText w:val=""/>
      <w:lvlJc w:val="left"/>
    </w:lvl>
    <w:lvl w:ilvl="5" w:tplc="F44C966A">
      <w:numFmt w:val="decimal"/>
      <w:lvlText w:val=""/>
      <w:lvlJc w:val="left"/>
    </w:lvl>
    <w:lvl w:ilvl="6" w:tplc="C5340436">
      <w:numFmt w:val="decimal"/>
      <w:lvlText w:val=""/>
      <w:lvlJc w:val="left"/>
    </w:lvl>
    <w:lvl w:ilvl="7" w:tplc="D1A05CC8">
      <w:numFmt w:val="decimal"/>
      <w:lvlText w:val=""/>
      <w:lvlJc w:val="left"/>
    </w:lvl>
    <w:lvl w:ilvl="8" w:tplc="D8A2786E">
      <w:numFmt w:val="decimal"/>
      <w:lvlText w:val=""/>
      <w:lvlJc w:val="left"/>
    </w:lvl>
  </w:abstractNum>
  <w:abstractNum w:abstractNumId="46">
    <w:nsid w:val="00000B7F"/>
    <w:multiLevelType w:val="hybridMultilevel"/>
    <w:tmpl w:val="46860472"/>
    <w:lvl w:ilvl="0" w:tplc="088095F8">
      <w:start w:val="1"/>
      <w:numFmt w:val="bullet"/>
      <w:lvlText w:val="В"/>
      <w:lvlJc w:val="left"/>
    </w:lvl>
    <w:lvl w:ilvl="1" w:tplc="AE64AAB4">
      <w:numFmt w:val="decimal"/>
      <w:lvlText w:val=""/>
      <w:lvlJc w:val="left"/>
    </w:lvl>
    <w:lvl w:ilvl="2" w:tplc="48263024">
      <w:numFmt w:val="decimal"/>
      <w:lvlText w:val=""/>
      <w:lvlJc w:val="left"/>
    </w:lvl>
    <w:lvl w:ilvl="3" w:tplc="3CDC5348">
      <w:numFmt w:val="decimal"/>
      <w:lvlText w:val=""/>
      <w:lvlJc w:val="left"/>
    </w:lvl>
    <w:lvl w:ilvl="4" w:tplc="87344BE4">
      <w:numFmt w:val="decimal"/>
      <w:lvlText w:val=""/>
      <w:lvlJc w:val="left"/>
    </w:lvl>
    <w:lvl w:ilvl="5" w:tplc="FE0CA4E4">
      <w:numFmt w:val="decimal"/>
      <w:lvlText w:val=""/>
      <w:lvlJc w:val="left"/>
    </w:lvl>
    <w:lvl w:ilvl="6" w:tplc="525E46FC">
      <w:numFmt w:val="decimal"/>
      <w:lvlText w:val=""/>
      <w:lvlJc w:val="left"/>
    </w:lvl>
    <w:lvl w:ilvl="7" w:tplc="BCFEE3A0">
      <w:numFmt w:val="decimal"/>
      <w:lvlText w:val=""/>
      <w:lvlJc w:val="left"/>
    </w:lvl>
    <w:lvl w:ilvl="8" w:tplc="080E80B4">
      <w:numFmt w:val="decimal"/>
      <w:lvlText w:val=""/>
      <w:lvlJc w:val="left"/>
    </w:lvl>
  </w:abstractNum>
  <w:abstractNum w:abstractNumId="47">
    <w:nsid w:val="00000B93"/>
    <w:multiLevelType w:val="hybridMultilevel"/>
    <w:tmpl w:val="B67AFAE8"/>
    <w:lvl w:ilvl="0" w:tplc="52DADD32">
      <w:start w:val="1"/>
      <w:numFmt w:val="bullet"/>
      <w:lvlText w:val="к"/>
      <w:lvlJc w:val="left"/>
    </w:lvl>
    <w:lvl w:ilvl="1" w:tplc="72F0E694">
      <w:start w:val="1"/>
      <w:numFmt w:val="bullet"/>
      <w:lvlText w:val="-"/>
      <w:lvlJc w:val="left"/>
    </w:lvl>
    <w:lvl w:ilvl="2" w:tplc="65F4E136">
      <w:numFmt w:val="decimal"/>
      <w:lvlText w:val=""/>
      <w:lvlJc w:val="left"/>
    </w:lvl>
    <w:lvl w:ilvl="3" w:tplc="94E836A0">
      <w:numFmt w:val="decimal"/>
      <w:lvlText w:val=""/>
      <w:lvlJc w:val="left"/>
    </w:lvl>
    <w:lvl w:ilvl="4" w:tplc="24CAABFE">
      <w:numFmt w:val="decimal"/>
      <w:lvlText w:val=""/>
      <w:lvlJc w:val="left"/>
    </w:lvl>
    <w:lvl w:ilvl="5" w:tplc="B756D67A">
      <w:numFmt w:val="decimal"/>
      <w:lvlText w:val=""/>
      <w:lvlJc w:val="left"/>
    </w:lvl>
    <w:lvl w:ilvl="6" w:tplc="B5E0EE86">
      <w:numFmt w:val="decimal"/>
      <w:lvlText w:val=""/>
      <w:lvlJc w:val="left"/>
    </w:lvl>
    <w:lvl w:ilvl="7" w:tplc="3D08AE28">
      <w:numFmt w:val="decimal"/>
      <w:lvlText w:val=""/>
      <w:lvlJc w:val="left"/>
    </w:lvl>
    <w:lvl w:ilvl="8" w:tplc="ADCE54C8">
      <w:numFmt w:val="decimal"/>
      <w:lvlText w:val=""/>
      <w:lvlJc w:val="left"/>
    </w:lvl>
  </w:abstractNum>
  <w:abstractNum w:abstractNumId="48">
    <w:nsid w:val="00000B9B"/>
    <w:multiLevelType w:val="hybridMultilevel"/>
    <w:tmpl w:val="9CA0360C"/>
    <w:lvl w:ilvl="0" w:tplc="B9E88764">
      <w:start w:val="5"/>
      <w:numFmt w:val="decimal"/>
      <w:lvlText w:val="%1)"/>
      <w:lvlJc w:val="left"/>
    </w:lvl>
    <w:lvl w:ilvl="1" w:tplc="8F3A2B88">
      <w:numFmt w:val="decimal"/>
      <w:lvlText w:val=""/>
      <w:lvlJc w:val="left"/>
    </w:lvl>
    <w:lvl w:ilvl="2" w:tplc="5240D870">
      <w:numFmt w:val="decimal"/>
      <w:lvlText w:val=""/>
      <w:lvlJc w:val="left"/>
    </w:lvl>
    <w:lvl w:ilvl="3" w:tplc="F48A0634">
      <w:numFmt w:val="decimal"/>
      <w:lvlText w:val=""/>
      <w:lvlJc w:val="left"/>
    </w:lvl>
    <w:lvl w:ilvl="4" w:tplc="4E5A3F34">
      <w:numFmt w:val="decimal"/>
      <w:lvlText w:val=""/>
      <w:lvlJc w:val="left"/>
    </w:lvl>
    <w:lvl w:ilvl="5" w:tplc="09DE045C">
      <w:numFmt w:val="decimal"/>
      <w:lvlText w:val=""/>
      <w:lvlJc w:val="left"/>
    </w:lvl>
    <w:lvl w:ilvl="6" w:tplc="78D4BD82">
      <w:numFmt w:val="decimal"/>
      <w:lvlText w:val=""/>
      <w:lvlJc w:val="left"/>
    </w:lvl>
    <w:lvl w:ilvl="7" w:tplc="AD702AD6">
      <w:numFmt w:val="decimal"/>
      <w:lvlText w:val=""/>
      <w:lvlJc w:val="left"/>
    </w:lvl>
    <w:lvl w:ilvl="8" w:tplc="A530A882">
      <w:numFmt w:val="decimal"/>
      <w:lvlText w:val=""/>
      <w:lvlJc w:val="left"/>
    </w:lvl>
  </w:abstractNum>
  <w:abstractNum w:abstractNumId="49">
    <w:nsid w:val="00000C95"/>
    <w:multiLevelType w:val="hybridMultilevel"/>
    <w:tmpl w:val="412CB41C"/>
    <w:lvl w:ilvl="0" w:tplc="248EA4C2">
      <w:start w:val="1"/>
      <w:numFmt w:val="bullet"/>
      <w:lvlText w:val="и"/>
      <w:lvlJc w:val="left"/>
    </w:lvl>
    <w:lvl w:ilvl="1" w:tplc="5462B76C">
      <w:numFmt w:val="decimal"/>
      <w:lvlText w:val=""/>
      <w:lvlJc w:val="left"/>
    </w:lvl>
    <w:lvl w:ilvl="2" w:tplc="5B2E5B86">
      <w:numFmt w:val="decimal"/>
      <w:lvlText w:val=""/>
      <w:lvlJc w:val="left"/>
    </w:lvl>
    <w:lvl w:ilvl="3" w:tplc="8572DF70">
      <w:numFmt w:val="decimal"/>
      <w:lvlText w:val=""/>
      <w:lvlJc w:val="left"/>
    </w:lvl>
    <w:lvl w:ilvl="4" w:tplc="466ABBC8">
      <w:numFmt w:val="decimal"/>
      <w:lvlText w:val=""/>
      <w:lvlJc w:val="left"/>
    </w:lvl>
    <w:lvl w:ilvl="5" w:tplc="891C7FA4">
      <w:numFmt w:val="decimal"/>
      <w:lvlText w:val=""/>
      <w:lvlJc w:val="left"/>
    </w:lvl>
    <w:lvl w:ilvl="6" w:tplc="5E78885E">
      <w:numFmt w:val="decimal"/>
      <w:lvlText w:val=""/>
      <w:lvlJc w:val="left"/>
    </w:lvl>
    <w:lvl w:ilvl="7" w:tplc="EF66DEA6">
      <w:numFmt w:val="decimal"/>
      <w:lvlText w:val=""/>
      <w:lvlJc w:val="left"/>
    </w:lvl>
    <w:lvl w:ilvl="8" w:tplc="0E4005BE">
      <w:numFmt w:val="decimal"/>
      <w:lvlText w:val=""/>
      <w:lvlJc w:val="left"/>
    </w:lvl>
  </w:abstractNum>
  <w:abstractNum w:abstractNumId="50">
    <w:nsid w:val="00000D1F"/>
    <w:multiLevelType w:val="hybridMultilevel"/>
    <w:tmpl w:val="CC3A8CF2"/>
    <w:lvl w:ilvl="0" w:tplc="90BE67CA">
      <w:start w:val="1"/>
      <w:numFmt w:val="bullet"/>
      <w:lvlText w:val="с"/>
      <w:lvlJc w:val="left"/>
    </w:lvl>
    <w:lvl w:ilvl="1" w:tplc="12B862F0">
      <w:numFmt w:val="decimal"/>
      <w:lvlText w:val=""/>
      <w:lvlJc w:val="left"/>
    </w:lvl>
    <w:lvl w:ilvl="2" w:tplc="17461DF6">
      <w:numFmt w:val="decimal"/>
      <w:lvlText w:val=""/>
      <w:lvlJc w:val="left"/>
    </w:lvl>
    <w:lvl w:ilvl="3" w:tplc="CE6200B0">
      <w:numFmt w:val="decimal"/>
      <w:lvlText w:val=""/>
      <w:lvlJc w:val="left"/>
    </w:lvl>
    <w:lvl w:ilvl="4" w:tplc="C060AF08">
      <w:numFmt w:val="decimal"/>
      <w:lvlText w:val=""/>
      <w:lvlJc w:val="left"/>
    </w:lvl>
    <w:lvl w:ilvl="5" w:tplc="52F4C0AA">
      <w:numFmt w:val="decimal"/>
      <w:lvlText w:val=""/>
      <w:lvlJc w:val="left"/>
    </w:lvl>
    <w:lvl w:ilvl="6" w:tplc="D430E652">
      <w:numFmt w:val="decimal"/>
      <w:lvlText w:val=""/>
      <w:lvlJc w:val="left"/>
    </w:lvl>
    <w:lvl w:ilvl="7" w:tplc="93ACB8CE">
      <w:numFmt w:val="decimal"/>
      <w:lvlText w:val=""/>
      <w:lvlJc w:val="left"/>
    </w:lvl>
    <w:lvl w:ilvl="8" w:tplc="69C05294">
      <w:numFmt w:val="decimal"/>
      <w:lvlText w:val=""/>
      <w:lvlJc w:val="left"/>
    </w:lvl>
  </w:abstractNum>
  <w:abstractNum w:abstractNumId="51">
    <w:nsid w:val="00000D9F"/>
    <w:multiLevelType w:val="hybridMultilevel"/>
    <w:tmpl w:val="42786BC8"/>
    <w:lvl w:ilvl="0" w:tplc="356A76D8">
      <w:start w:val="1"/>
      <w:numFmt w:val="bullet"/>
      <w:lvlText w:val="и"/>
      <w:lvlJc w:val="left"/>
    </w:lvl>
    <w:lvl w:ilvl="1" w:tplc="E01C2630">
      <w:numFmt w:val="decimal"/>
      <w:lvlText w:val=""/>
      <w:lvlJc w:val="left"/>
    </w:lvl>
    <w:lvl w:ilvl="2" w:tplc="6AD84E22">
      <w:numFmt w:val="decimal"/>
      <w:lvlText w:val=""/>
      <w:lvlJc w:val="left"/>
    </w:lvl>
    <w:lvl w:ilvl="3" w:tplc="E940DEA0">
      <w:numFmt w:val="decimal"/>
      <w:lvlText w:val=""/>
      <w:lvlJc w:val="left"/>
    </w:lvl>
    <w:lvl w:ilvl="4" w:tplc="6142BA20">
      <w:numFmt w:val="decimal"/>
      <w:lvlText w:val=""/>
      <w:lvlJc w:val="left"/>
    </w:lvl>
    <w:lvl w:ilvl="5" w:tplc="E5FCA4E8">
      <w:numFmt w:val="decimal"/>
      <w:lvlText w:val=""/>
      <w:lvlJc w:val="left"/>
    </w:lvl>
    <w:lvl w:ilvl="6" w:tplc="0024D122">
      <w:numFmt w:val="decimal"/>
      <w:lvlText w:val=""/>
      <w:lvlJc w:val="left"/>
    </w:lvl>
    <w:lvl w:ilvl="7" w:tplc="A94095A2">
      <w:numFmt w:val="decimal"/>
      <w:lvlText w:val=""/>
      <w:lvlJc w:val="left"/>
    </w:lvl>
    <w:lvl w:ilvl="8" w:tplc="0144DB38">
      <w:numFmt w:val="decimal"/>
      <w:lvlText w:val=""/>
      <w:lvlJc w:val="left"/>
    </w:lvl>
  </w:abstractNum>
  <w:abstractNum w:abstractNumId="52">
    <w:nsid w:val="00000DC7"/>
    <w:multiLevelType w:val="hybridMultilevel"/>
    <w:tmpl w:val="B672A070"/>
    <w:lvl w:ilvl="0" w:tplc="93780B14">
      <w:start w:val="1"/>
      <w:numFmt w:val="bullet"/>
      <w:lvlText w:val="и"/>
      <w:lvlJc w:val="left"/>
    </w:lvl>
    <w:lvl w:ilvl="1" w:tplc="41C48016">
      <w:numFmt w:val="decimal"/>
      <w:lvlText w:val=""/>
      <w:lvlJc w:val="left"/>
    </w:lvl>
    <w:lvl w:ilvl="2" w:tplc="6DF6F392">
      <w:numFmt w:val="decimal"/>
      <w:lvlText w:val=""/>
      <w:lvlJc w:val="left"/>
    </w:lvl>
    <w:lvl w:ilvl="3" w:tplc="D6A876EE">
      <w:numFmt w:val="decimal"/>
      <w:lvlText w:val=""/>
      <w:lvlJc w:val="left"/>
    </w:lvl>
    <w:lvl w:ilvl="4" w:tplc="ECF06AE2">
      <w:numFmt w:val="decimal"/>
      <w:lvlText w:val=""/>
      <w:lvlJc w:val="left"/>
    </w:lvl>
    <w:lvl w:ilvl="5" w:tplc="CB1479BE">
      <w:numFmt w:val="decimal"/>
      <w:lvlText w:val=""/>
      <w:lvlJc w:val="left"/>
    </w:lvl>
    <w:lvl w:ilvl="6" w:tplc="F6AE0280">
      <w:numFmt w:val="decimal"/>
      <w:lvlText w:val=""/>
      <w:lvlJc w:val="left"/>
    </w:lvl>
    <w:lvl w:ilvl="7" w:tplc="55C270E6">
      <w:numFmt w:val="decimal"/>
      <w:lvlText w:val=""/>
      <w:lvlJc w:val="left"/>
    </w:lvl>
    <w:lvl w:ilvl="8" w:tplc="A8F2F362">
      <w:numFmt w:val="decimal"/>
      <w:lvlText w:val=""/>
      <w:lvlJc w:val="left"/>
    </w:lvl>
  </w:abstractNum>
  <w:abstractNum w:abstractNumId="53">
    <w:nsid w:val="00000E00"/>
    <w:multiLevelType w:val="hybridMultilevel"/>
    <w:tmpl w:val="AB242D78"/>
    <w:lvl w:ilvl="0" w:tplc="DA36F77A">
      <w:start w:val="1"/>
      <w:numFmt w:val="decimal"/>
      <w:lvlText w:val="%1."/>
      <w:lvlJc w:val="left"/>
    </w:lvl>
    <w:lvl w:ilvl="1" w:tplc="B532C58C">
      <w:numFmt w:val="decimal"/>
      <w:lvlText w:val=""/>
      <w:lvlJc w:val="left"/>
    </w:lvl>
    <w:lvl w:ilvl="2" w:tplc="2A8CBA7A">
      <w:numFmt w:val="decimal"/>
      <w:lvlText w:val=""/>
      <w:lvlJc w:val="left"/>
    </w:lvl>
    <w:lvl w:ilvl="3" w:tplc="48680E24">
      <w:numFmt w:val="decimal"/>
      <w:lvlText w:val=""/>
      <w:lvlJc w:val="left"/>
    </w:lvl>
    <w:lvl w:ilvl="4" w:tplc="F7589164">
      <w:numFmt w:val="decimal"/>
      <w:lvlText w:val=""/>
      <w:lvlJc w:val="left"/>
    </w:lvl>
    <w:lvl w:ilvl="5" w:tplc="2FC4C89E">
      <w:numFmt w:val="decimal"/>
      <w:lvlText w:val=""/>
      <w:lvlJc w:val="left"/>
    </w:lvl>
    <w:lvl w:ilvl="6" w:tplc="E98E7B52">
      <w:numFmt w:val="decimal"/>
      <w:lvlText w:val=""/>
      <w:lvlJc w:val="left"/>
    </w:lvl>
    <w:lvl w:ilvl="7" w:tplc="70F85042">
      <w:numFmt w:val="decimal"/>
      <w:lvlText w:val=""/>
      <w:lvlJc w:val="left"/>
    </w:lvl>
    <w:lvl w:ilvl="8" w:tplc="60088B2C">
      <w:numFmt w:val="decimal"/>
      <w:lvlText w:val=""/>
      <w:lvlJc w:val="left"/>
    </w:lvl>
  </w:abstractNum>
  <w:abstractNum w:abstractNumId="54">
    <w:nsid w:val="00000E99"/>
    <w:multiLevelType w:val="hybridMultilevel"/>
    <w:tmpl w:val="AA3EA254"/>
    <w:lvl w:ilvl="0" w:tplc="E858396E">
      <w:start w:val="1"/>
      <w:numFmt w:val="bullet"/>
      <w:lvlText w:val="в"/>
      <w:lvlJc w:val="left"/>
    </w:lvl>
    <w:lvl w:ilvl="1" w:tplc="AE581544">
      <w:numFmt w:val="decimal"/>
      <w:lvlText w:val=""/>
      <w:lvlJc w:val="left"/>
    </w:lvl>
    <w:lvl w:ilvl="2" w:tplc="4D40DE26">
      <w:numFmt w:val="decimal"/>
      <w:lvlText w:val=""/>
      <w:lvlJc w:val="left"/>
    </w:lvl>
    <w:lvl w:ilvl="3" w:tplc="FD88D482">
      <w:numFmt w:val="decimal"/>
      <w:lvlText w:val=""/>
      <w:lvlJc w:val="left"/>
    </w:lvl>
    <w:lvl w:ilvl="4" w:tplc="119274F6">
      <w:numFmt w:val="decimal"/>
      <w:lvlText w:val=""/>
      <w:lvlJc w:val="left"/>
    </w:lvl>
    <w:lvl w:ilvl="5" w:tplc="92984FAC">
      <w:numFmt w:val="decimal"/>
      <w:lvlText w:val=""/>
      <w:lvlJc w:val="left"/>
    </w:lvl>
    <w:lvl w:ilvl="6" w:tplc="0DA0308E">
      <w:numFmt w:val="decimal"/>
      <w:lvlText w:val=""/>
      <w:lvlJc w:val="left"/>
    </w:lvl>
    <w:lvl w:ilvl="7" w:tplc="FD3A4728">
      <w:numFmt w:val="decimal"/>
      <w:lvlText w:val=""/>
      <w:lvlJc w:val="left"/>
    </w:lvl>
    <w:lvl w:ilvl="8" w:tplc="33EA1364">
      <w:numFmt w:val="decimal"/>
      <w:lvlText w:val=""/>
      <w:lvlJc w:val="left"/>
    </w:lvl>
  </w:abstractNum>
  <w:abstractNum w:abstractNumId="55">
    <w:nsid w:val="00000EF5"/>
    <w:multiLevelType w:val="hybridMultilevel"/>
    <w:tmpl w:val="F998F776"/>
    <w:lvl w:ilvl="0" w:tplc="2D7435BE">
      <w:start w:val="5"/>
      <w:numFmt w:val="decimal"/>
      <w:lvlText w:val="%1."/>
      <w:lvlJc w:val="left"/>
    </w:lvl>
    <w:lvl w:ilvl="1" w:tplc="06EA7ABA">
      <w:numFmt w:val="decimal"/>
      <w:lvlText w:val=""/>
      <w:lvlJc w:val="left"/>
    </w:lvl>
    <w:lvl w:ilvl="2" w:tplc="AB6A9F0A">
      <w:numFmt w:val="decimal"/>
      <w:lvlText w:val=""/>
      <w:lvlJc w:val="left"/>
    </w:lvl>
    <w:lvl w:ilvl="3" w:tplc="C9B834AC">
      <w:numFmt w:val="decimal"/>
      <w:lvlText w:val=""/>
      <w:lvlJc w:val="left"/>
    </w:lvl>
    <w:lvl w:ilvl="4" w:tplc="F47CF970">
      <w:numFmt w:val="decimal"/>
      <w:lvlText w:val=""/>
      <w:lvlJc w:val="left"/>
    </w:lvl>
    <w:lvl w:ilvl="5" w:tplc="FB545948">
      <w:numFmt w:val="decimal"/>
      <w:lvlText w:val=""/>
      <w:lvlJc w:val="left"/>
    </w:lvl>
    <w:lvl w:ilvl="6" w:tplc="B25614C6">
      <w:numFmt w:val="decimal"/>
      <w:lvlText w:val=""/>
      <w:lvlJc w:val="left"/>
    </w:lvl>
    <w:lvl w:ilvl="7" w:tplc="3AF65C88">
      <w:numFmt w:val="decimal"/>
      <w:lvlText w:val=""/>
      <w:lvlJc w:val="left"/>
    </w:lvl>
    <w:lvl w:ilvl="8" w:tplc="5E3CB0BA">
      <w:numFmt w:val="decimal"/>
      <w:lvlText w:val=""/>
      <w:lvlJc w:val="left"/>
    </w:lvl>
  </w:abstractNum>
  <w:abstractNum w:abstractNumId="56">
    <w:nsid w:val="00000FF4"/>
    <w:multiLevelType w:val="hybridMultilevel"/>
    <w:tmpl w:val="B6C0757C"/>
    <w:lvl w:ilvl="0" w:tplc="936C2746">
      <w:start w:val="1"/>
      <w:numFmt w:val="bullet"/>
      <w:lvlText w:val="-"/>
      <w:lvlJc w:val="left"/>
    </w:lvl>
    <w:lvl w:ilvl="1" w:tplc="1CD0C74C">
      <w:numFmt w:val="decimal"/>
      <w:lvlText w:val=""/>
      <w:lvlJc w:val="left"/>
    </w:lvl>
    <w:lvl w:ilvl="2" w:tplc="2C3073D6">
      <w:numFmt w:val="decimal"/>
      <w:lvlText w:val=""/>
      <w:lvlJc w:val="left"/>
    </w:lvl>
    <w:lvl w:ilvl="3" w:tplc="64627DC6">
      <w:numFmt w:val="decimal"/>
      <w:lvlText w:val=""/>
      <w:lvlJc w:val="left"/>
    </w:lvl>
    <w:lvl w:ilvl="4" w:tplc="90C08AEE">
      <w:numFmt w:val="decimal"/>
      <w:lvlText w:val=""/>
      <w:lvlJc w:val="left"/>
    </w:lvl>
    <w:lvl w:ilvl="5" w:tplc="4880B14C">
      <w:numFmt w:val="decimal"/>
      <w:lvlText w:val=""/>
      <w:lvlJc w:val="left"/>
    </w:lvl>
    <w:lvl w:ilvl="6" w:tplc="2DD831AA">
      <w:numFmt w:val="decimal"/>
      <w:lvlText w:val=""/>
      <w:lvlJc w:val="left"/>
    </w:lvl>
    <w:lvl w:ilvl="7" w:tplc="C16A7C38">
      <w:numFmt w:val="decimal"/>
      <w:lvlText w:val=""/>
      <w:lvlJc w:val="left"/>
    </w:lvl>
    <w:lvl w:ilvl="8" w:tplc="FFDAF210">
      <w:numFmt w:val="decimal"/>
      <w:lvlText w:val=""/>
      <w:lvlJc w:val="left"/>
    </w:lvl>
  </w:abstractNum>
  <w:abstractNum w:abstractNumId="57">
    <w:nsid w:val="0000105A"/>
    <w:multiLevelType w:val="hybridMultilevel"/>
    <w:tmpl w:val="CC76883C"/>
    <w:lvl w:ilvl="0" w:tplc="F4945D06">
      <w:start w:val="1"/>
      <w:numFmt w:val="bullet"/>
      <w:lvlText w:val="и"/>
      <w:lvlJc w:val="left"/>
    </w:lvl>
    <w:lvl w:ilvl="1" w:tplc="05D64B40">
      <w:numFmt w:val="decimal"/>
      <w:lvlText w:val=""/>
      <w:lvlJc w:val="left"/>
    </w:lvl>
    <w:lvl w:ilvl="2" w:tplc="6CBCE71C">
      <w:numFmt w:val="decimal"/>
      <w:lvlText w:val=""/>
      <w:lvlJc w:val="left"/>
    </w:lvl>
    <w:lvl w:ilvl="3" w:tplc="B04E5770">
      <w:numFmt w:val="decimal"/>
      <w:lvlText w:val=""/>
      <w:lvlJc w:val="left"/>
    </w:lvl>
    <w:lvl w:ilvl="4" w:tplc="F4A28F00">
      <w:numFmt w:val="decimal"/>
      <w:lvlText w:val=""/>
      <w:lvlJc w:val="left"/>
    </w:lvl>
    <w:lvl w:ilvl="5" w:tplc="93A23814">
      <w:numFmt w:val="decimal"/>
      <w:lvlText w:val=""/>
      <w:lvlJc w:val="left"/>
    </w:lvl>
    <w:lvl w:ilvl="6" w:tplc="CA9AFFDE">
      <w:numFmt w:val="decimal"/>
      <w:lvlText w:val=""/>
      <w:lvlJc w:val="left"/>
    </w:lvl>
    <w:lvl w:ilvl="7" w:tplc="ADA89F9E">
      <w:numFmt w:val="decimal"/>
      <w:lvlText w:val=""/>
      <w:lvlJc w:val="left"/>
    </w:lvl>
    <w:lvl w:ilvl="8" w:tplc="E3361EB0">
      <w:numFmt w:val="decimal"/>
      <w:lvlText w:val=""/>
      <w:lvlJc w:val="left"/>
    </w:lvl>
  </w:abstractNum>
  <w:abstractNum w:abstractNumId="58">
    <w:nsid w:val="000011B8"/>
    <w:multiLevelType w:val="hybridMultilevel"/>
    <w:tmpl w:val="89EEF5E2"/>
    <w:lvl w:ilvl="0" w:tplc="A368390C">
      <w:start w:val="1"/>
      <w:numFmt w:val="bullet"/>
      <w:lvlText w:val="с"/>
      <w:lvlJc w:val="left"/>
    </w:lvl>
    <w:lvl w:ilvl="1" w:tplc="ED5C6AFA">
      <w:start w:val="1"/>
      <w:numFmt w:val="bullet"/>
      <w:lvlText w:val="В"/>
      <w:lvlJc w:val="left"/>
    </w:lvl>
    <w:lvl w:ilvl="2" w:tplc="67CA2DC6">
      <w:numFmt w:val="decimal"/>
      <w:lvlText w:val=""/>
      <w:lvlJc w:val="left"/>
    </w:lvl>
    <w:lvl w:ilvl="3" w:tplc="73BE9CDA">
      <w:numFmt w:val="decimal"/>
      <w:lvlText w:val=""/>
      <w:lvlJc w:val="left"/>
    </w:lvl>
    <w:lvl w:ilvl="4" w:tplc="C630B188">
      <w:numFmt w:val="decimal"/>
      <w:lvlText w:val=""/>
      <w:lvlJc w:val="left"/>
    </w:lvl>
    <w:lvl w:ilvl="5" w:tplc="5EE85172">
      <w:numFmt w:val="decimal"/>
      <w:lvlText w:val=""/>
      <w:lvlJc w:val="left"/>
    </w:lvl>
    <w:lvl w:ilvl="6" w:tplc="F8FEADE8">
      <w:numFmt w:val="decimal"/>
      <w:lvlText w:val=""/>
      <w:lvlJc w:val="left"/>
    </w:lvl>
    <w:lvl w:ilvl="7" w:tplc="416C1F80">
      <w:numFmt w:val="decimal"/>
      <w:lvlText w:val=""/>
      <w:lvlJc w:val="left"/>
    </w:lvl>
    <w:lvl w:ilvl="8" w:tplc="BF968B18">
      <w:numFmt w:val="decimal"/>
      <w:lvlText w:val=""/>
      <w:lvlJc w:val="left"/>
    </w:lvl>
  </w:abstractNum>
  <w:abstractNum w:abstractNumId="59">
    <w:nsid w:val="000011D5"/>
    <w:multiLevelType w:val="hybridMultilevel"/>
    <w:tmpl w:val="0A1E84F0"/>
    <w:lvl w:ilvl="0" w:tplc="6374DDA2">
      <w:start w:val="1"/>
      <w:numFmt w:val="bullet"/>
      <w:lvlText w:val="\emdash "/>
      <w:lvlJc w:val="left"/>
    </w:lvl>
    <w:lvl w:ilvl="1" w:tplc="4DBEC86E">
      <w:start w:val="1"/>
      <w:numFmt w:val="bullet"/>
      <w:lvlText w:val="В"/>
      <w:lvlJc w:val="left"/>
    </w:lvl>
    <w:lvl w:ilvl="2" w:tplc="CC240830">
      <w:numFmt w:val="decimal"/>
      <w:lvlText w:val=""/>
      <w:lvlJc w:val="left"/>
    </w:lvl>
    <w:lvl w:ilvl="3" w:tplc="70ACE7CE">
      <w:numFmt w:val="decimal"/>
      <w:lvlText w:val=""/>
      <w:lvlJc w:val="left"/>
    </w:lvl>
    <w:lvl w:ilvl="4" w:tplc="83142228">
      <w:numFmt w:val="decimal"/>
      <w:lvlText w:val=""/>
      <w:lvlJc w:val="left"/>
    </w:lvl>
    <w:lvl w:ilvl="5" w:tplc="A1E67946">
      <w:numFmt w:val="decimal"/>
      <w:lvlText w:val=""/>
      <w:lvlJc w:val="left"/>
    </w:lvl>
    <w:lvl w:ilvl="6" w:tplc="01E4F0B0">
      <w:numFmt w:val="decimal"/>
      <w:lvlText w:val=""/>
      <w:lvlJc w:val="left"/>
    </w:lvl>
    <w:lvl w:ilvl="7" w:tplc="58AE8FC0">
      <w:numFmt w:val="decimal"/>
      <w:lvlText w:val=""/>
      <w:lvlJc w:val="left"/>
    </w:lvl>
    <w:lvl w:ilvl="8" w:tplc="42309AB4">
      <w:numFmt w:val="decimal"/>
      <w:lvlText w:val=""/>
      <w:lvlJc w:val="left"/>
    </w:lvl>
  </w:abstractNum>
  <w:abstractNum w:abstractNumId="60">
    <w:nsid w:val="0000123B"/>
    <w:multiLevelType w:val="hybridMultilevel"/>
    <w:tmpl w:val="6F6014A6"/>
    <w:lvl w:ilvl="0" w:tplc="66B6D182">
      <w:start w:val="1"/>
      <w:numFmt w:val="bullet"/>
      <w:lvlText w:val="№"/>
      <w:lvlJc w:val="left"/>
    </w:lvl>
    <w:lvl w:ilvl="1" w:tplc="29AE5FDA">
      <w:start w:val="1"/>
      <w:numFmt w:val="bullet"/>
      <w:lvlText w:val="В"/>
      <w:lvlJc w:val="left"/>
    </w:lvl>
    <w:lvl w:ilvl="2" w:tplc="AADE9234">
      <w:numFmt w:val="decimal"/>
      <w:lvlText w:val=""/>
      <w:lvlJc w:val="left"/>
    </w:lvl>
    <w:lvl w:ilvl="3" w:tplc="7FF6A362">
      <w:numFmt w:val="decimal"/>
      <w:lvlText w:val=""/>
      <w:lvlJc w:val="left"/>
    </w:lvl>
    <w:lvl w:ilvl="4" w:tplc="6E16B5F4">
      <w:numFmt w:val="decimal"/>
      <w:lvlText w:val=""/>
      <w:lvlJc w:val="left"/>
    </w:lvl>
    <w:lvl w:ilvl="5" w:tplc="C36CBFDA">
      <w:numFmt w:val="decimal"/>
      <w:lvlText w:val=""/>
      <w:lvlJc w:val="left"/>
    </w:lvl>
    <w:lvl w:ilvl="6" w:tplc="7FD490B0">
      <w:numFmt w:val="decimal"/>
      <w:lvlText w:val=""/>
      <w:lvlJc w:val="left"/>
    </w:lvl>
    <w:lvl w:ilvl="7" w:tplc="1BD41B2A">
      <w:numFmt w:val="decimal"/>
      <w:lvlText w:val=""/>
      <w:lvlJc w:val="left"/>
    </w:lvl>
    <w:lvl w:ilvl="8" w:tplc="8EA4A1C2">
      <w:numFmt w:val="decimal"/>
      <w:lvlText w:val=""/>
      <w:lvlJc w:val="left"/>
    </w:lvl>
  </w:abstractNum>
  <w:abstractNum w:abstractNumId="61">
    <w:nsid w:val="00001243"/>
    <w:multiLevelType w:val="hybridMultilevel"/>
    <w:tmpl w:val="207A2D46"/>
    <w:lvl w:ilvl="0" w:tplc="6212D4D6">
      <w:start w:val="2"/>
      <w:numFmt w:val="decimal"/>
      <w:lvlText w:val="%1."/>
      <w:lvlJc w:val="left"/>
    </w:lvl>
    <w:lvl w:ilvl="1" w:tplc="95F43460">
      <w:numFmt w:val="decimal"/>
      <w:lvlText w:val=""/>
      <w:lvlJc w:val="left"/>
    </w:lvl>
    <w:lvl w:ilvl="2" w:tplc="C79093C0">
      <w:numFmt w:val="decimal"/>
      <w:lvlText w:val=""/>
      <w:lvlJc w:val="left"/>
    </w:lvl>
    <w:lvl w:ilvl="3" w:tplc="C8002C22">
      <w:numFmt w:val="decimal"/>
      <w:lvlText w:val=""/>
      <w:lvlJc w:val="left"/>
    </w:lvl>
    <w:lvl w:ilvl="4" w:tplc="859C1144">
      <w:numFmt w:val="decimal"/>
      <w:lvlText w:val=""/>
      <w:lvlJc w:val="left"/>
    </w:lvl>
    <w:lvl w:ilvl="5" w:tplc="BF5E054E">
      <w:numFmt w:val="decimal"/>
      <w:lvlText w:val=""/>
      <w:lvlJc w:val="left"/>
    </w:lvl>
    <w:lvl w:ilvl="6" w:tplc="D6481128">
      <w:numFmt w:val="decimal"/>
      <w:lvlText w:val=""/>
      <w:lvlJc w:val="left"/>
    </w:lvl>
    <w:lvl w:ilvl="7" w:tplc="6CA438FC">
      <w:numFmt w:val="decimal"/>
      <w:lvlText w:val=""/>
      <w:lvlJc w:val="left"/>
    </w:lvl>
    <w:lvl w:ilvl="8" w:tplc="7A685454">
      <w:numFmt w:val="decimal"/>
      <w:lvlText w:val=""/>
      <w:lvlJc w:val="left"/>
    </w:lvl>
  </w:abstractNum>
  <w:abstractNum w:abstractNumId="62">
    <w:nsid w:val="00001246"/>
    <w:multiLevelType w:val="hybridMultilevel"/>
    <w:tmpl w:val="EDD81860"/>
    <w:lvl w:ilvl="0" w:tplc="7C7AC7FC">
      <w:start w:val="1"/>
      <w:numFmt w:val="bullet"/>
      <w:lvlText w:val="-"/>
      <w:lvlJc w:val="left"/>
    </w:lvl>
    <w:lvl w:ilvl="1" w:tplc="C226C748">
      <w:start w:val="1"/>
      <w:numFmt w:val="bullet"/>
      <w:lvlText w:val="-"/>
      <w:lvlJc w:val="left"/>
    </w:lvl>
    <w:lvl w:ilvl="2" w:tplc="BA000036">
      <w:numFmt w:val="decimal"/>
      <w:lvlText w:val=""/>
      <w:lvlJc w:val="left"/>
    </w:lvl>
    <w:lvl w:ilvl="3" w:tplc="7D0CD116">
      <w:numFmt w:val="decimal"/>
      <w:lvlText w:val=""/>
      <w:lvlJc w:val="left"/>
    </w:lvl>
    <w:lvl w:ilvl="4" w:tplc="CEC28996">
      <w:numFmt w:val="decimal"/>
      <w:lvlText w:val=""/>
      <w:lvlJc w:val="left"/>
    </w:lvl>
    <w:lvl w:ilvl="5" w:tplc="CD467DA8">
      <w:numFmt w:val="decimal"/>
      <w:lvlText w:val=""/>
      <w:lvlJc w:val="left"/>
    </w:lvl>
    <w:lvl w:ilvl="6" w:tplc="3ACAB4DA">
      <w:numFmt w:val="decimal"/>
      <w:lvlText w:val=""/>
      <w:lvlJc w:val="left"/>
    </w:lvl>
    <w:lvl w:ilvl="7" w:tplc="9070C266">
      <w:numFmt w:val="decimal"/>
      <w:lvlText w:val=""/>
      <w:lvlJc w:val="left"/>
    </w:lvl>
    <w:lvl w:ilvl="8" w:tplc="63BA37C4">
      <w:numFmt w:val="decimal"/>
      <w:lvlText w:val=""/>
      <w:lvlJc w:val="left"/>
    </w:lvl>
  </w:abstractNum>
  <w:abstractNum w:abstractNumId="63">
    <w:nsid w:val="00001249"/>
    <w:multiLevelType w:val="hybridMultilevel"/>
    <w:tmpl w:val="97E6E16C"/>
    <w:lvl w:ilvl="0" w:tplc="9438AE64">
      <w:start w:val="1"/>
      <w:numFmt w:val="bullet"/>
      <w:lvlText w:val="В"/>
      <w:lvlJc w:val="left"/>
    </w:lvl>
    <w:lvl w:ilvl="1" w:tplc="D06C74F0">
      <w:numFmt w:val="decimal"/>
      <w:lvlText w:val=""/>
      <w:lvlJc w:val="left"/>
    </w:lvl>
    <w:lvl w:ilvl="2" w:tplc="A906DDEC">
      <w:numFmt w:val="decimal"/>
      <w:lvlText w:val=""/>
      <w:lvlJc w:val="left"/>
    </w:lvl>
    <w:lvl w:ilvl="3" w:tplc="4E1881D6">
      <w:numFmt w:val="decimal"/>
      <w:lvlText w:val=""/>
      <w:lvlJc w:val="left"/>
    </w:lvl>
    <w:lvl w:ilvl="4" w:tplc="8F9E2408">
      <w:numFmt w:val="decimal"/>
      <w:lvlText w:val=""/>
      <w:lvlJc w:val="left"/>
    </w:lvl>
    <w:lvl w:ilvl="5" w:tplc="BB94D392">
      <w:numFmt w:val="decimal"/>
      <w:lvlText w:val=""/>
      <w:lvlJc w:val="left"/>
    </w:lvl>
    <w:lvl w:ilvl="6" w:tplc="123AA4E8">
      <w:numFmt w:val="decimal"/>
      <w:lvlText w:val=""/>
      <w:lvlJc w:val="left"/>
    </w:lvl>
    <w:lvl w:ilvl="7" w:tplc="E9645F90">
      <w:numFmt w:val="decimal"/>
      <w:lvlText w:val=""/>
      <w:lvlJc w:val="left"/>
    </w:lvl>
    <w:lvl w:ilvl="8" w:tplc="8B3E5FD0">
      <w:numFmt w:val="decimal"/>
      <w:lvlText w:val=""/>
      <w:lvlJc w:val="left"/>
    </w:lvl>
  </w:abstractNum>
  <w:abstractNum w:abstractNumId="64">
    <w:nsid w:val="00001295"/>
    <w:multiLevelType w:val="hybridMultilevel"/>
    <w:tmpl w:val="E5B4C606"/>
    <w:lvl w:ilvl="0" w:tplc="54A49CBC">
      <w:start w:val="7"/>
      <w:numFmt w:val="decimal"/>
      <w:lvlText w:val="%1)"/>
      <w:lvlJc w:val="left"/>
    </w:lvl>
    <w:lvl w:ilvl="1" w:tplc="4C9EA536">
      <w:numFmt w:val="decimal"/>
      <w:lvlText w:val=""/>
      <w:lvlJc w:val="left"/>
    </w:lvl>
    <w:lvl w:ilvl="2" w:tplc="737AB27A">
      <w:numFmt w:val="decimal"/>
      <w:lvlText w:val=""/>
      <w:lvlJc w:val="left"/>
    </w:lvl>
    <w:lvl w:ilvl="3" w:tplc="762604DE">
      <w:numFmt w:val="decimal"/>
      <w:lvlText w:val=""/>
      <w:lvlJc w:val="left"/>
    </w:lvl>
    <w:lvl w:ilvl="4" w:tplc="16925230">
      <w:numFmt w:val="decimal"/>
      <w:lvlText w:val=""/>
      <w:lvlJc w:val="left"/>
    </w:lvl>
    <w:lvl w:ilvl="5" w:tplc="721634D6">
      <w:numFmt w:val="decimal"/>
      <w:lvlText w:val=""/>
      <w:lvlJc w:val="left"/>
    </w:lvl>
    <w:lvl w:ilvl="6" w:tplc="6AA829C6">
      <w:numFmt w:val="decimal"/>
      <w:lvlText w:val=""/>
      <w:lvlJc w:val="left"/>
    </w:lvl>
    <w:lvl w:ilvl="7" w:tplc="0F405E88">
      <w:numFmt w:val="decimal"/>
      <w:lvlText w:val=""/>
      <w:lvlJc w:val="left"/>
    </w:lvl>
    <w:lvl w:ilvl="8" w:tplc="E0A813DA">
      <w:numFmt w:val="decimal"/>
      <w:lvlText w:val=""/>
      <w:lvlJc w:val="left"/>
    </w:lvl>
  </w:abstractNum>
  <w:abstractNum w:abstractNumId="65">
    <w:nsid w:val="0000134C"/>
    <w:multiLevelType w:val="hybridMultilevel"/>
    <w:tmpl w:val="2E2009D2"/>
    <w:lvl w:ilvl="0" w:tplc="3E26AB12">
      <w:start w:val="1"/>
      <w:numFmt w:val="bullet"/>
      <w:lvlText w:val="с"/>
      <w:lvlJc w:val="left"/>
    </w:lvl>
    <w:lvl w:ilvl="1" w:tplc="4F94413A">
      <w:numFmt w:val="decimal"/>
      <w:lvlText w:val=""/>
      <w:lvlJc w:val="left"/>
    </w:lvl>
    <w:lvl w:ilvl="2" w:tplc="DFD8FD84">
      <w:numFmt w:val="decimal"/>
      <w:lvlText w:val=""/>
      <w:lvlJc w:val="left"/>
    </w:lvl>
    <w:lvl w:ilvl="3" w:tplc="6C929DAA">
      <w:numFmt w:val="decimal"/>
      <w:lvlText w:val=""/>
      <w:lvlJc w:val="left"/>
    </w:lvl>
    <w:lvl w:ilvl="4" w:tplc="ECC4D1DC">
      <w:numFmt w:val="decimal"/>
      <w:lvlText w:val=""/>
      <w:lvlJc w:val="left"/>
    </w:lvl>
    <w:lvl w:ilvl="5" w:tplc="814841BE">
      <w:numFmt w:val="decimal"/>
      <w:lvlText w:val=""/>
      <w:lvlJc w:val="left"/>
    </w:lvl>
    <w:lvl w:ilvl="6" w:tplc="764A8DC2">
      <w:numFmt w:val="decimal"/>
      <w:lvlText w:val=""/>
      <w:lvlJc w:val="left"/>
    </w:lvl>
    <w:lvl w:ilvl="7" w:tplc="B6D4550A">
      <w:numFmt w:val="decimal"/>
      <w:lvlText w:val=""/>
      <w:lvlJc w:val="left"/>
    </w:lvl>
    <w:lvl w:ilvl="8" w:tplc="ED7AEFD2">
      <w:numFmt w:val="decimal"/>
      <w:lvlText w:val=""/>
      <w:lvlJc w:val="left"/>
    </w:lvl>
  </w:abstractNum>
  <w:abstractNum w:abstractNumId="66">
    <w:nsid w:val="00001350"/>
    <w:multiLevelType w:val="hybridMultilevel"/>
    <w:tmpl w:val="5726E50C"/>
    <w:lvl w:ilvl="0" w:tplc="BF222F78">
      <w:start w:val="1"/>
      <w:numFmt w:val="bullet"/>
      <w:lvlText w:val="-"/>
      <w:lvlJc w:val="left"/>
    </w:lvl>
    <w:lvl w:ilvl="1" w:tplc="792C066E">
      <w:numFmt w:val="decimal"/>
      <w:lvlText w:val=""/>
      <w:lvlJc w:val="left"/>
    </w:lvl>
    <w:lvl w:ilvl="2" w:tplc="29E46280">
      <w:numFmt w:val="decimal"/>
      <w:lvlText w:val=""/>
      <w:lvlJc w:val="left"/>
    </w:lvl>
    <w:lvl w:ilvl="3" w:tplc="2050E4C4">
      <w:numFmt w:val="decimal"/>
      <w:lvlText w:val=""/>
      <w:lvlJc w:val="left"/>
    </w:lvl>
    <w:lvl w:ilvl="4" w:tplc="B9A0C626">
      <w:numFmt w:val="decimal"/>
      <w:lvlText w:val=""/>
      <w:lvlJc w:val="left"/>
    </w:lvl>
    <w:lvl w:ilvl="5" w:tplc="5A3C1AB0">
      <w:numFmt w:val="decimal"/>
      <w:lvlText w:val=""/>
      <w:lvlJc w:val="left"/>
    </w:lvl>
    <w:lvl w:ilvl="6" w:tplc="4C70E952">
      <w:numFmt w:val="decimal"/>
      <w:lvlText w:val=""/>
      <w:lvlJc w:val="left"/>
    </w:lvl>
    <w:lvl w:ilvl="7" w:tplc="B548070E">
      <w:numFmt w:val="decimal"/>
      <w:lvlText w:val=""/>
      <w:lvlJc w:val="left"/>
    </w:lvl>
    <w:lvl w:ilvl="8" w:tplc="DFBA879A">
      <w:numFmt w:val="decimal"/>
      <w:lvlText w:val=""/>
      <w:lvlJc w:val="left"/>
    </w:lvl>
  </w:abstractNum>
  <w:abstractNum w:abstractNumId="67">
    <w:nsid w:val="0000136F"/>
    <w:multiLevelType w:val="hybridMultilevel"/>
    <w:tmpl w:val="F42A8778"/>
    <w:lvl w:ilvl="0" w:tplc="9BCEAADA">
      <w:start w:val="1"/>
      <w:numFmt w:val="bullet"/>
      <w:lvlText w:val="и"/>
      <w:lvlJc w:val="left"/>
    </w:lvl>
    <w:lvl w:ilvl="1" w:tplc="DCE00690">
      <w:start w:val="6"/>
      <w:numFmt w:val="decimal"/>
      <w:lvlText w:val="%2)"/>
      <w:lvlJc w:val="left"/>
    </w:lvl>
    <w:lvl w:ilvl="2" w:tplc="3E18781E">
      <w:numFmt w:val="decimal"/>
      <w:lvlText w:val=""/>
      <w:lvlJc w:val="left"/>
    </w:lvl>
    <w:lvl w:ilvl="3" w:tplc="A67EA0C4">
      <w:numFmt w:val="decimal"/>
      <w:lvlText w:val=""/>
      <w:lvlJc w:val="left"/>
    </w:lvl>
    <w:lvl w:ilvl="4" w:tplc="F9526A44">
      <w:numFmt w:val="decimal"/>
      <w:lvlText w:val=""/>
      <w:lvlJc w:val="left"/>
    </w:lvl>
    <w:lvl w:ilvl="5" w:tplc="3BD27500">
      <w:numFmt w:val="decimal"/>
      <w:lvlText w:val=""/>
      <w:lvlJc w:val="left"/>
    </w:lvl>
    <w:lvl w:ilvl="6" w:tplc="DAD4966A">
      <w:numFmt w:val="decimal"/>
      <w:lvlText w:val=""/>
      <w:lvlJc w:val="left"/>
    </w:lvl>
    <w:lvl w:ilvl="7" w:tplc="F7D8A2E4">
      <w:numFmt w:val="decimal"/>
      <w:lvlText w:val=""/>
      <w:lvlJc w:val="left"/>
    </w:lvl>
    <w:lvl w:ilvl="8" w:tplc="AE0EF13C">
      <w:numFmt w:val="decimal"/>
      <w:lvlText w:val=""/>
      <w:lvlJc w:val="left"/>
    </w:lvl>
  </w:abstractNum>
  <w:abstractNum w:abstractNumId="68">
    <w:nsid w:val="000013A6"/>
    <w:multiLevelType w:val="hybridMultilevel"/>
    <w:tmpl w:val="91BEC268"/>
    <w:lvl w:ilvl="0" w:tplc="B1FA72C8">
      <w:start w:val="1"/>
      <w:numFmt w:val="bullet"/>
      <w:lvlText w:val="и"/>
      <w:lvlJc w:val="left"/>
    </w:lvl>
    <w:lvl w:ilvl="1" w:tplc="FA66A8E6">
      <w:numFmt w:val="decimal"/>
      <w:lvlText w:val=""/>
      <w:lvlJc w:val="left"/>
    </w:lvl>
    <w:lvl w:ilvl="2" w:tplc="0DD87BB0">
      <w:numFmt w:val="decimal"/>
      <w:lvlText w:val=""/>
      <w:lvlJc w:val="left"/>
    </w:lvl>
    <w:lvl w:ilvl="3" w:tplc="94D676A8">
      <w:numFmt w:val="decimal"/>
      <w:lvlText w:val=""/>
      <w:lvlJc w:val="left"/>
    </w:lvl>
    <w:lvl w:ilvl="4" w:tplc="98E2825A">
      <w:numFmt w:val="decimal"/>
      <w:lvlText w:val=""/>
      <w:lvlJc w:val="left"/>
    </w:lvl>
    <w:lvl w:ilvl="5" w:tplc="3AB0D6FE">
      <w:numFmt w:val="decimal"/>
      <w:lvlText w:val=""/>
      <w:lvlJc w:val="left"/>
    </w:lvl>
    <w:lvl w:ilvl="6" w:tplc="5B507F8E">
      <w:numFmt w:val="decimal"/>
      <w:lvlText w:val=""/>
      <w:lvlJc w:val="left"/>
    </w:lvl>
    <w:lvl w:ilvl="7" w:tplc="E25EC738">
      <w:numFmt w:val="decimal"/>
      <w:lvlText w:val=""/>
      <w:lvlJc w:val="left"/>
    </w:lvl>
    <w:lvl w:ilvl="8" w:tplc="61403290">
      <w:numFmt w:val="decimal"/>
      <w:lvlText w:val=""/>
      <w:lvlJc w:val="left"/>
    </w:lvl>
  </w:abstractNum>
  <w:abstractNum w:abstractNumId="69">
    <w:nsid w:val="000013B9"/>
    <w:multiLevelType w:val="hybridMultilevel"/>
    <w:tmpl w:val="E6284B36"/>
    <w:lvl w:ilvl="0" w:tplc="E7B004BA">
      <w:start w:val="7"/>
      <w:numFmt w:val="decimal"/>
      <w:lvlText w:val="%1"/>
      <w:lvlJc w:val="left"/>
    </w:lvl>
    <w:lvl w:ilvl="1" w:tplc="BC6042A0">
      <w:numFmt w:val="decimal"/>
      <w:lvlText w:val=""/>
      <w:lvlJc w:val="left"/>
    </w:lvl>
    <w:lvl w:ilvl="2" w:tplc="6756A6A4">
      <w:numFmt w:val="decimal"/>
      <w:lvlText w:val=""/>
      <w:lvlJc w:val="left"/>
    </w:lvl>
    <w:lvl w:ilvl="3" w:tplc="89483390">
      <w:numFmt w:val="decimal"/>
      <w:lvlText w:val=""/>
      <w:lvlJc w:val="left"/>
    </w:lvl>
    <w:lvl w:ilvl="4" w:tplc="7C449E9A">
      <w:numFmt w:val="decimal"/>
      <w:lvlText w:val=""/>
      <w:lvlJc w:val="left"/>
    </w:lvl>
    <w:lvl w:ilvl="5" w:tplc="1CDA1F5C">
      <w:numFmt w:val="decimal"/>
      <w:lvlText w:val=""/>
      <w:lvlJc w:val="left"/>
    </w:lvl>
    <w:lvl w:ilvl="6" w:tplc="8728A4B8">
      <w:numFmt w:val="decimal"/>
      <w:lvlText w:val=""/>
      <w:lvlJc w:val="left"/>
    </w:lvl>
    <w:lvl w:ilvl="7" w:tplc="9DC4EB1C">
      <w:numFmt w:val="decimal"/>
      <w:lvlText w:val=""/>
      <w:lvlJc w:val="left"/>
    </w:lvl>
    <w:lvl w:ilvl="8" w:tplc="34BC9DE2">
      <w:numFmt w:val="decimal"/>
      <w:lvlText w:val=""/>
      <w:lvlJc w:val="left"/>
    </w:lvl>
  </w:abstractNum>
  <w:abstractNum w:abstractNumId="70">
    <w:nsid w:val="000013F4"/>
    <w:multiLevelType w:val="hybridMultilevel"/>
    <w:tmpl w:val="487AC68C"/>
    <w:lvl w:ilvl="0" w:tplc="74B827B4">
      <w:start w:val="1"/>
      <w:numFmt w:val="bullet"/>
      <w:lvlText w:val="-"/>
      <w:lvlJc w:val="left"/>
    </w:lvl>
    <w:lvl w:ilvl="1" w:tplc="83F48B56">
      <w:numFmt w:val="decimal"/>
      <w:lvlText w:val=""/>
      <w:lvlJc w:val="left"/>
    </w:lvl>
    <w:lvl w:ilvl="2" w:tplc="E38405E6">
      <w:numFmt w:val="decimal"/>
      <w:lvlText w:val=""/>
      <w:lvlJc w:val="left"/>
    </w:lvl>
    <w:lvl w:ilvl="3" w:tplc="BE24E2EE">
      <w:numFmt w:val="decimal"/>
      <w:lvlText w:val=""/>
      <w:lvlJc w:val="left"/>
    </w:lvl>
    <w:lvl w:ilvl="4" w:tplc="564C1420">
      <w:numFmt w:val="decimal"/>
      <w:lvlText w:val=""/>
      <w:lvlJc w:val="left"/>
    </w:lvl>
    <w:lvl w:ilvl="5" w:tplc="6B74A884">
      <w:numFmt w:val="decimal"/>
      <w:lvlText w:val=""/>
      <w:lvlJc w:val="left"/>
    </w:lvl>
    <w:lvl w:ilvl="6" w:tplc="69A0B6B0">
      <w:numFmt w:val="decimal"/>
      <w:lvlText w:val=""/>
      <w:lvlJc w:val="left"/>
    </w:lvl>
    <w:lvl w:ilvl="7" w:tplc="FF9A696E">
      <w:numFmt w:val="decimal"/>
      <w:lvlText w:val=""/>
      <w:lvlJc w:val="left"/>
    </w:lvl>
    <w:lvl w:ilvl="8" w:tplc="2C74B0AE">
      <w:numFmt w:val="decimal"/>
      <w:lvlText w:val=""/>
      <w:lvlJc w:val="left"/>
    </w:lvl>
  </w:abstractNum>
  <w:abstractNum w:abstractNumId="71">
    <w:nsid w:val="000013F5"/>
    <w:multiLevelType w:val="hybridMultilevel"/>
    <w:tmpl w:val="A2D0ACBE"/>
    <w:lvl w:ilvl="0" w:tplc="8B5499AC">
      <w:start w:val="1"/>
      <w:numFmt w:val="bullet"/>
      <w:lvlText w:val="в"/>
      <w:lvlJc w:val="left"/>
    </w:lvl>
    <w:lvl w:ilvl="1" w:tplc="C7547FEC">
      <w:numFmt w:val="decimal"/>
      <w:lvlText w:val=""/>
      <w:lvlJc w:val="left"/>
    </w:lvl>
    <w:lvl w:ilvl="2" w:tplc="E848D718">
      <w:numFmt w:val="decimal"/>
      <w:lvlText w:val=""/>
      <w:lvlJc w:val="left"/>
    </w:lvl>
    <w:lvl w:ilvl="3" w:tplc="75D85FA4">
      <w:numFmt w:val="decimal"/>
      <w:lvlText w:val=""/>
      <w:lvlJc w:val="left"/>
    </w:lvl>
    <w:lvl w:ilvl="4" w:tplc="943C5ED0">
      <w:numFmt w:val="decimal"/>
      <w:lvlText w:val=""/>
      <w:lvlJc w:val="left"/>
    </w:lvl>
    <w:lvl w:ilvl="5" w:tplc="D6CCFCD6">
      <w:numFmt w:val="decimal"/>
      <w:lvlText w:val=""/>
      <w:lvlJc w:val="left"/>
    </w:lvl>
    <w:lvl w:ilvl="6" w:tplc="30E084C2">
      <w:numFmt w:val="decimal"/>
      <w:lvlText w:val=""/>
      <w:lvlJc w:val="left"/>
    </w:lvl>
    <w:lvl w:ilvl="7" w:tplc="9A5AEE42">
      <w:numFmt w:val="decimal"/>
      <w:lvlText w:val=""/>
      <w:lvlJc w:val="left"/>
    </w:lvl>
    <w:lvl w:ilvl="8" w:tplc="005ACA0E">
      <w:numFmt w:val="decimal"/>
      <w:lvlText w:val=""/>
      <w:lvlJc w:val="left"/>
    </w:lvl>
  </w:abstractNum>
  <w:abstractNum w:abstractNumId="72">
    <w:nsid w:val="0000154E"/>
    <w:multiLevelType w:val="hybridMultilevel"/>
    <w:tmpl w:val="A1B2C28E"/>
    <w:lvl w:ilvl="0" w:tplc="62E09A4E">
      <w:start w:val="3"/>
      <w:numFmt w:val="decimal"/>
      <w:lvlText w:val="%1)"/>
      <w:lvlJc w:val="left"/>
    </w:lvl>
    <w:lvl w:ilvl="1" w:tplc="2946B78E">
      <w:numFmt w:val="decimal"/>
      <w:lvlText w:val=""/>
      <w:lvlJc w:val="left"/>
    </w:lvl>
    <w:lvl w:ilvl="2" w:tplc="522A9222">
      <w:numFmt w:val="decimal"/>
      <w:lvlText w:val=""/>
      <w:lvlJc w:val="left"/>
    </w:lvl>
    <w:lvl w:ilvl="3" w:tplc="AAA4D646">
      <w:numFmt w:val="decimal"/>
      <w:lvlText w:val=""/>
      <w:lvlJc w:val="left"/>
    </w:lvl>
    <w:lvl w:ilvl="4" w:tplc="C512FA8A">
      <w:numFmt w:val="decimal"/>
      <w:lvlText w:val=""/>
      <w:lvlJc w:val="left"/>
    </w:lvl>
    <w:lvl w:ilvl="5" w:tplc="0482313E">
      <w:numFmt w:val="decimal"/>
      <w:lvlText w:val=""/>
      <w:lvlJc w:val="left"/>
    </w:lvl>
    <w:lvl w:ilvl="6" w:tplc="851C1702">
      <w:numFmt w:val="decimal"/>
      <w:lvlText w:val=""/>
      <w:lvlJc w:val="left"/>
    </w:lvl>
    <w:lvl w:ilvl="7" w:tplc="ED322582">
      <w:numFmt w:val="decimal"/>
      <w:lvlText w:val=""/>
      <w:lvlJc w:val="left"/>
    </w:lvl>
    <w:lvl w:ilvl="8" w:tplc="7654E2BE">
      <w:numFmt w:val="decimal"/>
      <w:lvlText w:val=""/>
      <w:lvlJc w:val="left"/>
    </w:lvl>
  </w:abstractNum>
  <w:abstractNum w:abstractNumId="73">
    <w:nsid w:val="000015B4"/>
    <w:multiLevelType w:val="hybridMultilevel"/>
    <w:tmpl w:val="FC529396"/>
    <w:lvl w:ilvl="0" w:tplc="648EFD58">
      <w:start w:val="1"/>
      <w:numFmt w:val="bullet"/>
      <w:lvlText w:val="в"/>
      <w:lvlJc w:val="left"/>
    </w:lvl>
    <w:lvl w:ilvl="1" w:tplc="DD0EF2DC">
      <w:numFmt w:val="decimal"/>
      <w:lvlText w:val=""/>
      <w:lvlJc w:val="left"/>
    </w:lvl>
    <w:lvl w:ilvl="2" w:tplc="6B38CD0E">
      <w:numFmt w:val="decimal"/>
      <w:lvlText w:val=""/>
      <w:lvlJc w:val="left"/>
    </w:lvl>
    <w:lvl w:ilvl="3" w:tplc="30604F56">
      <w:numFmt w:val="decimal"/>
      <w:lvlText w:val=""/>
      <w:lvlJc w:val="left"/>
    </w:lvl>
    <w:lvl w:ilvl="4" w:tplc="1B7A753A">
      <w:numFmt w:val="decimal"/>
      <w:lvlText w:val=""/>
      <w:lvlJc w:val="left"/>
    </w:lvl>
    <w:lvl w:ilvl="5" w:tplc="A09E5B7C">
      <w:numFmt w:val="decimal"/>
      <w:lvlText w:val=""/>
      <w:lvlJc w:val="left"/>
    </w:lvl>
    <w:lvl w:ilvl="6" w:tplc="0F441402">
      <w:numFmt w:val="decimal"/>
      <w:lvlText w:val=""/>
      <w:lvlJc w:val="left"/>
    </w:lvl>
    <w:lvl w:ilvl="7" w:tplc="E4762E6C">
      <w:numFmt w:val="decimal"/>
      <w:lvlText w:val=""/>
      <w:lvlJc w:val="left"/>
    </w:lvl>
    <w:lvl w:ilvl="8" w:tplc="73341676">
      <w:numFmt w:val="decimal"/>
      <w:lvlText w:val=""/>
      <w:lvlJc w:val="left"/>
    </w:lvl>
  </w:abstractNum>
  <w:abstractNum w:abstractNumId="74">
    <w:nsid w:val="000015BD"/>
    <w:multiLevelType w:val="hybridMultilevel"/>
    <w:tmpl w:val="75EEAE8A"/>
    <w:lvl w:ilvl="0" w:tplc="8B5A8522">
      <w:start w:val="1"/>
      <w:numFmt w:val="bullet"/>
      <w:lvlText w:val="к"/>
      <w:lvlJc w:val="left"/>
    </w:lvl>
    <w:lvl w:ilvl="1" w:tplc="E68E9768">
      <w:numFmt w:val="decimal"/>
      <w:lvlText w:val=""/>
      <w:lvlJc w:val="left"/>
    </w:lvl>
    <w:lvl w:ilvl="2" w:tplc="E5209398">
      <w:numFmt w:val="decimal"/>
      <w:lvlText w:val=""/>
      <w:lvlJc w:val="left"/>
    </w:lvl>
    <w:lvl w:ilvl="3" w:tplc="986A864E">
      <w:numFmt w:val="decimal"/>
      <w:lvlText w:val=""/>
      <w:lvlJc w:val="left"/>
    </w:lvl>
    <w:lvl w:ilvl="4" w:tplc="0510B4E8">
      <w:numFmt w:val="decimal"/>
      <w:lvlText w:val=""/>
      <w:lvlJc w:val="left"/>
    </w:lvl>
    <w:lvl w:ilvl="5" w:tplc="9B5A7A32">
      <w:numFmt w:val="decimal"/>
      <w:lvlText w:val=""/>
      <w:lvlJc w:val="left"/>
    </w:lvl>
    <w:lvl w:ilvl="6" w:tplc="45B2237E">
      <w:numFmt w:val="decimal"/>
      <w:lvlText w:val=""/>
      <w:lvlJc w:val="left"/>
    </w:lvl>
    <w:lvl w:ilvl="7" w:tplc="F9B2A7DE">
      <w:numFmt w:val="decimal"/>
      <w:lvlText w:val=""/>
      <w:lvlJc w:val="left"/>
    </w:lvl>
    <w:lvl w:ilvl="8" w:tplc="5FB64682">
      <w:numFmt w:val="decimal"/>
      <w:lvlText w:val=""/>
      <w:lvlJc w:val="left"/>
    </w:lvl>
  </w:abstractNum>
  <w:abstractNum w:abstractNumId="75">
    <w:nsid w:val="000015E1"/>
    <w:multiLevelType w:val="hybridMultilevel"/>
    <w:tmpl w:val="8708AB2A"/>
    <w:lvl w:ilvl="0" w:tplc="F8A8CF7C">
      <w:start w:val="1"/>
      <w:numFmt w:val="bullet"/>
      <w:lvlText w:val="-"/>
      <w:lvlJc w:val="left"/>
    </w:lvl>
    <w:lvl w:ilvl="1" w:tplc="55B202D8">
      <w:numFmt w:val="decimal"/>
      <w:lvlText w:val=""/>
      <w:lvlJc w:val="left"/>
    </w:lvl>
    <w:lvl w:ilvl="2" w:tplc="96B407F0">
      <w:numFmt w:val="decimal"/>
      <w:lvlText w:val=""/>
      <w:lvlJc w:val="left"/>
    </w:lvl>
    <w:lvl w:ilvl="3" w:tplc="DBD65448">
      <w:numFmt w:val="decimal"/>
      <w:lvlText w:val=""/>
      <w:lvlJc w:val="left"/>
    </w:lvl>
    <w:lvl w:ilvl="4" w:tplc="DB807F34">
      <w:numFmt w:val="decimal"/>
      <w:lvlText w:val=""/>
      <w:lvlJc w:val="left"/>
    </w:lvl>
    <w:lvl w:ilvl="5" w:tplc="4CDC0430">
      <w:numFmt w:val="decimal"/>
      <w:lvlText w:val=""/>
      <w:lvlJc w:val="left"/>
    </w:lvl>
    <w:lvl w:ilvl="6" w:tplc="0B54D568">
      <w:numFmt w:val="decimal"/>
      <w:lvlText w:val=""/>
      <w:lvlJc w:val="left"/>
    </w:lvl>
    <w:lvl w:ilvl="7" w:tplc="8B2EFC54">
      <w:numFmt w:val="decimal"/>
      <w:lvlText w:val=""/>
      <w:lvlJc w:val="left"/>
    </w:lvl>
    <w:lvl w:ilvl="8" w:tplc="C3EA7630">
      <w:numFmt w:val="decimal"/>
      <w:lvlText w:val=""/>
      <w:lvlJc w:val="left"/>
    </w:lvl>
  </w:abstractNum>
  <w:abstractNum w:abstractNumId="76">
    <w:nsid w:val="000015FD"/>
    <w:multiLevelType w:val="hybridMultilevel"/>
    <w:tmpl w:val="24DA456A"/>
    <w:lvl w:ilvl="0" w:tplc="40789952">
      <w:start w:val="1"/>
      <w:numFmt w:val="bullet"/>
      <w:lvlText w:val="У"/>
      <w:lvlJc w:val="left"/>
    </w:lvl>
    <w:lvl w:ilvl="1" w:tplc="8E6AF22E">
      <w:numFmt w:val="decimal"/>
      <w:lvlText w:val=""/>
      <w:lvlJc w:val="left"/>
    </w:lvl>
    <w:lvl w:ilvl="2" w:tplc="5A04ACB6">
      <w:numFmt w:val="decimal"/>
      <w:lvlText w:val=""/>
      <w:lvlJc w:val="left"/>
    </w:lvl>
    <w:lvl w:ilvl="3" w:tplc="7018CCEA">
      <w:numFmt w:val="decimal"/>
      <w:lvlText w:val=""/>
      <w:lvlJc w:val="left"/>
    </w:lvl>
    <w:lvl w:ilvl="4" w:tplc="C784C056">
      <w:numFmt w:val="decimal"/>
      <w:lvlText w:val=""/>
      <w:lvlJc w:val="left"/>
    </w:lvl>
    <w:lvl w:ilvl="5" w:tplc="3E0CC9BC">
      <w:numFmt w:val="decimal"/>
      <w:lvlText w:val=""/>
      <w:lvlJc w:val="left"/>
    </w:lvl>
    <w:lvl w:ilvl="6" w:tplc="E90647FC">
      <w:numFmt w:val="decimal"/>
      <w:lvlText w:val=""/>
      <w:lvlJc w:val="left"/>
    </w:lvl>
    <w:lvl w:ilvl="7" w:tplc="24089854">
      <w:numFmt w:val="decimal"/>
      <w:lvlText w:val=""/>
      <w:lvlJc w:val="left"/>
    </w:lvl>
    <w:lvl w:ilvl="8" w:tplc="69FC7704">
      <w:numFmt w:val="decimal"/>
      <w:lvlText w:val=""/>
      <w:lvlJc w:val="left"/>
    </w:lvl>
  </w:abstractNum>
  <w:abstractNum w:abstractNumId="77">
    <w:nsid w:val="0000161E"/>
    <w:multiLevelType w:val="hybridMultilevel"/>
    <w:tmpl w:val="9FA4D814"/>
    <w:lvl w:ilvl="0" w:tplc="17DE19BE">
      <w:start w:val="1"/>
      <w:numFmt w:val="bullet"/>
      <w:lvlText w:val="в"/>
      <w:lvlJc w:val="left"/>
    </w:lvl>
    <w:lvl w:ilvl="1" w:tplc="D2B60EE8">
      <w:start w:val="1"/>
      <w:numFmt w:val="bullet"/>
      <w:lvlText w:val="В"/>
      <w:lvlJc w:val="left"/>
    </w:lvl>
    <w:lvl w:ilvl="2" w:tplc="1D628E26">
      <w:numFmt w:val="decimal"/>
      <w:lvlText w:val=""/>
      <w:lvlJc w:val="left"/>
    </w:lvl>
    <w:lvl w:ilvl="3" w:tplc="DBD2800E">
      <w:numFmt w:val="decimal"/>
      <w:lvlText w:val=""/>
      <w:lvlJc w:val="left"/>
    </w:lvl>
    <w:lvl w:ilvl="4" w:tplc="1FA07DA0">
      <w:numFmt w:val="decimal"/>
      <w:lvlText w:val=""/>
      <w:lvlJc w:val="left"/>
    </w:lvl>
    <w:lvl w:ilvl="5" w:tplc="FB8004F0">
      <w:numFmt w:val="decimal"/>
      <w:lvlText w:val=""/>
      <w:lvlJc w:val="left"/>
    </w:lvl>
    <w:lvl w:ilvl="6" w:tplc="B5DC4FCE">
      <w:numFmt w:val="decimal"/>
      <w:lvlText w:val=""/>
      <w:lvlJc w:val="left"/>
    </w:lvl>
    <w:lvl w:ilvl="7" w:tplc="0C3802DA">
      <w:numFmt w:val="decimal"/>
      <w:lvlText w:val=""/>
      <w:lvlJc w:val="left"/>
    </w:lvl>
    <w:lvl w:ilvl="8" w:tplc="C2641436">
      <w:numFmt w:val="decimal"/>
      <w:lvlText w:val=""/>
      <w:lvlJc w:val="left"/>
    </w:lvl>
  </w:abstractNum>
  <w:abstractNum w:abstractNumId="78">
    <w:nsid w:val="0000164A"/>
    <w:multiLevelType w:val="hybridMultilevel"/>
    <w:tmpl w:val="B22A7602"/>
    <w:lvl w:ilvl="0" w:tplc="8BE0B0AA">
      <w:start w:val="4"/>
      <w:numFmt w:val="decimal"/>
      <w:lvlText w:val="%1)"/>
      <w:lvlJc w:val="left"/>
    </w:lvl>
    <w:lvl w:ilvl="1" w:tplc="D89EA6E2">
      <w:numFmt w:val="decimal"/>
      <w:lvlText w:val=""/>
      <w:lvlJc w:val="left"/>
    </w:lvl>
    <w:lvl w:ilvl="2" w:tplc="B39A8CC4">
      <w:numFmt w:val="decimal"/>
      <w:lvlText w:val=""/>
      <w:lvlJc w:val="left"/>
    </w:lvl>
    <w:lvl w:ilvl="3" w:tplc="C78CB888">
      <w:numFmt w:val="decimal"/>
      <w:lvlText w:val=""/>
      <w:lvlJc w:val="left"/>
    </w:lvl>
    <w:lvl w:ilvl="4" w:tplc="A81E0F4A">
      <w:numFmt w:val="decimal"/>
      <w:lvlText w:val=""/>
      <w:lvlJc w:val="left"/>
    </w:lvl>
    <w:lvl w:ilvl="5" w:tplc="F5A693D4">
      <w:numFmt w:val="decimal"/>
      <w:lvlText w:val=""/>
      <w:lvlJc w:val="left"/>
    </w:lvl>
    <w:lvl w:ilvl="6" w:tplc="BE542F9A">
      <w:numFmt w:val="decimal"/>
      <w:lvlText w:val=""/>
      <w:lvlJc w:val="left"/>
    </w:lvl>
    <w:lvl w:ilvl="7" w:tplc="8AF2081C">
      <w:numFmt w:val="decimal"/>
      <w:lvlText w:val=""/>
      <w:lvlJc w:val="left"/>
    </w:lvl>
    <w:lvl w:ilvl="8" w:tplc="86A4BC3A">
      <w:numFmt w:val="decimal"/>
      <w:lvlText w:val=""/>
      <w:lvlJc w:val="left"/>
    </w:lvl>
  </w:abstractNum>
  <w:abstractNum w:abstractNumId="79">
    <w:nsid w:val="0000176A"/>
    <w:multiLevelType w:val="hybridMultilevel"/>
    <w:tmpl w:val="8668DB6E"/>
    <w:lvl w:ilvl="0" w:tplc="BC5C9CF8">
      <w:start w:val="1"/>
      <w:numFmt w:val="bullet"/>
      <w:lvlText w:val="с"/>
      <w:lvlJc w:val="left"/>
    </w:lvl>
    <w:lvl w:ilvl="1" w:tplc="459826E8">
      <w:start w:val="1"/>
      <w:numFmt w:val="bullet"/>
      <w:lvlText w:val="В"/>
      <w:lvlJc w:val="left"/>
    </w:lvl>
    <w:lvl w:ilvl="2" w:tplc="DF2C4F1E">
      <w:numFmt w:val="decimal"/>
      <w:lvlText w:val=""/>
      <w:lvlJc w:val="left"/>
    </w:lvl>
    <w:lvl w:ilvl="3" w:tplc="AEE8912A">
      <w:numFmt w:val="decimal"/>
      <w:lvlText w:val=""/>
      <w:lvlJc w:val="left"/>
    </w:lvl>
    <w:lvl w:ilvl="4" w:tplc="6BE6C428">
      <w:numFmt w:val="decimal"/>
      <w:lvlText w:val=""/>
      <w:lvlJc w:val="left"/>
    </w:lvl>
    <w:lvl w:ilvl="5" w:tplc="B1720250">
      <w:numFmt w:val="decimal"/>
      <w:lvlText w:val=""/>
      <w:lvlJc w:val="left"/>
    </w:lvl>
    <w:lvl w:ilvl="6" w:tplc="368ADB1C">
      <w:numFmt w:val="decimal"/>
      <w:lvlText w:val=""/>
      <w:lvlJc w:val="left"/>
    </w:lvl>
    <w:lvl w:ilvl="7" w:tplc="828CB5E8">
      <w:numFmt w:val="decimal"/>
      <w:lvlText w:val=""/>
      <w:lvlJc w:val="left"/>
    </w:lvl>
    <w:lvl w:ilvl="8" w:tplc="286CFBAA">
      <w:numFmt w:val="decimal"/>
      <w:lvlText w:val=""/>
      <w:lvlJc w:val="left"/>
    </w:lvl>
  </w:abstractNum>
  <w:abstractNum w:abstractNumId="80">
    <w:nsid w:val="0000176D"/>
    <w:multiLevelType w:val="hybridMultilevel"/>
    <w:tmpl w:val="8B04854C"/>
    <w:lvl w:ilvl="0" w:tplc="4EDEE892">
      <w:start w:val="9"/>
      <w:numFmt w:val="decimal"/>
      <w:lvlText w:val="%1."/>
      <w:lvlJc w:val="left"/>
    </w:lvl>
    <w:lvl w:ilvl="1" w:tplc="CDC22670">
      <w:numFmt w:val="decimal"/>
      <w:lvlText w:val=""/>
      <w:lvlJc w:val="left"/>
    </w:lvl>
    <w:lvl w:ilvl="2" w:tplc="E7BC92FC">
      <w:numFmt w:val="decimal"/>
      <w:lvlText w:val=""/>
      <w:lvlJc w:val="left"/>
    </w:lvl>
    <w:lvl w:ilvl="3" w:tplc="60D2F42C">
      <w:numFmt w:val="decimal"/>
      <w:lvlText w:val=""/>
      <w:lvlJc w:val="left"/>
    </w:lvl>
    <w:lvl w:ilvl="4" w:tplc="003EA8BE">
      <w:numFmt w:val="decimal"/>
      <w:lvlText w:val=""/>
      <w:lvlJc w:val="left"/>
    </w:lvl>
    <w:lvl w:ilvl="5" w:tplc="03D45744">
      <w:numFmt w:val="decimal"/>
      <w:lvlText w:val=""/>
      <w:lvlJc w:val="left"/>
    </w:lvl>
    <w:lvl w:ilvl="6" w:tplc="481CDCBC">
      <w:numFmt w:val="decimal"/>
      <w:lvlText w:val=""/>
      <w:lvlJc w:val="left"/>
    </w:lvl>
    <w:lvl w:ilvl="7" w:tplc="A4C24E08">
      <w:numFmt w:val="decimal"/>
      <w:lvlText w:val=""/>
      <w:lvlJc w:val="left"/>
    </w:lvl>
    <w:lvl w:ilvl="8" w:tplc="17E62BE2">
      <w:numFmt w:val="decimal"/>
      <w:lvlText w:val=""/>
      <w:lvlJc w:val="left"/>
    </w:lvl>
  </w:abstractNum>
  <w:abstractNum w:abstractNumId="81">
    <w:nsid w:val="000017B8"/>
    <w:multiLevelType w:val="hybridMultilevel"/>
    <w:tmpl w:val="9078DF40"/>
    <w:lvl w:ilvl="0" w:tplc="594C441C">
      <w:start w:val="1"/>
      <w:numFmt w:val="bullet"/>
      <w:lvlText w:val="и"/>
      <w:lvlJc w:val="left"/>
    </w:lvl>
    <w:lvl w:ilvl="1" w:tplc="79E0EE86">
      <w:numFmt w:val="decimal"/>
      <w:lvlText w:val=""/>
      <w:lvlJc w:val="left"/>
    </w:lvl>
    <w:lvl w:ilvl="2" w:tplc="0A969D82">
      <w:numFmt w:val="decimal"/>
      <w:lvlText w:val=""/>
      <w:lvlJc w:val="left"/>
    </w:lvl>
    <w:lvl w:ilvl="3" w:tplc="F99A14FE">
      <w:numFmt w:val="decimal"/>
      <w:lvlText w:val=""/>
      <w:lvlJc w:val="left"/>
    </w:lvl>
    <w:lvl w:ilvl="4" w:tplc="D4A8DB8E">
      <w:numFmt w:val="decimal"/>
      <w:lvlText w:val=""/>
      <w:lvlJc w:val="left"/>
    </w:lvl>
    <w:lvl w:ilvl="5" w:tplc="57E67010">
      <w:numFmt w:val="decimal"/>
      <w:lvlText w:val=""/>
      <w:lvlJc w:val="left"/>
    </w:lvl>
    <w:lvl w:ilvl="6" w:tplc="9DFAF6D8">
      <w:numFmt w:val="decimal"/>
      <w:lvlText w:val=""/>
      <w:lvlJc w:val="left"/>
    </w:lvl>
    <w:lvl w:ilvl="7" w:tplc="860E4BBE">
      <w:numFmt w:val="decimal"/>
      <w:lvlText w:val=""/>
      <w:lvlJc w:val="left"/>
    </w:lvl>
    <w:lvl w:ilvl="8" w:tplc="31B8CC5C">
      <w:numFmt w:val="decimal"/>
      <w:lvlText w:val=""/>
      <w:lvlJc w:val="left"/>
    </w:lvl>
  </w:abstractNum>
  <w:abstractNum w:abstractNumId="82">
    <w:nsid w:val="000017BD"/>
    <w:multiLevelType w:val="hybridMultilevel"/>
    <w:tmpl w:val="C68A2CC4"/>
    <w:lvl w:ilvl="0" w:tplc="C4FCA9A8">
      <w:start w:val="1"/>
      <w:numFmt w:val="bullet"/>
      <w:lvlText w:val="-"/>
      <w:lvlJc w:val="left"/>
    </w:lvl>
    <w:lvl w:ilvl="1" w:tplc="14045B10">
      <w:numFmt w:val="decimal"/>
      <w:lvlText w:val=""/>
      <w:lvlJc w:val="left"/>
    </w:lvl>
    <w:lvl w:ilvl="2" w:tplc="E742890A">
      <w:numFmt w:val="decimal"/>
      <w:lvlText w:val=""/>
      <w:lvlJc w:val="left"/>
    </w:lvl>
    <w:lvl w:ilvl="3" w:tplc="D55EFCD4">
      <w:numFmt w:val="decimal"/>
      <w:lvlText w:val=""/>
      <w:lvlJc w:val="left"/>
    </w:lvl>
    <w:lvl w:ilvl="4" w:tplc="EAEACFB4">
      <w:numFmt w:val="decimal"/>
      <w:lvlText w:val=""/>
      <w:lvlJc w:val="left"/>
    </w:lvl>
    <w:lvl w:ilvl="5" w:tplc="C02CDF48">
      <w:numFmt w:val="decimal"/>
      <w:lvlText w:val=""/>
      <w:lvlJc w:val="left"/>
    </w:lvl>
    <w:lvl w:ilvl="6" w:tplc="467ECF36">
      <w:numFmt w:val="decimal"/>
      <w:lvlText w:val=""/>
      <w:lvlJc w:val="left"/>
    </w:lvl>
    <w:lvl w:ilvl="7" w:tplc="E4449746">
      <w:numFmt w:val="decimal"/>
      <w:lvlText w:val=""/>
      <w:lvlJc w:val="left"/>
    </w:lvl>
    <w:lvl w:ilvl="8" w:tplc="F05ECB64">
      <w:numFmt w:val="decimal"/>
      <w:lvlText w:val=""/>
      <w:lvlJc w:val="left"/>
    </w:lvl>
  </w:abstractNum>
  <w:abstractNum w:abstractNumId="83">
    <w:nsid w:val="0000183A"/>
    <w:multiLevelType w:val="hybridMultilevel"/>
    <w:tmpl w:val="9648F456"/>
    <w:lvl w:ilvl="0" w:tplc="130E8240">
      <w:start w:val="1"/>
      <w:numFmt w:val="bullet"/>
      <w:lvlText w:val="и"/>
      <w:lvlJc w:val="left"/>
    </w:lvl>
    <w:lvl w:ilvl="1" w:tplc="37E493F8">
      <w:numFmt w:val="decimal"/>
      <w:lvlText w:val=""/>
      <w:lvlJc w:val="left"/>
    </w:lvl>
    <w:lvl w:ilvl="2" w:tplc="09CE974E">
      <w:numFmt w:val="decimal"/>
      <w:lvlText w:val=""/>
      <w:lvlJc w:val="left"/>
    </w:lvl>
    <w:lvl w:ilvl="3" w:tplc="22F6A524">
      <w:numFmt w:val="decimal"/>
      <w:lvlText w:val=""/>
      <w:lvlJc w:val="left"/>
    </w:lvl>
    <w:lvl w:ilvl="4" w:tplc="F67EEB24">
      <w:numFmt w:val="decimal"/>
      <w:lvlText w:val=""/>
      <w:lvlJc w:val="left"/>
    </w:lvl>
    <w:lvl w:ilvl="5" w:tplc="4752A608">
      <w:numFmt w:val="decimal"/>
      <w:lvlText w:val=""/>
      <w:lvlJc w:val="left"/>
    </w:lvl>
    <w:lvl w:ilvl="6" w:tplc="0A40AB1A">
      <w:numFmt w:val="decimal"/>
      <w:lvlText w:val=""/>
      <w:lvlJc w:val="left"/>
    </w:lvl>
    <w:lvl w:ilvl="7" w:tplc="80A24000">
      <w:numFmt w:val="decimal"/>
      <w:lvlText w:val=""/>
      <w:lvlJc w:val="left"/>
    </w:lvl>
    <w:lvl w:ilvl="8" w:tplc="C89C9FD0">
      <w:numFmt w:val="decimal"/>
      <w:lvlText w:val=""/>
      <w:lvlJc w:val="left"/>
    </w:lvl>
  </w:abstractNum>
  <w:abstractNum w:abstractNumId="84">
    <w:nsid w:val="0000188F"/>
    <w:multiLevelType w:val="hybridMultilevel"/>
    <w:tmpl w:val="1FD20004"/>
    <w:lvl w:ilvl="0" w:tplc="DA5EC5B2">
      <w:start w:val="4"/>
      <w:numFmt w:val="decimal"/>
      <w:lvlText w:val="%1)"/>
      <w:lvlJc w:val="left"/>
    </w:lvl>
    <w:lvl w:ilvl="1" w:tplc="BECC24B0">
      <w:numFmt w:val="decimal"/>
      <w:lvlText w:val=""/>
      <w:lvlJc w:val="left"/>
    </w:lvl>
    <w:lvl w:ilvl="2" w:tplc="CD34F8EC">
      <w:numFmt w:val="decimal"/>
      <w:lvlText w:val=""/>
      <w:lvlJc w:val="left"/>
    </w:lvl>
    <w:lvl w:ilvl="3" w:tplc="FC944A0C">
      <w:numFmt w:val="decimal"/>
      <w:lvlText w:val=""/>
      <w:lvlJc w:val="left"/>
    </w:lvl>
    <w:lvl w:ilvl="4" w:tplc="3E70B894">
      <w:numFmt w:val="decimal"/>
      <w:lvlText w:val=""/>
      <w:lvlJc w:val="left"/>
    </w:lvl>
    <w:lvl w:ilvl="5" w:tplc="81A87D1C">
      <w:numFmt w:val="decimal"/>
      <w:lvlText w:val=""/>
      <w:lvlJc w:val="left"/>
    </w:lvl>
    <w:lvl w:ilvl="6" w:tplc="3E967A82">
      <w:numFmt w:val="decimal"/>
      <w:lvlText w:val=""/>
      <w:lvlJc w:val="left"/>
    </w:lvl>
    <w:lvl w:ilvl="7" w:tplc="600AFB5E">
      <w:numFmt w:val="decimal"/>
      <w:lvlText w:val=""/>
      <w:lvlJc w:val="left"/>
    </w:lvl>
    <w:lvl w:ilvl="8" w:tplc="1016720E">
      <w:numFmt w:val="decimal"/>
      <w:lvlText w:val=""/>
      <w:lvlJc w:val="left"/>
    </w:lvl>
  </w:abstractNum>
  <w:abstractNum w:abstractNumId="85">
    <w:nsid w:val="0000190B"/>
    <w:multiLevelType w:val="hybridMultilevel"/>
    <w:tmpl w:val="919CBA7A"/>
    <w:lvl w:ilvl="0" w:tplc="64ACA2A6">
      <w:start w:val="1"/>
      <w:numFmt w:val="bullet"/>
      <w:lvlText w:val="В"/>
      <w:lvlJc w:val="left"/>
    </w:lvl>
    <w:lvl w:ilvl="1" w:tplc="342ABA6A">
      <w:numFmt w:val="decimal"/>
      <w:lvlText w:val=""/>
      <w:lvlJc w:val="left"/>
    </w:lvl>
    <w:lvl w:ilvl="2" w:tplc="023ABC76">
      <w:numFmt w:val="decimal"/>
      <w:lvlText w:val=""/>
      <w:lvlJc w:val="left"/>
    </w:lvl>
    <w:lvl w:ilvl="3" w:tplc="B442D4FA">
      <w:numFmt w:val="decimal"/>
      <w:lvlText w:val=""/>
      <w:lvlJc w:val="left"/>
    </w:lvl>
    <w:lvl w:ilvl="4" w:tplc="F23CAF78">
      <w:numFmt w:val="decimal"/>
      <w:lvlText w:val=""/>
      <w:lvlJc w:val="left"/>
    </w:lvl>
    <w:lvl w:ilvl="5" w:tplc="42AE9480">
      <w:numFmt w:val="decimal"/>
      <w:lvlText w:val=""/>
      <w:lvlJc w:val="left"/>
    </w:lvl>
    <w:lvl w:ilvl="6" w:tplc="5964C866">
      <w:numFmt w:val="decimal"/>
      <w:lvlText w:val=""/>
      <w:lvlJc w:val="left"/>
    </w:lvl>
    <w:lvl w:ilvl="7" w:tplc="8BB28FB8">
      <w:numFmt w:val="decimal"/>
      <w:lvlText w:val=""/>
      <w:lvlJc w:val="left"/>
    </w:lvl>
    <w:lvl w:ilvl="8" w:tplc="2EA86DBC">
      <w:numFmt w:val="decimal"/>
      <w:lvlText w:val=""/>
      <w:lvlJc w:val="left"/>
    </w:lvl>
  </w:abstractNum>
  <w:abstractNum w:abstractNumId="86">
    <w:nsid w:val="00001927"/>
    <w:multiLevelType w:val="hybridMultilevel"/>
    <w:tmpl w:val="7332D6F2"/>
    <w:lvl w:ilvl="0" w:tplc="A4C804D0">
      <w:start w:val="2"/>
      <w:numFmt w:val="decimal"/>
      <w:lvlText w:val="%1"/>
      <w:lvlJc w:val="left"/>
    </w:lvl>
    <w:lvl w:ilvl="1" w:tplc="0AFEF1CA">
      <w:numFmt w:val="decimal"/>
      <w:lvlText w:val=""/>
      <w:lvlJc w:val="left"/>
    </w:lvl>
    <w:lvl w:ilvl="2" w:tplc="72802DFE">
      <w:numFmt w:val="decimal"/>
      <w:lvlText w:val=""/>
      <w:lvlJc w:val="left"/>
    </w:lvl>
    <w:lvl w:ilvl="3" w:tplc="BA528CEC">
      <w:numFmt w:val="decimal"/>
      <w:lvlText w:val=""/>
      <w:lvlJc w:val="left"/>
    </w:lvl>
    <w:lvl w:ilvl="4" w:tplc="E3D8940A">
      <w:numFmt w:val="decimal"/>
      <w:lvlText w:val=""/>
      <w:lvlJc w:val="left"/>
    </w:lvl>
    <w:lvl w:ilvl="5" w:tplc="A8CAEC74">
      <w:numFmt w:val="decimal"/>
      <w:lvlText w:val=""/>
      <w:lvlJc w:val="left"/>
    </w:lvl>
    <w:lvl w:ilvl="6" w:tplc="CD942C48">
      <w:numFmt w:val="decimal"/>
      <w:lvlText w:val=""/>
      <w:lvlJc w:val="left"/>
    </w:lvl>
    <w:lvl w:ilvl="7" w:tplc="53F8DF34">
      <w:numFmt w:val="decimal"/>
      <w:lvlText w:val=""/>
      <w:lvlJc w:val="left"/>
    </w:lvl>
    <w:lvl w:ilvl="8" w:tplc="8AE62ED8">
      <w:numFmt w:val="decimal"/>
      <w:lvlText w:val=""/>
      <w:lvlJc w:val="left"/>
    </w:lvl>
  </w:abstractNum>
  <w:abstractNum w:abstractNumId="87">
    <w:nsid w:val="00001943"/>
    <w:multiLevelType w:val="hybridMultilevel"/>
    <w:tmpl w:val="0F56CACA"/>
    <w:lvl w:ilvl="0" w:tplc="545E0E3C">
      <w:start w:val="1"/>
      <w:numFmt w:val="bullet"/>
      <w:lvlText w:val="к"/>
      <w:lvlJc w:val="left"/>
    </w:lvl>
    <w:lvl w:ilvl="1" w:tplc="53509BB0">
      <w:start w:val="1"/>
      <w:numFmt w:val="bullet"/>
      <w:lvlText w:val="-"/>
      <w:lvlJc w:val="left"/>
    </w:lvl>
    <w:lvl w:ilvl="2" w:tplc="53787BAC">
      <w:numFmt w:val="decimal"/>
      <w:lvlText w:val=""/>
      <w:lvlJc w:val="left"/>
    </w:lvl>
    <w:lvl w:ilvl="3" w:tplc="E5AC7C3A">
      <w:numFmt w:val="decimal"/>
      <w:lvlText w:val=""/>
      <w:lvlJc w:val="left"/>
    </w:lvl>
    <w:lvl w:ilvl="4" w:tplc="28628482">
      <w:numFmt w:val="decimal"/>
      <w:lvlText w:val=""/>
      <w:lvlJc w:val="left"/>
    </w:lvl>
    <w:lvl w:ilvl="5" w:tplc="D3062570">
      <w:numFmt w:val="decimal"/>
      <w:lvlText w:val=""/>
      <w:lvlJc w:val="left"/>
    </w:lvl>
    <w:lvl w:ilvl="6" w:tplc="C0F620B2">
      <w:numFmt w:val="decimal"/>
      <w:lvlText w:val=""/>
      <w:lvlJc w:val="left"/>
    </w:lvl>
    <w:lvl w:ilvl="7" w:tplc="ABBE490C">
      <w:numFmt w:val="decimal"/>
      <w:lvlText w:val=""/>
      <w:lvlJc w:val="left"/>
    </w:lvl>
    <w:lvl w:ilvl="8" w:tplc="ADFC240A">
      <w:numFmt w:val="decimal"/>
      <w:lvlText w:val=""/>
      <w:lvlJc w:val="left"/>
    </w:lvl>
  </w:abstractNum>
  <w:abstractNum w:abstractNumId="88">
    <w:nsid w:val="0000194D"/>
    <w:multiLevelType w:val="hybridMultilevel"/>
    <w:tmpl w:val="E0DE2FB2"/>
    <w:lvl w:ilvl="0" w:tplc="045CA662">
      <w:start w:val="3"/>
      <w:numFmt w:val="decimal"/>
      <w:lvlText w:val="%1"/>
      <w:lvlJc w:val="left"/>
    </w:lvl>
    <w:lvl w:ilvl="1" w:tplc="9828A60E">
      <w:numFmt w:val="decimal"/>
      <w:lvlText w:val=""/>
      <w:lvlJc w:val="left"/>
    </w:lvl>
    <w:lvl w:ilvl="2" w:tplc="01EE531E">
      <w:numFmt w:val="decimal"/>
      <w:lvlText w:val=""/>
      <w:lvlJc w:val="left"/>
    </w:lvl>
    <w:lvl w:ilvl="3" w:tplc="2C0ADB40">
      <w:numFmt w:val="decimal"/>
      <w:lvlText w:val=""/>
      <w:lvlJc w:val="left"/>
    </w:lvl>
    <w:lvl w:ilvl="4" w:tplc="BE4C0220">
      <w:numFmt w:val="decimal"/>
      <w:lvlText w:val=""/>
      <w:lvlJc w:val="left"/>
    </w:lvl>
    <w:lvl w:ilvl="5" w:tplc="F7D087EC">
      <w:numFmt w:val="decimal"/>
      <w:lvlText w:val=""/>
      <w:lvlJc w:val="left"/>
    </w:lvl>
    <w:lvl w:ilvl="6" w:tplc="D4266072">
      <w:numFmt w:val="decimal"/>
      <w:lvlText w:val=""/>
      <w:lvlJc w:val="left"/>
    </w:lvl>
    <w:lvl w:ilvl="7" w:tplc="8F2E4D00">
      <w:numFmt w:val="decimal"/>
      <w:lvlText w:val=""/>
      <w:lvlJc w:val="left"/>
    </w:lvl>
    <w:lvl w:ilvl="8" w:tplc="759C6872">
      <w:numFmt w:val="decimal"/>
      <w:lvlText w:val=""/>
      <w:lvlJc w:val="left"/>
    </w:lvl>
  </w:abstractNum>
  <w:abstractNum w:abstractNumId="89">
    <w:nsid w:val="0000196F"/>
    <w:multiLevelType w:val="hybridMultilevel"/>
    <w:tmpl w:val="E9C494A4"/>
    <w:lvl w:ilvl="0" w:tplc="E626C78E">
      <w:start w:val="1"/>
      <w:numFmt w:val="bullet"/>
      <w:lvlText w:val="и"/>
      <w:lvlJc w:val="left"/>
    </w:lvl>
    <w:lvl w:ilvl="1" w:tplc="43D2591E">
      <w:start w:val="3"/>
      <w:numFmt w:val="decimal"/>
      <w:lvlText w:val="%2)"/>
      <w:lvlJc w:val="left"/>
    </w:lvl>
    <w:lvl w:ilvl="2" w:tplc="48B0FE28">
      <w:numFmt w:val="decimal"/>
      <w:lvlText w:val=""/>
      <w:lvlJc w:val="left"/>
    </w:lvl>
    <w:lvl w:ilvl="3" w:tplc="C9F43BBC">
      <w:numFmt w:val="decimal"/>
      <w:lvlText w:val=""/>
      <w:lvlJc w:val="left"/>
    </w:lvl>
    <w:lvl w:ilvl="4" w:tplc="22F81144">
      <w:numFmt w:val="decimal"/>
      <w:lvlText w:val=""/>
      <w:lvlJc w:val="left"/>
    </w:lvl>
    <w:lvl w:ilvl="5" w:tplc="C69611DE">
      <w:numFmt w:val="decimal"/>
      <w:lvlText w:val=""/>
      <w:lvlJc w:val="left"/>
    </w:lvl>
    <w:lvl w:ilvl="6" w:tplc="EEB8883E">
      <w:numFmt w:val="decimal"/>
      <w:lvlText w:val=""/>
      <w:lvlJc w:val="left"/>
    </w:lvl>
    <w:lvl w:ilvl="7" w:tplc="1A4C552C">
      <w:numFmt w:val="decimal"/>
      <w:lvlText w:val=""/>
      <w:lvlJc w:val="left"/>
    </w:lvl>
    <w:lvl w:ilvl="8" w:tplc="154686C8">
      <w:numFmt w:val="decimal"/>
      <w:lvlText w:val=""/>
      <w:lvlJc w:val="left"/>
    </w:lvl>
  </w:abstractNum>
  <w:abstractNum w:abstractNumId="90">
    <w:nsid w:val="0000198C"/>
    <w:multiLevelType w:val="hybridMultilevel"/>
    <w:tmpl w:val="8DE64094"/>
    <w:lvl w:ilvl="0" w:tplc="B7F277D0">
      <w:start w:val="1"/>
      <w:numFmt w:val="bullet"/>
      <w:lvlText w:val="и"/>
      <w:lvlJc w:val="left"/>
    </w:lvl>
    <w:lvl w:ilvl="1" w:tplc="FB9894F0">
      <w:numFmt w:val="decimal"/>
      <w:lvlText w:val=""/>
      <w:lvlJc w:val="left"/>
    </w:lvl>
    <w:lvl w:ilvl="2" w:tplc="2FD68CEC">
      <w:numFmt w:val="decimal"/>
      <w:lvlText w:val=""/>
      <w:lvlJc w:val="left"/>
    </w:lvl>
    <w:lvl w:ilvl="3" w:tplc="B63EDA00">
      <w:numFmt w:val="decimal"/>
      <w:lvlText w:val=""/>
      <w:lvlJc w:val="left"/>
    </w:lvl>
    <w:lvl w:ilvl="4" w:tplc="BD0C0C50">
      <w:numFmt w:val="decimal"/>
      <w:lvlText w:val=""/>
      <w:lvlJc w:val="left"/>
    </w:lvl>
    <w:lvl w:ilvl="5" w:tplc="D710303C">
      <w:numFmt w:val="decimal"/>
      <w:lvlText w:val=""/>
      <w:lvlJc w:val="left"/>
    </w:lvl>
    <w:lvl w:ilvl="6" w:tplc="EAC2C08C">
      <w:numFmt w:val="decimal"/>
      <w:lvlText w:val=""/>
      <w:lvlJc w:val="left"/>
    </w:lvl>
    <w:lvl w:ilvl="7" w:tplc="4B9ABC74">
      <w:numFmt w:val="decimal"/>
      <w:lvlText w:val=""/>
      <w:lvlJc w:val="left"/>
    </w:lvl>
    <w:lvl w:ilvl="8" w:tplc="2DCA23D2">
      <w:numFmt w:val="decimal"/>
      <w:lvlText w:val=""/>
      <w:lvlJc w:val="left"/>
    </w:lvl>
  </w:abstractNum>
  <w:abstractNum w:abstractNumId="91">
    <w:nsid w:val="0000199F"/>
    <w:multiLevelType w:val="hybridMultilevel"/>
    <w:tmpl w:val="5BC8862A"/>
    <w:lvl w:ilvl="0" w:tplc="65AAC9B2">
      <w:start w:val="1"/>
      <w:numFmt w:val="bullet"/>
      <w:lvlText w:val="в"/>
      <w:lvlJc w:val="left"/>
    </w:lvl>
    <w:lvl w:ilvl="1" w:tplc="3368A1E6">
      <w:start w:val="1"/>
      <w:numFmt w:val="bullet"/>
      <w:lvlText w:val="В"/>
      <w:lvlJc w:val="left"/>
    </w:lvl>
    <w:lvl w:ilvl="2" w:tplc="A7364CAA">
      <w:numFmt w:val="decimal"/>
      <w:lvlText w:val=""/>
      <w:lvlJc w:val="left"/>
    </w:lvl>
    <w:lvl w:ilvl="3" w:tplc="89B20026">
      <w:numFmt w:val="decimal"/>
      <w:lvlText w:val=""/>
      <w:lvlJc w:val="left"/>
    </w:lvl>
    <w:lvl w:ilvl="4" w:tplc="21309594">
      <w:numFmt w:val="decimal"/>
      <w:lvlText w:val=""/>
      <w:lvlJc w:val="left"/>
    </w:lvl>
    <w:lvl w:ilvl="5" w:tplc="B5BC5C7E">
      <w:numFmt w:val="decimal"/>
      <w:lvlText w:val=""/>
      <w:lvlJc w:val="left"/>
    </w:lvl>
    <w:lvl w:ilvl="6" w:tplc="D610D1FC">
      <w:numFmt w:val="decimal"/>
      <w:lvlText w:val=""/>
      <w:lvlJc w:val="left"/>
    </w:lvl>
    <w:lvl w:ilvl="7" w:tplc="2ED860FE">
      <w:numFmt w:val="decimal"/>
      <w:lvlText w:val=""/>
      <w:lvlJc w:val="left"/>
    </w:lvl>
    <w:lvl w:ilvl="8" w:tplc="8156233A">
      <w:numFmt w:val="decimal"/>
      <w:lvlText w:val=""/>
      <w:lvlJc w:val="left"/>
    </w:lvl>
  </w:abstractNum>
  <w:abstractNum w:abstractNumId="92">
    <w:nsid w:val="000019FC"/>
    <w:multiLevelType w:val="hybridMultilevel"/>
    <w:tmpl w:val="6172B834"/>
    <w:lvl w:ilvl="0" w:tplc="48D81C2E">
      <w:start w:val="1"/>
      <w:numFmt w:val="decimal"/>
      <w:lvlText w:val="%1."/>
      <w:lvlJc w:val="left"/>
    </w:lvl>
    <w:lvl w:ilvl="1" w:tplc="515487E8">
      <w:numFmt w:val="decimal"/>
      <w:lvlText w:val=""/>
      <w:lvlJc w:val="left"/>
    </w:lvl>
    <w:lvl w:ilvl="2" w:tplc="5E8699B4">
      <w:numFmt w:val="decimal"/>
      <w:lvlText w:val=""/>
      <w:lvlJc w:val="left"/>
    </w:lvl>
    <w:lvl w:ilvl="3" w:tplc="2AF675A2">
      <w:numFmt w:val="decimal"/>
      <w:lvlText w:val=""/>
      <w:lvlJc w:val="left"/>
    </w:lvl>
    <w:lvl w:ilvl="4" w:tplc="36502182">
      <w:numFmt w:val="decimal"/>
      <w:lvlText w:val=""/>
      <w:lvlJc w:val="left"/>
    </w:lvl>
    <w:lvl w:ilvl="5" w:tplc="BF9A1D50">
      <w:numFmt w:val="decimal"/>
      <w:lvlText w:val=""/>
      <w:lvlJc w:val="left"/>
    </w:lvl>
    <w:lvl w:ilvl="6" w:tplc="DBBEAF42">
      <w:numFmt w:val="decimal"/>
      <w:lvlText w:val=""/>
      <w:lvlJc w:val="left"/>
    </w:lvl>
    <w:lvl w:ilvl="7" w:tplc="EDE0719E">
      <w:numFmt w:val="decimal"/>
      <w:lvlText w:val=""/>
      <w:lvlJc w:val="left"/>
    </w:lvl>
    <w:lvl w:ilvl="8" w:tplc="38D00BCE">
      <w:numFmt w:val="decimal"/>
      <w:lvlText w:val=""/>
      <w:lvlJc w:val="left"/>
    </w:lvl>
  </w:abstractNum>
  <w:abstractNum w:abstractNumId="93">
    <w:nsid w:val="000019FE"/>
    <w:multiLevelType w:val="hybridMultilevel"/>
    <w:tmpl w:val="1934407E"/>
    <w:lvl w:ilvl="0" w:tplc="92D0AE98">
      <w:start w:val="4"/>
      <w:numFmt w:val="decimal"/>
      <w:lvlText w:val="%1."/>
      <w:lvlJc w:val="left"/>
    </w:lvl>
    <w:lvl w:ilvl="1" w:tplc="727EE8A8">
      <w:numFmt w:val="decimal"/>
      <w:lvlText w:val=""/>
      <w:lvlJc w:val="left"/>
    </w:lvl>
    <w:lvl w:ilvl="2" w:tplc="0D248AEE">
      <w:numFmt w:val="decimal"/>
      <w:lvlText w:val=""/>
      <w:lvlJc w:val="left"/>
    </w:lvl>
    <w:lvl w:ilvl="3" w:tplc="47444838">
      <w:numFmt w:val="decimal"/>
      <w:lvlText w:val=""/>
      <w:lvlJc w:val="left"/>
    </w:lvl>
    <w:lvl w:ilvl="4" w:tplc="DBD2834E">
      <w:numFmt w:val="decimal"/>
      <w:lvlText w:val=""/>
      <w:lvlJc w:val="left"/>
    </w:lvl>
    <w:lvl w:ilvl="5" w:tplc="E778A674">
      <w:numFmt w:val="decimal"/>
      <w:lvlText w:val=""/>
      <w:lvlJc w:val="left"/>
    </w:lvl>
    <w:lvl w:ilvl="6" w:tplc="4A643B90">
      <w:numFmt w:val="decimal"/>
      <w:lvlText w:val=""/>
      <w:lvlJc w:val="left"/>
    </w:lvl>
    <w:lvl w:ilvl="7" w:tplc="6F00D77C">
      <w:numFmt w:val="decimal"/>
      <w:lvlText w:val=""/>
      <w:lvlJc w:val="left"/>
    </w:lvl>
    <w:lvl w:ilvl="8" w:tplc="590A56DC">
      <w:numFmt w:val="decimal"/>
      <w:lvlText w:val=""/>
      <w:lvlJc w:val="left"/>
    </w:lvl>
  </w:abstractNum>
  <w:abstractNum w:abstractNumId="94">
    <w:nsid w:val="00001A30"/>
    <w:multiLevelType w:val="hybridMultilevel"/>
    <w:tmpl w:val="07B4D600"/>
    <w:lvl w:ilvl="0" w:tplc="57049D0C">
      <w:start w:val="1"/>
      <w:numFmt w:val="bullet"/>
      <w:lvlText w:val="и"/>
      <w:lvlJc w:val="left"/>
    </w:lvl>
    <w:lvl w:ilvl="1" w:tplc="46FA7464">
      <w:start w:val="7"/>
      <w:numFmt w:val="decimal"/>
      <w:lvlText w:val="%2)"/>
      <w:lvlJc w:val="left"/>
    </w:lvl>
    <w:lvl w:ilvl="2" w:tplc="83E8F09C">
      <w:numFmt w:val="decimal"/>
      <w:lvlText w:val=""/>
      <w:lvlJc w:val="left"/>
    </w:lvl>
    <w:lvl w:ilvl="3" w:tplc="52EC9B74">
      <w:numFmt w:val="decimal"/>
      <w:lvlText w:val=""/>
      <w:lvlJc w:val="left"/>
    </w:lvl>
    <w:lvl w:ilvl="4" w:tplc="1EA86AFA">
      <w:numFmt w:val="decimal"/>
      <w:lvlText w:val=""/>
      <w:lvlJc w:val="left"/>
    </w:lvl>
    <w:lvl w:ilvl="5" w:tplc="7B00162E">
      <w:numFmt w:val="decimal"/>
      <w:lvlText w:val=""/>
      <w:lvlJc w:val="left"/>
    </w:lvl>
    <w:lvl w:ilvl="6" w:tplc="23AA739A">
      <w:numFmt w:val="decimal"/>
      <w:lvlText w:val=""/>
      <w:lvlJc w:val="left"/>
    </w:lvl>
    <w:lvl w:ilvl="7" w:tplc="611CEF2C">
      <w:numFmt w:val="decimal"/>
      <w:lvlText w:val=""/>
      <w:lvlJc w:val="left"/>
    </w:lvl>
    <w:lvl w:ilvl="8" w:tplc="2D206FA8">
      <w:numFmt w:val="decimal"/>
      <w:lvlText w:val=""/>
      <w:lvlJc w:val="left"/>
    </w:lvl>
  </w:abstractNum>
  <w:abstractNum w:abstractNumId="95">
    <w:nsid w:val="00001A31"/>
    <w:multiLevelType w:val="hybridMultilevel"/>
    <w:tmpl w:val="BEAA2254"/>
    <w:lvl w:ilvl="0" w:tplc="7B5A9A62">
      <w:start w:val="4"/>
      <w:numFmt w:val="decimal"/>
      <w:lvlText w:val="%1."/>
      <w:lvlJc w:val="left"/>
    </w:lvl>
    <w:lvl w:ilvl="1" w:tplc="501E1340">
      <w:numFmt w:val="decimal"/>
      <w:lvlText w:val=""/>
      <w:lvlJc w:val="left"/>
    </w:lvl>
    <w:lvl w:ilvl="2" w:tplc="C498788A">
      <w:numFmt w:val="decimal"/>
      <w:lvlText w:val=""/>
      <w:lvlJc w:val="left"/>
    </w:lvl>
    <w:lvl w:ilvl="3" w:tplc="A5C4F9C6">
      <w:numFmt w:val="decimal"/>
      <w:lvlText w:val=""/>
      <w:lvlJc w:val="left"/>
    </w:lvl>
    <w:lvl w:ilvl="4" w:tplc="B6DC9874">
      <w:numFmt w:val="decimal"/>
      <w:lvlText w:val=""/>
      <w:lvlJc w:val="left"/>
    </w:lvl>
    <w:lvl w:ilvl="5" w:tplc="2D1023E8">
      <w:numFmt w:val="decimal"/>
      <w:lvlText w:val=""/>
      <w:lvlJc w:val="left"/>
    </w:lvl>
    <w:lvl w:ilvl="6" w:tplc="081A0766">
      <w:numFmt w:val="decimal"/>
      <w:lvlText w:val=""/>
      <w:lvlJc w:val="left"/>
    </w:lvl>
    <w:lvl w:ilvl="7" w:tplc="4B9AE702">
      <w:numFmt w:val="decimal"/>
      <w:lvlText w:val=""/>
      <w:lvlJc w:val="left"/>
    </w:lvl>
    <w:lvl w:ilvl="8" w:tplc="DDEE8CEE">
      <w:numFmt w:val="decimal"/>
      <w:lvlText w:val=""/>
      <w:lvlJc w:val="left"/>
    </w:lvl>
  </w:abstractNum>
  <w:abstractNum w:abstractNumId="96">
    <w:nsid w:val="00001AF6"/>
    <w:multiLevelType w:val="hybridMultilevel"/>
    <w:tmpl w:val="A74A6130"/>
    <w:lvl w:ilvl="0" w:tplc="FC527FBE">
      <w:start w:val="1"/>
      <w:numFmt w:val="bullet"/>
      <w:lvlText w:val="и"/>
      <w:lvlJc w:val="left"/>
    </w:lvl>
    <w:lvl w:ilvl="1" w:tplc="1CCAF602">
      <w:numFmt w:val="decimal"/>
      <w:lvlText w:val=""/>
      <w:lvlJc w:val="left"/>
    </w:lvl>
    <w:lvl w:ilvl="2" w:tplc="549A0042">
      <w:numFmt w:val="decimal"/>
      <w:lvlText w:val=""/>
      <w:lvlJc w:val="left"/>
    </w:lvl>
    <w:lvl w:ilvl="3" w:tplc="507874E4">
      <w:numFmt w:val="decimal"/>
      <w:lvlText w:val=""/>
      <w:lvlJc w:val="left"/>
    </w:lvl>
    <w:lvl w:ilvl="4" w:tplc="CE52CE62">
      <w:numFmt w:val="decimal"/>
      <w:lvlText w:val=""/>
      <w:lvlJc w:val="left"/>
    </w:lvl>
    <w:lvl w:ilvl="5" w:tplc="30DE208E">
      <w:numFmt w:val="decimal"/>
      <w:lvlText w:val=""/>
      <w:lvlJc w:val="left"/>
    </w:lvl>
    <w:lvl w:ilvl="6" w:tplc="6C5EF4A6">
      <w:numFmt w:val="decimal"/>
      <w:lvlText w:val=""/>
      <w:lvlJc w:val="left"/>
    </w:lvl>
    <w:lvl w:ilvl="7" w:tplc="44887748">
      <w:numFmt w:val="decimal"/>
      <w:lvlText w:val=""/>
      <w:lvlJc w:val="left"/>
    </w:lvl>
    <w:lvl w:ilvl="8" w:tplc="80C0DF68">
      <w:numFmt w:val="decimal"/>
      <w:lvlText w:val=""/>
      <w:lvlJc w:val="left"/>
    </w:lvl>
  </w:abstractNum>
  <w:abstractNum w:abstractNumId="97">
    <w:nsid w:val="00001B32"/>
    <w:multiLevelType w:val="hybridMultilevel"/>
    <w:tmpl w:val="2402D486"/>
    <w:lvl w:ilvl="0" w:tplc="901871F2">
      <w:start w:val="1"/>
      <w:numFmt w:val="bullet"/>
      <w:lvlText w:val="В"/>
      <w:lvlJc w:val="left"/>
    </w:lvl>
    <w:lvl w:ilvl="1" w:tplc="BA92E1BE">
      <w:numFmt w:val="decimal"/>
      <w:lvlText w:val=""/>
      <w:lvlJc w:val="left"/>
    </w:lvl>
    <w:lvl w:ilvl="2" w:tplc="DEEA78B0">
      <w:numFmt w:val="decimal"/>
      <w:lvlText w:val=""/>
      <w:lvlJc w:val="left"/>
    </w:lvl>
    <w:lvl w:ilvl="3" w:tplc="881ADFF8">
      <w:numFmt w:val="decimal"/>
      <w:lvlText w:val=""/>
      <w:lvlJc w:val="left"/>
    </w:lvl>
    <w:lvl w:ilvl="4" w:tplc="B0A88A6C">
      <w:numFmt w:val="decimal"/>
      <w:lvlText w:val=""/>
      <w:lvlJc w:val="left"/>
    </w:lvl>
    <w:lvl w:ilvl="5" w:tplc="B7561402">
      <w:numFmt w:val="decimal"/>
      <w:lvlText w:val=""/>
      <w:lvlJc w:val="left"/>
    </w:lvl>
    <w:lvl w:ilvl="6" w:tplc="0818D5E6">
      <w:numFmt w:val="decimal"/>
      <w:lvlText w:val=""/>
      <w:lvlJc w:val="left"/>
    </w:lvl>
    <w:lvl w:ilvl="7" w:tplc="7436B08A">
      <w:numFmt w:val="decimal"/>
      <w:lvlText w:val=""/>
      <w:lvlJc w:val="left"/>
    </w:lvl>
    <w:lvl w:ilvl="8" w:tplc="298C6004">
      <w:numFmt w:val="decimal"/>
      <w:lvlText w:val=""/>
      <w:lvlJc w:val="left"/>
    </w:lvl>
  </w:abstractNum>
  <w:abstractNum w:abstractNumId="98">
    <w:nsid w:val="00001B7E"/>
    <w:multiLevelType w:val="hybridMultilevel"/>
    <w:tmpl w:val="B7386BDA"/>
    <w:lvl w:ilvl="0" w:tplc="06BCCB78">
      <w:start w:val="1"/>
      <w:numFmt w:val="bullet"/>
      <w:lvlText w:val="-"/>
      <w:lvlJc w:val="left"/>
    </w:lvl>
    <w:lvl w:ilvl="1" w:tplc="6A4E9880">
      <w:numFmt w:val="decimal"/>
      <w:lvlText w:val=""/>
      <w:lvlJc w:val="left"/>
    </w:lvl>
    <w:lvl w:ilvl="2" w:tplc="015EE488">
      <w:numFmt w:val="decimal"/>
      <w:lvlText w:val=""/>
      <w:lvlJc w:val="left"/>
    </w:lvl>
    <w:lvl w:ilvl="3" w:tplc="F3080CF6">
      <w:numFmt w:val="decimal"/>
      <w:lvlText w:val=""/>
      <w:lvlJc w:val="left"/>
    </w:lvl>
    <w:lvl w:ilvl="4" w:tplc="B0C298A2">
      <w:numFmt w:val="decimal"/>
      <w:lvlText w:val=""/>
      <w:lvlJc w:val="left"/>
    </w:lvl>
    <w:lvl w:ilvl="5" w:tplc="F306C190">
      <w:numFmt w:val="decimal"/>
      <w:lvlText w:val=""/>
      <w:lvlJc w:val="left"/>
    </w:lvl>
    <w:lvl w:ilvl="6" w:tplc="6A862AE8">
      <w:numFmt w:val="decimal"/>
      <w:lvlText w:val=""/>
      <w:lvlJc w:val="left"/>
    </w:lvl>
    <w:lvl w:ilvl="7" w:tplc="7CFA051E">
      <w:numFmt w:val="decimal"/>
      <w:lvlText w:val=""/>
      <w:lvlJc w:val="left"/>
    </w:lvl>
    <w:lvl w:ilvl="8" w:tplc="8F2ACC86">
      <w:numFmt w:val="decimal"/>
      <w:lvlText w:val=""/>
      <w:lvlJc w:val="left"/>
    </w:lvl>
  </w:abstractNum>
  <w:abstractNum w:abstractNumId="99">
    <w:nsid w:val="00001BFC"/>
    <w:multiLevelType w:val="hybridMultilevel"/>
    <w:tmpl w:val="90B25F0A"/>
    <w:lvl w:ilvl="0" w:tplc="572A82FC">
      <w:start w:val="1"/>
      <w:numFmt w:val="bullet"/>
      <w:lvlText w:val="в"/>
      <w:lvlJc w:val="left"/>
    </w:lvl>
    <w:lvl w:ilvl="1" w:tplc="9790F72A">
      <w:numFmt w:val="decimal"/>
      <w:lvlText w:val=""/>
      <w:lvlJc w:val="left"/>
    </w:lvl>
    <w:lvl w:ilvl="2" w:tplc="B0F0810A">
      <w:numFmt w:val="decimal"/>
      <w:lvlText w:val=""/>
      <w:lvlJc w:val="left"/>
    </w:lvl>
    <w:lvl w:ilvl="3" w:tplc="F7C4C9A6">
      <w:numFmt w:val="decimal"/>
      <w:lvlText w:val=""/>
      <w:lvlJc w:val="left"/>
    </w:lvl>
    <w:lvl w:ilvl="4" w:tplc="9CCCC43C">
      <w:numFmt w:val="decimal"/>
      <w:lvlText w:val=""/>
      <w:lvlJc w:val="left"/>
    </w:lvl>
    <w:lvl w:ilvl="5" w:tplc="AB44ED8A">
      <w:numFmt w:val="decimal"/>
      <w:lvlText w:val=""/>
      <w:lvlJc w:val="left"/>
    </w:lvl>
    <w:lvl w:ilvl="6" w:tplc="85244588">
      <w:numFmt w:val="decimal"/>
      <w:lvlText w:val=""/>
      <w:lvlJc w:val="left"/>
    </w:lvl>
    <w:lvl w:ilvl="7" w:tplc="DD5472EA">
      <w:numFmt w:val="decimal"/>
      <w:lvlText w:val=""/>
      <w:lvlJc w:val="left"/>
    </w:lvl>
    <w:lvl w:ilvl="8" w:tplc="E5A2152C">
      <w:numFmt w:val="decimal"/>
      <w:lvlText w:val=""/>
      <w:lvlJc w:val="left"/>
    </w:lvl>
  </w:abstractNum>
  <w:abstractNum w:abstractNumId="100">
    <w:nsid w:val="00001C5E"/>
    <w:multiLevelType w:val="hybridMultilevel"/>
    <w:tmpl w:val="A168884A"/>
    <w:lvl w:ilvl="0" w:tplc="1EFCF6AE">
      <w:start w:val="1"/>
      <w:numFmt w:val="bullet"/>
      <w:lvlText w:val="в"/>
      <w:lvlJc w:val="left"/>
    </w:lvl>
    <w:lvl w:ilvl="1" w:tplc="2710EDA2">
      <w:numFmt w:val="decimal"/>
      <w:lvlText w:val=""/>
      <w:lvlJc w:val="left"/>
    </w:lvl>
    <w:lvl w:ilvl="2" w:tplc="27183858">
      <w:numFmt w:val="decimal"/>
      <w:lvlText w:val=""/>
      <w:lvlJc w:val="left"/>
    </w:lvl>
    <w:lvl w:ilvl="3" w:tplc="FABED614">
      <w:numFmt w:val="decimal"/>
      <w:lvlText w:val=""/>
      <w:lvlJc w:val="left"/>
    </w:lvl>
    <w:lvl w:ilvl="4" w:tplc="530A1556">
      <w:numFmt w:val="decimal"/>
      <w:lvlText w:val=""/>
      <w:lvlJc w:val="left"/>
    </w:lvl>
    <w:lvl w:ilvl="5" w:tplc="0AFCD252">
      <w:numFmt w:val="decimal"/>
      <w:lvlText w:val=""/>
      <w:lvlJc w:val="left"/>
    </w:lvl>
    <w:lvl w:ilvl="6" w:tplc="193C873E">
      <w:numFmt w:val="decimal"/>
      <w:lvlText w:val=""/>
      <w:lvlJc w:val="left"/>
    </w:lvl>
    <w:lvl w:ilvl="7" w:tplc="E21273D6">
      <w:numFmt w:val="decimal"/>
      <w:lvlText w:val=""/>
      <w:lvlJc w:val="left"/>
    </w:lvl>
    <w:lvl w:ilvl="8" w:tplc="4C76E33A">
      <w:numFmt w:val="decimal"/>
      <w:lvlText w:val=""/>
      <w:lvlJc w:val="left"/>
    </w:lvl>
  </w:abstractNum>
  <w:abstractNum w:abstractNumId="101">
    <w:nsid w:val="00001C75"/>
    <w:multiLevelType w:val="hybridMultilevel"/>
    <w:tmpl w:val="FE78FD24"/>
    <w:lvl w:ilvl="0" w:tplc="16F03B7A">
      <w:start w:val="1"/>
      <w:numFmt w:val="bullet"/>
      <w:lvlText w:val="у"/>
      <w:lvlJc w:val="left"/>
    </w:lvl>
    <w:lvl w:ilvl="1" w:tplc="3488B51C">
      <w:start w:val="1"/>
      <w:numFmt w:val="bullet"/>
      <w:lvlText w:val="В"/>
      <w:lvlJc w:val="left"/>
    </w:lvl>
    <w:lvl w:ilvl="2" w:tplc="70D2AA52">
      <w:numFmt w:val="decimal"/>
      <w:lvlText w:val=""/>
      <w:lvlJc w:val="left"/>
    </w:lvl>
    <w:lvl w:ilvl="3" w:tplc="BDC00E92">
      <w:numFmt w:val="decimal"/>
      <w:lvlText w:val=""/>
      <w:lvlJc w:val="left"/>
    </w:lvl>
    <w:lvl w:ilvl="4" w:tplc="4E1E5410">
      <w:numFmt w:val="decimal"/>
      <w:lvlText w:val=""/>
      <w:lvlJc w:val="left"/>
    </w:lvl>
    <w:lvl w:ilvl="5" w:tplc="3FFCFA0A">
      <w:numFmt w:val="decimal"/>
      <w:lvlText w:val=""/>
      <w:lvlJc w:val="left"/>
    </w:lvl>
    <w:lvl w:ilvl="6" w:tplc="F0826C4C">
      <w:numFmt w:val="decimal"/>
      <w:lvlText w:val=""/>
      <w:lvlJc w:val="left"/>
    </w:lvl>
    <w:lvl w:ilvl="7" w:tplc="FF04CD04">
      <w:numFmt w:val="decimal"/>
      <w:lvlText w:val=""/>
      <w:lvlJc w:val="left"/>
    </w:lvl>
    <w:lvl w:ilvl="8" w:tplc="A7BAFDDC">
      <w:numFmt w:val="decimal"/>
      <w:lvlText w:val=""/>
      <w:lvlJc w:val="left"/>
    </w:lvl>
  </w:abstractNum>
  <w:abstractNum w:abstractNumId="102">
    <w:nsid w:val="00001DA7"/>
    <w:multiLevelType w:val="hybridMultilevel"/>
    <w:tmpl w:val="08982C16"/>
    <w:lvl w:ilvl="0" w:tplc="BC20B942">
      <w:start w:val="5"/>
      <w:numFmt w:val="decimal"/>
      <w:lvlText w:val="%1)"/>
      <w:lvlJc w:val="left"/>
    </w:lvl>
    <w:lvl w:ilvl="1" w:tplc="CEE24186">
      <w:numFmt w:val="decimal"/>
      <w:lvlText w:val=""/>
      <w:lvlJc w:val="left"/>
    </w:lvl>
    <w:lvl w:ilvl="2" w:tplc="1EB8E2E6">
      <w:numFmt w:val="decimal"/>
      <w:lvlText w:val=""/>
      <w:lvlJc w:val="left"/>
    </w:lvl>
    <w:lvl w:ilvl="3" w:tplc="43F0A6AC">
      <w:numFmt w:val="decimal"/>
      <w:lvlText w:val=""/>
      <w:lvlJc w:val="left"/>
    </w:lvl>
    <w:lvl w:ilvl="4" w:tplc="8A5EC088">
      <w:numFmt w:val="decimal"/>
      <w:lvlText w:val=""/>
      <w:lvlJc w:val="left"/>
    </w:lvl>
    <w:lvl w:ilvl="5" w:tplc="BFEC369C">
      <w:numFmt w:val="decimal"/>
      <w:lvlText w:val=""/>
      <w:lvlJc w:val="left"/>
    </w:lvl>
    <w:lvl w:ilvl="6" w:tplc="64C8BAFE">
      <w:numFmt w:val="decimal"/>
      <w:lvlText w:val=""/>
      <w:lvlJc w:val="left"/>
    </w:lvl>
    <w:lvl w:ilvl="7" w:tplc="36DACDCA">
      <w:numFmt w:val="decimal"/>
      <w:lvlText w:val=""/>
      <w:lvlJc w:val="left"/>
    </w:lvl>
    <w:lvl w:ilvl="8" w:tplc="5534FDC4">
      <w:numFmt w:val="decimal"/>
      <w:lvlText w:val=""/>
      <w:lvlJc w:val="left"/>
    </w:lvl>
  </w:abstractNum>
  <w:abstractNum w:abstractNumId="103">
    <w:nsid w:val="00001DB5"/>
    <w:multiLevelType w:val="hybridMultilevel"/>
    <w:tmpl w:val="F3EEAF82"/>
    <w:lvl w:ilvl="0" w:tplc="8954FC54">
      <w:start w:val="1"/>
      <w:numFmt w:val="bullet"/>
      <w:lvlText w:val="В"/>
      <w:lvlJc w:val="left"/>
    </w:lvl>
    <w:lvl w:ilvl="1" w:tplc="DCB0ED30">
      <w:numFmt w:val="decimal"/>
      <w:lvlText w:val=""/>
      <w:lvlJc w:val="left"/>
    </w:lvl>
    <w:lvl w:ilvl="2" w:tplc="F3C0C8C2">
      <w:numFmt w:val="decimal"/>
      <w:lvlText w:val=""/>
      <w:lvlJc w:val="left"/>
    </w:lvl>
    <w:lvl w:ilvl="3" w:tplc="6B2863DE">
      <w:numFmt w:val="decimal"/>
      <w:lvlText w:val=""/>
      <w:lvlJc w:val="left"/>
    </w:lvl>
    <w:lvl w:ilvl="4" w:tplc="CD24842E">
      <w:numFmt w:val="decimal"/>
      <w:lvlText w:val=""/>
      <w:lvlJc w:val="left"/>
    </w:lvl>
    <w:lvl w:ilvl="5" w:tplc="7A38358A">
      <w:numFmt w:val="decimal"/>
      <w:lvlText w:val=""/>
      <w:lvlJc w:val="left"/>
    </w:lvl>
    <w:lvl w:ilvl="6" w:tplc="5D9CC412">
      <w:numFmt w:val="decimal"/>
      <w:lvlText w:val=""/>
      <w:lvlJc w:val="left"/>
    </w:lvl>
    <w:lvl w:ilvl="7" w:tplc="6F10198E">
      <w:numFmt w:val="decimal"/>
      <w:lvlText w:val=""/>
      <w:lvlJc w:val="left"/>
    </w:lvl>
    <w:lvl w:ilvl="8" w:tplc="C4C8A626">
      <w:numFmt w:val="decimal"/>
      <w:lvlText w:val=""/>
      <w:lvlJc w:val="left"/>
    </w:lvl>
  </w:abstractNum>
  <w:abstractNum w:abstractNumId="104">
    <w:nsid w:val="00001DC3"/>
    <w:multiLevelType w:val="hybridMultilevel"/>
    <w:tmpl w:val="6D4C55D4"/>
    <w:lvl w:ilvl="0" w:tplc="F800B878">
      <w:start w:val="1"/>
      <w:numFmt w:val="bullet"/>
      <w:lvlText w:val="и"/>
      <w:lvlJc w:val="left"/>
    </w:lvl>
    <w:lvl w:ilvl="1" w:tplc="7E2019A4">
      <w:start w:val="1"/>
      <w:numFmt w:val="decimal"/>
      <w:lvlText w:val="%2)"/>
      <w:lvlJc w:val="left"/>
    </w:lvl>
    <w:lvl w:ilvl="2" w:tplc="F2C403A4">
      <w:numFmt w:val="decimal"/>
      <w:lvlText w:val=""/>
      <w:lvlJc w:val="left"/>
    </w:lvl>
    <w:lvl w:ilvl="3" w:tplc="220806C0">
      <w:numFmt w:val="decimal"/>
      <w:lvlText w:val=""/>
      <w:lvlJc w:val="left"/>
    </w:lvl>
    <w:lvl w:ilvl="4" w:tplc="5ACEF694">
      <w:numFmt w:val="decimal"/>
      <w:lvlText w:val=""/>
      <w:lvlJc w:val="left"/>
    </w:lvl>
    <w:lvl w:ilvl="5" w:tplc="27DC684A">
      <w:numFmt w:val="decimal"/>
      <w:lvlText w:val=""/>
      <w:lvlJc w:val="left"/>
    </w:lvl>
    <w:lvl w:ilvl="6" w:tplc="63B45FCE">
      <w:numFmt w:val="decimal"/>
      <w:lvlText w:val=""/>
      <w:lvlJc w:val="left"/>
    </w:lvl>
    <w:lvl w:ilvl="7" w:tplc="FD2C3842">
      <w:numFmt w:val="decimal"/>
      <w:lvlText w:val=""/>
      <w:lvlJc w:val="left"/>
    </w:lvl>
    <w:lvl w:ilvl="8" w:tplc="C9205726">
      <w:numFmt w:val="decimal"/>
      <w:lvlText w:val=""/>
      <w:lvlJc w:val="left"/>
    </w:lvl>
  </w:abstractNum>
  <w:abstractNum w:abstractNumId="105">
    <w:nsid w:val="00001ECA"/>
    <w:multiLevelType w:val="hybridMultilevel"/>
    <w:tmpl w:val="0C2A1910"/>
    <w:lvl w:ilvl="0" w:tplc="C2FA9256">
      <w:start w:val="1"/>
      <w:numFmt w:val="bullet"/>
      <w:lvlText w:val="и"/>
      <w:lvlJc w:val="left"/>
    </w:lvl>
    <w:lvl w:ilvl="1" w:tplc="9BCEBF7C">
      <w:numFmt w:val="decimal"/>
      <w:lvlText w:val=""/>
      <w:lvlJc w:val="left"/>
    </w:lvl>
    <w:lvl w:ilvl="2" w:tplc="7F3489BC">
      <w:numFmt w:val="decimal"/>
      <w:lvlText w:val=""/>
      <w:lvlJc w:val="left"/>
    </w:lvl>
    <w:lvl w:ilvl="3" w:tplc="9A4A835C">
      <w:numFmt w:val="decimal"/>
      <w:lvlText w:val=""/>
      <w:lvlJc w:val="left"/>
    </w:lvl>
    <w:lvl w:ilvl="4" w:tplc="CD2E17F0">
      <w:numFmt w:val="decimal"/>
      <w:lvlText w:val=""/>
      <w:lvlJc w:val="left"/>
    </w:lvl>
    <w:lvl w:ilvl="5" w:tplc="AAFE45B2">
      <w:numFmt w:val="decimal"/>
      <w:lvlText w:val=""/>
      <w:lvlJc w:val="left"/>
    </w:lvl>
    <w:lvl w:ilvl="6" w:tplc="3F80604C">
      <w:numFmt w:val="decimal"/>
      <w:lvlText w:val=""/>
      <w:lvlJc w:val="left"/>
    </w:lvl>
    <w:lvl w:ilvl="7" w:tplc="AA5299F8">
      <w:numFmt w:val="decimal"/>
      <w:lvlText w:val=""/>
      <w:lvlJc w:val="left"/>
    </w:lvl>
    <w:lvl w:ilvl="8" w:tplc="2444C25A">
      <w:numFmt w:val="decimal"/>
      <w:lvlText w:val=""/>
      <w:lvlJc w:val="left"/>
    </w:lvl>
  </w:abstractNum>
  <w:abstractNum w:abstractNumId="106">
    <w:nsid w:val="00001F0D"/>
    <w:multiLevelType w:val="hybridMultilevel"/>
    <w:tmpl w:val="1520BC5A"/>
    <w:lvl w:ilvl="0" w:tplc="3A4AAC74">
      <w:start w:val="1"/>
      <w:numFmt w:val="decimal"/>
      <w:lvlText w:val="%1)"/>
      <w:lvlJc w:val="left"/>
    </w:lvl>
    <w:lvl w:ilvl="1" w:tplc="641603E8">
      <w:numFmt w:val="decimal"/>
      <w:lvlText w:val=""/>
      <w:lvlJc w:val="left"/>
    </w:lvl>
    <w:lvl w:ilvl="2" w:tplc="2742628C">
      <w:numFmt w:val="decimal"/>
      <w:lvlText w:val=""/>
      <w:lvlJc w:val="left"/>
    </w:lvl>
    <w:lvl w:ilvl="3" w:tplc="2DC6502A">
      <w:numFmt w:val="decimal"/>
      <w:lvlText w:val=""/>
      <w:lvlJc w:val="left"/>
    </w:lvl>
    <w:lvl w:ilvl="4" w:tplc="F124AFA4">
      <w:numFmt w:val="decimal"/>
      <w:lvlText w:val=""/>
      <w:lvlJc w:val="left"/>
    </w:lvl>
    <w:lvl w:ilvl="5" w:tplc="B20E6EE6">
      <w:numFmt w:val="decimal"/>
      <w:lvlText w:val=""/>
      <w:lvlJc w:val="left"/>
    </w:lvl>
    <w:lvl w:ilvl="6" w:tplc="067881B8">
      <w:numFmt w:val="decimal"/>
      <w:lvlText w:val=""/>
      <w:lvlJc w:val="left"/>
    </w:lvl>
    <w:lvl w:ilvl="7" w:tplc="02ACC556">
      <w:numFmt w:val="decimal"/>
      <w:lvlText w:val=""/>
      <w:lvlJc w:val="left"/>
    </w:lvl>
    <w:lvl w:ilvl="8" w:tplc="F98AEB26">
      <w:numFmt w:val="decimal"/>
      <w:lvlText w:val=""/>
      <w:lvlJc w:val="left"/>
    </w:lvl>
  </w:abstractNum>
  <w:abstractNum w:abstractNumId="107">
    <w:nsid w:val="00001FB4"/>
    <w:multiLevelType w:val="hybridMultilevel"/>
    <w:tmpl w:val="63705E56"/>
    <w:lvl w:ilvl="0" w:tplc="A048531C">
      <w:start w:val="2"/>
      <w:numFmt w:val="decimal"/>
      <w:lvlText w:val="%1"/>
      <w:lvlJc w:val="left"/>
    </w:lvl>
    <w:lvl w:ilvl="1" w:tplc="B15493D6">
      <w:numFmt w:val="decimal"/>
      <w:lvlText w:val=""/>
      <w:lvlJc w:val="left"/>
    </w:lvl>
    <w:lvl w:ilvl="2" w:tplc="05247B96">
      <w:numFmt w:val="decimal"/>
      <w:lvlText w:val=""/>
      <w:lvlJc w:val="left"/>
    </w:lvl>
    <w:lvl w:ilvl="3" w:tplc="898E7CB0">
      <w:numFmt w:val="decimal"/>
      <w:lvlText w:val=""/>
      <w:lvlJc w:val="left"/>
    </w:lvl>
    <w:lvl w:ilvl="4" w:tplc="11704DBE">
      <w:numFmt w:val="decimal"/>
      <w:lvlText w:val=""/>
      <w:lvlJc w:val="left"/>
    </w:lvl>
    <w:lvl w:ilvl="5" w:tplc="FEF22848">
      <w:numFmt w:val="decimal"/>
      <w:lvlText w:val=""/>
      <w:lvlJc w:val="left"/>
    </w:lvl>
    <w:lvl w:ilvl="6" w:tplc="9DD8CD14">
      <w:numFmt w:val="decimal"/>
      <w:lvlText w:val=""/>
      <w:lvlJc w:val="left"/>
    </w:lvl>
    <w:lvl w:ilvl="7" w:tplc="043810AC">
      <w:numFmt w:val="decimal"/>
      <w:lvlText w:val=""/>
      <w:lvlJc w:val="left"/>
    </w:lvl>
    <w:lvl w:ilvl="8" w:tplc="0DD02340">
      <w:numFmt w:val="decimal"/>
      <w:lvlText w:val=""/>
      <w:lvlJc w:val="left"/>
    </w:lvl>
  </w:abstractNum>
  <w:abstractNum w:abstractNumId="108">
    <w:nsid w:val="00002015"/>
    <w:multiLevelType w:val="hybridMultilevel"/>
    <w:tmpl w:val="EEC6A098"/>
    <w:lvl w:ilvl="0" w:tplc="53E038A2">
      <w:start w:val="1"/>
      <w:numFmt w:val="bullet"/>
      <w:lvlText w:val="-"/>
      <w:lvlJc w:val="left"/>
    </w:lvl>
    <w:lvl w:ilvl="1" w:tplc="13D0562E">
      <w:numFmt w:val="decimal"/>
      <w:lvlText w:val=""/>
      <w:lvlJc w:val="left"/>
    </w:lvl>
    <w:lvl w:ilvl="2" w:tplc="B4E68076">
      <w:numFmt w:val="decimal"/>
      <w:lvlText w:val=""/>
      <w:lvlJc w:val="left"/>
    </w:lvl>
    <w:lvl w:ilvl="3" w:tplc="A35ED33A">
      <w:numFmt w:val="decimal"/>
      <w:lvlText w:val=""/>
      <w:lvlJc w:val="left"/>
    </w:lvl>
    <w:lvl w:ilvl="4" w:tplc="DDE2B7C6">
      <w:numFmt w:val="decimal"/>
      <w:lvlText w:val=""/>
      <w:lvlJc w:val="left"/>
    </w:lvl>
    <w:lvl w:ilvl="5" w:tplc="96327E1E">
      <w:numFmt w:val="decimal"/>
      <w:lvlText w:val=""/>
      <w:lvlJc w:val="left"/>
    </w:lvl>
    <w:lvl w:ilvl="6" w:tplc="B846E55A">
      <w:numFmt w:val="decimal"/>
      <w:lvlText w:val=""/>
      <w:lvlJc w:val="left"/>
    </w:lvl>
    <w:lvl w:ilvl="7" w:tplc="4C34DFCE">
      <w:numFmt w:val="decimal"/>
      <w:lvlText w:val=""/>
      <w:lvlJc w:val="left"/>
    </w:lvl>
    <w:lvl w:ilvl="8" w:tplc="84009ADE">
      <w:numFmt w:val="decimal"/>
      <w:lvlText w:val=""/>
      <w:lvlJc w:val="left"/>
    </w:lvl>
  </w:abstractNum>
  <w:abstractNum w:abstractNumId="109">
    <w:nsid w:val="00002040"/>
    <w:multiLevelType w:val="hybridMultilevel"/>
    <w:tmpl w:val="6130C77C"/>
    <w:lvl w:ilvl="0" w:tplc="948EAC7C">
      <w:start w:val="1"/>
      <w:numFmt w:val="bullet"/>
      <w:lvlText w:val="К"/>
      <w:lvlJc w:val="left"/>
    </w:lvl>
    <w:lvl w:ilvl="1" w:tplc="A5983200">
      <w:numFmt w:val="decimal"/>
      <w:lvlText w:val=""/>
      <w:lvlJc w:val="left"/>
    </w:lvl>
    <w:lvl w:ilvl="2" w:tplc="A5C04CA4">
      <w:numFmt w:val="decimal"/>
      <w:lvlText w:val=""/>
      <w:lvlJc w:val="left"/>
    </w:lvl>
    <w:lvl w:ilvl="3" w:tplc="7F5C643C">
      <w:numFmt w:val="decimal"/>
      <w:lvlText w:val=""/>
      <w:lvlJc w:val="left"/>
    </w:lvl>
    <w:lvl w:ilvl="4" w:tplc="BAC230A8">
      <w:numFmt w:val="decimal"/>
      <w:lvlText w:val=""/>
      <w:lvlJc w:val="left"/>
    </w:lvl>
    <w:lvl w:ilvl="5" w:tplc="255EE356">
      <w:numFmt w:val="decimal"/>
      <w:lvlText w:val=""/>
      <w:lvlJc w:val="left"/>
    </w:lvl>
    <w:lvl w:ilvl="6" w:tplc="F466A092">
      <w:numFmt w:val="decimal"/>
      <w:lvlText w:val=""/>
      <w:lvlJc w:val="left"/>
    </w:lvl>
    <w:lvl w:ilvl="7" w:tplc="8B26CC34">
      <w:numFmt w:val="decimal"/>
      <w:lvlText w:val=""/>
      <w:lvlJc w:val="left"/>
    </w:lvl>
    <w:lvl w:ilvl="8" w:tplc="798A44B0">
      <w:numFmt w:val="decimal"/>
      <w:lvlText w:val=""/>
      <w:lvlJc w:val="left"/>
    </w:lvl>
  </w:abstractNum>
  <w:abstractNum w:abstractNumId="110">
    <w:nsid w:val="00002044"/>
    <w:multiLevelType w:val="hybridMultilevel"/>
    <w:tmpl w:val="9D8A5D80"/>
    <w:lvl w:ilvl="0" w:tplc="901ADC42">
      <w:start w:val="1"/>
      <w:numFmt w:val="decimal"/>
      <w:lvlText w:val="%1"/>
      <w:lvlJc w:val="left"/>
    </w:lvl>
    <w:lvl w:ilvl="1" w:tplc="777E7964">
      <w:numFmt w:val="decimal"/>
      <w:lvlText w:val=""/>
      <w:lvlJc w:val="left"/>
    </w:lvl>
    <w:lvl w:ilvl="2" w:tplc="720CA818">
      <w:numFmt w:val="decimal"/>
      <w:lvlText w:val=""/>
      <w:lvlJc w:val="left"/>
    </w:lvl>
    <w:lvl w:ilvl="3" w:tplc="1D06B954">
      <w:numFmt w:val="decimal"/>
      <w:lvlText w:val=""/>
      <w:lvlJc w:val="left"/>
    </w:lvl>
    <w:lvl w:ilvl="4" w:tplc="3A9CEFDE">
      <w:numFmt w:val="decimal"/>
      <w:lvlText w:val=""/>
      <w:lvlJc w:val="left"/>
    </w:lvl>
    <w:lvl w:ilvl="5" w:tplc="9AAA1AB4">
      <w:numFmt w:val="decimal"/>
      <w:lvlText w:val=""/>
      <w:lvlJc w:val="left"/>
    </w:lvl>
    <w:lvl w:ilvl="6" w:tplc="BBFE9AB8">
      <w:numFmt w:val="decimal"/>
      <w:lvlText w:val=""/>
      <w:lvlJc w:val="left"/>
    </w:lvl>
    <w:lvl w:ilvl="7" w:tplc="24F6439A">
      <w:numFmt w:val="decimal"/>
      <w:lvlText w:val=""/>
      <w:lvlJc w:val="left"/>
    </w:lvl>
    <w:lvl w:ilvl="8" w:tplc="CEF4249A">
      <w:numFmt w:val="decimal"/>
      <w:lvlText w:val=""/>
      <w:lvlJc w:val="left"/>
    </w:lvl>
  </w:abstractNum>
  <w:abstractNum w:abstractNumId="111">
    <w:nsid w:val="000020AD"/>
    <w:multiLevelType w:val="hybridMultilevel"/>
    <w:tmpl w:val="87C63D6E"/>
    <w:lvl w:ilvl="0" w:tplc="0AF8374E">
      <w:start w:val="1"/>
      <w:numFmt w:val="bullet"/>
      <w:lvlText w:val="о"/>
      <w:lvlJc w:val="left"/>
    </w:lvl>
    <w:lvl w:ilvl="1" w:tplc="36F6D7A6">
      <w:numFmt w:val="decimal"/>
      <w:lvlText w:val=""/>
      <w:lvlJc w:val="left"/>
    </w:lvl>
    <w:lvl w:ilvl="2" w:tplc="A7060C8C">
      <w:numFmt w:val="decimal"/>
      <w:lvlText w:val=""/>
      <w:lvlJc w:val="left"/>
    </w:lvl>
    <w:lvl w:ilvl="3" w:tplc="9BF46A36">
      <w:numFmt w:val="decimal"/>
      <w:lvlText w:val=""/>
      <w:lvlJc w:val="left"/>
    </w:lvl>
    <w:lvl w:ilvl="4" w:tplc="01CAED96">
      <w:numFmt w:val="decimal"/>
      <w:lvlText w:val=""/>
      <w:lvlJc w:val="left"/>
    </w:lvl>
    <w:lvl w:ilvl="5" w:tplc="1EAE6B90">
      <w:numFmt w:val="decimal"/>
      <w:lvlText w:val=""/>
      <w:lvlJc w:val="left"/>
    </w:lvl>
    <w:lvl w:ilvl="6" w:tplc="FEC2F39C">
      <w:numFmt w:val="decimal"/>
      <w:lvlText w:val=""/>
      <w:lvlJc w:val="left"/>
    </w:lvl>
    <w:lvl w:ilvl="7" w:tplc="5F969CCE">
      <w:numFmt w:val="decimal"/>
      <w:lvlText w:val=""/>
      <w:lvlJc w:val="left"/>
    </w:lvl>
    <w:lvl w:ilvl="8" w:tplc="02C6BAF0">
      <w:numFmt w:val="decimal"/>
      <w:lvlText w:val=""/>
      <w:lvlJc w:val="left"/>
    </w:lvl>
  </w:abstractNum>
  <w:abstractNum w:abstractNumId="112">
    <w:nsid w:val="00002147"/>
    <w:multiLevelType w:val="hybridMultilevel"/>
    <w:tmpl w:val="2AF2CB50"/>
    <w:lvl w:ilvl="0" w:tplc="4F0CD41C">
      <w:start w:val="1"/>
      <w:numFmt w:val="decimal"/>
      <w:lvlText w:val="%1)"/>
      <w:lvlJc w:val="left"/>
    </w:lvl>
    <w:lvl w:ilvl="1" w:tplc="BDFA94D8">
      <w:numFmt w:val="decimal"/>
      <w:lvlText w:val=""/>
      <w:lvlJc w:val="left"/>
    </w:lvl>
    <w:lvl w:ilvl="2" w:tplc="A462F5AC">
      <w:numFmt w:val="decimal"/>
      <w:lvlText w:val=""/>
      <w:lvlJc w:val="left"/>
    </w:lvl>
    <w:lvl w:ilvl="3" w:tplc="8506C176">
      <w:numFmt w:val="decimal"/>
      <w:lvlText w:val=""/>
      <w:lvlJc w:val="left"/>
    </w:lvl>
    <w:lvl w:ilvl="4" w:tplc="7DD4D56C">
      <w:numFmt w:val="decimal"/>
      <w:lvlText w:val=""/>
      <w:lvlJc w:val="left"/>
    </w:lvl>
    <w:lvl w:ilvl="5" w:tplc="13C269F6">
      <w:numFmt w:val="decimal"/>
      <w:lvlText w:val=""/>
      <w:lvlJc w:val="left"/>
    </w:lvl>
    <w:lvl w:ilvl="6" w:tplc="9D08AA98">
      <w:numFmt w:val="decimal"/>
      <w:lvlText w:val=""/>
      <w:lvlJc w:val="left"/>
    </w:lvl>
    <w:lvl w:ilvl="7" w:tplc="F5428F54">
      <w:numFmt w:val="decimal"/>
      <w:lvlText w:val=""/>
      <w:lvlJc w:val="left"/>
    </w:lvl>
    <w:lvl w:ilvl="8" w:tplc="00E82732">
      <w:numFmt w:val="decimal"/>
      <w:lvlText w:val=""/>
      <w:lvlJc w:val="left"/>
    </w:lvl>
  </w:abstractNum>
  <w:abstractNum w:abstractNumId="113">
    <w:nsid w:val="0000214E"/>
    <w:multiLevelType w:val="hybridMultilevel"/>
    <w:tmpl w:val="38BCFC30"/>
    <w:lvl w:ilvl="0" w:tplc="58A4DD0E">
      <w:start w:val="1"/>
      <w:numFmt w:val="bullet"/>
      <w:lvlText w:val="о"/>
      <w:lvlJc w:val="left"/>
    </w:lvl>
    <w:lvl w:ilvl="1" w:tplc="1626F0C6">
      <w:numFmt w:val="decimal"/>
      <w:lvlText w:val=""/>
      <w:lvlJc w:val="left"/>
    </w:lvl>
    <w:lvl w:ilvl="2" w:tplc="60589224">
      <w:numFmt w:val="decimal"/>
      <w:lvlText w:val=""/>
      <w:lvlJc w:val="left"/>
    </w:lvl>
    <w:lvl w:ilvl="3" w:tplc="FD680A2C">
      <w:numFmt w:val="decimal"/>
      <w:lvlText w:val=""/>
      <w:lvlJc w:val="left"/>
    </w:lvl>
    <w:lvl w:ilvl="4" w:tplc="7BE8EEE8">
      <w:numFmt w:val="decimal"/>
      <w:lvlText w:val=""/>
      <w:lvlJc w:val="left"/>
    </w:lvl>
    <w:lvl w:ilvl="5" w:tplc="D952A136">
      <w:numFmt w:val="decimal"/>
      <w:lvlText w:val=""/>
      <w:lvlJc w:val="left"/>
    </w:lvl>
    <w:lvl w:ilvl="6" w:tplc="0A2CB800">
      <w:numFmt w:val="decimal"/>
      <w:lvlText w:val=""/>
      <w:lvlJc w:val="left"/>
    </w:lvl>
    <w:lvl w:ilvl="7" w:tplc="57D4F942">
      <w:numFmt w:val="decimal"/>
      <w:lvlText w:val=""/>
      <w:lvlJc w:val="left"/>
    </w:lvl>
    <w:lvl w:ilvl="8" w:tplc="FB9C1F34">
      <w:numFmt w:val="decimal"/>
      <w:lvlText w:val=""/>
      <w:lvlJc w:val="left"/>
    </w:lvl>
  </w:abstractNum>
  <w:abstractNum w:abstractNumId="114">
    <w:nsid w:val="000021EB"/>
    <w:multiLevelType w:val="hybridMultilevel"/>
    <w:tmpl w:val="9580F790"/>
    <w:lvl w:ilvl="0" w:tplc="EFFE8F9E">
      <w:start w:val="1"/>
      <w:numFmt w:val="bullet"/>
      <w:lvlText w:val="-"/>
      <w:lvlJc w:val="left"/>
    </w:lvl>
    <w:lvl w:ilvl="1" w:tplc="3A36A722">
      <w:numFmt w:val="decimal"/>
      <w:lvlText w:val=""/>
      <w:lvlJc w:val="left"/>
    </w:lvl>
    <w:lvl w:ilvl="2" w:tplc="4FFE43A0">
      <w:numFmt w:val="decimal"/>
      <w:lvlText w:val=""/>
      <w:lvlJc w:val="left"/>
    </w:lvl>
    <w:lvl w:ilvl="3" w:tplc="C7D8600C">
      <w:numFmt w:val="decimal"/>
      <w:lvlText w:val=""/>
      <w:lvlJc w:val="left"/>
    </w:lvl>
    <w:lvl w:ilvl="4" w:tplc="0A0019BA">
      <w:numFmt w:val="decimal"/>
      <w:lvlText w:val=""/>
      <w:lvlJc w:val="left"/>
    </w:lvl>
    <w:lvl w:ilvl="5" w:tplc="34342B04">
      <w:numFmt w:val="decimal"/>
      <w:lvlText w:val=""/>
      <w:lvlJc w:val="left"/>
    </w:lvl>
    <w:lvl w:ilvl="6" w:tplc="875C3750">
      <w:numFmt w:val="decimal"/>
      <w:lvlText w:val=""/>
      <w:lvlJc w:val="left"/>
    </w:lvl>
    <w:lvl w:ilvl="7" w:tplc="46BA9B00">
      <w:numFmt w:val="decimal"/>
      <w:lvlText w:val=""/>
      <w:lvlJc w:val="left"/>
    </w:lvl>
    <w:lvl w:ilvl="8" w:tplc="D6529168">
      <w:numFmt w:val="decimal"/>
      <w:lvlText w:val=""/>
      <w:lvlJc w:val="left"/>
    </w:lvl>
  </w:abstractNum>
  <w:abstractNum w:abstractNumId="115">
    <w:nsid w:val="00002237"/>
    <w:multiLevelType w:val="hybridMultilevel"/>
    <w:tmpl w:val="626C2A46"/>
    <w:lvl w:ilvl="0" w:tplc="33663816">
      <w:start w:val="1"/>
      <w:numFmt w:val="bullet"/>
      <w:lvlText w:val="к"/>
      <w:lvlJc w:val="left"/>
    </w:lvl>
    <w:lvl w:ilvl="1" w:tplc="FD3448E2">
      <w:numFmt w:val="decimal"/>
      <w:lvlText w:val=""/>
      <w:lvlJc w:val="left"/>
    </w:lvl>
    <w:lvl w:ilvl="2" w:tplc="74382AEA">
      <w:numFmt w:val="decimal"/>
      <w:lvlText w:val=""/>
      <w:lvlJc w:val="left"/>
    </w:lvl>
    <w:lvl w:ilvl="3" w:tplc="9F12209E">
      <w:numFmt w:val="decimal"/>
      <w:lvlText w:val=""/>
      <w:lvlJc w:val="left"/>
    </w:lvl>
    <w:lvl w:ilvl="4" w:tplc="A6ACB396">
      <w:numFmt w:val="decimal"/>
      <w:lvlText w:val=""/>
      <w:lvlJc w:val="left"/>
    </w:lvl>
    <w:lvl w:ilvl="5" w:tplc="F67C9814">
      <w:numFmt w:val="decimal"/>
      <w:lvlText w:val=""/>
      <w:lvlJc w:val="left"/>
    </w:lvl>
    <w:lvl w:ilvl="6" w:tplc="9BC8F39A">
      <w:numFmt w:val="decimal"/>
      <w:lvlText w:val=""/>
      <w:lvlJc w:val="left"/>
    </w:lvl>
    <w:lvl w:ilvl="7" w:tplc="F69684C0">
      <w:numFmt w:val="decimal"/>
      <w:lvlText w:val=""/>
      <w:lvlJc w:val="left"/>
    </w:lvl>
    <w:lvl w:ilvl="8" w:tplc="5EA09CA6">
      <w:numFmt w:val="decimal"/>
      <w:lvlText w:val=""/>
      <w:lvlJc w:val="left"/>
    </w:lvl>
  </w:abstractNum>
  <w:abstractNum w:abstractNumId="116">
    <w:nsid w:val="000022E4"/>
    <w:multiLevelType w:val="hybridMultilevel"/>
    <w:tmpl w:val="CB68E158"/>
    <w:lvl w:ilvl="0" w:tplc="A2065960">
      <w:start w:val="1"/>
      <w:numFmt w:val="bullet"/>
      <w:lvlText w:val="о"/>
      <w:lvlJc w:val="left"/>
    </w:lvl>
    <w:lvl w:ilvl="1" w:tplc="4ACE307A">
      <w:start w:val="1"/>
      <w:numFmt w:val="bullet"/>
      <w:lvlText w:val="В"/>
      <w:lvlJc w:val="left"/>
    </w:lvl>
    <w:lvl w:ilvl="2" w:tplc="0E6C9CE4">
      <w:numFmt w:val="decimal"/>
      <w:lvlText w:val=""/>
      <w:lvlJc w:val="left"/>
    </w:lvl>
    <w:lvl w:ilvl="3" w:tplc="71227EA6">
      <w:numFmt w:val="decimal"/>
      <w:lvlText w:val=""/>
      <w:lvlJc w:val="left"/>
    </w:lvl>
    <w:lvl w:ilvl="4" w:tplc="2F44D140">
      <w:numFmt w:val="decimal"/>
      <w:lvlText w:val=""/>
      <w:lvlJc w:val="left"/>
    </w:lvl>
    <w:lvl w:ilvl="5" w:tplc="2304CEE0">
      <w:numFmt w:val="decimal"/>
      <w:lvlText w:val=""/>
      <w:lvlJc w:val="left"/>
    </w:lvl>
    <w:lvl w:ilvl="6" w:tplc="F9A84B3E">
      <w:numFmt w:val="decimal"/>
      <w:lvlText w:val=""/>
      <w:lvlJc w:val="left"/>
    </w:lvl>
    <w:lvl w:ilvl="7" w:tplc="164A528C">
      <w:numFmt w:val="decimal"/>
      <w:lvlText w:val=""/>
      <w:lvlJc w:val="left"/>
    </w:lvl>
    <w:lvl w:ilvl="8" w:tplc="32B4A3EE">
      <w:numFmt w:val="decimal"/>
      <w:lvlText w:val=""/>
      <w:lvlJc w:val="left"/>
    </w:lvl>
  </w:abstractNum>
  <w:abstractNum w:abstractNumId="117">
    <w:nsid w:val="00002332"/>
    <w:multiLevelType w:val="hybridMultilevel"/>
    <w:tmpl w:val="B63CAE4A"/>
    <w:lvl w:ilvl="0" w:tplc="E500B6AC">
      <w:start w:val="1"/>
      <w:numFmt w:val="decimal"/>
      <w:lvlText w:val="%1)"/>
      <w:lvlJc w:val="left"/>
    </w:lvl>
    <w:lvl w:ilvl="1" w:tplc="82F69A66">
      <w:numFmt w:val="decimal"/>
      <w:lvlText w:val=""/>
      <w:lvlJc w:val="left"/>
    </w:lvl>
    <w:lvl w:ilvl="2" w:tplc="C46018EA">
      <w:numFmt w:val="decimal"/>
      <w:lvlText w:val=""/>
      <w:lvlJc w:val="left"/>
    </w:lvl>
    <w:lvl w:ilvl="3" w:tplc="40820B94">
      <w:numFmt w:val="decimal"/>
      <w:lvlText w:val=""/>
      <w:lvlJc w:val="left"/>
    </w:lvl>
    <w:lvl w:ilvl="4" w:tplc="99C2101E">
      <w:numFmt w:val="decimal"/>
      <w:lvlText w:val=""/>
      <w:lvlJc w:val="left"/>
    </w:lvl>
    <w:lvl w:ilvl="5" w:tplc="A25E687E">
      <w:numFmt w:val="decimal"/>
      <w:lvlText w:val=""/>
      <w:lvlJc w:val="left"/>
    </w:lvl>
    <w:lvl w:ilvl="6" w:tplc="0E6246AE">
      <w:numFmt w:val="decimal"/>
      <w:lvlText w:val=""/>
      <w:lvlJc w:val="left"/>
    </w:lvl>
    <w:lvl w:ilvl="7" w:tplc="D05286A8">
      <w:numFmt w:val="decimal"/>
      <w:lvlText w:val=""/>
      <w:lvlJc w:val="left"/>
    </w:lvl>
    <w:lvl w:ilvl="8" w:tplc="60285818">
      <w:numFmt w:val="decimal"/>
      <w:lvlText w:val=""/>
      <w:lvlJc w:val="left"/>
    </w:lvl>
  </w:abstractNum>
  <w:abstractNum w:abstractNumId="118">
    <w:nsid w:val="00002410"/>
    <w:multiLevelType w:val="hybridMultilevel"/>
    <w:tmpl w:val="94C49E9E"/>
    <w:lvl w:ilvl="0" w:tplc="83D29D42">
      <w:start w:val="1"/>
      <w:numFmt w:val="bullet"/>
      <w:lvlText w:val="о"/>
      <w:lvlJc w:val="left"/>
    </w:lvl>
    <w:lvl w:ilvl="1" w:tplc="76040228">
      <w:start w:val="2"/>
      <w:numFmt w:val="decimal"/>
      <w:lvlText w:val="%2)"/>
      <w:lvlJc w:val="left"/>
    </w:lvl>
    <w:lvl w:ilvl="2" w:tplc="0524A034">
      <w:numFmt w:val="decimal"/>
      <w:lvlText w:val=""/>
      <w:lvlJc w:val="left"/>
    </w:lvl>
    <w:lvl w:ilvl="3" w:tplc="888E3642">
      <w:numFmt w:val="decimal"/>
      <w:lvlText w:val=""/>
      <w:lvlJc w:val="left"/>
    </w:lvl>
    <w:lvl w:ilvl="4" w:tplc="DCD69B1E">
      <w:numFmt w:val="decimal"/>
      <w:lvlText w:val=""/>
      <w:lvlJc w:val="left"/>
    </w:lvl>
    <w:lvl w:ilvl="5" w:tplc="45B80FDA">
      <w:numFmt w:val="decimal"/>
      <w:lvlText w:val=""/>
      <w:lvlJc w:val="left"/>
    </w:lvl>
    <w:lvl w:ilvl="6" w:tplc="6D6C6270">
      <w:numFmt w:val="decimal"/>
      <w:lvlText w:val=""/>
      <w:lvlJc w:val="left"/>
    </w:lvl>
    <w:lvl w:ilvl="7" w:tplc="FD48601A">
      <w:numFmt w:val="decimal"/>
      <w:lvlText w:val=""/>
      <w:lvlJc w:val="left"/>
    </w:lvl>
    <w:lvl w:ilvl="8" w:tplc="4550A326">
      <w:numFmt w:val="decimal"/>
      <w:lvlText w:val=""/>
      <w:lvlJc w:val="left"/>
    </w:lvl>
  </w:abstractNum>
  <w:abstractNum w:abstractNumId="119">
    <w:nsid w:val="00002461"/>
    <w:multiLevelType w:val="hybridMultilevel"/>
    <w:tmpl w:val="842C2F7C"/>
    <w:lvl w:ilvl="0" w:tplc="F4B0863E">
      <w:start w:val="1"/>
      <w:numFmt w:val="bullet"/>
      <w:lvlText w:val="-"/>
      <w:lvlJc w:val="left"/>
    </w:lvl>
    <w:lvl w:ilvl="1" w:tplc="7D6AE026">
      <w:start w:val="1"/>
      <w:numFmt w:val="bullet"/>
      <w:lvlText w:val="В"/>
      <w:lvlJc w:val="left"/>
    </w:lvl>
    <w:lvl w:ilvl="2" w:tplc="9A3EDB70">
      <w:numFmt w:val="decimal"/>
      <w:lvlText w:val=""/>
      <w:lvlJc w:val="left"/>
    </w:lvl>
    <w:lvl w:ilvl="3" w:tplc="D9C87302">
      <w:numFmt w:val="decimal"/>
      <w:lvlText w:val=""/>
      <w:lvlJc w:val="left"/>
    </w:lvl>
    <w:lvl w:ilvl="4" w:tplc="6E9A6F0A">
      <w:numFmt w:val="decimal"/>
      <w:lvlText w:val=""/>
      <w:lvlJc w:val="left"/>
    </w:lvl>
    <w:lvl w:ilvl="5" w:tplc="45C86652">
      <w:numFmt w:val="decimal"/>
      <w:lvlText w:val=""/>
      <w:lvlJc w:val="left"/>
    </w:lvl>
    <w:lvl w:ilvl="6" w:tplc="DFD0BB82">
      <w:numFmt w:val="decimal"/>
      <w:lvlText w:val=""/>
      <w:lvlJc w:val="left"/>
    </w:lvl>
    <w:lvl w:ilvl="7" w:tplc="E33E7000">
      <w:numFmt w:val="decimal"/>
      <w:lvlText w:val=""/>
      <w:lvlJc w:val="left"/>
    </w:lvl>
    <w:lvl w:ilvl="8" w:tplc="46627534">
      <w:numFmt w:val="decimal"/>
      <w:lvlText w:val=""/>
      <w:lvlJc w:val="left"/>
    </w:lvl>
  </w:abstractNum>
  <w:abstractNum w:abstractNumId="120">
    <w:nsid w:val="0000248D"/>
    <w:multiLevelType w:val="hybridMultilevel"/>
    <w:tmpl w:val="6BAE676C"/>
    <w:lvl w:ilvl="0" w:tplc="15A83ADA">
      <w:start w:val="1"/>
      <w:numFmt w:val="bullet"/>
      <w:lvlText w:val="и"/>
      <w:lvlJc w:val="left"/>
    </w:lvl>
    <w:lvl w:ilvl="1" w:tplc="19B0EE64">
      <w:numFmt w:val="decimal"/>
      <w:lvlText w:val=""/>
      <w:lvlJc w:val="left"/>
    </w:lvl>
    <w:lvl w:ilvl="2" w:tplc="0316C0D0">
      <w:numFmt w:val="decimal"/>
      <w:lvlText w:val=""/>
      <w:lvlJc w:val="left"/>
    </w:lvl>
    <w:lvl w:ilvl="3" w:tplc="9FD422F6">
      <w:numFmt w:val="decimal"/>
      <w:lvlText w:val=""/>
      <w:lvlJc w:val="left"/>
    </w:lvl>
    <w:lvl w:ilvl="4" w:tplc="8D5C7B7C">
      <w:numFmt w:val="decimal"/>
      <w:lvlText w:val=""/>
      <w:lvlJc w:val="left"/>
    </w:lvl>
    <w:lvl w:ilvl="5" w:tplc="BADC351C">
      <w:numFmt w:val="decimal"/>
      <w:lvlText w:val=""/>
      <w:lvlJc w:val="left"/>
    </w:lvl>
    <w:lvl w:ilvl="6" w:tplc="D4348D90">
      <w:numFmt w:val="decimal"/>
      <w:lvlText w:val=""/>
      <w:lvlJc w:val="left"/>
    </w:lvl>
    <w:lvl w:ilvl="7" w:tplc="4C027D3C">
      <w:numFmt w:val="decimal"/>
      <w:lvlText w:val=""/>
      <w:lvlJc w:val="left"/>
    </w:lvl>
    <w:lvl w:ilvl="8" w:tplc="ECBA1F82">
      <w:numFmt w:val="decimal"/>
      <w:lvlText w:val=""/>
      <w:lvlJc w:val="left"/>
    </w:lvl>
  </w:abstractNum>
  <w:abstractNum w:abstractNumId="121">
    <w:nsid w:val="00002518"/>
    <w:multiLevelType w:val="hybridMultilevel"/>
    <w:tmpl w:val="2B6C4872"/>
    <w:lvl w:ilvl="0" w:tplc="96108220">
      <w:start w:val="1"/>
      <w:numFmt w:val="bullet"/>
      <w:lvlText w:val="-"/>
      <w:lvlJc w:val="left"/>
    </w:lvl>
    <w:lvl w:ilvl="1" w:tplc="9EDCD3CA">
      <w:numFmt w:val="decimal"/>
      <w:lvlText w:val=""/>
      <w:lvlJc w:val="left"/>
    </w:lvl>
    <w:lvl w:ilvl="2" w:tplc="7A9C4D02">
      <w:numFmt w:val="decimal"/>
      <w:lvlText w:val=""/>
      <w:lvlJc w:val="left"/>
    </w:lvl>
    <w:lvl w:ilvl="3" w:tplc="C8FC09C4">
      <w:numFmt w:val="decimal"/>
      <w:lvlText w:val=""/>
      <w:lvlJc w:val="left"/>
    </w:lvl>
    <w:lvl w:ilvl="4" w:tplc="2468FB36">
      <w:numFmt w:val="decimal"/>
      <w:lvlText w:val=""/>
      <w:lvlJc w:val="left"/>
    </w:lvl>
    <w:lvl w:ilvl="5" w:tplc="E104F232">
      <w:numFmt w:val="decimal"/>
      <w:lvlText w:val=""/>
      <w:lvlJc w:val="left"/>
    </w:lvl>
    <w:lvl w:ilvl="6" w:tplc="F47E2CFA">
      <w:numFmt w:val="decimal"/>
      <w:lvlText w:val=""/>
      <w:lvlJc w:val="left"/>
    </w:lvl>
    <w:lvl w:ilvl="7" w:tplc="E31C315A">
      <w:numFmt w:val="decimal"/>
      <w:lvlText w:val=""/>
      <w:lvlJc w:val="left"/>
    </w:lvl>
    <w:lvl w:ilvl="8" w:tplc="D0980924">
      <w:numFmt w:val="decimal"/>
      <w:lvlText w:val=""/>
      <w:lvlJc w:val="left"/>
    </w:lvl>
  </w:abstractNum>
  <w:abstractNum w:abstractNumId="122">
    <w:nsid w:val="0000252B"/>
    <w:multiLevelType w:val="hybridMultilevel"/>
    <w:tmpl w:val="799E1F10"/>
    <w:lvl w:ilvl="0" w:tplc="2B84DC56">
      <w:start w:val="1"/>
      <w:numFmt w:val="bullet"/>
      <w:lvlText w:val="и"/>
      <w:lvlJc w:val="left"/>
    </w:lvl>
    <w:lvl w:ilvl="1" w:tplc="564ADFBC">
      <w:numFmt w:val="decimal"/>
      <w:lvlText w:val=""/>
      <w:lvlJc w:val="left"/>
    </w:lvl>
    <w:lvl w:ilvl="2" w:tplc="E570AD3C">
      <w:numFmt w:val="decimal"/>
      <w:lvlText w:val=""/>
      <w:lvlJc w:val="left"/>
    </w:lvl>
    <w:lvl w:ilvl="3" w:tplc="860CDD08">
      <w:numFmt w:val="decimal"/>
      <w:lvlText w:val=""/>
      <w:lvlJc w:val="left"/>
    </w:lvl>
    <w:lvl w:ilvl="4" w:tplc="067615A2">
      <w:numFmt w:val="decimal"/>
      <w:lvlText w:val=""/>
      <w:lvlJc w:val="left"/>
    </w:lvl>
    <w:lvl w:ilvl="5" w:tplc="5ADAB42A">
      <w:numFmt w:val="decimal"/>
      <w:lvlText w:val=""/>
      <w:lvlJc w:val="left"/>
    </w:lvl>
    <w:lvl w:ilvl="6" w:tplc="41C81B52">
      <w:numFmt w:val="decimal"/>
      <w:lvlText w:val=""/>
      <w:lvlJc w:val="left"/>
    </w:lvl>
    <w:lvl w:ilvl="7" w:tplc="74289ADA">
      <w:numFmt w:val="decimal"/>
      <w:lvlText w:val=""/>
      <w:lvlJc w:val="left"/>
    </w:lvl>
    <w:lvl w:ilvl="8" w:tplc="16762B20">
      <w:numFmt w:val="decimal"/>
      <w:lvlText w:val=""/>
      <w:lvlJc w:val="left"/>
    </w:lvl>
  </w:abstractNum>
  <w:abstractNum w:abstractNumId="123">
    <w:nsid w:val="00002568"/>
    <w:multiLevelType w:val="hybridMultilevel"/>
    <w:tmpl w:val="58622576"/>
    <w:lvl w:ilvl="0" w:tplc="99D05250">
      <w:start w:val="9"/>
      <w:numFmt w:val="decimal"/>
      <w:lvlText w:val="%1)"/>
      <w:lvlJc w:val="left"/>
    </w:lvl>
    <w:lvl w:ilvl="1" w:tplc="242025DC">
      <w:start w:val="10"/>
      <w:numFmt w:val="decimal"/>
      <w:lvlText w:val="%2)"/>
      <w:lvlJc w:val="left"/>
    </w:lvl>
    <w:lvl w:ilvl="2" w:tplc="E8C20F10">
      <w:numFmt w:val="decimal"/>
      <w:lvlText w:val=""/>
      <w:lvlJc w:val="left"/>
    </w:lvl>
    <w:lvl w:ilvl="3" w:tplc="4E1ABAA2">
      <w:numFmt w:val="decimal"/>
      <w:lvlText w:val=""/>
      <w:lvlJc w:val="left"/>
    </w:lvl>
    <w:lvl w:ilvl="4" w:tplc="8B1E948A">
      <w:numFmt w:val="decimal"/>
      <w:lvlText w:val=""/>
      <w:lvlJc w:val="left"/>
    </w:lvl>
    <w:lvl w:ilvl="5" w:tplc="17489DAA">
      <w:numFmt w:val="decimal"/>
      <w:lvlText w:val=""/>
      <w:lvlJc w:val="left"/>
    </w:lvl>
    <w:lvl w:ilvl="6" w:tplc="F7E0112C">
      <w:numFmt w:val="decimal"/>
      <w:lvlText w:val=""/>
      <w:lvlJc w:val="left"/>
    </w:lvl>
    <w:lvl w:ilvl="7" w:tplc="102814B2">
      <w:numFmt w:val="decimal"/>
      <w:lvlText w:val=""/>
      <w:lvlJc w:val="left"/>
    </w:lvl>
    <w:lvl w:ilvl="8" w:tplc="5FB2A3F6">
      <w:numFmt w:val="decimal"/>
      <w:lvlText w:val=""/>
      <w:lvlJc w:val="left"/>
    </w:lvl>
  </w:abstractNum>
  <w:abstractNum w:abstractNumId="124">
    <w:nsid w:val="00002581"/>
    <w:multiLevelType w:val="hybridMultilevel"/>
    <w:tmpl w:val="0D584178"/>
    <w:lvl w:ilvl="0" w:tplc="1090D99A">
      <w:start w:val="1"/>
      <w:numFmt w:val="bullet"/>
      <w:lvlText w:val="-"/>
      <w:lvlJc w:val="left"/>
    </w:lvl>
    <w:lvl w:ilvl="1" w:tplc="7B18B2E8">
      <w:numFmt w:val="decimal"/>
      <w:lvlText w:val=""/>
      <w:lvlJc w:val="left"/>
    </w:lvl>
    <w:lvl w:ilvl="2" w:tplc="0D48E86C">
      <w:numFmt w:val="decimal"/>
      <w:lvlText w:val=""/>
      <w:lvlJc w:val="left"/>
    </w:lvl>
    <w:lvl w:ilvl="3" w:tplc="32A442B8">
      <w:numFmt w:val="decimal"/>
      <w:lvlText w:val=""/>
      <w:lvlJc w:val="left"/>
    </w:lvl>
    <w:lvl w:ilvl="4" w:tplc="13A05C84">
      <w:numFmt w:val="decimal"/>
      <w:lvlText w:val=""/>
      <w:lvlJc w:val="left"/>
    </w:lvl>
    <w:lvl w:ilvl="5" w:tplc="CFBCF338">
      <w:numFmt w:val="decimal"/>
      <w:lvlText w:val=""/>
      <w:lvlJc w:val="left"/>
    </w:lvl>
    <w:lvl w:ilvl="6" w:tplc="31DC3A66">
      <w:numFmt w:val="decimal"/>
      <w:lvlText w:val=""/>
      <w:lvlJc w:val="left"/>
    </w:lvl>
    <w:lvl w:ilvl="7" w:tplc="C27A56BA">
      <w:numFmt w:val="decimal"/>
      <w:lvlText w:val=""/>
      <w:lvlJc w:val="left"/>
    </w:lvl>
    <w:lvl w:ilvl="8" w:tplc="99527920">
      <w:numFmt w:val="decimal"/>
      <w:lvlText w:val=""/>
      <w:lvlJc w:val="left"/>
    </w:lvl>
  </w:abstractNum>
  <w:abstractNum w:abstractNumId="125">
    <w:nsid w:val="0000267D"/>
    <w:multiLevelType w:val="hybridMultilevel"/>
    <w:tmpl w:val="DCB0E728"/>
    <w:lvl w:ilvl="0" w:tplc="92126448">
      <w:start w:val="1"/>
      <w:numFmt w:val="bullet"/>
      <w:lvlText w:val="-"/>
      <w:lvlJc w:val="left"/>
    </w:lvl>
    <w:lvl w:ilvl="1" w:tplc="AE92AD48">
      <w:numFmt w:val="decimal"/>
      <w:lvlText w:val=""/>
      <w:lvlJc w:val="left"/>
    </w:lvl>
    <w:lvl w:ilvl="2" w:tplc="51A4615C">
      <w:numFmt w:val="decimal"/>
      <w:lvlText w:val=""/>
      <w:lvlJc w:val="left"/>
    </w:lvl>
    <w:lvl w:ilvl="3" w:tplc="95F6804C">
      <w:numFmt w:val="decimal"/>
      <w:lvlText w:val=""/>
      <w:lvlJc w:val="left"/>
    </w:lvl>
    <w:lvl w:ilvl="4" w:tplc="59F8FAC0">
      <w:numFmt w:val="decimal"/>
      <w:lvlText w:val=""/>
      <w:lvlJc w:val="left"/>
    </w:lvl>
    <w:lvl w:ilvl="5" w:tplc="497EB384">
      <w:numFmt w:val="decimal"/>
      <w:lvlText w:val=""/>
      <w:lvlJc w:val="left"/>
    </w:lvl>
    <w:lvl w:ilvl="6" w:tplc="5B86B862">
      <w:numFmt w:val="decimal"/>
      <w:lvlText w:val=""/>
      <w:lvlJc w:val="left"/>
    </w:lvl>
    <w:lvl w:ilvl="7" w:tplc="20F0F7B8">
      <w:numFmt w:val="decimal"/>
      <w:lvlText w:val=""/>
      <w:lvlJc w:val="left"/>
    </w:lvl>
    <w:lvl w:ilvl="8" w:tplc="18D61D38">
      <w:numFmt w:val="decimal"/>
      <w:lvlText w:val=""/>
      <w:lvlJc w:val="left"/>
    </w:lvl>
  </w:abstractNum>
  <w:abstractNum w:abstractNumId="126">
    <w:nsid w:val="00002738"/>
    <w:multiLevelType w:val="hybridMultilevel"/>
    <w:tmpl w:val="61209368"/>
    <w:lvl w:ilvl="0" w:tplc="8E944592">
      <w:start w:val="1"/>
      <w:numFmt w:val="bullet"/>
      <w:lvlText w:val="-"/>
      <w:lvlJc w:val="left"/>
    </w:lvl>
    <w:lvl w:ilvl="1" w:tplc="76FC334A">
      <w:numFmt w:val="decimal"/>
      <w:lvlText w:val=""/>
      <w:lvlJc w:val="left"/>
    </w:lvl>
    <w:lvl w:ilvl="2" w:tplc="0846C2C4">
      <w:numFmt w:val="decimal"/>
      <w:lvlText w:val=""/>
      <w:lvlJc w:val="left"/>
    </w:lvl>
    <w:lvl w:ilvl="3" w:tplc="709EF17C">
      <w:numFmt w:val="decimal"/>
      <w:lvlText w:val=""/>
      <w:lvlJc w:val="left"/>
    </w:lvl>
    <w:lvl w:ilvl="4" w:tplc="E80EEF8C">
      <w:numFmt w:val="decimal"/>
      <w:lvlText w:val=""/>
      <w:lvlJc w:val="left"/>
    </w:lvl>
    <w:lvl w:ilvl="5" w:tplc="97040E22">
      <w:numFmt w:val="decimal"/>
      <w:lvlText w:val=""/>
      <w:lvlJc w:val="left"/>
    </w:lvl>
    <w:lvl w:ilvl="6" w:tplc="87FC66A0">
      <w:numFmt w:val="decimal"/>
      <w:lvlText w:val=""/>
      <w:lvlJc w:val="left"/>
    </w:lvl>
    <w:lvl w:ilvl="7" w:tplc="9AD21908">
      <w:numFmt w:val="decimal"/>
      <w:lvlText w:val=""/>
      <w:lvlJc w:val="left"/>
    </w:lvl>
    <w:lvl w:ilvl="8" w:tplc="B9A69466">
      <w:numFmt w:val="decimal"/>
      <w:lvlText w:val=""/>
      <w:lvlJc w:val="left"/>
    </w:lvl>
  </w:abstractNum>
  <w:abstractNum w:abstractNumId="127">
    <w:nsid w:val="00002753"/>
    <w:multiLevelType w:val="hybridMultilevel"/>
    <w:tmpl w:val="40AA1DC6"/>
    <w:lvl w:ilvl="0" w:tplc="7A64EB70">
      <w:start w:val="1"/>
      <w:numFmt w:val="bullet"/>
      <w:lvlText w:val="и"/>
      <w:lvlJc w:val="left"/>
    </w:lvl>
    <w:lvl w:ilvl="1" w:tplc="C6682DD0">
      <w:numFmt w:val="decimal"/>
      <w:lvlText w:val=""/>
      <w:lvlJc w:val="left"/>
    </w:lvl>
    <w:lvl w:ilvl="2" w:tplc="D3C4894C">
      <w:numFmt w:val="decimal"/>
      <w:lvlText w:val=""/>
      <w:lvlJc w:val="left"/>
    </w:lvl>
    <w:lvl w:ilvl="3" w:tplc="A270316E">
      <w:numFmt w:val="decimal"/>
      <w:lvlText w:val=""/>
      <w:lvlJc w:val="left"/>
    </w:lvl>
    <w:lvl w:ilvl="4" w:tplc="992CCD26">
      <w:numFmt w:val="decimal"/>
      <w:lvlText w:val=""/>
      <w:lvlJc w:val="left"/>
    </w:lvl>
    <w:lvl w:ilvl="5" w:tplc="B36A6438">
      <w:numFmt w:val="decimal"/>
      <w:lvlText w:val=""/>
      <w:lvlJc w:val="left"/>
    </w:lvl>
    <w:lvl w:ilvl="6" w:tplc="24C04594">
      <w:numFmt w:val="decimal"/>
      <w:lvlText w:val=""/>
      <w:lvlJc w:val="left"/>
    </w:lvl>
    <w:lvl w:ilvl="7" w:tplc="A5A2E862">
      <w:numFmt w:val="decimal"/>
      <w:lvlText w:val=""/>
      <w:lvlJc w:val="left"/>
    </w:lvl>
    <w:lvl w:ilvl="8" w:tplc="A63601B2">
      <w:numFmt w:val="decimal"/>
      <w:lvlText w:val=""/>
      <w:lvlJc w:val="left"/>
    </w:lvl>
  </w:abstractNum>
  <w:abstractNum w:abstractNumId="128">
    <w:nsid w:val="0000275B"/>
    <w:multiLevelType w:val="hybridMultilevel"/>
    <w:tmpl w:val="EDB83BA2"/>
    <w:lvl w:ilvl="0" w:tplc="02A6DDEE">
      <w:start w:val="1"/>
      <w:numFmt w:val="bullet"/>
      <w:lvlText w:val="-"/>
      <w:lvlJc w:val="left"/>
    </w:lvl>
    <w:lvl w:ilvl="1" w:tplc="8CB0D688">
      <w:numFmt w:val="decimal"/>
      <w:lvlText w:val=""/>
      <w:lvlJc w:val="left"/>
    </w:lvl>
    <w:lvl w:ilvl="2" w:tplc="D960C7A0">
      <w:numFmt w:val="decimal"/>
      <w:lvlText w:val=""/>
      <w:lvlJc w:val="left"/>
    </w:lvl>
    <w:lvl w:ilvl="3" w:tplc="D332C1E6">
      <w:numFmt w:val="decimal"/>
      <w:lvlText w:val=""/>
      <w:lvlJc w:val="left"/>
    </w:lvl>
    <w:lvl w:ilvl="4" w:tplc="45264BE6">
      <w:numFmt w:val="decimal"/>
      <w:lvlText w:val=""/>
      <w:lvlJc w:val="left"/>
    </w:lvl>
    <w:lvl w:ilvl="5" w:tplc="1BDC3104">
      <w:numFmt w:val="decimal"/>
      <w:lvlText w:val=""/>
      <w:lvlJc w:val="left"/>
    </w:lvl>
    <w:lvl w:ilvl="6" w:tplc="C156A2A0">
      <w:numFmt w:val="decimal"/>
      <w:lvlText w:val=""/>
      <w:lvlJc w:val="left"/>
    </w:lvl>
    <w:lvl w:ilvl="7" w:tplc="78C6B02E">
      <w:numFmt w:val="decimal"/>
      <w:lvlText w:val=""/>
      <w:lvlJc w:val="left"/>
    </w:lvl>
    <w:lvl w:ilvl="8" w:tplc="829037D8">
      <w:numFmt w:val="decimal"/>
      <w:lvlText w:val=""/>
      <w:lvlJc w:val="left"/>
    </w:lvl>
  </w:abstractNum>
  <w:abstractNum w:abstractNumId="129">
    <w:nsid w:val="00002780"/>
    <w:multiLevelType w:val="hybridMultilevel"/>
    <w:tmpl w:val="F32A4510"/>
    <w:lvl w:ilvl="0" w:tplc="DC2C22AA">
      <w:start w:val="1"/>
      <w:numFmt w:val="bullet"/>
      <w:lvlText w:val="В"/>
      <w:lvlJc w:val="left"/>
    </w:lvl>
    <w:lvl w:ilvl="1" w:tplc="53DC86E0">
      <w:numFmt w:val="decimal"/>
      <w:lvlText w:val=""/>
      <w:lvlJc w:val="left"/>
    </w:lvl>
    <w:lvl w:ilvl="2" w:tplc="B7BC373E">
      <w:numFmt w:val="decimal"/>
      <w:lvlText w:val=""/>
      <w:lvlJc w:val="left"/>
    </w:lvl>
    <w:lvl w:ilvl="3" w:tplc="D5CC76F0">
      <w:numFmt w:val="decimal"/>
      <w:lvlText w:val=""/>
      <w:lvlJc w:val="left"/>
    </w:lvl>
    <w:lvl w:ilvl="4" w:tplc="525AD9CE">
      <w:numFmt w:val="decimal"/>
      <w:lvlText w:val=""/>
      <w:lvlJc w:val="left"/>
    </w:lvl>
    <w:lvl w:ilvl="5" w:tplc="2C761BD2">
      <w:numFmt w:val="decimal"/>
      <w:lvlText w:val=""/>
      <w:lvlJc w:val="left"/>
    </w:lvl>
    <w:lvl w:ilvl="6" w:tplc="8BE65BBC">
      <w:numFmt w:val="decimal"/>
      <w:lvlText w:val=""/>
      <w:lvlJc w:val="left"/>
    </w:lvl>
    <w:lvl w:ilvl="7" w:tplc="D1B49720">
      <w:numFmt w:val="decimal"/>
      <w:lvlText w:val=""/>
      <w:lvlJc w:val="left"/>
    </w:lvl>
    <w:lvl w:ilvl="8" w:tplc="33CA2574">
      <w:numFmt w:val="decimal"/>
      <w:lvlText w:val=""/>
      <w:lvlJc w:val="left"/>
    </w:lvl>
  </w:abstractNum>
  <w:abstractNum w:abstractNumId="130">
    <w:nsid w:val="000027C0"/>
    <w:multiLevelType w:val="hybridMultilevel"/>
    <w:tmpl w:val="78C6D896"/>
    <w:lvl w:ilvl="0" w:tplc="998AB0E8">
      <w:start w:val="1"/>
      <w:numFmt w:val="bullet"/>
      <w:lvlText w:val="-"/>
      <w:lvlJc w:val="left"/>
    </w:lvl>
    <w:lvl w:ilvl="1" w:tplc="4254220C">
      <w:numFmt w:val="decimal"/>
      <w:lvlText w:val=""/>
      <w:lvlJc w:val="left"/>
    </w:lvl>
    <w:lvl w:ilvl="2" w:tplc="8E76C126">
      <w:numFmt w:val="decimal"/>
      <w:lvlText w:val=""/>
      <w:lvlJc w:val="left"/>
    </w:lvl>
    <w:lvl w:ilvl="3" w:tplc="549E9D7C">
      <w:numFmt w:val="decimal"/>
      <w:lvlText w:val=""/>
      <w:lvlJc w:val="left"/>
    </w:lvl>
    <w:lvl w:ilvl="4" w:tplc="2FAEB688">
      <w:numFmt w:val="decimal"/>
      <w:lvlText w:val=""/>
      <w:lvlJc w:val="left"/>
    </w:lvl>
    <w:lvl w:ilvl="5" w:tplc="37B46EC6">
      <w:numFmt w:val="decimal"/>
      <w:lvlText w:val=""/>
      <w:lvlJc w:val="left"/>
    </w:lvl>
    <w:lvl w:ilvl="6" w:tplc="23F83A24">
      <w:numFmt w:val="decimal"/>
      <w:lvlText w:val=""/>
      <w:lvlJc w:val="left"/>
    </w:lvl>
    <w:lvl w:ilvl="7" w:tplc="D59ED096">
      <w:numFmt w:val="decimal"/>
      <w:lvlText w:val=""/>
      <w:lvlJc w:val="left"/>
    </w:lvl>
    <w:lvl w:ilvl="8" w:tplc="80A22B06">
      <w:numFmt w:val="decimal"/>
      <w:lvlText w:val=""/>
      <w:lvlJc w:val="left"/>
    </w:lvl>
  </w:abstractNum>
  <w:abstractNum w:abstractNumId="131">
    <w:nsid w:val="000027D3"/>
    <w:multiLevelType w:val="hybridMultilevel"/>
    <w:tmpl w:val="11C893A6"/>
    <w:lvl w:ilvl="0" w:tplc="DB7CCB60">
      <w:start w:val="1"/>
      <w:numFmt w:val="bullet"/>
      <w:lvlText w:val="и"/>
      <w:lvlJc w:val="left"/>
    </w:lvl>
    <w:lvl w:ilvl="1" w:tplc="A5149BA0">
      <w:numFmt w:val="decimal"/>
      <w:lvlText w:val=""/>
      <w:lvlJc w:val="left"/>
    </w:lvl>
    <w:lvl w:ilvl="2" w:tplc="D5B2D012">
      <w:numFmt w:val="decimal"/>
      <w:lvlText w:val=""/>
      <w:lvlJc w:val="left"/>
    </w:lvl>
    <w:lvl w:ilvl="3" w:tplc="BCF229DA">
      <w:numFmt w:val="decimal"/>
      <w:lvlText w:val=""/>
      <w:lvlJc w:val="left"/>
    </w:lvl>
    <w:lvl w:ilvl="4" w:tplc="EBE091BE">
      <w:numFmt w:val="decimal"/>
      <w:lvlText w:val=""/>
      <w:lvlJc w:val="left"/>
    </w:lvl>
    <w:lvl w:ilvl="5" w:tplc="C87830C2">
      <w:numFmt w:val="decimal"/>
      <w:lvlText w:val=""/>
      <w:lvlJc w:val="left"/>
    </w:lvl>
    <w:lvl w:ilvl="6" w:tplc="E2DCD1B6">
      <w:numFmt w:val="decimal"/>
      <w:lvlText w:val=""/>
      <w:lvlJc w:val="left"/>
    </w:lvl>
    <w:lvl w:ilvl="7" w:tplc="C3A63B0C">
      <w:numFmt w:val="decimal"/>
      <w:lvlText w:val=""/>
      <w:lvlJc w:val="left"/>
    </w:lvl>
    <w:lvl w:ilvl="8" w:tplc="BBE83F6E">
      <w:numFmt w:val="decimal"/>
      <w:lvlText w:val=""/>
      <w:lvlJc w:val="left"/>
    </w:lvl>
  </w:abstractNum>
  <w:abstractNum w:abstractNumId="132">
    <w:nsid w:val="00002871"/>
    <w:multiLevelType w:val="hybridMultilevel"/>
    <w:tmpl w:val="E8106E26"/>
    <w:lvl w:ilvl="0" w:tplc="2F5A1DA6">
      <w:start w:val="1"/>
      <w:numFmt w:val="bullet"/>
      <w:lvlText w:val="В"/>
      <w:lvlJc w:val="left"/>
    </w:lvl>
    <w:lvl w:ilvl="1" w:tplc="A9CA3B8A">
      <w:numFmt w:val="decimal"/>
      <w:lvlText w:val=""/>
      <w:lvlJc w:val="left"/>
    </w:lvl>
    <w:lvl w:ilvl="2" w:tplc="770A26F8">
      <w:numFmt w:val="decimal"/>
      <w:lvlText w:val=""/>
      <w:lvlJc w:val="left"/>
    </w:lvl>
    <w:lvl w:ilvl="3" w:tplc="608AFD72">
      <w:numFmt w:val="decimal"/>
      <w:lvlText w:val=""/>
      <w:lvlJc w:val="left"/>
    </w:lvl>
    <w:lvl w:ilvl="4" w:tplc="95542E8A">
      <w:numFmt w:val="decimal"/>
      <w:lvlText w:val=""/>
      <w:lvlJc w:val="left"/>
    </w:lvl>
    <w:lvl w:ilvl="5" w:tplc="C9B23654">
      <w:numFmt w:val="decimal"/>
      <w:lvlText w:val=""/>
      <w:lvlJc w:val="left"/>
    </w:lvl>
    <w:lvl w:ilvl="6" w:tplc="94BA3DE8">
      <w:numFmt w:val="decimal"/>
      <w:lvlText w:val=""/>
      <w:lvlJc w:val="left"/>
    </w:lvl>
    <w:lvl w:ilvl="7" w:tplc="792ACF96">
      <w:numFmt w:val="decimal"/>
      <w:lvlText w:val=""/>
      <w:lvlJc w:val="left"/>
    </w:lvl>
    <w:lvl w:ilvl="8" w:tplc="6DD61384">
      <w:numFmt w:val="decimal"/>
      <w:lvlText w:val=""/>
      <w:lvlJc w:val="left"/>
    </w:lvl>
  </w:abstractNum>
  <w:abstractNum w:abstractNumId="133">
    <w:nsid w:val="00002934"/>
    <w:multiLevelType w:val="hybridMultilevel"/>
    <w:tmpl w:val="E57C6A9E"/>
    <w:lvl w:ilvl="0" w:tplc="AEEC0DF0">
      <w:start w:val="1"/>
      <w:numFmt w:val="bullet"/>
      <w:lvlText w:val="о"/>
      <w:lvlJc w:val="left"/>
    </w:lvl>
    <w:lvl w:ilvl="1" w:tplc="F3DA961C">
      <w:numFmt w:val="decimal"/>
      <w:lvlText w:val=""/>
      <w:lvlJc w:val="left"/>
    </w:lvl>
    <w:lvl w:ilvl="2" w:tplc="5E4E41F2">
      <w:numFmt w:val="decimal"/>
      <w:lvlText w:val=""/>
      <w:lvlJc w:val="left"/>
    </w:lvl>
    <w:lvl w:ilvl="3" w:tplc="4E06CB26">
      <w:numFmt w:val="decimal"/>
      <w:lvlText w:val=""/>
      <w:lvlJc w:val="left"/>
    </w:lvl>
    <w:lvl w:ilvl="4" w:tplc="FDA4197A">
      <w:numFmt w:val="decimal"/>
      <w:lvlText w:val=""/>
      <w:lvlJc w:val="left"/>
    </w:lvl>
    <w:lvl w:ilvl="5" w:tplc="AA76F956">
      <w:numFmt w:val="decimal"/>
      <w:lvlText w:val=""/>
      <w:lvlJc w:val="left"/>
    </w:lvl>
    <w:lvl w:ilvl="6" w:tplc="F20C5236">
      <w:numFmt w:val="decimal"/>
      <w:lvlText w:val=""/>
      <w:lvlJc w:val="left"/>
    </w:lvl>
    <w:lvl w:ilvl="7" w:tplc="38183BAC">
      <w:numFmt w:val="decimal"/>
      <w:lvlText w:val=""/>
      <w:lvlJc w:val="left"/>
    </w:lvl>
    <w:lvl w:ilvl="8" w:tplc="AE42B44E">
      <w:numFmt w:val="decimal"/>
      <w:lvlText w:val=""/>
      <w:lvlJc w:val="left"/>
    </w:lvl>
  </w:abstractNum>
  <w:abstractNum w:abstractNumId="134">
    <w:nsid w:val="00002A8D"/>
    <w:multiLevelType w:val="hybridMultilevel"/>
    <w:tmpl w:val="0980BEC8"/>
    <w:lvl w:ilvl="0" w:tplc="973A0CEC">
      <w:start w:val="1"/>
      <w:numFmt w:val="bullet"/>
      <w:lvlText w:val="В"/>
      <w:lvlJc w:val="left"/>
    </w:lvl>
    <w:lvl w:ilvl="1" w:tplc="31EA2B5E">
      <w:numFmt w:val="decimal"/>
      <w:lvlText w:val=""/>
      <w:lvlJc w:val="left"/>
    </w:lvl>
    <w:lvl w:ilvl="2" w:tplc="24808E9C">
      <w:numFmt w:val="decimal"/>
      <w:lvlText w:val=""/>
      <w:lvlJc w:val="left"/>
    </w:lvl>
    <w:lvl w:ilvl="3" w:tplc="71BE03AA">
      <w:numFmt w:val="decimal"/>
      <w:lvlText w:val=""/>
      <w:lvlJc w:val="left"/>
    </w:lvl>
    <w:lvl w:ilvl="4" w:tplc="F06C078C">
      <w:numFmt w:val="decimal"/>
      <w:lvlText w:val=""/>
      <w:lvlJc w:val="left"/>
    </w:lvl>
    <w:lvl w:ilvl="5" w:tplc="C56EC2B8">
      <w:numFmt w:val="decimal"/>
      <w:lvlText w:val=""/>
      <w:lvlJc w:val="left"/>
    </w:lvl>
    <w:lvl w:ilvl="6" w:tplc="BC84BC52">
      <w:numFmt w:val="decimal"/>
      <w:lvlText w:val=""/>
      <w:lvlJc w:val="left"/>
    </w:lvl>
    <w:lvl w:ilvl="7" w:tplc="31DC4A8A">
      <w:numFmt w:val="decimal"/>
      <w:lvlText w:val=""/>
      <w:lvlJc w:val="left"/>
    </w:lvl>
    <w:lvl w:ilvl="8" w:tplc="E3A02586">
      <w:numFmt w:val="decimal"/>
      <w:lvlText w:val=""/>
      <w:lvlJc w:val="left"/>
    </w:lvl>
  </w:abstractNum>
  <w:abstractNum w:abstractNumId="135">
    <w:nsid w:val="00002B43"/>
    <w:multiLevelType w:val="hybridMultilevel"/>
    <w:tmpl w:val="0874A6BE"/>
    <w:lvl w:ilvl="0" w:tplc="5916FAB2">
      <w:start w:val="3"/>
      <w:numFmt w:val="decimal"/>
      <w:lvlText w:val="%1)"/>
      <w:lvlJc w:val="left"/>
    </w:lvl>
    <w:lvl w:ilvl="1" w:tplc="444EB8FA">
      <w:numFmt w:val="decimal"/>
      <w:lvlText w:val=""/>
      <w:lvlJc w:val="left"/>
    </w:lvl>
    <w:lvl w:ilvl="2" w:tplc="086C8606">
      <w:numFmt w:val="decimal"/>
      <w:lvlText w:val=""/>
      <w:lvlJc w:val="left"/>
    </w:lvl>
    <w:lvl w:ilvl="3" w:tplc="17B8613A">
      <w:numFmt w:val="decimal"/>
      <w:lvlText w:val=""/>
      <w:lvlJc w:val="left"/>
    </w:lvl>
    <w:lvl w:ilvl="4" w:tplc="4DE2310C">
      <w:numFmt w:val="decimal"/>
      <w:lvlText w:val=""/>
      <w:lvlJc w:val="left"/>
    </w:lvl>
    <w:lvl w:ilvl="5" w:tplc="1018C86C">
      <w:numFmt w:val="decimal"/>
      <w:lvlText w:val=""/>
      <w:lvlJc w:val="left"/>
    </w:lvl>
    <w:lvl w:ilvl="6" w:tplc="782CC89E">
      <w:numFmt w:val="decimal"/>
      <w:lvlText w:val=""/>
      <w:lvlJc w:val="left"/>
    </w:lvl>
    <w:lvl w:ilvl="7" w:tplc="DAEC2B5A">
      <w:numFmt w:val="decimal"/>
      <w:lvlText w:val=""/>
      <w:lvlJc w:val="left"/>
    </w:lvl>
    <w:lvl w:ilvl="8" w:tplc="63E2615C">
      <w:numFmt w:val="decimal"/>
      <w:lvlText w:val=""/>
      <w:lvlJc w:val="left"/>
    </w:lvl>
  </w:abstractNum>
  <w:abstractNum w:abstractNumId="136">
    <w:nsid w:val="00002B74"/>
    <w:multiLevelType w:val="hybridMultilevel"/>
    <w:tmpl w:val="C7E639D4"/>
    <w:lvl w:ilvl="0" w:tplc="0D6AE5A4">
      <w:start w:val="1"/>
      <w:numFmt w:val="bullet"/>
      <w:lvlText w:val="и"/>
      <w:lvlJc w:val="left"/>
    </w:lvl>
    <w:lvl w:ilvl="1" w:tplc="43A68212">
      <w:start w:val="5"/>
      <w:numFmt w:val="decimal"/>
      <w:lvlText w:val="%2."/>
      <w:lvlJc w:val="left"/>
    </w:lvl>
    <w:lvl w:ilvl="2" w:tplc="5A64128A">
      <w:numFmt w:val="decimal"/>
      <w:lvlText w:val=""/>
      <w:lvlJc w:val="left"/>
    </w:lvl>
    <w:lvl w:ilvl="3" w:tplc="BACA7276">
      <w:numFmt w:val="decimal"/>
      <w:lvlText w:val=""/>
      <w:lvlJc w:val="left"/>
    </w:lvl>
    <w:lvl w:ilvl="4" w:tplc="AA1EC94E">
      <w:numFmt w:val="decimal"/>
      <w:lvlText w:val=""/>
      <w:lvlJc w:val="left"/>
    </w:lvl>
    <w:lvl w:ilvl="5" w:tplc="476A2B32">
      <w:numFmt w:val="decimal"/>
      <w:lvlText w:val=""/>
      <w:lvlJc w:val="left"/>
    </w:lvl>
    <w:lvl w:ilvl="6" w:tplc="6544377A">
      <w:numFmt w:val="decimal"/>
      <w:lvlText w:val=""/>
      <w:lvlJc w:val="left"/>
    </w:lvl>
    <w:lvl w:ilvl="7" w:tplc="92E60C68">
      <w:numFmt w:val="decimal"/>
      <w:lvlText w:val=""/>
      <w:lvlJc w:val="left"/>
    </w:lvl>
    <w:lvl w:ilvl="8" w:tplc="305EFB84">
      <w:numFmt w:val="decimal"/>
      <w:lvlText w:val=""/>
      <w:lvlJc w:val="left"/>
    </w:lvl>
  </w:abstractNum>
  <w:abstractNum w:abstractNumId="137">
    <w:nsid w:val="00002BB8"/>
    <w:multiLevelType w:val="hybridMultilevel"/>
    <w:tmpl w:val="2D1E5812"/>
    <w:lvl w:ilvl="0" w:tplc="0CE029B4">
      <w:start w:val="1"/>
      <w:numFmt w:val="bullet"/>
      <w:lvlText w:val="В"/>
      <w:lvlJc w:val="left"/>
    </w:lvl>
    <w:lvl w:ilvl="1" w:tplc="45600B66">
      <w:numFmt w:val="decimal"/>
      <w:lvlText w:val=""/>
      <w:lvlJc w:val="left"/>
    </w:lvl>
    <w:lvl w:ilvl="2" w:tplc="9A6EEC2E">
      <w:numFmt w:val="decimal"/>
      <w:lvlText w:val=""/>
      <w:lvlJc w:val="left"/>
    </w:lvl>
    <w:lvl w:ilvl="3" w:tplc="65C4750A">
      <w:numFmt w:val="decimal"/>
      <w:lvlText w:val=""/>
      <w:lvlJc w:val="left"/>
    </w:lvl>
    <w:lvl w:ilvl="4" w:tplc="9A6CA176">
      <w:numFmt w:val="decimal"/>
      <w:lvlText w:val=""/>
      <w:lvlJc w:val="left"/>
    </w:lvl>
    <w:lvl w:ilvl="5" w:tplc="CB1207EA">
      <w:numFmt w:val="decimal"/>
      <w:lvlText w:val=""/>
      <w:lvlJc w:val="left"/>
    </w:lvl>
    <w:lvl w:ilvl="6" w:tplc="F9025B5C">
      <w:numFmt w:val="decimal"/>
      <w:lvlText w:val=""/>
      <w:lvlJc w:val="left"/>
    </w:lvl>
    <w:lvl w:ilvl="7" w:tplc="6FCEB438">
      <w:numFmt w:val="decimal"/>
      <w:lvlText w:val=""/>
      <w:lvlJc w:val="left"/>
    </w:lvl>
    <w:lvl w:ilvl="8" w:tplc="4F3C379E">
      <w:numFmt w:val="decimal"/>
      <w:lvlText w:val=""/>
      <w:lvlJc w:val="left"/>
    </w:lvl>
  </w:abstractNum>
  <w:abstractNum w:abstractNumId="138">
    <w:nsid w:val="00002BD8"/>
    <w:multiLevelType w:val="hybridMultilevel"/>
    <w:tmpl w:val="C79A1D04"/>
    <w:lvl w:ilvl="0" w:tplc="819A8466">
      <w:start w:val="1"/>
      <w:numFmt w:val="bullet"/>
      <w:lvlText w:val="-"/>
      <w:lvlJc w:val="left"/>
    </w:lvl>
    <w:lvl w:ilvl="1" w:tplc="E6DE82DC">
      <w:numFmt w:val="decimal"/>
      <w:lvlText w:val=""/>
      <w:lvlJc w:val="left"/>
    </w:lvl>
    <w:lvl w:ilvl="2" w:tplc="C9C64F2A">
      <w:numFmt w:val="decimal"/>
      <w:lvlText w:val=""/>
      <w:lvlJc w:val="left"/>
    </w:lvl>
    <w:lvl w:ilvl="3" w:tplc="5082EC84">
      <w:numFmt w:val="decimal"/>
      <w:lvlText w:val=""/>
      <w:lvlJc w:val="left"/>
    </w:lvl>
    <w:lvl w:ilvl="4" w:tplc="23EEE86A">
      <w:numFmt w:val="decimal"/>
      <w:lvlText w:val=""/>
      <w:lvlJc w:val="left"/>
    </w:lvl>
    <w:lvl w:ilvl="5" w:tplc="C89CC102">
      <w:numFmt w:val="decimal"/>
      <w:lvlText w:val=""/>
      <w:lvlJc w:val="left"/>
    </w:lvl>
    <w:lvl w:ilvl="6" w:tplc="1B38B5C8">
      <w:numFmt w:val="decimal"/>
      <w:lvlText w:val=""/>
      <w:lvlJc w:val="left"/>
    </w:lvl>
    <w:lvl w:ilvl="7" w:tplc="6E60F3CC">
      <w:numFmt w:val="decimal"/>
      <w:lvlText w:val=""/>
      <w:lvlJc w:val="left"/>
    </w:lvl>
    <w:lvl w:ilvl="8" w:tplc="5CFA5D7E">
      <w:numFmt w:val="decimal"/>
      <w:lvlText w:val=""/>
      <w:lvlJc w:val="left"/>
    </w:lvl>
  </w:abstractNum>
  <w:abstractNum w:abstractNumId="139">
    <w:nsid w:val="00002BEF"/>
    <w:multiLevelType w:val="hybridMultilevel"/>
    <w:tmpl w:val="4662A95A"/>
    <w:lvl w:ilvl="0" w:tplc="6C58D1F4">
      <w:start w:val="1"/>
      <w:numFmt w:val="decimal"/>
      <w:lvlText w:val="%1)"/>
      <w:lvlJc w:val="left"/>
    </w:lvl>
    <w:lvl w:ilvl="1" w:tplc="222AEECE">
      <w:numFmt w:val="decimal"/>
      <w:lvlText w:val=""/>
      <w:lvlJc w:val="left"/>
    </w:lvl>
    <w:lvl w:ilvl="2" w:tplc="F1284C90">
      <w:numFmt w:val="decimal"/>
      <w:lvlText w:val=""/>
      <w:lvlJc w:val="left"/>
    </w:lvl>
    <w:lvl w:ilvl="3" w:tplc="9B60384C">
      <w:numFmt w:val="decimal"/>
      <w:lvlText w:val=""/>
      <w:lvlJc w:val="left"/>
    </w:lvl>
    <w:lvl w:ilvl="4" w:tplc="2DD6C1A2">
      <w:numFmt w:val="decimal"/>
      <w:lvlText w:val=""/>
      <w:lvlJc w:val="left"/>
    </w:lvl>
    <w:lvl w:ilvl="5" w:tplc="DC5404BE">
      <w:numFmt w:val="decimal"/>
      <w:lvlText w:val=""/>
      <w:lvlJc w:val="left"/>
    </w:lvl>
    <w:lvl w:ilvl="6" w:tplc="63E23F9E">
      <w:numFmt w:val="decimal"/>
      <w:lvlText w:val=""/>
      <w:lvlJc w:val="left"/>
    </w:lvl>
    <w:lvl w:ilvl="7" w:tplc="1F623258">
      <w:numFmt w:val="decimal"/>
      <w:lvlText w:val=""/>
      <w:lvlJc w:val="left"/>
    </w:lvl>
    <w:lvl w:ilvl="8" w:tplc="BFCCAAA0">
      <w:numFmt w:val="decimal"/>
      <w:lvlText w:val=""/>
      <w:lvlJc w:val="left"/>
    </w:lvl>
  </w:abstractNum>
  <w:abstractNum w:abstractNumId="140">
    <w:nsid w:val="00002BFA"/>
    <w:multiLevelType w:val="hybridMultilevel"/>
    <w:tmpl w:val="65607636"/>
    <w:lvl w:ilvl="0" w:tplc="76D89FA0">
      <w:start w:val="51"/>
      <w:numFmt w:val="decimal"/>
      <w:lvlText w:val="%1."/>
      <w:lvlJc w:val="left"/>
    </w:lvl>
    <w:lvl w:ilvl="1" w:tplc="573612CE">
      <w:numFmt w:val="decimal"/>
      <w:lvlText w:val=""/>
      <w:lvlJc w:val="left"/>
    </w:lvl>
    <w:lvl w:ilvl="2" w:tplc="EBE0A886">
      <w:numFmt w:val="decimal"/>
      <w:lvlText w:val=""/>
      <w:lvlJc w:val="left"/>
    </w:lvl>
    <w:lvl w:ilvl="3" w:tplc="C2D05C26">
      <w:numFmt w:val="decimal"/>
      <w:lvlText w:val=""/>
      <w:lvlJc w:val="left"/>
    </w:lvl>
    <w:lvl w:ilvl="4" w:tplc="9CC23816">
      <w:numFmt w:val="decimal"/>
      <w:lvlText w:val=""/>
      <w:lvlJc w:val="left"/>
    </w:lvl>
    <w:lvl w:ilvl="5" w:tplc="220A5FD0">
      <w:numFmt w:val="decimal"/>
      <w:lvlText w:val=""/>
      <w:lvlJc w:val="left"/>
    </w:lvl>
    <w:lvl w:ilvl="6" w:tplc="14460804">
      <w:numFmt w:val="decimal"/>
      <w:lvlText w:val=""/>
      <w:lvlJc w:val="left"/>
    </w:lvl>
    <w:lvl w:ilvl="7" w:tplc="CCC40A56">
      <w:numFmt w:val="decimal"/>
      <w:lvlText w:val=""/>
      <w:lvlJc w:val="left"/>
    </w:lvl>
    <w:lvl w:ilvl="8" w:tplc="E43464E8">
      <w:numFmt w:val="decimal"/>
      <w:lvlText w:val=""/>
      <w:lvlJc w:val="left"/>
    </w:lvl>
  </w:abstractNum>
  <w:abstractNum w:abstractNumId="141">
    <w:nsid w:val="00002C4E"/>
    <w:multiLevelType w:val="hybridMultilevel"/>
    <w:tmpl w:val="040CAA2A"/>
    <w:lvl w:ilvl="0" w:tplc="B9C8A20A">
      <w:start w:val="1"/>
      <w:numFmt w:val="bullet"/>
      <w:lvlText w:val="в"/>
      <w:lvlJc w:val="left"/>
    </w:lvl>
    <w:lvl w:ilvl="1" w:tplc="CC4E74C8">
      <w:numFmt w:val="decimal"/>
      <w:lvlText w:val=""/>
      <w:lvlJc w:val="left"/>
    </w:lvl>
    <w:lvl w:ilvl="2" w:tplc="BE124758">
      <w:numFmt w:val="decimal"/>
      <w:lvlText w:val=""/>
      <w:lvlJc w:val="left"/>
    </w:lvl>
    <w:lvl w:ilvl="3" w:tplc="8520AAA6">
      <w:numFmt w:val="decimal"/>
      <w:lvlText w:val=""/>
      <w:lvlJc w:val="left"/>
    </w:lvl>
    <w:lvl w:ilvl="4" w:tplc="30BCF10C">
      <w:numFmt w:val="decimal"/>
      <w:lvlText w:val=""/>
      <w:lvlJc w:val="left"/>
    </w:lvl>
    <w:lvl w:ilvl="5" w:tplc="E190FF2E">
      <w:numFmt w:val="decimal"/>
      <w:lvlText w:val=""/>
      <w:lvlJc w:val="left"/>
    </w:lvl>
    <w:lvl w:ilvl="6" w:tplc="2BD4F0CE">
      <w:numFmt w:val="decimal"/>
      <w:lvlText w:val=""/>
      <w:lvlJc w:val="left"/>
    </w:lvl>
    <w:lvl w:ilvl="7" w:tplc="A0C2D438">
      <w:numFmt w:val="decimal"/>
      <w:lvlText w:val=""/>
      <w:lvlJc w:val="left"/>
    </w:lvl>
    <w:lvl w:ilvl="8" w:tplc="20666632">
      <w:numFmt w:val="decimal"/>
      <w:lvlText w:val=""/>
      <w:lvlJc w:val="left"/>
    </w:lvl>
  </w:abstractNum>
  <w:abstractNum w:abstractNumId="142">
    <w:nsid w:val="00002C9E"/>
    <w:multiLevelType w:val="hybridMultilevel"/>
    <w:tmpl w:val="E4AAEA52"/>
    <w:lvl w:ilvl="0" w:tplc="ED3A6B34">
      <w:start w:val="1"/>
      <w:numFmt w:val="decimal"/>
      <w:lvlText w:val="%1)"/>
      <w:lvlJc w:val="left"/>
    </w:lvl>
    <w:lvl w:ilvl="1" w:tplc="4054246A">
      <w:numFmt w:val="decimal"/>
      <w:lvlText w:val=""/>
      <w:lvlJc w:val="left"/>
    </w:lvl>
    <w:lvl w:ilvl="2" w:tplc="45DEC830">
      <w:numFmt w:val="decimal"/>
      <w:lvlText w:val=""/>
      <w:lvlJc w:val="left"/>
    </w:lvl>
    <w:lvl w:ilvl="3" w:tplc="77E62922">
      <w:numFmt w:val="decimal"/>
      <w:lvlText w:val=""/>
      <w:lvlJc w:val="left"/>
    </w:lvl>
    <w:lvl w:ilvl="4" w:tplc="4BC424FA">
      <w:numFmt w:val="decimal"/>
      <w:lvlText w:val=""/>
      <w:lvlJc w:val="left"/>
    </w:lvl>
    <w:lvl w:ilvl="5" w:tplc="D4263312">
      <w:numFmt w:val="decimal"/>
      <w:lvlText w:val=""/>
      <w:lvlJc w:val="left"/>
    </w:lvl>
    <w:lvl w:ilvl="6" w:tplc="AFE2035C">
      <w:numFmt w:val="decimal"/>
      <w:lvlText w:val=""/>
      <w:lvlJc w:val="left"/>
    </w:lvl>
    <w:lvl w:ilvl="7" w:tplc="5DE22D20">
      <w:numFmt w:val="decimal"/>
      <w:lvlText w:val=""/>
      <w:lvlJc w:val="left"/>
    </w:lvl>
    <w:lvl w:ilvl="8" w:tplc="86BC7C3A">
      <w:numFmt w:val="decimal"/>
      <w:lvlText w:val=""/>
      <w:lvlJc w:val="left"/>
    </w:lvl>
  </w:abstractNum>
  <w:abstractNum w:abstractNumId="143">
    <w:nsid w:val="00002CC6"/>
    <w:multiLevelType w:val="hybridMultilevel"/>
    <w:tmpl w:val="DD267762"/>
    <w:lvl w:ilvl="0" w:tplc="76A8A8BC">
      <w:start w:val="1"/>
      <w:numFmt w:val="bullet"/>
      <w:lvlText w:val="-"/>
      <w:lvlJc w:val="left"/>
    </w:lvl>
    <w:lvl w:ilvl="1" w:tplc="AE0A4EE0">
      <w:numFmt w:val="decimal"/>
      <w:lvlText w:val=""/>
      <w:lvlJc w:val="left"/>
    </w:lvl>
    <w:lvl w:ilvl="2" w:tplc="412A35B8">
      <w:numFmt w:val="decimal"/>
      <w:lvlText w:val=""/>
      <w:lvlJc w:val="left"/>
    </w:lvl>
    <w:lvl w:ilvl="3" w:tplc="1C6A725C">
      <w:numFmt w:val="decimal"/>
      <w:lvlText w:val=""/>
      <w:lvlJc w:val="left"/>
    </w:lvl>
    <w:lvl w:ilvl="4" w:tplc="9612B7BC">
      <w:numFmt w:val="decimal"/>
      <w:lvlText w:val=""/>
      <w:lvlJc w:val="left"/>
    </w:lvl>
    <w:lvl w:ilvl="5" w:tplc="36A48648">
      <w:numFmt w:val="decimal"/>
      <w:lvlText w:val=""/>
      <w:lvlJc w:val="left"/>
    </w:lvl>
    <w:lvl w:ilvl="6" w:tplc="DE94642C">
      <w:numFmt w:val="decimal"/>
      <w:lvlText w:val=""/>
      <w:lvlJc w:val="left"/>
    </w:lvl>
    <w:lvl w:ilvl="7" w:tplc="5F7C7A70">
      <w:numFmt w:val="decimal"/>
      <w:lvlText w:val=""/>
      <w:lvlJc w:val="left"/>
    </w:lvl>
    <w:lvl w:ilvl="8" w:tplc="9EFC9DE2">
      <w:numFmt w:val="decimal"/>
      <w:lvlText w:val=""/>
      <w:lvlJc w:val="left"/>
    </w:lvl>
  </w:abstractNum>
  <w:abstractNum w:abstractNumId="144">
    <w:nsid w:val="00002CD5"/>
    <w:multiLevelType w:val="hybridMultilevel"/>
    <w:tmpl w:val="C4022094"/>
    <w:lvl w:ilvl="0" w:tplc="18F6DA18">
      <w:start w:val="1"/>
      <w:numFmt w:val="bullet"/>
      <w:lvlText w:val="и"/>
      <w:lvlJc w:val="left"/>
    </w:lvl>
    <w:lvl w:ilvl="1" w:tplc="681C84BC">
      <w:numFmt w:val="decimal"/>
      <w:lvlText w:val=""/>
      <w:lvlJc w:val="left"/>
    </w:lvl>
    <w:lvl w:ilvl="2" w:tplc="BC5A51F4">
      <w:numFmt w:val="decimal"/>
      <w:lvlText w:val=""/>
      <w:lvlJc w:val="left"/>
    </w:lvl>
    <w:lvl w:ilvl="3" w:tplc="63F086D4">
      <w:numFmt w:val="decimal"/>
      <w:lvlText w:val=""/>
      <w:lvlJc w:val="left"/>
    </w:lvl>
    <w:lvl w:ilvl="4" w:tplc="D79ADEE0">
      <w:numFmt w:val="decimal"/>
      <w:lvlText w:val=""/>
      <w:lvlJc w:val="left"/>
    </w:lvl>
    <w:lvl w:ilvl="5" w:tplc="F97C9020">
      <w:numFmt w:val="decimal"/>
      <w:lvlText w:val=""/>
      <w:lvlJc w:val="left"/>
    </w:lvl>
    <w:lvl w:ilvl="6" w:tplc="C4F0E818">
      <w:numFmt w:val="decimal"/>
      <w:lvlText w:val=""/>
      <w:lvlJc w:val="left"/>
    </w:lvl>
    <w:lvl w:ilvl="7" w:tplc="8FD42516">
      <w:numFmt w:val="decimal"/>
      <w:lvlText w:val=""/>
      <w:lvlJc w:val="left"/>
    </w:lvl>
    <w:lvl w:ilvl="8" w:tplc="147AD646">
      <w:numFmt w:val="decimal"/>
      <w:lvlText w:val=""/>
      <w:lvlJc w:val="left"/>
    </w:lvl>
  </w:abstractNum>
  <w:abstractNum w:abstractNumId="145">
    <w:nsid w:val="00002D41"/>
    <w:multiLevelType w:val="hybridMultilevel"/>
    <w:tmpl w:val="75666B2C"/>
    <w:lvl w:ilvl="0" w:tplc="F580DC80">
      <w:start w:val="1"/>
      <w:numFmt w:val="bullet"/>
      <w:lvlText w:val="и"/>
      <w:lvlJc w:val="left"/>
    </w:lvl>
    <w:lvl w:ilvl="1" w:tplc="C87825F2">
      <w:numFmt w:val="decimal"/>
      <w:lvlText w:val=""/>
      <w:lvlJc w:val="left"/>
    </w:lvl>
    <w:lvl w:ilvl="2" w:tplc="0DACBEB4">
      <w:numFmt w:val="decimal"/>
      <w:lvlText w:val=""/>
      <w:lvlJc w:val="left"/>
    </w:lvl>
    <w:lvl w:ilvl="3" w:tplc="A9E68650">
      <w:numFmt w:val="decimal"/>
      <w:lvlText w:val=""/>
      <w:lvlJc w:val="left"/>
    </w:lvl>
    <w:lvl w:ilvl="4" w:tplc="322ADDAE">
      <w:numFmt w:val="decimal"/>
      <w:lvlText w:val=""/>
      <w:lvlJc w:val="left"/>
    </w:lvl>
    <w:lvl w:ilvl="5" w:tplc="0458E67A">
      <w:numFmt w:val="decimal"/>
      <w:lvlText w:val=""/>
      <w:lvlJc w:val="left"/>
    </w:lvl>
    <w:lvl w:ilvl="6" w:tplc="85B61A3A">
      <w:numFmt w:val="decimal"/>
      <w:lvlText w:val=""/>
      <w:lvlJc w:val="left"/>
    </w:lvl>
    <w:lvl w:ilvl="7" w:tplc="80F0ED24">
      <w:numFmt w:val="decimal"/>
      <w:lvlText w:val=""/>
      <w:lvlJc w:val="left"/>
    </w:lvl>
    <w:lvl w:ilvl="8" w:tplc="394C9FEA">
      <w:numFmt w:val="decimal"/>
      <w:lvlText w:val=""/>
      <w:lvlJc w:val="left"/>
    </w:lvl>
  </w:abstractNum>
  <w:abstractNum w:abstractNumId="146">
    <w:nsid w:val="00002D50"/>
    <w:multiLevelType w:val="hybridMultilevel"/>
    <w:tmpl w:val="89668FAE"/>
    <w:lvl w:ilvl="0" w:tplc="ADD41648">
      <w:start w:val="1"/>
      <w:numFmt w:val="bullet"/>
      <w:lvlText w:val="с"/>
      <w:lvlJc w:val="left"/>
    </w:lvl>
    <w:lvl w:ilvl="1" w:tplc="4DD8E358">
      <w:numFmt w:val="decimal"/>
      <w:lvlText w:val=""/>
      <w:lvlJc w:val="left"/>
    </w:lvl>
    <w:lvl w:ilvl="2" w:tplc="442CD5C6">
      <w:numFmt w:val="decimal"/>
      <w:lvlText w:val=""/>
      <w:lvlJc w:val="left"/>
    </w:lvl>
    <w:lvl w:ilvl="3" w:tplc="87BCC9DE">
      <w:numFmt w:val="decimal"/>
      <w:lvlText w:val=""/>
      <w:lvlJc w:val="left"/>
    </w:lvl>
    <w:lvl w:ilvl="4" w:tplc="066CA2E4">
      <w:numFmt w:val="decimal"/>
      <w:lvlText w:val=""/>
      <w:lvlJc w:val="left"/>
    </w:lvl>
    <w:lvl w:ilvl="5" w:tplc="6F244CAA">
      <w:numFmt w:val="decimal"/>
      <w:lvlText w:val=""/>
      <w:lvlJc w:val="left"/>
    </w:lvl>
    <w:lvl w:ilvl="6" w:tplc="7BD88E10">
      <w:numFmt w:val="decimal"/>
      <w:lvlText w:val=""/>
      <w:lvlJc w:val="left"/>
    </w:lvl>
    <w:lvl w:ilvl="7" w:tplc="61C648E8">
      <w:numFmt w:val="decimal"/>
      <w:lvlText w:val=""/>
      <w:lvlJc w:val="left"/>
    </w:lvl>
    <w:lvl w:ilvl="8" w:tplc="59E2C1C2">
      <w:numFmt w:val="decimal"/>
      <w:lvlText w:val=""/>
      <w:lvlJc w:val="left"/>
    </w:lvl>
  </w:abstractNum>
  <w:abstractNum w:abstractNumId="147">
    <w:nsid w:val="00002D73"/>
    <w:multiLevelType w:val="hybridMultilevel"/>
    <w:tmpl w:val="6E82CE3A"/>
    <w:lvl w:ilvl="0" w:tplc="FE68A4C2">
      <w:start w:val="1"/>
      <w:numFmt w:val="bullet"/>
      <w:lvlText w:val="и"/>
      <w:lvlJc w:val="left"/>
    </w:lvl>
    <w:lvl w:ilvl="1" w:tplc="45E6FAA2">
      <w:numFmt w:val="decimal"/>
      <w:lvlText w:val=""/>
      <w:lvlJc w:val="left"/>
    </w:lvl>
    <w:lvl w:ilvl="2" w:tplc="DE76EE32">
      <w:numFmt w:val="decimal"/>
      <w:lvlText w:val=""/>
      <w:lvlJc w:val="left"/>
    </w:lvl>
    <w:lvl w:ilvl="3" w:tplc="7C94B484">
      <w:numFmt w:val="decimal"/>
      <w:lvlText w:val=""/>
      <w:lvlJc w:val="left"/>
    </w:lvl>
    <w:lvl w:ilvl="4" w:tplc="D3C027E6">
      <w:numFmt w:val="decimal"/>
      <w:lvlText w:val=""/>
      <w:lvlJc w:val="left"/>
    </w:lvl>
    <w:lvl w:ilvl="5" w:tplc="18B891EE">
      <w:numFmt w:val="decimal"/>
      <w:lvlText w:val=""/>
      <w:lvlJc w:val="left"/>
    </w:lvl>
    <w:lvl w:ilvl="6" w:tplc="FC585654">
      <w:numFmt w:val="decimal"/>
      <w:lvlText w:val=""/>
      <w:lvlJc w:val="left"/>
    </w:lvl>
    <w:lvl w:ilvl="7" w:tplc="4D46DF9A">
      <w:numFmt w:val="decimal"/>
      <w:lvlText w:val=""/>
      <w:lvlJc w:val="left"/>
    </w:lvl>
    <w:lvl w:ilvl="8" w:tplc="9B70B8A6">
      <w:numFmt w:val="decimal"/>
      <w:lvlText w:val=""/>
      <w:lvlJc w:val="left"/>
    </w:lvl>
  </w:abstractNum>
  <w:abstractNum w:abstractNumId="148">
    <w:nsid w:val="00002F0B"/>
    <w:multiLevelType w:val="hybridMultilevel"/>
    <w:tmpl w:val="98FEB600"/>
    <w:lvl w:ilvl="0" w:tplc="B53ADF1E">
      <w:start w:val="5"/>
      <w:numFmt w:val="decimal"/>
      <w:lvlText w:val="%1)"/>
      <w:lvlJc w:val="left"/>
    </w:lvl>
    <w:lvl w:ilvl="1" w:tplc="1BF60DBE">
      <w:numFmt w:val="decimal"/>
      <w:lvlText w:val=""/>
      <w:lvlJc w:val="left"/>
    </w:lvl>
    <w:lvl w:ilvl="2" w:tplc="A3EE4F84">
      <w:numFmt w:val="decimal"/>
      <w:lvlText w:val=""/>
      <w:lvlJc w:val="left"/>
    </w:lvl>
    <w:lvl w:ilvl="3" w:tplc="0FCC5A22">
      <w:numFmt w:val="decimal"/>
      <w:lvlText w:val=""/>
      <w:lvlJc w:val="left"/>
    </w:lvl>
    <w:lvl w:ilvl="4" w:tplc="4544B71E">
      <w:numFmt w:val="decimal"/>
      <w:lvlText w:val=""/>
      <w:lvlJc w:val="left"/>
    </w:lvl>
    <w:lvl w:ilvl="5" w:tplc="A2D2005C">
      <w:numFmt w:val="decimal"/>
      <w:lvlText w:val=""/>
      <w:lvlJc w:val="left"/>
    </w:lvl>
    <w:lvl w:ilvl="6" w:tplc="2C7877EE">
      <w:numFmt w:val="decimal"/>
      <w:lvlText w:val=""/>
      <w:lvlJc w:val="left"/>
    </w:lvl>
    <w:lvl w:ilvl="7" w:tplc="4EB84DCA">
      <w:numFmt w:val="decimal"/>
      <w:lvlText w:val=""/>
      <w:lvlJc w:val="left"/>
    </w:lvl>
    <w:lvl w:ilvl="8" w:tplc="CC8CCE84">
      <w:numFmt w:val="decimal"/>
      <w:lvlText w:val=""/>
      <w:lvlJc w:val="left"/>
    </w:lvl>
  </w:abstractNum>
  <w:abstractNum w:abstractNumId="149">
    <w:nsid w:val="00002F15"/>
    <w:multiLevelType w:val="hybridMultilevel"/>
    <w:tmpl w:val="BFEA06CA"/>
    <w:lvl w:ilvl="0" w:tplc="F53CBF16">
      <w:start w:val="1"/>
      <w:numFmt w:val="bullet"/>
      <w:lvlText w:val="В"/>
      <w:lvlJc w:val="left"/>
    </w:lvl>
    <w:lvl w:ilvl="1" w:tplc="1EE82F9C">
      <w:numFmt w:val="decimal"/>
      <w:lvlText w:val=""/>
      <w:lvlJc w:val="left"/>
    </w:lvl>
    <w:lvl w:ilvl="2" w:tplc="CD76B39E">
      <w:numFmt w:val="decimal"/>
      <w:lvlText w:val=""/>
      <w:lvlJc w:val="left"/>
    </w:lvl>
    <w:lvl w:ilvl="3" w:tplc="3E1409B2">
      <w:numFmt w:val="decimal"/>
      <w:lvlText w:val=""/>
      <w:lvlJc w:val="left"/>
    </w:lvl>
    <w:lvl w:ilvl="4" w:tplc="59DA724A">
      <w:numFmt w:val="decimal"/>
      <w:lvlText w:val=""/>
      <w:lvlJc w:val="left"/>
    </w:lvl>
    <w:lvl w:ilvl="5" w:tplc="0FC4343C">
      <w:numFmt w:val="decimal"/>
      <w:lvlText w:val=""/>
      <w:lvlJc w:val="left"/>
    </w:lvl>
    <w:lvl w:ilvl="6" w:tplc="37A624BC">
      <w:numFmt w:val="decimal"/>
      <w:lvlText w:val=""/>
      <w:lvlJc w:val="left"/>
    </w:lvl>
    <w:lvl w:ilvl="7" w:tplc="9B74372A">
      <w:numFmt w:val="decimal"/>
      <w:lvlText w:val=""/>
      <w:lvlJc w:val="left"/>
    </w:lvl>
    <w:lvl w:ilvl="8" w:tplc="C2DE5250">
      <w:numFmt w:val="decimal"/>
      <w:lvlText w:val=""/>
      <w:lvlJc w:val="left"/>
    </w:lvl>
  </w:abstractNum>
  <w:abstractNum w:abstractNumId="150">
    <w:nsid w:val="00002F84"/>
    <w:multiLevelType w:val="hybridMultilevel"/>
    <w:tmpl w:val="E5A6AA70"/>
    <w:lvl w:ilvl="0" w:tplc="31CEFD1A">
      <w:start w:val="7"/>
      <w:numFmt w:val="decimal"/>
      <w:lvlText w:val="%1)"/>
      <w:lvlJc w:val="left"/>
    </w:lvl>
    <w:lvl w:ilvl="1" w:tplc="64B4E660">
      <w:numFmt w:val="decimal"/>
      <w:lvlText w:val=""/>
      <w:lvlJc w:val="left"/>
    </w:lvl>
    <w:lvl w:ilvl="2" w:tplc="7A78AECC">
      <w:numFmt w:val="decimal"/>
      <w:lvlText w:val=""/>
      <w:lvlJc w:val="left"/>
    </w:lvl>
    <w:lvl w:ilvl="3" w:tplc="626C28F2">
      <w:numFmt w:val="decimal"/>
      <w:lvlText w:val=""/>
      <w:lvlJc w:val="left"/>
    </w:lvl>
    <w:lvl w:ilvl="4" w:tplc="254C2ACA">
      <w:numFmt w:val="decimal"/>
      <w:lvlText w:val=""/>
      <w:lvlJc w:val="left"/>
    </w:lvl>
    <w:lvl w:ilvl="5" w:tplc="CAA0FC1E">
      <w:numFmt w:val="decimal"/>
      <w:lvlText w:val=""/>
      <w:lvlJc w:val="left"/>
    </w:lvl>
    <w:lvl w:ilvl="6" w:tplc="C5D63784">
      <w:numFmt w:val="decimal"/>
      <w:lvlText w:val=""/>
      <w:lvlJc w:val="left"/>
    </w:lvl>
    <w:lvl w:ilvl="7" w:tplc="3356FBAA">
      <w:numFmt w:val="decimal"/>
      <w:lvlText w:val=""/>
      <w:lvlJc w:val="left"/>
    </w:lvl>
    <w:lvl w:ilvl="8" w:tplc="65C22CE6">
      <w:numFmt w:val="decimal"/>
      <w:lvlText w:val=""/>
      <w:lvlJc w:val="left"/>
    </w:lvl>
  </w:abstractNum>
  <w:abstractNum w:abstractNumId="151">
    <w:nsid w:val="00002F95"/>
    <w:multiLevelType w:val="hybridMultilevel"/>
    <w:tmpl w:val="AAD8AFE2"/>
    <w:lvl w:ilvl="0" w:tplc="171C114A">
      <w:start w:val="2"/>
      <w:numFmt w:val="decimal"/>
      <w:lvlText w:val="%1."/>
      <w:lvlJc w:val="left"/>
    </w:lvl>
    <w:lvl w:ilvl="1" w:tplc="B956CCCC">
      <w:numFmt w:val="decimal"/>
      <w:lvlText w:val=""/>
      <w:lvlJc w:val="left"/>
    </w:lvl>
    <w:lvl w:ilvl="2" w:tplc="5AE6AB0A">
      <w:numFmt w:val="decimal"/>
      <w:lvlText w:val=""/>
      <w:lvlJc w:val="left"/>
    </w:lvl>
    <w:lvl w:ilvl="3" w:tplc="326A990A">
      <w:numFmt w:val="decimal"/>
      <w:lvlText w:val=""/>
      <w:lvlJc w:val="left"/>
    </w:lvl>
    <w:lvl w:ilvl="4" w:tplc="7B587B56">
      <w:numFmt w:val="decimal"/>
      <w:lvlText w:val=""/>
      <w:lvlJc w:val="left"/>
    </w:lvl>
    <w:lvl w:ilvl="5" w:tplc="2BA6D044">
      <w:numFmt w:val="decimal"/>
      <w:lvlText w:val=""/>
      <w:lvlJc w:val="left"/>
    </w:lvl>
    <w:lvl w:ilvl="6" w:tplc="7D9AE1BA">
      <w:numFmt w:val="decimal"/>
      <w:lvlText w:val=""/>
      <w:lvlJc w:val="left"/>
    </w:lvl>
    <w:lvl w:ilvl="7" w:tplc="61B4D200">
      <w:numFmt w:val="decimal"/>
      <w:lvlText w:val=""/>
      <w:lvlJc w:val="left"/>
    </w:lvl>
    <w:lvl w:ilvl="8" w:tplc="DAC8BE06">
      <w:numFmt w:val="decimal"/>
      <w:lvlText w:val=""/>
      <w:lvlJc w:val="left"/>
    </w:lvl>
  </w:abstractNum>
  <w:abstractNum w:abstractNumId="152">
    <w:nsid w:val="00002FA1"/>
    <w:multiLevelType w:val="hybridMultilevel"/>
    <w:tmpl w:val="8828CC0C"/>
    <w:lvl w:ilvl="0" w:tplc="7ACC8166">
      <w:start w:val="1"/>
      <w:numFmt w:val="bullet"/>
      <w:lvlText w:val="с"/>
      <w:lvlJc w:val="left"/>
    </w:lvl>
    <w:lvl w:ilvl="1" w:tplc="95EAB43C">
      <w:numFmt w:val="decimal"/>
      <w:lvlText w:val=""/>
      <w:lvlJc w:val="left"/>
    </w:lvl>
    <w:lvl w:ilvl="2" w:tplc="00C4BDFE">
      <w:numFmt w:val="decimal"/>
      <w:lvlText w:val=""/>
      <w:lvlJc w:val="left"/>
    </w:lvl>
    <w:lvl w:ilvl="3" w:tplc="488C925C">
      <w:numFmt w:val="decimal"/>
      <w:lvlText w:val=""/>
      <w:lvlJc w:val="left"/>
    </w:lvl>
    <w:lvl w:ilvl="4" w:tplc="5F3CEA74">
      <w:numFmt w:val="decimal"/>
      <w:lvlText w:val=""/>
      <w:lvlJc w:val="left"/>
    </w:lvl>
    <w:lvl w:ilvl="5" w:tplc="11CC2B52">
      <w:numFmt w:val="decimal"/>
      <w:lvlText w:val=""/>
      <w:lvlJc w:val="left"/>
    </w:lvl>
    <w:lvl w:ilvl="6" w:tplc="31469050">
      <w:numFmt w:val="decimal"/>
      <w:lvlText w:val=""/>
      <w:lvlJc w:val="left"/>
    </w:lvl>
    <w:lvl w:ilvl="7" w:tplc="C594703E">
      <w:numFmt w:val="decimal"/>
      <w:lvlText w:val=""/>
      <w:lvlJc w:val="left"/>
    </w:lvl>
    <w:lvl w:ilvl="8" w:tplc="6C2C5EE0">
      <w:numFmt w:val="decimal"/>
      <w:lvlText w:val=""/>
      <w:lvlJc w:val="left"/>
    </w:lvl>
  </w:abstractNum>
  <w:abstractNum w:abstractNumId="153">
    <w:nsid w:val="0000301D"/>
    <w:multiLevelType w:val="hybridMultilevel"/>
    <w:tmpl w:val="97341E58"/>
    <w:lvl w:ilvl="0" w:tplc="6A84AA38">
      <w:start w:val="1"/>
      <w:numFmt w:val="bullet"/>
      <w:lvlText w:val="и"/>
      <w:lvlJc w:val="left"/>
    </w:lvl>
    <w:lvl w:ilvl="1" w:tplc="D6143AB4">
      <w:start w:val="6"/>
      <w:numFmt w:val="decimal"/>
      <w:lvlText w:val="%2."/>
      <w:lvlJc w:val="left"/>
    </w:lvl>
    <w:lvl w:ilvl="2" w:tplc="839ECBFE">
      <w:numFmt w:val="decimal"/>
      <w:lvlText w:val=""/>
      <w:lvlJc w:val="left"/>
    </w:lvl>
    <w:lvl w:ilvl="3" w:tplc="75026CE2">
      <w:numFmt w:val="decimal"/>
      <w:lvlText w:val=""/>
      <w:lvlJc w:val="left"/>
    </w:lvl>
    <w:lvl w:ilvl="4" w:tplc="89EEDD94">
      <w:numFmt w:val="decimal"/>
      <w:lvlText w:val=""/>
      <w:lvlJc w:val="left"/>
    </w:lvl>
    <w:lvl w:ilvl="5" w:tplc="F788AC66">
      <w:numFmt w:val="decimal"/>
      <w:lvlText w:val=""/>
      <w:lvlJc w:val="left"/>
    </w:lvl>
    <w:lvl w:ilvl="6" w:tplc="48289C36">
      <w:numFmt w:val="decimal"/>
      <w:lvlText w:val=""/>
      <w:lvlJc w:val="left"/>
    </w:lvl>
    <w:lvl w:ilvl="7" w:tplc="6E88EA58">
      <w:numFmt w:val="decimal"/>
      <w:lvlText w:val=""/>
      <w:lvlJc w:val="left"/>
    </w:lvl>
    <w:lvl w:ilvl="8" w:tplc="B05E9156">
      <w:numFmt w:val="decimal"/>
      <w:lvlText w:val=""/>
      <w:lvlJc w:val="left"/>
    </w:lvl>
  </w:abstractNum>
  <w:abstractNum w:abstractNumId="154">
    <w:nsid w:val="00003106"/>
    <w:multiLevelType w:val="hybridMultilevel"/>
    <w:tmpl w:val="967A3F94"/>
    <w:lvl w:ilvl="0" w:tplc="6A861234">
      <w:start w:val="1"/>
      <w:numFmt w:val="bullet"/>
      <w:lvlText w:val="-"/>
      <w:lvlJc w:val="left"/>
    </w:lvl>
    <w:lvl w:ilvl="1" w:tplc="D6701A7A">
      <w:numFmt w:val="decimal"/>
      <w:lvlText w:val=""/>
      <w:lvlJc w:val="left"/>
    </w:lvl>
    <w:lvl w:ilvl="2" w:tplc="25A0C9EA">
      <w:numFmt w:val="decimal"/>
      <w:lvlText w:val=""/>
      <w:lvlJc w:val="left"/>
    </w:lvl>
    <w:lvl w:ilvl="3" w:tplc="B8FE95A6">
      <w:numFmt w:val="decimal"/>
      <w:lvlText w:val=""/>
      <w:lvlJc w:val="left"/>
    </w:lvl>
    <w:lvl w:ilvl="4" w:tplc="95FEA7C8">
      <w:numFmt w:val="decimal"/>
      <w:lvlText w:val=""/>
      <w:lvlJc w:val="left"/>
    </w:lvl>
    <w:lvl w:ilvl="5" w:tplc="16426670">
      <w:numFmt w:val="decimal"/>
      <w:lvlText w:val=""/>
      <w:lvlJc w:val="left"/>
    </w:lvl>
    <w:lvl w:ilvl="6" w:tplc="45BCD146">
      <w:numFmt w:val="decimal"/>
      <w:lvlText w:val=""/>
      <w:lvlJc w:val="left"/>
    </w:lvl>
    <w:lvl w:ilvl="7" w:tplc="1164A3A6">
      <w:numFmt w:val="decimal"/>
      <w:lvlText w:val=""/>
      <w:lvlJc w:val="left"/>
    </w:lvl>
    <w:lvl w:ilvl="8" w:tplc="8E9A2390">
      <w:numFmt w:val="decimal"/>
      <w:lvlText w:val=""/>
      <w:lvlJc w:val="left"/>
    </w:lvl>
  </w:abstractNum>
  <w:abstractNum w:abstractNumId="155">
    <w:nsid w:val="0000315D"/>
    <w:multiLevelType w:val="hybridMultilevel"/>
    <w:tmpl w:val="FA28920A"/>
    <w:lvl w:ilvl="0" w:tplc="20BE9D68">
      <w:start w:val="1"/>
      <w:numFmt w:val="bullet"/>
      <w:lvlText w:val="В"/>
      <w:lvlJc w:val="left"/>
    </w:lvl>
    <w:lvl w:ilvl="1" w:tplc="1B4EFCD2">
      <w:start w:val="1"/>
      <w:numFmt w:val="bullet"/>
      <w:lvlText w:val="В"/>
      <w:lvlJc w:val="left"/>
    </w:lvl>
    <w:lvl w:ilvl="2" w:tplc="A4A83E56">
      <w:numFmt w:val="decimal"/>
      <w:lvlText w:val=""/>
      <w:lvlJc w:val="left"/>
    </w:lvl>
    <w:lvl w:ilvl="3" w:tplc="B44A0AC4">
      <w:numFmt w:val="decimal"/>
      <w:lvlText w:val=""/>
      <w:lvlJc w:val="left"/>
    </w:lvl>
    <w:lvl w:ilvl="4" w:tplc="636474D4">
      <w:numFmt w:val="decimal"/>
      <w:lvlText w:val=""/>
      <w:lvlJc w:val="left"/>
    </w:lvl>
    <w:lvl w:ilvl="5" w:tplc="7F0448D6">
      <w:numFmt w:val="decimal"/>
      <w:lvlText w:val=""/>
      <w:lvlJc w:val="left"/>
    </w:lvl>
    <w:lvl w:ilvl="6" w:tplc="B90ED68C">
      <w:numFmt w:val="decimal"/>
      <w:lvlText w:val=""/>
      <w:lvlJc w:val="left"/>
    </w:lvl>
    <w:lvl w:ilvl="7" w:tplc="420A0062">
      <w:numFmt w:val="decimal"/>
      <w:lvlText w:val=""/>
      <w:lvlJc w:val="left"/>
    </w:lvl>
    <w:lvl w:ilvl="8" w:tplc="2DC43E40">
      <w:numFmt w:val="decimal"/>
      <w:lvlText w:val=""/>
      <w:lvlJc w:val="left"/>
    </w:lvl>
  </w:abstractNum>
  <w:abstractNum w:abstractNumId="156">
    <w:nsid w:val="00003181"/>
    <w:multiLevelType w:val="hybridMultilevel"/>
    <w:tmpl w:val="B89CBED8"/>
    <w:lvl w:ilvl="0" w:tplc="ED66F042">
      <w:start w:val="2"/>
      <w:numFmt w:val="decimal"/>
      <w:lvlText w:val="%1)"/>
      <w:lvlJc w:val="left"/>
    </w:lvl>
    <w:lvl w:ilvl="1" w:tplc="DA30F558">
      <w:numFmt w:val="decimal"/>
      <w:lvlText w:val=""/>
      <w:lvlJc w:val="left"/>
    </w:lvl>
    <w:lvl w:ilvl="2" w:tplc="F416ADDE">
      <w:numFmt w:val="decimal"/>
      <w:lvlText w:val=""/>
      <w:lvlJc w:val="left"/>
    </w:lvl>
    <w:lvl w:ilvl="3" w:tplc="BACCDE56">
      <w:numFmt w:val="decimal"/>
      <w:lvlText w:val=""/>
      <w:lvlJc w:val="left"/>
    </w:lvl>
    <w:lvl w:ilvl="4" w:tplc="468AAB82">
      <w:numFmt w:val="decimal"/>
      <w:lvlText w:val=""/>
      <w:lvlJc w:val="left"/>
    </w:lvl>
    <w:lvl w:ilvl="5" w:tplc="1D80FB46">
      <w:numFmt w:val="decimal"/>
      <w:lvlText w:val=""/>
      <w:lvlJc w:val="left"/>
    </w:lvl>
    <w:lvl w:ilvl="6" w:tplc="6C80EEA4">
      <w:numFmt w:val="decimal"/>
      <w:lvlText w:val=""/>
      <w:lvlJc w:val="left"/>
    </w:lvl>
    <w:lvl w:ilvl="7" w:tplc="AB820790">
      <w:numFmt w:val="decimal"/>
      <w:lvlText w:val=""/>
      <w:lvlJc w:val="left"/>
    </w:lvl>
    <w:lvl w:ilvl="8" w:tplc="6D14319A">
      <w:numFmt w:val="decimal"/>
      <w:lvlText w:val=""/>
      <w:lvlJc w:val="left"/>
    </w:lvl>
  </w:abstractNum>
  <w:abstractNum w:abstractNumId="157">
    <w:nsid w:val="000031AD"/>
    <w:multiLevelType w:val="hybridMultilevel"/>
    <w:tmpl w:val="3FAAAC72"/>
    <w:lvl w:ilvl="0" w:tplc="0AF005DE">
      <w:start w:val="1"/>
      <w:numFmt w:val="bullet"/>
      <w:lvlText w:val="В"/>
      <w:lvlJc w:val="left"/>
    </w:lvl>
    <w:lvl w:ilvl="1" w:tplc="925C6734">
      <w:numFmt w:val="decimal"/>
      <w:lvlText w:val=""/>
      <w:lvlJc w:val="left"/>
    </w:lvl>
    <w:lvl w:ilvl="2" w:tplc="98DA6898">
      <w:numFmt w:val="decimal"/>
      <w:lvlText w:val=""/>
      <w:lvlJc w:val="left"/>
    </w:lvl>
    <w:lvl w:ilvl="3" w:tplc="1E9C99AC">
      <w:numFmt w:val="decimal"/>
      <w:lvlText w:val=""/>
      <w:lvlJc w:val="left"/>
    </w:lvl>
    <w:lvl w:ilvl="4" w:tplc="F6408C84">
      <w:numFmt w:val="decimal"/>
      <w:lvlText w:val=""/>
      <w:lvlJc w:val="left"/>
    </w:lvl>
    <w:lvl w:ilvl="5" w:tplc="4B64BD00">
      <w:numFmt w:val="decimal"/>
      <w:lvlText w:val=""/>
      <w:lvlJc w:val="left"/>
    </w:lvl>
    <w:lvl w:ilvl="6" w:tplc="240C6D78">
      <w:numFmt w:val="decimal"/>
      <w:lvlText w:val=""/>
      <w:lvlJc w:val="left"/>
    </w:lvl>
    <w:lvl w:ilvl="7" w:tplc="F0CEC8EE">
      <w:numFmt w:val="decimal"/>
      <w:lvlText w:val=""/>
      <w:lvlJc w:val="left"/>
    </w:lvl>
    <w:lvl w:ilvl="8" w:tplc="0DEC9D32">
      <w:numFmt w:val="decimal"/>
      <w:lvlText w:val=""/>
      <w:lvlJc w:val="left"/>
    </w:lvl>
  </w:abstractNum>
  <w:abstractNum w:abstractNumId="158">
    <w:nsid w:val="000031BE"/>
    <w:multiLevelType w:val="hybridMultilevel"/>
    <w:tmpl w:val="17383E10"/>
    <w:lvl w:ilvl="0" w:tplc="772AFB28">
      <w:start w:val="1"/>
      <w:numFmt w:val="bullet"/>
      <w:lvlText w:val="В"/>
      <w:lvlJc w:val="left"/>
    </w:lvl>
    <w:lvl w:ilvl="1" w:tplc="B170B074">
      <w:numFmt w:val="decimal"/>
      <w:lvlText w:val=""/>
      <w:lvlJc w:val="left"/>
    </w:lvl>
    <w:lvl w:ilvl="2" w:tplc="C494FC0A">
      <w:numFmt w:val="decimal"/>
      <w:lvlText w:val=""/>
      <w:lvlJc w:val="left"/>
    </w:lvl>
    <w:lvl w:ilvl="3" w:tplc="BE346EA0">
      <w:numFmt w:val="decimal"/>
      <w:lvlText w:val=""/>
      <w:lvlJc w:val="left"/>
    </w:lvl>
    <w:lvl w:ilvl="4" w:tplc="54304B82">
      <w:numFmt w:val="decimal"/>
      <w:lvlText w:val=""/>
      <w:lvlJc w:val="left"/>
    </w:lvl>
    <w:lvl w:ilvl="5" w:tplc="40C4F60C">
      <w:numFmt w:val="decimal"/>
      <w:lvlText w:val=""/>
      <w:lvlJc w:val="left"/>
    </w:lvl>
    <w:lvl w:ilvl="6" w:tplc="CC206DDA">
      <w:numFmt w:val="decimal"/>
      <w:lvlText w:val=""/>
      <w:lvlJc w:val="left"/>
    </w:lvl>
    <w:lvl w:ilvl="7" w:tplc="C696F21C">
      <w:numFmt w:val="decimal"/>
      <w:lvlText w:val=""/>
      <w:lvlJc w:val="left"/>
    </w:lvl>
    <w:lvl w:ilvl="8" w:tplc="A0205914">
      <w:numFmt w:val="decimal"/>
      <w:lvlText w:val=""/>
      <w:lvlJc w:val="left"/>
    </w:lvl>
  </w:abstractNum>
  <w:abstractNum w:abstractNumId="159">
    <w:nsid w:val="000031D8"/>
    <w:multiLevelType w:val="hybridMultilevel"/>
    <w:tmpl w:val="3208BBC6"/>
    <w:lvl w:ilvl="0" w:tplc="3BE08090">
      <w:start w:val="1"/>
      <w:numFmt w:val="bullet"/>
      <w:lvlText w:val="ее"/>
      <w:lvlJc w:val="left"/>
    </w:lvl>
    <w:lvl w:ilvl="1" w:tplc="8C5409C6">
      <w:numFmt w:val="decimal"/>
      <w:lvlText w:val=""/>
      <w:lvlJc w:val="left"/>
    </w:lvl>
    <w:lvl w:ilvl="2" w:tplc="53820902">
      <w:numFmt w:val="decimal"/>
      <w:lvlText w:val=""/>
      <w:lvlJc w:val="left"/>
    </w:lvl>
    <w:lvl w:ilvl="3" w:tplc="F2204A6E">
      <w:numFmt w:val="decimal"/>
      <w:lvlText w:val=""/>
      <w:lvlJc w:val="left"/>
    </w:lvl>
    <w:lvl w:ilvl="4" w:tplc="D2DE4604">
      <w:numFmt w:val="decimal"/>
      <w:lvlText w:val=""/>
      <w:lvlJc w:val="left"/>
    </w:lvl>
    <w:lvl w:ilvl="5" w:tplc="84CAAE26">
      <w:numFmt w:val="decimal"/>
      <w:lvlText w:val=""/>
      <w:lvlJc w:val="left"/>
    </w:lvl>
    <w:lvl w:ilvl="6" w:tplc="5D6A22E0">
      <w:numFmt w:val="decimal"/>
      <w:lvlText w:val=""/>
      <w:lvlJc w:val="left"/>
    </w:lvl>
    <w:lvl w:ilvl="7" w:tplc="4A0AB362">
      <w:numFmt w:val="decimal"/>
      <w:lvlText w:val=""/>
      <w:lvlJc w:val="left"/>
    </w:lvl>
    <w:lvl w:ilvl="8" w:tplc="560A590E">
      <w:numFmt w:val="decimal"/>
      <w:lvlText w:val=""/>
      <w:lvlJc w:val="left"/>
    </w:lvl>
  </w:abstractNum>
  <w:abstractNum w:abstractNumId="160">
    <w:nsid w:val="00003212"/>
    <w:multiLevelType w:val="hybridMultilevel"/>
    <w:tmpl w:val="C1FC7980"/>
    <w:lvl w:ilvl="0" w:tplc="A3381968">
      <w:start w:val="3"/>
      <w:numFmt w:val="decimal"/>
      <w:lvlText w:val="%1."/>
      <w:lvlJc w:val="left"/>
    </w:lvl>
    <w:lvl w:ilvl="1" w:tplc="0C3EEF62">
      <w:numFmt w:val="decimal"/>
      <w:lvlText w:val=""/>
      <w:lvlJc w:val="left"/>
    </w:lvl>
    <w:lvl w:ilvl="2" w:tplc="1BCE1EEA">
      <w:numFmt w:val="decimal"/>
      <w:lvlText w:val=""/>
      <w:lvlJc w:val="left"/>
    </w:lvl>
    <w:lvl w:ilvl="3" w:tplc="397823C6">
      <w:numFmt w:val="decimal"/>
      <w:lvlText w:val=""/>
      <w:lvlJc w:val="left"/>
    </w:lvl>
    <w:lvl w:ilvl="4" w:tplc="B30E9EC2">
      <w:numFmt w:val="decimal"/>
      <w:lvlText w:val=""/>
      <w:lvlJc w:val="left"/>
    </w:lvl>
    <w:lvl w:ilvl="5" w:tplc="0046DA3C">
      <w:numFmt w:val="decimal"/>
      <w:lvlText w:val=""/>
      <w:lvlJc w:val="left"/>
    </w:lvl>
    <w:lvl w:ilvl="6" w:tplc="BCE65F4C">
      <w:numFmt w:val="decimal"/>
      <w:lvlText w:val=""/>
      <w:lvlJc w:val="left"/>
    </w:lvl>
    <w:lvl w:ilvl="7" w:tplc="48BA5E2A">
      <w:numFmt w:val="decimal"/>
      <w:lvlText w:val=""/>
      <w:lvlJc w:val="left"/>
    </w:lvl>
    <w:lvl w:ilvl="8" w:tplc="07327C0E">
      <w:numFmt w:val="decimal"/>
      <w:lvlText w:val=""/>
      <w:lvlJc w:val="left"/>
    </w:lvl>
  </w:abstractNum>
  <w:abstractNum w:abstractNumId="161">
    <w:nsid w:val="00003223"/>
    <w:multiLevelType w:val="hybridMultilevel"/>
    <w:tmpl w:val="A656B6B0"/>
    <w:lvl w:ilvl="0" w:tplc="F1D878F4">
      <w:start w:val="1"/>
      <w:numFmt w:val="bullet"/>
      <w:lvlText w:val="с"/>
      <w:lvlJc w:val="left"/>
    </w:lvl>
    <w:lvl w:ilvl="1" w:tplc="88CA4602">
      <w:numFmt w:val="decimal"/>
      <w:lvlText w:val=""/>
      <w:lvlJc w:val="left"/>
    </w:lvl>
    <w:lvl w:ilvl="2" w:tplc="446C590A">
      <w:numFmt w:val="decimal"/>
      <w:lvlText w:val=""/>
      <w:lvlJc w:val="left"/>
    </w:lvl>
    <w:lvl w:ilvl="3" w:tplc="46907BA0">
      <w:numFmt w:val="decimal"/>
      <w:lvlText w:val=""/>
      <w:lvlJc w:val="left"/>
    </w:lvl>
    <w:lvl w:ilvl="4" w:tplc="267A6AE6">
      <w:numFmt w:val="decimal"/>
      <w:lvlText w:val=""/>
      <w:lvlJc w:val="left"/>
    </w:lvl>
    <w:lvl w:ilvl="5" w:tplc="8408CEB2">
      <w:numFmt w:val="decimal"/>
      <w:lvlText w:val=""/>
      <w:lvlJc w:val="left"/>
    </w:lvl>
    <w:lvl w:ilvl="6" w:tplc="1CF409C6">
      <w:numFmt w:val="decimal"/>
      <w:lvlText w:val=""/>
      <w:lvlJc w:val="left"/>
    </w:lvl>
    <w:lvl w:ilvl="7" w:tplc="5B42557A">
      <w:numFmt w:val="decimal"/>
      <w:lvlText w:val=""/>
      <w:lvlJc w:val="left"/>
    </w:lvl>
    <w:lvl w:ilvl="8" w:tplc="9F8097FC">
      <w:numFmt w:val="decimal"/>
      <w:lvlText w:val=""/>
      <w:lvlJc w:val="left"/>
    </w:lvl>
  </w:abstractNum>
  <w:abstractNum w:abstractNumId="162">
    <w:nsid w:val="0000322B"/>
    <w:multiLevelType w:val="hybridMultilevel"/>
    <w:tmpl w:val="AD5E868C"/>
    <w:lvl w:ilvl="0" w:tplc="51B60E7C">
      <w:start w:val="1"/>
      <w:numFmt w:val="bullet"/>
      <w:lvlText w:val="-"/>
      <w:lvlJc w:val="left"/>
    </w:lvl>
    <w:lvl w:ilvl="1" w:tplc="2C5AE274">
      <w:numFmt w:val="decimal"/>
      <w:lvlText w:val=""/>
      <w:lvlJc w:val="left"/>
    </w:lvl>
    <w:lvl w:ilvl="2" w:tplc="1D4076EC">
      <w:numFmt w:val="decimal"/>
      <w:lvlText w:val=""/>
      <w:lvlJc w:val="left"/>
    </w:lvl>
    <w:lvl w:ilvl="3" w:tplc="C2386B24">
      <w:numFmt w:val="decimal"/>
      <w:lvlText w:val=""/>
      <w:lvlJc w:val="left"/>
    </w:lvl>
    <w:lvl w:ilvl="4" w:tplc="A2342ECC">
      <w:numFmt w:val="decimal"/>
      <w:lvlText w:val=""/>
      <w:lvlJc w:val="left"/>
    </w:lvl>
    <w:lvl w:ilvl="5" w:tplc="BDC6D276">
      <w:numFmt w:val="decimal"/>
      <w:lvlText w:val=""/>
      <w:lvlJc w:val="left"/>
    </w:lvl>
    <w:lvl w:ilvl="6" w:tplc="9CE8D586">
      <w:numFmt w:val="decimal"/>
      <w:lvlText w:val=""/>
      <w:lvlJc w:val="left"/>
    </w:lvl>
    <w:lvl w:ilvl="7" w:tplc="0978B7DC">
      <w:numFmt w:val="decimal"/>
      <w:lvlText w:val=""/>
      <w:lvlJc w:val="left"/>
    </w:lvl>
    <w:lvl w:ilvl="8" w:tplc="2688B32E">
      <w:numFmt w:val="decimal"/>
      <w:lvlText w:val=""/>
      <w:lvlJc w:val="left"/>
    </w:lvl>
  </w:abstractNum>
  <w:abstractNum w:abstractNumId="163">
    <w:nsid w:val="00003260"/>
    <w:multiLevelType w:val="hybridMultilevel"/>
    <w:tmpl w:val="492EC7B8"/>
    <w:lvl w:ilvl="0" w:tplc="8E6079BE">
      <w:start w:val="1"/>
      <w:numFmt w:val="bullet"/>
      <w:lvlText w:val="и"/>
      <w:lvlJc w:val="left"/>
    </w:lvl>
    <w:lvl w:ilvl="1" w:tplc="EF8EBB60">
      <w:numFmt w:val="decimal"/>
      <w:lvlText w:val=""/>
      <w:lvlJc w:val="left"/>
    </w:lvl>
    <w:lvl w:ilvl="2" w:tplc="02F4B2F6">
      <w:numFmt w:val="decimal"/>
      <w:lvlText w:val=""/>
      <w:lvlJc w:val="left"/>
    </w:lvl>
    <w:lvl w:ilvl="3" w:tplc="11286DB4">
      <w:numFmt w:val="decimal"/>
      <w:lvlText w:val=""/>
      <w:lvlJc w:val="left"/>
    </w:lvl>
    <w:lvl w:ilvl="4" w:tplc="03E493D8">
      <w:numFmt w:val="decimal"/>
      <w:lvlText w:val=""/>
      <w:lvlJc w:val="left"/>
    </w:lvl>
    <w:lvl w:ilvl="5" w:tplc="2AF0C110">
      <w:numFmt w:val="decimal"/>
      <w:lvlText w:val=""/>
      <w:lvlJc w:val="left"/>
    </w:lvl>
    <w:lvl w:ilvl="6" w:tplc="1B001B3A">
      <w:numFmt w:val="decimal"/>
      <w:lvlText w:val=""/>
      <w:lvlJc w:val="left"/>
    </w:lvl>
    <w:lvl w:ilvl="7" w:tplc="C8E2F96E">
      <w:numFmt w:val="decimal"/>
      <w:lvlText w:val=""/>
      <w:lvlJc w:val="left"/>
    </w:lvl>
    <w:lvl w:ilvl="8" w:tplc="852A31EC">
      <w:numFmt w:val="decimal"/>
      <w:lvlText w:val=""/>
      <w:lvlJc w:val="left"/>
    </w:lvl>
  </w:abstractNum>
  <w:abstractNum w:abstractNumId="164">
    <w:nsid w:val="0000328A"/>
    <w:multiLevelType w:val="hybridMultilevel"/>
    <w:tmpl w:val="80363D66"/>
    <w:lvl w:ilvl="0" w:tplc="E85EEF8E">
      <w:start w:val="1"/>
      <w:numFmt w:val="bullet"/>
      <w:lvlText w:val="-"/>
      <w:lvlJc w:val="left"/>
    </w:lvl>
    <w:lvl w:ilvl="1" w:tplc="DEDC4D68">
      <w:numFmt w:val="decimal"/>
      <w:lvlText w:val=""/>
      <w:lvlJc w:val="left"/>
    </w:lvl>
    <w:lvl w:ilvl="2" w:tplc="22764FC0">
      <w:numFmt w:val="decimal"/>
      <w:lvlText w:val=""/>
      <w:lvlJc w:val="left"/>
    </w:lvl>
    <w:lvl w:ilvl="3" w:tplc="0FC68490">
      <w:numFmt w:val="decimal"/>
      <w:lvlText w:val=""/>
      <w:lvlJc w:val="left"/>
    </w:lvl>
    <w:lvl w:ilvl="4" w:tplc="EC1C7152">
      <w:numFmt w:val="decimal"/>
      <w:lvlText w:val=""/>
      <w:lvlJc w:val="left"/>
    </w:lvl>
    <w:lvl w:ilvl="5" w:tplc="DC2295BE">
      <w:numFmt w:val="decimal"/>
      <w:lvlText w:val=""/>
      <w:lvlJc w:val="left"/>
    </w:lvl>
    <w:lvl w:ilvl="6" w:tplc="0CA208AC">
      <w:numFmt w:val="decimal"/>
      <w:lvlText w:val=""/>
      <w:lvlJc w:val="left"/>
    </w:lvl>
    <w:lvl w:ilvl="7" w:tplc="F45CF082">
      <w:numFmt w:val="decimal"/>
      <w:lvlText w:val=""/>
      <w:lvlJc w:val="left"/>
    </w:lvl>
    <w:lvl w:ilvl="8" w:tplc="489E680C">
      <w:numFmt w:val="decimal"/>
      <w:lvlText w:val=""/>
      <w:lvlJc w:val="left"/>
    </w:lvl>
  </w:abstractNum>
  <w:abstractNum w:abstractNumId="165">
    <w:nsid w:val="000032C1"/>
    <w:multiLevelType w:val="hybridMultilevel"/>
    <w:tmpl w:val="DA4051A6"/>
    <w:lvl w:ilvl="0" w:tplc="E0EC4A1E">
      <w:start w:val="1"/>
      <w:numFmt w:val="bullet"/>
      <w:lvlText w:val="в"/>
      <w:lvlJc w:val="left"/>
    </w:lvl>
    <w:lvl w:ilvl="1" w:tplc="F77E668A">
      <w:numFmt w:val="decimal"/>
      <w:lvlText w:val=""/>
      <w:lvlJc w:val="left"/>
    </w:lvl>
    <w:lvl w:ilvl="2" w:tplc="40B4B746">
      <w:numFmt w:val="decimal"/>
      <w:lvlText w:val=""/>
      <w:lvlJc w:val="left"/>
    </w:lvl>
    <w:lvl w:ilvl="3" w:tplc="83001196">
      <w:numFmt w:val="decimal"/>
      <w:lvlText w:val=""/>
      <w:lvlJc w:val="left"/>
    </w:lvl>
    <w:lvl w:ilvl="4" w:tplc="F9468B82">
      <w:numFmt w:val="decimal"/>
      <w:lvlText w:val=""/>
      <w:lvlJc w:val="left"/>
    </w:lvl>
    <w:lvl w:ilvl="5" w:tplc="64DE1578">
      <w:numFmt w:val="decimal"/>
      <w:lvlText w:val=""/>
      <w:lvlJc w:val="left"/>
    </w:lvl>
    <w:lvl w:ilvl="6" w:tplc="08AAAFF4">
      <w:numFmt w:val="decimal"/>
      <w:lvlText w:val=""/>
      <w:lvlJc w:val="left"/>
    </w:lvl>
    <w:lvl w:ilvl="7" w:tplc="D7F2EF7A">
      <w:numFmt w:val="decimal"/>
      <w:lvlText w:val=""/>
      <w:lvlJc w:val="left"/>
    </w:lvl>
    <w:lvl w:ilvl="8" w:tplc="B8F2A726">
      <w:numFmt w:val="decimal"/>
      <w:lvlText w:val=""/>
      <w:lvlJc w:val="left"/>
    </w:lvl>
  </w:abstractNum>
  <w:abstractNum w:abstractNumId="166">
    <w:nsid w:val="000032CF"/>
    <w:multiLevelType w:val="hybridMultilevel"/>
    <w:tmpl w:val="FEF6B126"/>
    <w:lvl w:ilvl="0" w:tplc="A404A818">
      <w:start w:val="1"/>
      <w:numFmt w:val="bullet"/>
      <w:lvlText w:val="и"/>
      <w:lvlJc w:val="left"/>
    </w:lvl>
    <w:lvl w:ilvl="1" w:tplc="4740E908">
      <w:start w:val="1"/>
      <w:numFmt w:val="bullet"/>
      <w:lvlText w:val="В"/>
      <w:lvlJc w:val="left"/>
    </w:lvl>
    <w:lvl w:ilvl="2" w:tplc="6DD8789E">
      <w:numFmt w:val="decimal"/>
      <w:lvlText w:val=""/>
      <w:lvlJc w:val="left"/>
    </w:lvl>
    <w:lvl w:ilvl="3" w:tplc="D2FA5596">
      <w:numFmt w:val="decimal"/>
      <w:lvlText w:val=""/>
      <w:lvlJc w:val="left"/>
    </w:lvl>
    <w:lvl w:ilvl="4" w:tplc="C298BA76">
      <w:numFmt w:val="decimal"/>
      <w:lvlText w:val=""/>
      <w:lvlJc w:val="left"/>
    </w:lvl>
    <w:lvl w:ilvl="5" w:tplc="ECB4728E">
      <w:numFmt w:val="decimal"/>
      <w:lvlText w:val=""/>
      <w:lvlJc w:val="left"/>
    </w:lvl>
    <w:lvl w:ilvl="6" w:tplc="0A3868E2">
      <w:numFmt w:val="decimal"/>
      <w:lvlText w:val=""/>
      <w:lvlJc w:val="left"/>
    </w:lvl>
    <w:lvl w:ilvl="7" w:tplc="2626D1C0">
      <w:numFmt w:val="decimal"/>
      <w:lvlText w:val=""/>
      <w:lvlJc w:val="left"/>
    </w:lvl>
    <w:lvl w:ilvl="8" w:tplc="57609806">
      <w:numFmt w:val="decimal"/>
      <w:lvlText w:val=""/>
      <w:lvlJc w:val="left"/>
    </w:lvl>
  </w:abstractNum>
  <w:abstractNum w:abstractNumId="167">
    <w:nsid w:val="000032DE"/>
    <w:multiLevelType w:val="hybridMultilevel"/>
    <w:tmpl w:val="7BACDC40"/>
    <w:lvl w:ilvl="0" w:tplc="20DABF68">
      <w:start w:val="1"/>
      <w:numFmt w:val="bullet"/>
      <w:lvlText w:val="о"/>
      <w:lvlJc w:val="left"/>
    </w:lvl>
    <w:lvl w:ilvl="1" w:tplc="A9FC92E0">
      <w:numFmt w:val="decimal"/>
      <w:lvlText w:val=""/>
      <w:lvlJc w:val="left"/>
    </w:lvl>
    <w:lvl w:ilvl="2" w:tplc="2264C708">
      <w:numFmt w:val="decimal"/>
      <w:lvlText w:val=""/>
      <w:lvlJc w:val="left"/>
    </w:lvl>
    <w:lvl w:ilvl="3" w:tplc="037E3926">
      <w:numFmt w:val="decimal"/>
      <w:lvlText w:val=""/>
      <w:lvlJc w:val="left"/>
    </w:lvl>
    <w:lvl w:ilvl="4" w:tplc="D4EE5166">
      <w:numFmt w:val="decimal"/>
      <w:lvlText w:val=""/>
      <w:lvlJc w:val="left"/>
    </w:lvl>
    <w:lvl w:ilvl="5" w:tplc="13D095C2">
      <w:numFmt w:val="decimal"/>
      <w:lvlText w:val=""/>
      <w:lvlJc w:val="left"/>
    </w:lvl>
    <w:lvl w:ilvl="6" w:tplc="B47816AE">
      <w:numFmt w:val="decimal"/>
      <w:lvlText w:val=""/>
      <w:lvlJc w:val="left"/>
    </w:lvl>
    <w:lvl w:ilvl="7" w:tplc="5FE07108">
      <w:numFmt w:val="decimal"/>
      <w:lvlText w:val=""/>
      <w:lvlJc w:val="left"/>
    </w:lvl>
    <w:lvl w:ilvl="8" w:tplc="C0203760">
      <w:numFmt w:val="decimal"/>
      <w:lvlText w:val=""/>
      <w:lvlJc w:val="left"/>
    </w:lvl>
  </w:abstractNum>
  <w:abstractNum w:abstractNumId="168">
    <w:nsid w:val="00003356"/>
    <w:multiLevelType w:val="hybridMultilevel"/>
    <w:tmpl w:val="2E98D048"/>
    <w:lvl w:ilvl="0" w:tplc="FB6ABF7C">
      <w:start w:val="1"/>
      <w:numFmt w:val="bullet"/>
      <w:lvlText w:val="в"/>
      <w:lvlJc w:val="left"/>
    </w:lvl>
    <w:lvl w:ilvl="1" w:tplc="744CF64C">
      <w:numFmt w:val="decimal"/>
      <w:lvlText w:val=""/>
      <w:lvlJc w:val="left"/>
    </w:lvl>
    <w:lvl w:ilvl="2" w:tplc="4E3EF5DC">
      <w:numFmt w:val="decimal"/>
      <w:lvlText w:val=""/>
      <w:lvlJc w:val="left"/>
    </w:lvl>
    <w:lvl w:ilvl="3" w:tplc="7E8660F6">
      <w:numFmt w:val="decimal"/>
      <w:lvlText w:val=""/>
      <w:lvlJc w:val="left"/>
    </w:lvl>
    <w:lvl w:ilvl="4" w:tplc="16701E42">
      <w:numFmt w:val="decimal"/>
      <w:lvlText w:val=""/>
      <w:lvlJc w:val="left"/>
    </w:lvl>
    <w:lvl w:ilvl="5" w:tplc="210E959A">
      <w:numFmt w:val="decimal"/>
      <w:lvlText w:val=""/>
      <w:lvlJc w:val="left"/>
    </w:lvl>
    <w:lvl w:ilvl="6" w:tplc="D7380246">
      <w:numFmt w:val="decimal"/>
      <w:lvlText w:val=""/>
      <w:lvlJc w:val="left"/>
    </w:lvl>
    <w:lvl w:ilvl="7" w:tplc="8A8E014A">
      <w:numFmt w:val="decimal"/>
      <w:lvlText w:val=""/>
      <w:lvlJc w:val="left"/>
    </w:lvl>
    <w:lvl w:ilvl="8" w:tplc="D79896AC">
      <w:numFmt w:val="decimal"/>
      <w:lvlText w:val=""/>
      <w:lvlJc w:val="left"/>
    </w:lvl>
  </w:abstractNum>
  <w:abstractNum w:abstractNumId="169">
    <w:nsid w:val="00003371"/>
    <w:multiLevelType w:val="hybridMultilevel"/>
    <w:tmpl w:val="1188F80A"/>
    <w:lvl w:ilvl="0" w:tplc="3FBC9C54">
      <w:start w:val="4"/>
      <w:numFmt w:val="decimal"/>
      <w:lvlText w:val="%1."/>
      <w:lvlJc w:val="left"/>
    </w:lvl>
    <w:lvl w:ilvl="1" w:tplc="DD0001E2">
      <w:numFmt w:val="decimal"/>
      <w:lvlText w:val=""/>
      <w:lvlJc w:val="left"/>
    </w:lvl>
    <w:lvl w:ilvl="2" w:tplc="962EDB86">
      <w:numFmt w:val="decimal"/>
      <w:lvlText w:val=""/>
      <w:lvlJc w:val="left"/>
    </w:lvl>
    <w:lvl w:ilvl="3" w:tplc="5E36AF84">
      <w:numFmt w:val="decimal"/>
      <w:lvlText w:val=""/>
      <w:lvlJc w:val="left"/>
    </w:lvl>
    <w:lvl w:ilvl="4" w:tplc="F47A776E">
      <w:numFmt w:val="decimal"/>
      <w:lvlText w:val=""/>
      <w:lvlJc w:val="left"/>
    </w:lvl>
    <w:lvl w:ilvl="5" w:tplc="2B223366">
      <w:numFmt w:val="decimal"/>
      <w:lvlText w:val=""/>
      <w:lvlJc w:val="left"/>
    </w:lvl>
    <w:lvl w:ilvl="6" w:tplc="4032352E">
      <w:numFmt w:val="decimal"/>
      <w:lvlText w:val=""/>
      <w:lvlJc w:val="left"/>
    </w:lvl>
    <w:lvl w:ilvl="7" w:tplc="6DB66502">
      <w:numFmt w:val="decimal"/>
      <w:lvlText w:val=""/>
      <w:lvlJc w:val="left"/>
    </w:lvl>
    <w:lvl w:ilvl="8" w:tplc="722C5E12">
      <w:numFmt w:val="decimal"/>
      <w:lvlText w:val=""/>
      <w:lvlJc w:val="left"/>
    </w:lvl>
  </w:abstractNum>
  <w:abstractNum w:abstractNumId="170">
    <w:nsid w:val="000033CD"/>
    <w:multiLevelType w:val="hybridMultilevel"/>
    <w:tmpl w:val="284AEA3C"/>
    <w:lvl w:ilvl="0" w:tplc="AC2A534A">
      <w:start w:val="1"/>
      <w:numFmt w:val="bullet"/>
      <w:lvlText w:val="с"/>
      <w:lvlJc w:val="left"/>
    </w:lvl>
    <w:lvl w:ilvl="1" w:tplc="9F2CD792">
      <w:numFmt w:val="decimal"/>
      <w:lvlText w:val=""/>
      <w:lvlJc w:val="left"/>
    </w:lvl>
    <w:lvl w:ilvl="2" w:tplc="735CEA44">
      <w:numFmt w:val="decimal"/>
      <w:lvlText w:val=""/>
      <w:lvlJc w:val="left"/>
    </w:lvl>
    <w:lvl w:ilvl="3" w:tplc="BB426F10">
      <w:numFmt w:val="decimal"/>
      <w:lvlText w:val=""/>
      <w:lvlJc w:val="left"/>
    </w:lvl>
    <w:lvl w:ilvl="4" w:tplc="2B7EE574">
      <w:numFmt w:val="decimal"/>
      <w:lvlText w:val=""/>
      <w:lvlJc w:val="left"/>
    </w:lvl>
    <w:lvl w:ilvl="5" w:tplc="2EB05B20">
      <w:numFmt w:val="decimal"/>
      <w:lvlText w:val=""/>
      <w:lvlJc w:val="left"/>
    </w:lvl>
    <w:lvl w:ilvl="6" w:tplc="650E3F02">
      <w:numFmt w:val="decimal"/>
      <w:lvlText w:val=""/>
      <w:lvlJc w:val="left"/>
    </w:lvl>
    <w:lvl w:ilvl="7" w:tplc="86E8ECAE">
      <w:numFmt w:val="decimal"/>
      <w:lvlText w:val=""/>
      <w:lvlJc w:val="left"/>
    </w:lvl>
    <w:lvl w:ilvl="8" w:tplc="7F148FCC">
      <w:numFmt w:val="decimal"/>
      <w:lvlText w:val=""/>
      <w:lvlJc w:val="left"/>
    </w:lvl>
  </w:abstractNum>
  <w:abstractNum w:abstractNumId="171">
    <w:nsid w:val="0000342D"/>
    <w:multiLevelType w:val="hybridMultilevel"/>
    <w:tmpl w:val="966AD342"/>
    <w:lvl w:ilvl="0" w:tplc="0DA2650E">
      <w:start w:val="1"/>
      <w:numFmt w:val="bullet"/>
      <w:lvlText w:val="к"/>
      <w:lvlJc w:val="left"/>
    </w:lvl>
    <w:lvl w:ilvl="1" w:tplc="62025740">
      <w:numFmt w:val="decimal"/>
      <w:lvlText w:val=""/>
      <w:lvlJc w:val="left"/>
    </w:lvl>
    <w:lvl w:ilvl="2" w:tplc="973E908E">
      <w:numFmt w:val="decimal"/>
      <w:lvlText w:val=""/>
      <w:lvlJc w:val="left"/>
    </w:lvl>
    <w:lvl w:ilvl="3" w:tplc="2D72DB64">
      <w:numFmt w:val="decimal"/>
      <w:lvlText w:val=""/>
      <w:lvlJc w:val="left"/>
    </w:lvl>
    <w:lvl w:ilvl="4" w:tplc="4FA4AE5C">
      <w:numFmt w:val="decimal"/>
      <w:lvlText w:val=""/>
      <w:lvlJc w:val="left"/>
    </w:lvl>
    <w:lvl w:ilvl="5" w:tplc="7E9ED8A0">
      <w:numFmt w:val="decimal"/>
      <w:lvlText w:val=""/>
      <w:lvlJc w:val="left"/>
    </w:lvl>
    <w:lvl w:ilvl="6" w:tplc="F620DED0">
      <w:numFmt w:val="decimal"/>
      <w:lvlText w:val=""/>
      <w:lvlJc w:val="left"/>
    </w:lvl>
    <w:lvl w:ilvl="7" w:tplc="7938CC44">
      <w:numFmt w:val="decimal"/>
      <w:lvlText w:val=""/>
      <w:lvlJc w:val="left"/>
    </w:lvl>
    <w:lvl w:ilvl="8" w:tplc="C812119C">
      <w:numFmt w:val="decimal"/>
      <w:lvlText w:val=""/>
      <w:lvlJc w:val="left"/>
    </w:lvl>
  </w:abstractNum>
  <w:abstractNum w:abstractNumId="172">
    <w:nsid w:val="0000348C"/>
    <w:multiLevelType w:val="hybridMultilevel"/>
    <w:tmpl w:val="9CE0D064"/>
    <w:lvl w:ilvl="0" w:tplc="2DCAE2B4">
      <w:start w:val="1"/>
      <w:numFmt w:val="bullet"/>
      <w:lvlText w:val="В"/>
      <w:lvlJc w:val="left"/>
    </w:lvl>
    <w:lvl w:ilvl="1" w:tplc="BFA6F778">
      <w:numFmt w:val="decimal"/>
      <w:lvlText w:val=""/>
      <w:lvlJc w:val="left"/>
    </w:lvl>
    <w:lvl w:ilvl="2" w:tplc="5BE26C2C">
      <w:numFmt w:val="decimal"/>
      <w:lvlText w:val=""/>
      <w:lvlJc w:val="left"/>
    </w:lvl>
    <w:lvl w:ilvl="3" w:tplc="42367238">
      <w:numFmt w:val="decimal"/>
      <w:lvlText w:val=""/>
      <w:lvlJc w:val="left"/>
    </w:lvl>
    <w:lvl w:ilvl="4" w:tplc="3C8E7E52">
      <w:numFmt w:val="decimal"/>
      <w:lvlText w:val=""/>
      <w:lvlJc w:val="left"/>
    </w:lvl>
    <w:lvl w:ilvl="5" w:tplc="7C02D12E">
      <w:numFmt w:val="decimal"/>
      <w:lvlText w:val=""/>
      <w:lvlJc w:val="left"/>
    </w:lvl>
    <w:lvl w:ilvl="6" w:tplc="69AC5DAA">
      <w:numFmt w:val="decimal"/>
      <w:lvlText w:val=""/>
      <w:lvlJc w:val="left"/>
    </w:lvl>
    <w:lvl w:ilvl="7" w:tplc="DE0AC9A4">
      <w:numFmt w:val="decimal"/>
      <w:lvlText w:val=""/>
      <w:lvlJc w:val="left"/>
    </w:lvl>
    <w:lvl w:ilvl="8" w:tplc="3A16C58E">
      <w:numFmt w:val="decimal"/>
      <w:lvlText w:val=""/>
      <w:lvlJc w:val="left"/>
    </w:lvl>
  </w:abstractNum>
  <w:abstractNum w:abstractNumId="173">
    <w:nsid w:val="00003510"/>
    <w:multiLevelType w:val="hybridMultilevel"/>
    <w:tmpl w:val="535C6D1C"/>
    <w:lvl w:ilvl="0" w:tplc="55AC1E88">
      <w:start w:val="1"/>
      <w:numFmt w:val="bullet"/>
      <w:lvlText w:val="и"/>
      <w:lvlJc w:val="left"/>
    </w:lvl>
    <w:lvl w:ilvl="1" w:tplc="9850BC8A">
      <w:start w:val="2"/>
      <w:numFmt w:val="decimal"/>
      <w:lvlText w:val="%2)"/>
      <w:lvlJc w:val="left"/>
    </w:lvl>
    <w:lvl w:ilvl="2" w:tplc="6B181334">
      <w:numFmt w:val="decimal"/>
      <w:lvlText w:val=""/>
      <w:lvlJc w:val="left"/>
    </w:lvl>
    <w:lvl w:ilvl="3" w:tplc="FFA63356">
      <w:numFmt w:val="decimal"/>
      <w:lvlText w:val=""/>
      <w:lvlJc w:val="left"/>
    </w:lvl>
    <w:lvl w:ilvl="4" w:tplc="E7C411E0">
      <w:numFmt w:val="decimal"/>
      <w:lvlText w:val=""/>
      <w:lvlJc w:val="left"/>
    </w:lvl>
    <w:lvl w:ilvl="5" w:tplc="0AA6CD08">
      <w:numFmt w:val="decimal"/>
      <w:lvlText w:val=""/>
      <w:lvlJc w:val="left"/>
    </w:lvl>
    <w:lvl w:ilvl="6" w:tplc="43C098C4">
      <w:numFmt w:val="decimal"/>
      <w:lvlText w:val=""/>
      <w:lvlJc w:val="left"/>
    </w:lvl>
    <w:lvl w:ilvl="7" w:tplc="35D6E538">
      <w:numFmt w:val="decimal"/>
      <w:lvlText w:val=""/>
      <w:lvlJc w:val="left"/>
    </w:lvl>
    <w:lvl w:ilvl="8" w:tplc="4F32BC10">
      <w:numFmt w:val="decimal"/>
      <w:lvlText w:val=""/>
      <w:lvlJc w:val="left"/>
    </w:lvl>
  </w:abstractNum>
  <w:abstractNum w:abstractNumId="174">
    <w:nsid w:val="00003550"/>
    <w:multiLevelType w:val="hybridMultilevel"/>
    <w:tmpl w:val="4962A1B6"/>
    <w:lvl w:ilvl="0" w:tplc="3170FAF8">
      <w:start w:val="4"/>
      <w:numFmt w:val="decimal"/>
      <w:lvlText w:val="%1)"/>
      <w:lvlJc w:val="left"/>
    </w:lvl>
    <w:lvl w:ilvl="1" w:tplc="C50A8218">
      <w:numFmt w:val="decimal"/>
      <w:lvlText w:val=""/>
      <w:lvlJc w:val="left"/>
    </w:lvl>
    <w:lvl w:ilvl="2" w:tplc="499C456C">
      <w:numFmt w:val="decimal"/>
      <w:lvlText w:val=""/>
      <w:lvlJc w:val="left"/>
    </w:lvl>
    <w:lvl w:ilvl="3" w:tplc="CC627FFC">
      <w:numFmt w:val="decimal"/>
      <w:lvlText w:val=""/>
      <w:lvlJc w:val="left"/>
    </w:lvl>
    <w:lvl w:ilvl="4" w:tplc="45AAF6B2">
      <w:numFmt w:val="decimal"/>
      <w:lvlText w:val=""/>
      <w:lvlJc w:val="left"/>
    </w:lvl>
    <w:lvl w:ilvl="5" w:tplc="B7C69E62">
      <w:numFmt w:val="decimal"/>
      <w:lvlText w:val=""/>
      <w:lvlJc w:val="left"/>
    </w:lvl>
    <w:lvl w:ilvl="6" w:tplc="B97A3544">
      <w:numFmt w:val="decimal"/>
      <w:lvlText w:val=""/>
      <w:lvlJc w:val="left"/>
    </w:lvl>
    <w:lvl w:ilvl="7" w:tplc="E98656C0">
      <w:numFmt w:val="decimal"/>
      <w:lvlText w:val=""/>
      <w:lvlJc w:val="left"/>
    </w:lvl>
    <w:lvl w:ilvl="8" w:tplc="8E26D22C">
      <w:numFmt w:val="decimal"/>
      <w:lvlText w:val=""/>
      <w:lvlJc w:val="left"/>
    </w:lvl>
  </w:abstractNum>
  <w:abstractNum w:abstractNumId="175">
    <w:nsid w:val="0000357E"/>
    <w:multiLevelType w:val="hybridMultilevel"/>
    <w:tmpl w:val="76F40D00"/>
    <w:lvl w:ilvl="0" w:tplc="0F42A876">
      <w:start w:val="1"/>
      <w:numFmt w:val="bullet"/>
      <w:lvlText w:val="и"/>
      <w:lvlJc w:val="left"/>
    </w:lvl>
    <w:lvl w:ilvl="1" w:tplc="2A5A0778">
      <w:numFmt w:val="decimal"/>
      <w:lvlText w:val=""/>
      <w:lvlJc w:val="left"/>
    </w:lvl>
    <w:lvl w:ilvl="2" w:tplc="F9E0AE38">
      <w:numFmt w:val="decimal"/>
      <w:lvlText w:val=""/>
      <w:lvlJc w:val="left"/>
    </w:lvl>
    <w:lvl w:ilvl="3" w:tplc="330243C6">
      <w:numFmt w:val="decimal"/>
      <w:lvlText w:val=""/>
      <w:lvlJc w:val="left"/>
    </w:lvl>
    <w:lvl w:ilvl="4" w:tplc="916ED55A">
      <w:numFmt w:val="decimal"/>
      <w:lvlText w:val=""/>
      <w:lvlJc w:val="left"/>
    </w:lvl>
    <w:lvl w:ilvl="5" w:tplc="657CBDBE">
      <w:numFmt w:val="decimal"/>
      <w:lvlText w:val=""/>
      <w:lvlJc w:val="left"/>
    </w:lvl>
    <w:lvl w:ilvl="6" w:tplc="D52EEC6C">
      <w:numFmt w:val="decimal"/>
      <w:lvlText w:val=""/>
      <w:lvlJc w:val="left"/>
    </w:lvl>
    <w:lvl w:ilvl="7" w:tplc="86CCAC98">
      <w:numFmt w:val="decimal"/>
      <w:lvlText w:val=""/>
      <w:lvlJc w:val="left"/>
    </w:lvl>
    <w:lvl w:ilvl="8" w:tplc="BD7CBB30">
      <w:numFmt w:val="decimal"/>
      <w:lvlText w:val=""/>
      <w:lvlJc w:val="left"/>
    </w:lvl>
  </w:abstractNum>
  <w:abstractNum w:abstractNumId="176">
    <w:nsid w:val="00003605"/>
    <w:multiLevelType w:val="hybridMultilevel"/>
    <w:tmpl w:val="9FC6F2C6"/>
    <w:lvl w:ilvl="0" w:tplc="4BF44764">
      <w:start w:val="1"/>
      <w:numFmt w:val="bullet"/>
      <w:lvlText w:val="с"/>
      <w:lvlJc w:val="left"/>
    </w:lvl>
    <w:lvl w:ilvl="1" w:tplc="3BE64FF8">
      <w:numFmt w:val="decimal"/>
      <w:lvlText w:val=""/>
      <w:lvlJc w:val="left"/>
    </w:lvl>
    <w:lvl w:ilvl="2" w:tplc="61D24BD0">
      <w:numFmt w:val="decimal"/>
      <w:lvlText w:val=""/>
      <w:lvlJc w:val="left"/>
    </w:lvl>
    <w:lvl w:ilvl="3" w:tplc="BF7ED5CA">
      <w:numFmt w:val="decimal"/>
      <w:lvlText w:val=""/>
      <w:lvlJc w:val="left"/>
    </w:lvl>
    <w:lvl w:ilvl="4" w:tplc="22B0333E">
      <w:numFmt w:val="decimal"/>
      <w:lvlText w:val=""/>
      <w:lvlJc w:val="left"/>
    </w:lvl>
    <w:lvl w:ilvl="5" w:tplc="6250F832">
      <w:numFmt w:val="decimal"/>
      <w:lvlText w:val=""/>
      <w:lvlJc w:val="left"/>
    </w:lvl>
    <w:lvl w:ilvl="6" w:tplc="5F42FECE">
      <w:numFmt w:val="decimal"/>
      <w:lvlText w:val=""/>
      <w:lvlJc w:val="left"/>
    </w:lvl>
    <w:lvl w:ilvl="7" w:tplc="B60800D8">
      <w:numFmt w:val="decimal"/>
      <w:lvlText w:val=""/>
      <w:lvlJc w:val="left"/>
    </w:lvl>
    <w:lvl w:ilvl="8" w:tplc="D904FEC6">
      <w:numFmt w:val="decimal"/>
      <w:lvlText w:val=""/>
      <w:lvlJc w:val="left"/>
    </w:lvl>
  </w:abstractNum>
  <w:abstractNum w:abstractNumId="177">
    <w:nsid w:val="000036A1"/>
    <w:multiLevelType w:val="hybridMultilevel"/>
    <w:tmpl w:val="EF8435CA"/>
    <w:lvl w:ilvl="0" w:tplc="FB7EC568">
      <w:start w:val="1"/>
      <w:numFmt w:val="bullet"/>
      <w:lvlText w:val="в"/>
      <w:lvlJc w:val="left"/>
    </w:lvl>
    <w:lvl w:ilvl="1" w:tplc="C58894F2">
      <w:start w:val="2"/>
      <w:numFmt w:val="decimal"/>
      <w:lvlText w:val="%2)"/>
      <w:lvlJc w:val="left"/>
    </w:lvl>
    <w:lvl w:ilvl="2" w:tplc="882216C6">
      <w:numFmt w:val="decimal"/>
      <w:lvlText w:val=""/>
      <w:lvlJc w:val="left"/>
    </w:lvl>
    <w:lvl w:ilvl="3" w:tplc="EDB84C16">
      <w:numFmt w:val="decimal"/>
      <w:lvlText w:val=""/>
      <w:lvlJc w:val="left"/>
    </w:lvl>
    <w:lvl w:ilvl="4" w:tplc="8064E4A8">
      <w:numFmt w:val="decimal"/>
      <w:lvlText w:val=""/>
      <w:lvlJc w:val="left"/>
    </w:lvl>
    <w:lvl w:ilvl="5" w:tplc="AAF60BCE">
      <w:numFmt w:val="decimal"/>
      <w:lvlText w:val=""/>
      <w:lvlJc w:val="left"/>
    </w:lvl>
    <w:lvl w:ilvl="6" w:tplc="63460CC8">
      <w:numFmt w:val="decimal"/>
      <w:lvlText w:val=""/>
      <w:lvlJc w:val="left"/>
    </w:lvl>
    <w:lvl w:ilvl="7" w:tplc="A1666E2E">
      <w:numFmt w:val="decimal"/>
      <w:lvlText w:val=""/>
      <w:lvlJc w:val="left"/>
    </w:lvl>
    <w:lvl w:ilvl="8" w:tplc="6FD0F3E2">
      <w:numFmt w:val="decimal"/>
      <w:lvlText w:val=""/>
      <w:lvlJc w:val="left"/>
    </w:lvl>
  </w:abstractNum>
  <w:abstractNum w:abstractNumId="178">
    <w:nsid w:val="000036B8"/>
    <w:multiLevelType w:val="hybridMultilevel"/>
    <w:tmpl w:val="9634D834"/>
    <w:lvl w:ilvl="0" w:tplc="EB62B99C">
      <w:start w:val="1"/>
      <w:numFmt w:val="bullet"/>
      <w:lvlText w:val="С"/>
      <w:lvlJc w:val="left"/>
    </w:lvl>
    <w:lvl w:ilvl="1" w:tplc="4EF0D918">
      <w:numFmt w:val="decimal"/>
      <w:lvlText w:val=""/>
      <w:lvlJc w:val="left"/>
    </w:lvl>
    <w:lvl w:ilvl="2" w:tplc="26060CFA">
      <w:numFmt w:val="decimal"/>
      <w:lvlText w:val=""/>
      <w:lvlJc w:val="left"/>
    </w:lvl>
    <w:lvl w:ilvl="3" w:tplc="4D8EBD8C">
      <w:numFmt w:val="decimal"/>
      <w:lvlText w:val=""/>
      <w:lvlJc w:val="left"/>
    </w:lvl>
    <w:lvl w:ilvl="4" w:tplc="156ACC9E">
      <w:numFmt w:val="decimal"/>
      <w:lvlText w:val=""/>
      <w:lvlJc w:val="left"/>
    </w:lvl>
    <w:lvl w:ilvl="5" w:tplc="84AADEF8">
      <w:numFmt w:val="decimal"/>
      <w:lvlText w:val=""/>
      <w:lvlJc w:val="left"/>
    </w:lvl>
    <w:lvl w:ilvl="6" w:tplc="91A850F4">
      <w:numFmt w:val="decimal"/>
      <w:lvlText w:val=""/>
      <w:lvlJc w:val="left"/>
    </w:lvl>
    <w:lvl w:ilvl="7" w:tplc="397E0AE2">
      <w:numFmt w:val="decimal"/>
      <w:lvlText w:val=""/>
      <w:lvlJc w:val="left"/>
    </w:lvl>
    <w:lvl w:ilvl="8" w:tplc="CA4EC9C2">
      <w:numFmt w:val="decimal"/>
      <w:lvlText w:val=""/>
      <w:lvlJc w:val="left"/>
    </w:lvl>
  </w:abstractNum>
  <w:abstractNum w:abstractNumId="179">
    <w:nsid w:val="000036BF"/>
    <w:multiLevelType w:val="hybridMultilevel"/>
    <w:tmpl w:val="5ADE6D6A"/>
    <w:lvl w:ilvl="0" w:tplc="050CF3E0">
      <w:start w:val="1"/>
      <w:numFmt w:val="bullet"/>
      <w:lvlText w:val="В"/>
      <w:lvlJc w:val="left"/>
    </w:lvl>
    <w:lvl w:ilvl="1" w:tplc="8B6AEFA6">
      <w:numFmt w:val="decimal"/>
      <w:lvlText w:val=""/>
      <w:lvlJc w:val="left"/>
    </w:lvl>
    <w:lvl w:ilvl="2" w:tplc="6E263504">
      <w:numFmt w:val="decimal"/>
      <w:lvlText w:val=""/>
      <w:lvlJc w:val="left"/>
    </w:lvl>
    <w:lvl w:ilvl="3" w:tplc="41CA7148">
      <w:numFmt w:val="decimal"/>
      <w:lvlText w:val=""/>
      <w:lvlJc w:val="left"/>
    </w:lvl>
    <w:lvl w:ilvl="4" w:tplc="34FCF526">
      <w:numFmt w:val="decimal"/>
      <w:lvlText w:val=""/>
      <w:lvlJc w:val="left"/>
    </w:lvl>
    <w:lvl w:ilvl="5" w:tplc="4A90DC22">
      <w:numFmt w:val="decimal"/>
      <w:lvlText w:val=""/>
      <w:lvlJc w:val="left"/>
    </w:lvl>
    <w:lvl w:ilvl="6" w:tplc="98509AE0">
      <w:numFmt w:val="decimal"/>
      <w:lvlText w:val=""/>
      <w:lvlJc w:val="left"/>
    </w:lvl>
    <w:lvl w:ilvl="7" w:tplc="30F44B96">
      <w:numFmt w:val="decimal"/>
      <w:lvlText w:val=""/>
      <w:lvlJc w:val="left"/>
    </w:lvl>
    <w:lvl w:ilvl="8" w:tplc="45B6B146">
      <w:numFmt w:val="decimal"/>
      <w:lvlText w:val=""/>
      <w:lvlJc w:val="left"/>
    </w:lvl>
  </w:abstractNum>
  <w:abstractNum w:abstractNumId="180">
    <w:nsid w:val="00003742"/>
    <w:multiLevelType w:val="hybridMultilevel"/>
    <w:tmpl w:val="190E96CE"/>
    <w:lvl w:ilvl="0" w:tplc="FEC441FC">
      <w:start w:val="1"/>
      <w:numFmt w:val="bullet"/>
      <w:lvlText w:val="-"/>
      <w:lvlJc w:val="left"/>
    </w:lvl>
    <w:lvl w:ilvl="1" w:tplc="EC3A1A9A">
      <w:numFmt w:val="decimal"/>
      <w:lvlText w:val=""/>
      <w:lvlJc w:val="left"/>
    </w:lvl>
    <w:lvl w:ilvl="2" w:tplc="FF0C3A58">
      <w:numFmt w:val="decimal"/>
      <w:lvlText w:val=""/>
      <w:lvlJc w:val="left"/>
    </w:lvl>
    <w:lvl w:ilvl="3" w:tplc="CE96D342">
      <w:numFmt w:val="decimal"/>
      <w:lvlText w:val=""/>
      <w:lvlJc w:val="left"/>
    </w:lvl>
    <w:lvl w:ilvl="4" w:tplc="44BAF67E">
      <w:numFmt w:val="decimal"/>
      <w:lvlText w:val=""/>
      <w:lvlJc w:val="left"/>
    </w:lvl>
    <w:lvl w:ilvl="5" w:tplc="CAD4D360">
      <w:numFmt w:val="decimal"/>
      <w:lvlText w:val=""/>
      <w:lvlJc w:val="left"/>
    </w:lvl>
    <w:lvl w:ilvl="6" w:tplc="B17EBE7C">
      <w:numFmt w:val="decimal"/>
      <w:lvlText w:val=""/>
      <w:lvlJc w:val="left"/>
    </w:lvl>
    <w:lvl w:ilvl="7" w:tplc="1EA2AC18">
      <w:numFmt w:val="decimal"/>
      <w:lvlText w:val=""/>
      <w:lvlJc w:val="left"/>
    </w:lvl>
    <w:lvl w:ilvl="8" w:tplc="B7D2943A">
      <w:numFmt w:val="decimal"/>
      <w:lvlText w:val=""/>
      <w:lvlJc w:val="left"/>
    </w:lvl>
  </w:abstractNum>
  <w:abstractNum w:abstractNumId="181">
    <w:nsid w:val="000037B0"/>
    <w:multiLevelType w:val="hybridMultilevel"/>
    <w:tmpl w:val="51E8BCAA"/>
    <w:lvl w:ilvl="0" w:tplc="54466A16">
      <w:start w:val="1"/>
      <w:numFmt w:val="bullet"/>
      <w:lvlText w:val="В"/>
      <w:lvlJc w:val="left"/>
    </w:lvl>
    <w:lvl w:ilvl="1" w:tplc="51B28592">
      <w:numFmt w:val="decimal"/>
      <w:lvlText w:val=""/>
      <w:lvlJc w:val="left"/>
    </w:lvl>
    <w:lvl w:ilvl="2" w:tplc="D898F426">
      <w:numFmt w:val="decimal"/>
      <w:lvlText w:val=""/>
      <w:lvlJc w:val="left"/>
    </w:lvl>
    <w:lvl w:ilvl="3" w:tplc="1E4A6D74">
      <w:numFmt w:val="decimal"/>
      <w:lvlText w:val=""/>
      <w:lvlJc w:val="left"/>
    </w:lvl>
    <w:lvl w:ilvl="4" w:tplc="839A13C4">
      <w:numFmt w:val="decimal"/>
      <w:lvlText w:val=""/>
      <w:lvlJc w:val="left"/>
    </w:lvl>
    <w:lvl w:ilvl="5" w:tplc="C1AC5DEC">
      <w:numFmt w:val="decimal"/>
      <w:lvlText w:val=""/>
      <w:lvlJc w:val="left"/>
    </w:lvl>
    <w:lvl w:ilvl="6" w:tplc="89F4DD94">
      <w:numFmt w:val="decimal"/>
      <w:lvlText w:val=""/>
      <w:lvlJc w:val="left"/>
    </w:lvl>
    <w:lvl w:ilvl="7" w:tplc="21C6135A">
      <w:numFmt w:val="decimal"/>
      <w:lvlText w:val=""/>
      <w:lvlJc w:val="left"/>
    </w:lvl>
    <w:lvl w:ilvl="8" w:tplc="D4AC6424">
      <w:numFmt w:val="decimal"/>
      <w:lvlText w:val=""/>
      <w:lvlJc w:val="left"/>
    </w:lvl>
  </w:abstractNum>
  <w:abstractNum w:abstractNumId="182">
    <w:nsid w:val="00003821"/>
    <w:multiLevelType w:val="hybridMultilevel"/>
    <w:tmpl w:val="031495B0"/>
    <w:lvl w:ilvl="0" w:tplc="06960D30">
      <w:start w:val="1"/>
      <w:numFmt w:val="bullet"/>
      <w:lvlText w:val="ее"/>
      <w:lvlJc w:val="left"/>
    </w:lvl>
    <w:lvl w:ilvl="1" w:tplc="3F3C60A4">
      <w:numFmt w:val="decimal"/>
      <w:lvlText w:val=""/>
      <w:lvlJc w:val="left"/>
    </w:lvl>
    <w:lvl w:ilvl="2" w:tplc="D854CD7E">
      <w:numFmt w:val="decimal"/>
      <w:lvlText w:val=""/>
      <w:lvlJc w:val="left"/>
    </w:lvl>
    <w:lvl w:ilvl="3" w:tplc="FE6E89AA">
      <w:numFmt w:val="decimal"/>
      <w:lvlText w:val=""/>
      <w:lvlJc w:val="left"/>
    </w:lvl>
    <w:lvl w:ilvl="4" w:tplc="D14E35F2">
      <w:numFmt w:val="decimal"/>
      <w:lvlText w:val=""/>
      <w:lvlJc w:val="left"/>
    </w:lvl>
    <w:lvl w:ilvl="5" w:tplc="F0462D8C">
      <w:numFmt w:val="decimal"/>
      <w:lvlText w:val=""/>
      <w:lvlJc w:val="left"/>
    </w:lvl>
    <w:lvl w:ilvl="6" w:tplc="B70CC20A">
      <w:numFmt w:val="decimal"/>
      <w:lvlText w:val=""/>
      <w:lvlJc w:val="left"/>
    </w:lvl>
    <w:lvl w:ilvl="7" w:tplc="71089AFC">
      <w:numFmt w:val="decimal"/>
      <w:lvlText w:val=""/>
      <w:lvlJc w:val="left"/>
    </w:lvl>
    <w:lvl w:ilvl="8" w:tplc="44CEE382">
      <w:numFmt w:val="decimal"/>
      <w:lvlText w:val=""/>
      <w:lvlJc w:val="left"/>
    </w:lvl>
  </w:abstractNum>
  <w:abstractNum w:abstractNumId="183">
    <w:nsid w:val="0000384D"/>
    <w:multiLevelType w:val="hybridMultilevel"/>
    <w:tmpl w:val="3F02C0C2"/>
    <w:lvl w:ilvl="0" w:tplc="7BB68476">
      <w:start w:val="1"/>
      <w:numFmt w:val="bullet"/>
      <w:lvlText w:val="в"/>
      <w:lvlJc w:val="left"/>
    </w:lvl>
    <w:lvl w:ilvl="1" w:tplc="37E269F8">
      <w:numFmt w:val="decimal"/>
      <w:lvlText w:val=""/>
      <w:lvlJc w:val="left"/>
    </w:lvl>
    <w:lvl w:ilvl="2" w:tplc="C4C8B4C0">
      <w:numFmt w:val="decimal"/>
      <w:lvlText w:val=""/>
      <w:lvlJc w:val="left"/>
    </w:lvl>
    <w:lvl w:ilvl="3" w:tplc="ADE80FB0">
      <w:numFmt w:val="decimal"/>
      <w:lvlText w:val=""/>
      <w:lvlJc w:val="left"/>
    </w:lvl>
    <w:lvl w:ilvl="4" w:tplc="3FAAB38C">
      <w:numFmt w:val="decimal"/>
      <w:lvlText w:val=""/>
      <w:lvlJc w:val="left"/>
    </w:lvl>
    <w:lvl w:ilvl="5" w:tplc="9F006AAC">
      <w:numFmt w:val="decimal"/>
      <w:lvlText w:val=""/>
      <w:lvlJc w:val="left"/>
    </w:lvl>
    <w:lvl w:ilvl="6" w:tplc="E0D6FCE4">
      <w:numFmt w:val="decimal"/>
      <w:lvlText w:val=""/>
      <w:lvlJc w:val="left"/>
    </w:lvl>
    <w:lvl w:ilvl="7" w:tplc="6FEC1EF2">
      <w:numFmt w:val="decimal"/>
      <w:lvlText w:val=""/>
      <w:lvlJc w:val="left"/>
    </w:lvl>
    <w:lvl w:ilvl="8" w:tplc="79E6FD58">
      <w:numFmt w:val="decimal"/>
      <w:lvlText w:val=""/>
      <w:lvlJc w:val="left"/>
    </w:lvl>
  </w:abstractNum>
  <w:abstractNum w:abstractNumId="184">
    <w:nsid w:val="00003857"/>
    <w:multiLevelType w:val="hybridMultilevel"/>
    <w:tmpl w:val="5D088AE4"/>
    <w:lvl w:ilvl="0" w:tplc="F72ACA3A">
      <w:start w:val="1"/>
      <w:numFmt w:val="bullet"/>
      <w:lvlText w:val="и"/>
      <w:lvlJc w:val="left"/>
    </w:lvl>
    <w:lvl w:ilvl="1" w:tplc="A4503778">
      <w:start w:val="1"/>
      <w:numFmt w:val="bullet"/>
      <w:lvlText w:val="-"/>
      <w:lvlJc w:val="left"/>
    </w:lvl>
    <w:lvl w:ilvl="2" w:tplc="49780F86">
      <w:numFmt w:val="decimal"/>
      <w:lvlText w:val=""/>
      <w:lvlJc w:val="left"/>
    </w:lvl>
    <w:lvl w:ilvl="3" w:tplc="D2C8FB10">
      <w:numFmt w:val="decimal"/>
      <w:lvlText w:val=""/>
      <w:lvlJc w:val="left"/>
    </w:lvl>
    <w:lvl w:ilvl="4" w:tplc="3A9E49D2">
      <w:numFmt w:val="decimal"/>
      <w:lvlText w:val=""/>
      <w:lvlJc w:val="left"/>
    </w:lvl>
    <w:lvl w:ilvl="5" w:tplc="54C8E802">
      <w:numFmt w:val="decimal"/>
      <w:lvlText w:val=""/>
      <w:lvlJc w:val="left"/>
    </w:lvl>
    <w:lvl w:ilvl="6" w:tplc="485426E8">
      <w:numFmt w:val="decimal"/>
      <w:lvlText w:val=""/>
      <w:lvlJc w:val="left"/>
    </w:lvl>
    <w:lvl w:ilvl="7" w:tplc="12A0F0C0">
      <w:numFmt w:val="decimal"/>
      <w:lvlText w:val=""/>
      <w:lvlJc w:val="left"/>
    </w:lvl>
    <w:lvl w:ilvl="8" w:tplc="BBE60824">
      <w:numFmt w:val="decimal"/>
      <w:lvlText w:val=""/>
      <w:lvlJc w:val="left"/>
    </w:lvl>
  </w:abstractNum>
  <w:abstractNum w:abstractNumId="185">
    <w:nsid w:val="0000387C"/>
    <w:multiLevelType w:val="hybridMultilevel"/>
    <w:tmpl w:val="27FC5946"/>
    <w:lvl w:ilvl="0" w:tplc="5DA84A50">
      <w:start w:val="1"/>
      <w:numFmt w:val="bullet"/>
      <w:lvlText w:val="в"/>
      <w:lvlJc w:val="left"/>
    </w:lvl>
    <w:lvl w:ilvl="1" w:tplc="6A9EAC1E">
      <w:numFmt w:val="decimal"/>
      <w:lvlText w:val=""/>
      <w:lvlJc w:val="left"/>
    </w:lvl>
    <w:lvl w:ilvl="2" w:tplc="A130499A">
      <w:numFmt w:val="decimal"/>
      <w:lvlText w:val=""/>
      <w:lvlJc w:val="left"/>
    </w:lvl>
    <w:lvl w:ilvl="3" w:tplc="28EE8498">
      <w:numFmt w:val="decimal"/>
      <w:lvlText w:val=""/>
      <w:lvlJc w:val="left"/>
    </w:lvl>
    <w:lvl w:ilvl="4" w:tplc="539A99C2">
      <w:numFmt w:val="decimal"/>
      <w:lvlText w:val=""/>
      <w:lvlJc w:val="left"/>
    </w:lvl>
    <w:lvl w:ilvl="5" w:tplc="41607F54">
      <w:numFmt w:val="decimal"/>
      <w:lvlText w:val=""/>
      <w:lvlJc w:val="left"/>
    </w:lvl>
    <w:lvl w:ilvl="6" w:tplc="60A89F2E">
      <w:numFmt w:val="decimal"/>
      <w:lvlText w:val=""/>
      <w:lvlJc w:val="left"/>
    </w:lvl>
    <w:lvl w:ilvl="7" w:tplc="3D02FBF4">
      <w:numFmt w:val="decimal"/>
      <w:lvlText w:val=""/>
      <w:lvlJc w:val="left"/>
    </w:lvl>
    <w:lvl w:ilvl="8" w:tplc="63A08D7C">
      <w:numFmt w:val="decimal"/>
      <w:lvlText w:val=""/>
      <w:lvlJc w:val="left"/>
    </w:lvl>
  </w:abstractNum>
  <w:abstractNum w:abstractNumId="186">
    <w:nsid w:val="0000388A"/>
    <w:multiLevelType w:val="hybridMultilevel"/>
    <w:tmpl w:val="5518E596"/>
    <w:lvl w:ilvl="0" w:tplc="5A5C0F38">
      <w:start w:val="1"/>
      <w:numFmt w:val="bullet"/>
      <w:lvlText w:val="У"/>
      <w:lvlJc w:val="left"/>
    </w:lvl>
    <w:lvl w:ilvl="1" w:tplc="4C56E250">
      <w:numFmt w:val="decimal"/>
      <w:lvlText w:val=""/>
      <w:lvlJc w:val="left"/>
    </w:lvl>
    <w:lvl w:ilvl="2" w:tplc="AA4A43D4">
      <w:numFmt w:val="decimal"/>
      <w:lvlText w:val=""/>
      <w:lvlJc w:val="left"/>
    </w:lvl>
    <w:lvl w:ilvl="3" w:tplc="AD0E9642">
      <w:numFmt w:val="decimal"/>
      <w:lvlText w:val=""/>
      <w:lvlJc w:val="left"/>
    </w:lvl>
    <w:lvl w:ilvl="4" w:tplc="CBF4DDCC">
      <w:numFmt w:val="decimal"/>
      <w:lvlText w:val=""/>
      <w:lvlJc w:val="left"/>
    </w:lvl>
    <w:lvl w:ilvl="5" w:tplc="561CC2A2">
      <w:numFmt w:val="decimal"/>
      <w:lvlText w:val=""/>
      <w:lvlJc w:val="left"/>
    </w:lvl>
    <w:lvl w:ilvl="6" w:tplc="4754DFDC">
      <w:numFmt w:val="decimal"/>
      <w:lvlText w:val=""/>
      <w:lvlJc w:val="left"/>
    </w:lvl>
    <w:lvl w:ilvl="7" w:tplc="83549BD2">
      <w:numFmt w:val="decimal"/>
      <w:lvlText w:val=""/>
      <w:lvlJc w:val="left"/>
    </w:lvl>
    <w:lvl w:ilvl="8" w:tplc="3F96ABA2">
      <w:numFmt w:val="decimal"/>
      <w:lvlText w:val=""/>
      <w:lvlJc w:val="left"/>
    </w:lvl>
  </w:abstractNum>
  <w:abstractNum w:abstractNumId="187">
    <w:nsid w:val="00003895"/>
    <w:multiLevelType w:val="hybridMultilevel"/>
    <w:tmpl w:val="8F6E0FCC"/>
    <w:lvl w:ilvl="0" w:tplc="722C813A">
      <w:start w:val="3"/>
      <w:numFmt w:val="decimal"/>
      <w:lvlText w:val="%1"/>
      <w:lvlJc w:val="left"/>
    </w:lvl>
    <w:lvl w:ilvl="1" w:tplc="04A69F0E">
      <w:numFmt w:val="decimal"/>
      <w:lvlText w:val=""/>
      <w:lvlJc w:val="left"/>
    </w:lvl>
    <w:lvl w:ilvl="2" w:tplc="85F20A8C">
      <w:numFmt w:val="decimal"/>
      <w:lvlText w:val=""/>
      <w:lvlJc w:val="left"/>
    </w:lvl>
    <w:lvl w:ilvl="3" w:tplc="1BEA23C0">
      <w:numFmt w:val="decimal"/>
      <w:lvlText w:val=""/>
      <w:lvlJc w:val="left"/>
    </w:lvl>
    <w:lvl w:ilvl="4" w:tplc="DFDA6B84">
      <w:numFmt w:val="decimal"/>
      <w:lvlText w:val=""/>
      <w:lvlJc w:val="left"/>
    </w:lvl>
    <w:lvl w:ilvl="5" w:tplc="3A1CA014">
      <w:numFmt w:val="decimal"/>
      <w:lvlText w:val=""/>
      <w:lvlJc w:val="left"/>
    </w:lvl>
    <w:lvl w:ilvl="6" w:tplc="C33A3EAE">
      <w:numFmt w:val="decimal"/>
      <w:lvlText w:val=""/>
      <w:lvlJc w:val="left"/>
    </w:lvl>
    <w:lvl w:ilvl="7" w:tplc="F7A62C32">
      <w:numFmt w:val="decimal"/>
      <w:lvlText w:val=""/>
      <w:lvlJc w:val="left"/>
    </w:lvl>
    <w:lvl w:ilvl="8" w:tplc="EA4E6656">
      <w:numFmt w:val="decimal"/>
      <w:lvlText w:val=""/>
      <w:lvlJc w:val="left"/>
    </w:lvl>
  </w:abstractNum>
  <w:abstractNum w:abstractNumId="188">
    <w:nsid w:val="0000390E"/>
    <w:multiLevelType w:val="hybridMultilevel"/>
    <w:tmpl w:val="A11AF354"/>
    <w:lvl w:ilvl="0" w:tplc="99F6F71A">
      <w:start w:val="2"/>
      <w:numFmt w:val="decimal"/>
      <w:lvlText w:val="%1."/>
      <w:lvlJc w:val="left"/>
    </w:lvl>
    <w:lvl w:ilvl="1" w:tplc="5D1C5340">
      <w:numFmt w:val="decimal"/>
      <w:lvlText w:val=""/>
      <w:lvlJc w:val="left"/>
    </w:lvl>
    <w:lvl w:ilvl="2" w:tplc="3BC0C34E">
      <w:numFmt w:val="decimal"/>
      <w:lvlText w:val=""/>
      <w:lvlJc w:val="left"/>
    </w:lvl>
    <w:lvl w:ilvl="3" w:tplc="00B45FE0">
      <w:numFmt w:val="decimal"/>
      <w:lvlText w:val=""/>
      <w:lvlJc w:val="left"/>
    </w:lvl>
    <w:lvl w:ilvl="4" w:tplc="76F4CCE2">
      <w:numFmt w:val="decimal"/>
      <w:lvlText w:val=""/>
      <w:lvlJc w:val="left"/>
    </w:lvl>
    <w:lvl w:ilvl="5" w:tplc="93E8AAB8">
      <w:numFmt w:val="decimal"/>
      <w:lvlText w:val=""/>
      <w:lvlJc w:val="left"/>
    </w:lvl>
    <w:lvl w:ilvl="6" w:tplc="E5EAD034">
      <w:numFmt w:val="decimal"/>
      <w:lvlText w:val=""/>
      <w:lvlJc w:val="left"/>
    </w:lvl>
    <w:lvl w:ilvl="7" w:tplc="F2288684">
      <w:numFmt w:val="decimal"/>
      <w:lvlText w:val=""/>
      <w:lvlJc w:val="left"/>
    </w:lvl>
    <w:lvl w:ilvl="8" w:tplc="EB20AE26">
      <w:numFmt w:val="decimal"/>
      <w:lvlText w:val=""/>
      <w:lvlJc w:val="left"/>
    </w:lvl>
  </w:abstractNum>
  <w:abstractNum w:abstractNumId="189">
    <w:nsid w:val="00003921"/>
    <w:multiLevelType w:val="hybridMultilevel"/>
    <w:tmpl w:val="0E7E5AFE"/>
    <w:lvl w:ilvl="0" w:tplc="4FE0C2B2">
      <w:start w:val="1"/>
      <w:numFmt w:val="bullet"/>
      <w:lvlText w:val="и"/>
      <w:lvlJc w:val="left"/>
    </w:lvl>
    <w:lvl w:ilvl="1" w:tplc="B53A04F8">
      <w:numFmt w:val="decimal"/>
      <w:lvlText w:val=""/>
      <w:lvlJc w:val="left"/>
    </w:lvl>
    <w:lvl w:ilvl="2" w:tplc="05864296">
      <w:numFmt w:val="decimal"/>
      <w:lvlText w:val=""/>
      <w:lvlJc w:val="left"/>
    </w:lvl>
    <w:lvl w:ilvl="3" w:tplc="C206F89C">
      <w:numFmt w:val="decimal"/>
      <w:lvlText w:val=""/>
      <w:lvlJc w:val="left"/>
    </w:lvl>
    <w:lvl w:ilvl="4" w:tplc="3BA22AA2">
      <w:numFmt w:val="decimal"/>
      <w:lvlText w:val=""/>
      <w:lvlJc w:val="left"/>
    </w:lvl>
    <w:lvl w:ilvl="5" w:tplc="02A27E4A">
      <w:numFmt w:val="decimal"/>
      <w:lvlText w:val=""/>
      <w:lvlJc w:val="left"/>
    </w:lvl>
    <w:lvl w:ilvl="6" w:tplc="5318113E">
      <w:numFmt w:val="decimal"/>
      <w:lvlText w:val=""/>
      <w:lvlJc w:val="left"/>
    </w:lvl>
    <w:lvl w:ilvl="7" w:tplc="CC2A14D2">
      <w:numFmt w:val="decimal"/>
      <w:lvlText w:val=""/>
      <w:lvlJc w:val="left"/>
    </w:lvl>
    <w:lvl w:ilvl="8" w:tplc="3FDC2818">
      <w:numFmt w:val="decimal"/>
      <w:lvlText w:val=""/>
      <w:lvlJc w:val="left"/>
    </w:lvl>
  </w:abstractNum>
  <w:abstractNum w:abstractNumId="190">
    <w:nsid w:val="00003990"/>
    <w:multiLevelType w:val="hybridMultilevel"/>
    <w:tmpl w:val="363E4E5A"/>
    <w:lvl w:ilvl="0" w:tplc="6962378E">
      <w:start w:val="1"/>
      <w:numFmt w:val="bullet"/>
      <w:lvlText w:val="-"/>
      <w:lvlJc w:val="left"/>
    </w:lvl>
    <w:lvl w:ilvl="1" w:tplc="C54EC054">
      <w:numFmt w:val="decimal"/>
      <w:lvlText w:val=""/>
      <w:lvlJc w:val="left"/>
    </w:lvl>
    <w:lvl w:ilvl="2" w:tplc="C712A798">
      <w:numFmt w:val="decimal"/>
      <w:lvlText w:val=""/>
      <w:lvlJc w:val="left"/>
    </w:lvl>
    <w:lvl w:ilvl="3" w:tplc="1A0C8DEE">
      <w:numFmt w:val="decimal"/>
      <w:lvlText w:val=""/>
      <w:lvlJc w:val="left"/>
    </w:lvl>
    <w:lvl w:ilvl="4" w:tplc="5ADAC51C">
      <w:numFmt w:val="decimal"/>
      <w:lvlText w:val=""/>
      <w:lvlJc w:val="left"/>
    </w:lvl>
    <w:lvl w:ilvl="5" w:tplc="5734C676">
      <w:numFmt w:val="decimal"/>
      <w:lvlText w:val=""/>
      <w:lvlJc w:val="left"/>
    </w:lvl>
    <w:lvl w:ilvl="6" w:tplc="50D6A628">
      <w:numFmt w:val="decimal"/>
      <w:lvlText w:val=""/>
      <w:lvlJc w:val="left"/>
    </w:lvl>
    <w:lvl w:ilvl="7" w:tplc="B986F2EC">
      <w:numFmt w:val="decimal"/>
      <w:lvlText w:val=""/>
      <w:lvlJc w:val="left"/>
    </w:lvl>
    <w:lvl w:ilvl="8" w:tplc="E1EA4894">
      <w:numFmt w:val="decimal"/>
      <w:lvlText w:val=""/>
      <w:lvlJc w:val="left"/>
    </w:lvl>
  </w:abstractNum>
  <w:abstractNum w:abstractNumId="191">
    <w:nsid w:val="00003A27"/>
    <w:multiLevelType w:val="hybridMultilevel"/>
    <w:tmpl w:val="C44E6C2A"/>
    <w:lvl w:ilvl="0" w:tplc="ECE00296">
      <w:start w:val="1"/>
      <w:numFmt w:val="bullet"/>
      <w:lvlText w:val="В"/>
      <w:lvlJc w:val="left"/>
    </w:lvl>
    <w:lvl w:ilvl="1" w:tplc="9A88DD32">
      <w:numFmt w:val="decimal"/>
      <w:lvlText w:val=""/>
      <w:lvlJc w:val="left"/>
    </w:lvl>
    <w:lvl w:ilvl="2" w:tplc="4BBE2068">
      <w:numFmt w:val="decimal"/>
      <w:lvlText w:val=""/>
      <w:lvlJc w:val="left"/>
    </w:lvl>
    <w:lvl w:ilvl="3" w:tplc="910A9DE2">
      <w:numFmt w:val="decimal"/>
      <w:lvlText w:val=""/>
      <w:lvlJc w:val="left"/>
    </w:lvl>
    <w:lvl w:ilvl="4" w:tplc="95EA98F6">
      <w:numFmt w:val="decimal"/>
      <w:lvlText w:val=""/>
      <w:lvlJc w:val="left"/>
    </w:lvl>
    <w:lvl w:ilvl="5" w:tplc="9AE2608C">
      <w:numFmt w:val="decimal"/>
      <w:lvlText w:val=""/>
      <w:lvlJc w:val="left"/>
    </w:lvl>
    <w:lvl w:ilvl="6" w:tplc="347C07AA">
      <w:numFmt w:val="decimal"/>
      <w:lvlText w:val=""/>
      <w:lvlJc w:val="left"/>
    </w:lvl>
    <w:lvl w:ilvl="7" w:tplc="7F96235E">
      <w:numFmt w:val="decimal"/>
      <w:lvlText w:val=""/>
      <w:lvlJc w:val="left"/>
    </w:lvl>
    <w:lvl w:ilvl="8" w:tplc="1F0EE680">
      <w:numFmt w:val="decimal"/>
      <w:lvlText w:val=""/>
      <w:lvlJc w:val="left"/>
    </w:lvl>
  </w:abstractNum>
  <w:abstractNum w:abstractNumId="192">
    <w:nsid w:val="00003A4C"/>
    <w:multiLevelType w:val="hybridMultilevel"/>
    <w:tmpl w:val="EFF29A78"/>
    <w:lvl w:ilvl="0" w:tplc="8252E750">
      <w:start w:val="1"/>
      <w:numFmt w:val="bullet"/>
      <w:lvlText w:val="с"/>
      <w:lvlJc w:val="left"/>
    </w:lvl>
    <w:lvl w:ilvl="1" w:tplc="AAFC38F0">
      <w:numFmt w:val="decimal"/>
      <w:lvlText w:val=""/>
      <w:lvlJc w:val="left"/>
    </w:lvl>
    <w:lvl w:ilvl="2" w:tplc="D0665326">
      <w:numFmt w:val="decimal"/>
      <w:lvlText w:val=""/>
      <w:lvlJc w:val="left"/>
    </w:lvl>
    <w:lvl w:ilvl="3" w:tplc="47A02190">
      <w:numFmt w:val="decimal"/>
      <w:lvlText w:val=""/>
      <w:lvlJc w:val="left"/>
    </w:lvl>
    <w:lvl w:ilvl="4" w:tplc="D2E06964">
      <w:numFmt w:val="decimal"/>
      <w:lvlText w:val=""/>
      <w:lvlJc w:val="left"/>
    </w:lvl>
    <w:lvl w:ilvl="5" w:tplc="7BDE8356">
      <w:numFmt w:val="decimal"/>
      <w:lvlText w:val=""/>
      <w:lvlJc w:val="left"/>
    </w:lvl>
    <w:lvl w:ilvl="6" w:tplc="0AE6698A">
      <w:numFmt w:val="decimal"/>
      <w:lvlText w:val=""/>
      <w:lvlJc w:val="left"/>
    </w:lvl>
    <w:lvl w:ilvl="7" w:tplc="742ACA8E">
      <w:numFmt w:val="decimal"/>
      <w:lvlText w:val=""/>
      <w:lvlJc w:val="left"/>
    </w:lvl>
    <w:lvl w:ilvl="8" w:tplc="3BFECE20">
      <w:numFmt w:val="decimal"/>
      <w:lvlText w:val=""/>
      <w:lvlJc w:val="left"/>
    </w:lvl>
  </w:abstractNum>
  <w:abstractNum w:abstractNumId="193">
    <w:nsid w:val="00003A54"/>
    <w:multiLevelType w:val="hybridMultilevel"/>
    <w:tmpl w:val="781AE2E0"/>
    <w:lvl w:ilvl="0" w:tplc="25967330">
      <w:start w:val="1"/>
      <w:numFmt w:val="decimal"/>
      <w:lvlText w:val="%1."/>
      <w:lvlJc w:val="left"/>
    </w:lvl>
    <w:lvl w:ilvl="1" w:tplc="9BDE0B9A">
      <w:numFmt w:val="decimal"/>
      <w:lvlText w:val=""/>
      <w:lvlJc w:val="left"/>
    </w:lvl>
    <w:lvl w:ilvl="2" w:tplc="56B49EAC">
      <w:numFmt w:val="decimal"/>
      <w:lvlText w:val=""/>
      <w:lvlJc w:val="left"/>
    </w:lvl>
    <w:lvl w:ilvl="3" w:tplc="A3269380">
      <w:numFmt w:val="decimal"/>
      <w:lvlText w:val=""/>
      <w:lvlJc w:val="left"/>
    </w:lvl>
    <w:lvl w:ilvl="4" w:tplc="3DE26678">
      <w:numFmt w:val="decimal"/>
      <w:lvlText w:val=""/>
      <w:lvlJc w:val="left"/>
    </w:lvl>
    <w:lvl w:ilvl="5" w:tplc="756635AA">
      <w:numFmt w:val="decimal"/>
      <w:lvlText w:val=""/>
      <w:lvlJc w:val="left"/>
    </w:lvl>
    <w:lvl w:ilvl="6" w:tplc="1A76AA34">
      <w:numFmt w:val="decimal"/>
      <w:lvlText w:val=""/>
      <w:lvlJc w:val="left"/>
    </w:lvl>
    <w:lvl w:ilvl="7" w:tplc="1E503084">
      <w:numFmt w:val="decimal"/>
      <w:lvlText w:val=""/>
      <w:lvlJc w:val="left"/>
    </w:lvl>
    <w:lvl w:ilvl="8" w:tplc="BEDA377C">
      <w:numFmt w:val="decimal"/>
      <w:lvlText w:val=""/>
      <w:lvlJc w:val="left"/>
    </w:lvl>
  </w:abstractNum>
  <w:abstractNum w:abstractNumId="194">
    <w:nsid w:val="00003A6B"/>
    <w:multiLevelType w:val="hybridMultilevel"/>
    <w:tmpl w:val="A2A899F0"/>
    <w:lvl w:ilvl="0" w:tplc="FAE0EF20">
      <w:start w:val="1"/>
      <w:numFmt w:val="bullet"/>
      <w:lvlText w:val="и"/>
      <w:lvlJc w:val="left"/>
    </w:lvl>
    <w:lvl w:ilvl="1" w:tplc="389C3430">
      <w:numFmt w:val="decimal"/>
      <w:lvlText w:val=""/>
      <w:lvlJc w:val="left"/>
    </w:lvl>
    <w:lvl w:ilvl="2" w:tplc="815AD770">
      <w:numFmt w:val="decimal"/>
      <w:lvlText w:val=""/>
      <w:lvlJc w:val="left"/>
    </w:lvl>
    <w:lvl w:ilvl="3" w:tplc="643CEC78">
      <w:numFmt w:val="decimal"/>
      <w:lvlText w:val=""/>
      <w:lvlJc w:val="left"/>
    </w:lvl>
    <w:lvl w:ilvl="4" w:tplc="715692CC">
      <w:numFmt w:val="decimal"/>
      <w:lvlText w:val=""/>
      <w:lvlJc w:val="left"/>
    </w:lvl>
    <w:lvl w:ilvl="5" w:tplc="3438D5FA">
      <w:numFmt w:val="decimal"/>
      <w:lvlText w:val=""/>
      <w:lvlJc w:val="left"/>
    </w:lvl>
    <w:lvl w:ilvl="6" w:tplc="8D1290F4">
      <w:numFmt w:val="decimal"/>
      <w:lvlText w:val=""/>
      <w:lvlJc w:val="left"/>
    </w:lvl>
    <w:lvl w:ilvl="7" w:tplc="5C8E14BC">
      <w:numFmt w:val="decimal"/>
      <w:lvlText w:val=""/>
      <w:lvlJc w:val="left"/>
    </w:lvl>
    <w:lvl w:ilvl="8" w:tplc="BB84458C">
      <w:numFmt w:val="decimal"/>
      <w:lvlText w:val=""/>
      <w:lvlJc w:val="left"/>
    </w:lvl>
  </w:abstractNum>
  <w:abstractNum w:abstractNumId="195">
    <w:nsid w:val="00003A72"/>
    <w:multiLevelType w:val="hybridMultilevel"/>
    <w:tmpl w:val="304E94CC"/>
    <w:lvl w:ilvl="0" w:tplc="F9667B52">
      <w:start w:val="1"/>
      <w:numFmt w:val="bullet"/>
      <w:lvlText w:val="и"/>
      <w:lvlJc w:val="left"/>
    </w:lvl>
    <w:lvl w:ilvl="1" w:tplc="89ECC1F4">
      <w:numFmt w:val="decimal"/>
      <w:lvlText w:val=""/>
      <w:lvlJc w:val="left"/>
    </w:lvl>
    <w:lvl w:ilvl="2" w:tplc="66369802">
      <w:numFmt w:val="decimal"/>
      <w:lvlText w:val=""/>
      <w:lvlJc w:val="left"/>
    </w:lvl>
    <w:lvl w:ilvl="3" w:tplc="EB8600F8">
      <w:numFmt w:val="decimal"/>
      <w:lvlText w:val=""/>
      <w:lvlJc w:val="left"/>
    </w:lvl>
    <w:lvl w:ilvl="4" w:tplc="9B78D0FC">
      <w:numFmt w:val="decimal"/>
      <w:lvlText w:val=""/>
      <w:lvlJc w:val="left"/>
    </w:lvl>
    <w:lvl w:ilvl="5" w:tplc="0A8CEC34">
      <w:numFmt w:val="decimal"/>
      <w:lvlText w:val=""/>
      <w:lvlJc w:val="left"/>
    </w:lvl>
    <w:lvl w:ilvl="6" w:tplc="2E028F7C">
      <w:numFmt w:val="decimal"/>
      <w:lvlText w:val=""/>
      <w:lvlJc w:val="left"/>
    </w:lvl>
    <w:lvl w:ilvl="7" w:tplc="FAC4B4B8">
      <w:numFmt w:val="decimal"/>
      <w:lvlText w:val=""/>
      <w:lvlJc w:val="left"/>
    </w:lvl>
    <w:lvl w:ilvl="8" w:tplc="798ED2BE">
      <w:numFmt w:val="decimal"/>
      <w:lvlText w:val=""/>
      <w:lvlJc w:val="left"/>
    </w:lvl>
  </w:abstractNum>
  <w:abstractNum w:abstractNumId="196">
    <w:nsid w:val="00003B29"/>
    <w:multiLevelType w:val="hybridMultilevel"/>
    <w:tmpl w:val="6F1C0C06"/>
    <w:lvl w:ilvl="0" w:tplc="A78E81D0">
      <w:start w:val="1"/>
      <w:numFmt w:val="bullet"/>
      <w:lvlText w:val="в"/>
      <w:lvlJc w:val="left"/>
    </w:lvl>
    <w:lvl w:ilvl="1" w:tplc="77104558">
      <w:numFmt w:val="decimal"/>
      <w:lvlText w:val=""/>
      <w:lvlJc w:val="left"/>
    </w:lvl>
    <w:lvl w:ilvl="2" w:tplc="C71E429C">
      <w:numFmt w:val="decimal"/>
      <w:lvlText w:val=""/>
      <w:lvlJc w:val="left"/>
    </w:lvl>
    <w:lvl w:ilvl="3" w:tplc="EC2AAE32">
      <w:numFmt w:val="decimal"/>
      <w:lvlText w:val=""/>
      <w:lvlJc w:val="left"/>
    </w:lvl>
    <w:lvl w:ilvl="4" w:tplc="244A74BC">
      <w:numFmt w:val="decimal"/>
      <w:lvlText w:val=""/>
      <w:lvlJc w:val="left"/>
    </w:lvl>
    <w:lvl w:ilvl="5" w:tplc="E28CD8C8">
      <w:numFmt w:val="decimal"/>
      <w:lvlText w:val=""/>
      <w:lvlJc w:val="left"/>
    </w:lvl>
    <w:lvl w:ilvl="6" w:tplc="F7E6C260">
      <w:numFmt w:val="decimal"/>
      <w:lvlText w:val=""/>
      <w:lvlJc w:val="left"/>
    </w:lvl>
    <w:lvl w:ilvl="7" w:tplc="58982C50">
      <w:numFmt w:val="decimal"/>
      <w:lvlText w:val=""/>
      <w:lvlJc w:val="left"/>
    </w:lvl>
    <w:lvl w:ilvl="8" w:tplc="57F0F1AE">
      <w:numFmt w:val="decimal"/>
      <w:lvlText w:val=""/>
      <w:lvlJc w:val="left"/>
    </w:lvl>
  </w:abstractNum>
  <w:abstractNum w:abstractNumId="197">
    <w:nsid w:val="00003B51"/>
    <w:multiLevelType w:val="hybridMultilevel"/>
    <w:tmpl w:val="8C2E3F88"/>
    <w:lvl w:ilvl="0" w:tplc="BA5600B2">
      <w:start w:val="1"/>
      <w:numFmt w:val="bullet"/>
      <w:lvlText w:val="-"/>
      <w:lvlJc w:val="left"/>
    </w:lvl>
    <w:lvl w:ilvl="1" w:tplc="04383D5A">
      <w:numFmt w:val="decimal"/>
      <w:lvlText w:val=""/>
      <w:lvlJc w:val="left"/>
    </w:lvl>
    <w:lvl w:ilvl="2" w:tplc="1316933C">
      <w:numFmt w:val="decimal"/>
      <w:lvlText w:val=""/>
      <w:lvlJc w:val="left"/>
    </w:lvl>
    <w:lvl w:ilvl="3" w:tplc="E572C7AA">
      <w:numFmt w:val="decimal"/>
      <w:lvlText w:val=""/>
      <w:lvlJc w:val="left"/>
    </w:lvl>
    <w:lvl w:ilvl="4" w:tplc="40DA4C98">
      <w:numFmt w:val="decimal"/>
      <w:lvlText w:val=""/>
      <w:lvlJc w:val="left"/>
    </w:lvl>
    <w:lvl w:ilvl="5" w:tplc="BB983918">
      <w:numFmt w:val="decimal"/>
      <w:lvlText w:val=""/>
      <w:lvlJc w:val="left"/>
    </w:lvl>
    <w:lvl w:ilvl="6" w:tplc="B914D85A">
      <w:numFmt w:val="decimal"/>
      <w:lvlText w:val=""/>
      <w:lvlJc w:val="left"/>
    </w:lvl>
    <w:lvl w:ilvl="7" w:tplc="A00EE52A">
      <w:numFmt w:val="decimal"/>
      <w:lvlText w:val=""/>
      <w:lvlJc w:val="left"/>
    </w:lvl>
    <w:lvl w:ilvl="8" w:tplc="3842C61C">
      <w:numFmt w:val="decimal"/>
      <w:lvlText w:val=""/>
      <w:lvlJc w:val="left"/>
    </w:lvl>
  </w:abstractNum>
  <w:abstractNum w:abstractNumId="198">
    <w:nsid w:val="00003B65"/>
    <w:multiLevelType w:val="hybridMultilevel"/>
    <w:tmpl w:val="7442AB08"/>
    <w:lvl w:ilvl="0" w:tplc="CF709D36">
      <w:start w:val="1"/>
      <w:numFmt w:val="bullet"/>
      <w:lvlText w:val="В"/>
      <w:lvlJc w:val="left"/>
    </w:lvl>
    <w:lvl w:ilvl="1" w:tplc="8A346794">
      <w:numFmt w:val="decimal"/>
      <w:lvlText w:val=""/>
      <w:lvlJc w:val="left"/>
    </w:lvl>
    <w:lvl w:ilvl="2" w:tplc="093C9880">
      <w:numFmt w:val="decimal"/>
      <w:lvlText w:val=""/>
      <w:lvlJc w:val="left"/>
    </w:lvl>
    <w:lvl w:ilvl="3" w:tplc="D570B0F6">
      <w:numFmt w:val="decimal"/>
      <w:lvlText w:val=""/>
      <w:lvlJc w:val="left"/>
    </w:lvl>
    <w:lvl w:ilvl="4" w:tplc="83A6E7F0">
      <w:numFmt w:val="decimal"/>
      <w:lvlText w:val=""/>
      <w:lvlJc w:val="left"/>
    </w:lvl>
    <w:lvl w:ilvl="5" w:tplc="6FD01D26">
      <w:numFmt w:val="decimal"/>
      <w:lvlText w:val=""/>
      <w:lvlJc w:val="left"/>
    </w:lvl>
    <w:lvl w:ilvl="6" w:tplc="B8CCEF8C">
      <w:numFmt w:val="decimal"/>
      <w:lvlText w:val=""/>
      <w:lvlJc w:val="left"/>
    </w:lvl>
    <w:lvl w:ilvl="7" w:tplc="6B1465BC">
      <w:numFmt w:val="decimal"/>
      <w:lvlText w:val=""/>
      <w:lvlJc w:val="left"/>
    </w:lvl>
    <w:lvl w:ilvl="8" w:tplc="72EC5BA4">
      <w:numFmt w:val="decimal"/>
      <w:lvlText w:val=""/>
      <w:lvlJc w:val="left"/>
    </w:lvl>
  </w:abstractNum>
  <w:abstractNum w:abstractNumId="199">
    <w:nsid w:val="00003B9E"/>
    <w:multiLevelType w:val="hybridMultilevel"/>
    <w:tmpl w:val="EEC8332A"/>
    <w:lvl w:ilvl="0" w:tplc="4CA842F4">
      <w:start w:val="3"/>
      <w:numFmt w:val="decimal"/>
      <w:lvlText w:val="%1)"/>
      <w:lvlJc w:val="left"/>
    </w:lvl>
    <w:lvl w:ilvl="1" w:tplc="1BBC5D8E">
      <w:numFmt w:val="decimal"/>
      <w:lvlText w:val=""/>
      <w:lvlJc w:val="left"/>
    </w:lvl>
    <w:lvl w:ilvl="2" w:tplc="695EA1BE">
      <w:numFmt w:val="decimal"/>
      <w:lvlText w:val=""/>
      <w:lvlJc w:val="left"/>
    </w:lvl>
    <w:lvl w:ilvl="3" w:tplc="7EE0F6D4">
      <w:numFmt w:val="decimal"/>
      <w:lvlText w:val=""/>
      <w:lvlJc w:val="left"/>
    </w:lvl>
    <w:lvl w:ilvl="4" w:tplc="CC383152">
      <w:numFmt w:val="decimal"/>
      <w:lvlText w:val=""/>
      <w:lvlJc w:val="left"/>
    </w:lvl>
    <w:lvl w:ilvl="5" w:tplc="74041C16">
      <w:numFmt w:val="decimal"/>
      <w:lvlText w:val=""/>
      <w:lvlJc w:val="left"/>
    </w:lvl>
    <w:lvl w:ilvl="6" w:tplc="EACE9FBE">
      <w:numFmt w:val="decimal"/>
      <w:lvlText w:val=""/>
      <w:lvlJc w:val="left"/>
    </w:lvl>
    <w:lvl w:ilvl="7" w:tplc="E16A1EEC">
      <w:numFmt w:val="decimal"/>
      <w:lvlText w:val=""/>
      <w:lvlJc w:val="left"/>
    </w:lvl>
    <w:lvl w:ilvl="8" w:tplc="995017EC">
      <w:numFmt w:val="decimal"/>
      <w:lvlText w:val=""/>
      <w:lvlJc w:val="left"/>
    </w:lvl>
  </w:abstractNum>
  <w:abstractNum w:abstractNumId="200">
    <w:nsid w:val="00003C8A"/>
    <w:multiLevelType w:val="hybridMultilevel"/>
    <w:tmpl w:val="E118F354"/>
    <w:lvl w:ilvl="0" w:tplc="8B12CE62">
      <w:start w:val="2"/>
      <w:numFmt w:val="decimal"/>
      <w:lvlText w:val="%1)"/>
      <w:lvlJc w:val="left"/>
    </w:lvl>
    <w:lvl w:ilvl="1" w:tplc="FBA44DD6">
      <w:numFmt w:val="decimal"/>
      <w:lvlText w:val=""/>
      <w:lvlJc w:val="left"/>
    </w:lvl>
    <w:lvl w:ilvl="2" w:tplc="A2C4D3E6">
      <w:numFmt w:val="decimal"/>
      <w:lvlText w:val=""/>
      <w:lvlJc w:val="left"/>
    </w:lvl>
    <w:lvl w:ilvl="3" w:tplc="C5C6E834">
      <w:numFmt w:val="decimal"/>
      <w:lvlText w:val=""/>
      <w:lvlJc w:val="left"/>
    </w:lvl>
    <w:lvl w:ilvl="4" w:tplc="D25EEFFC">
      <w:numFmt w:val="decimal"/>
      <w:lvlText w:val=""/>
      <w:lvlJc w:val="left"/>
    </w:lvl>
    <w:lvl w:ilvl="5" w:tplc="14FA3A12">
      <w:numFmt w:val="decimal"/>
      <w:lvlText w:val=""/>
      <w:lvlJc w:val="left"/>
    </w:lvl>
    <w:lvl w:ilvl="6" w:tplc="4D506662">
      <w:numFmt w:val="decimal"/>
      <w:lvlText w:val=""/>
      <w:lvlJc w:val="left"/>
    </w:lvl>
    <w:lvl w:ilvl="7" w:tplc="3C40EECA">
      <w:numFmt w:val="decimal"/>
      <w:lvlText w:val=""/>
      <w:lvlJc w:val="left"/>
    </w:lvl>
    <w:lvl w:ilvl="8" w:tplc="3C282306">
      <w:numFmt w:val="decimal"/>
      <w:lvlText w:val=""/>
      <w:lvlJc w:val="left"/>
    </w:lvl>
  </w:abstractNum>
  <w:abstractNum w:abstractNumId="201">
    <w:nsid w:val="00003D84"/>
    <w:multiLevelType w:val="hybridMultilevel"/>
    <w:tmpl w:val="3836F91E"/>
    <w:lvl w:ilvl="0" w:tplc="C05C3118">
      <w:start w:val="1"/>
      <w:numFmt w:val="bullet"/>
      <w:lvlText w:val="в"/>
      <w:lvlJc w:val="left"/>
    </w:lvl>
    <w:lvl w:ilvl="1" w:tplc="BC964F96">
      <w:start w:val="1"/>
      <w:numFmt w:val="bullet"/>
      <w:lvlText w:val="-"/>
      <w:lvlJc w:val="left"/>
    </w:lvl>
    <w:lvl w:ilvl="2" w:tplc="8D8490EC">
      <w:numFmt w:val="decimal"/>
      <w:lvlText w:val=""/>
      <w:lvlJc w:val="left"/>
    </w:lvl>
    <w:lvl w:ilvl="3" w:tplc="45AC4A06">
      <w:numFmt w:val="decimal"/>
      <w:lvlText w:val=""/>
      <w:lvlJc w:val="left"/>
    </w:lvl>
    <w:lvl w:ilvl="4" w:tplc="36F81448">
      <w:numFmt w:val="decimal"/>
      <w:lvlText w:val=""/>
      <w:lvlJc w:val="left"/>
    </w:lvl>
    <w:lvl w:ilvl="5" w:tplc="51384EFA">
      <w:numFmt w:val="decimal"/>
      <w:lvlText w:val=""/>
      <w:lvlJc w:val="left"/>
    </w:lvl>
    <w:lvl w:ilvl="6" w:tplc="5F2A56CC">
      <w:numFmt w:val="decimal"/>
      <w:lvlText w:val=""/>
      <w:lvlJc w:val="left"/>
    </w:lvl>
    <w:lvl w:ilvl="7" w:tplc="6A722628">
      <w:numFmt w:val="decimal"/>
      <w:lvlText w:val=""/>
      <w:lvlJc w:val="left"/>
    </w:lvl>
    <w:lvl w:ilvl="8" w:tplc="13D06240">
      <w:numFmt w:val="decimal"/>
      <w:lvlText w:val=""/>
      <w:lvlJc w:val="left"/>
    </w:lvl>
  </w:abstractNum>
  <w:abstractNum w:abstractNumId="202">
    <w:nsid w:val="00003D8F"/>
    <w:multiLevelType w:val="hybridMultilevel"/>
    <w:tmpl w:val="6846C5C2"/>
    <w:lvl w:ilvl="0" w:tplc="1714BDD6">
      <w:start w:val="1"/>
      <w:numFmt w:val="bullet"/>
      <w:lvlText w:val="-"/>
      <w:lvlJc w:val="left"/>
    </w:lvl>
    <w:lvl w:ilvl="1" w:tplc="63508016">
      <w:numFmt w:val="decimal"/>
      <w:lvlText w:val=""/>
      <w:lvlJc w:val="left"/>
    </w:lvl>
    <w:lvl w:ilvl="2" w:tplc="46E06AB8">
      <w:numFmt w:val="decimal"/>
      <w:lvlText w:val=""/>
      <w:lvlJc w:val="left"/>
    </w:lvl>
    <w:lvl w:ilvl="3" w:tplc="97D6773C">
      <w:numFmt w:val="decimal"/>
      <w:lvlText w:val=""/>
      <w:lvlJc w:val="left"/>
    </w:lvl>
    <w:lvl w:ilvl="4" w:tplc="92D6B00A">
      <w:numFmt w:val="decimal"/>
      <w:lvlText w:val=""/>
      <w:lvlJc w:val="left"/>
    </w:lvl>
    <w:lvl w:ilvl="5" w:tplc="257EC558">
      <w:numFmt w:val="decimal"/>
      <w:lvlText w:val=""/>
      <w:lvlJc w:val="left"/>
    </w:lvl>
    <w:lvl w:ilvl="6" w:tplc="6E10D3AC">
      <w:numFmt w:val="decimal"/>
      <w:lvlText w:val=""/>
      <w:lvlJc w:val="left"/>
    </w:lvl>
    <w:lvl w:ilvl="7" w:tplc="29C01BB4">
      <w:numFmt w:val="decimal"/>
      <w:lvlText w:val=""/>
      <w:lvlJc w:val="left"/>
    </w:lvl>
    <w:lvl w:ilvl="8" w:tplc="39AAB058">
      <w:numFmt w:val="decimal"/>
      <w:lvlText w:val=""/>
      <w:lvlJc w:val="left"/>
    </w:lvl>
  </w:abstractNum>
  <w:abstractNum w:abstractNumId="203">
    <w:nsid w:val="00003E09"/>
    <w:multiLevelType w:val="hybridMultilevel"/>
    <w:tmpl w:val="8138D462"/>
    <w:lvl w:ilvl="0" w:tplc="63E82EA4">
      <w:start w:val="1"/>
      <w:numFmt w:val="bullet"/>
      <w:lvlText w:val="в"/>
      <w:lvlJc w:val="left"/>
    </w:lvl>
    <w:lvl w:ilvl="1" w:tplc="B69CFF66">
      <w:numFmt w:val="decimal"/>
      <w:lvlText w:val=""/>
      <w:lvlJc w:val="left"/>
    </w:lvl>
    <w:lvl w:ilvl="2" w:tplc="A56A491E">
      <w:numFmt w:val="decimal"/>
      <w:lvlText w:val=""/>
      <w:lvlJc w:val="left"/>
    </w:lvl>
    <w:lvl w:ilvl="3" w:tplc="728CF8EA">
      <w:numFmt w:val="decimal"/>
      <w:lvlText w:val=""/>
      <w:lvlJc w:val="left"/>
    </w:lvl>
    <w:lvl w:ilvl="4" w:tplc="EE921872">
      <w:numFmt w:val="decimal"/>
      <w:lvlText w:val=""/>
      <w:lvlJc w:val="left"/>
    </w:lvl>
    <w:lvl w:ilvl="5" w:tplc="48B830EA">
      <w:numFmt w:val="decimal"/>
      <w:lvlText w:val=""/>
      <w:lvlJc w:val="left"/>
    </w:lvl>
    <w:lvl w:ilvl="6" w:tplc="F508FB64">
      <w:numFmt w:val="decimal"/>
      <w:lvlText w:val=""/>
      <w:lvlJc w:val="left"/>
    </w:lvl>
    <w:lvl w:ilvl="7" w:tplc="C94273DE">
      <w:numFmt w:val="decimal"/>
      <w:lvlText w:val=""/>
      <w:lvlJc w:val="left"/>
    </w:lvl>
    <w:lvl w:ilvl="8" w:tplc="9FF4C48A">
      <w:numFmt w:val="decimal"/>
      <w:lvlText w:val=""/>
      <w:lvlJc w:val="left"/>
    </w:lvl>
  </w:abstractNum>
  <w:abstractNum w:abstractNumId="204">
    <w:nsid w:val="00003E48"/>
    <w:multiLevelType w:val="hybridMultilevel"/>
    <w:tmpl w:val="2E28288A"/>
    <w:lvl w:ilvl="0" w:tplc="8BEC7B68">
      <w:start w:val="1"/>
      <w:numFmt w:val="bullet"/>
      <w:lvlText w:val="в"/>
      <w:lvlJc w:val="left"/>
    </w:lvl>
    <w:lvl w:ilvl="1" w:tplc="A11E9624">
      <w:start w:val="2"/>
      <w:numFmt w:val="decimal"/>
      <w:lvlText w:val="%2)"/>
      <w:lvlJc w:val="left"/>
    </w:lvl>
    <w:lvl w:ilvl="2" w:tplc="632289D2">
      <w:numFmt w:val="decimal"/>
      <w:lvlText w:val=""/>
      <w:lvlJc w:val="left"/>
    </w:lvl>
    <w:lvl w:ilvl="3" w:tplc="CDC69FA8">
      <w:numFmt w:val="decimal"/>
      <w:lvlText w:val=""/>
      <w:lvlJc w:val="left"/>
    </w:lvl>
    <w:lvl w:ilvl="4" w:tplc="7EAE472A">
      <w:numFmt w:val="decimal"/>
      <w:lvlText w:val=""/>
      <w:lvlJc w:val="left"/>
    </w:lvl>
    <w:lvl w:ilvl="5" w:tplc="89C4ADFE">
      <w:numFmt w:val="decimal"/>
      <w:lvlText w:val=""/>
      <w:lvlJc w:val="left"/>
    </w:lvl>
    <w:lvl w:ilvl="6" w:tplc="6E8C5E32">
      <w:numFmt w:val="decimal"/>
      <w:lvlText w:val=""/>
      <w:lvlJc w:val="left"/>
    </w:lvl>
    <w:lvl w:ilvl="7" w:tplc="014C1912">
      <w:numFmt w:val="decimal"/>
      <w:lvlText w:val=""/>
      <w:lvlJc w:val="left"/>
    </w:lvl>
    <w:lvl w:ilvl="8" w:tplc="4218E728">
      <w:numFmt w:val="decimal"/>
      <w:lvlText w:val=""/>
      <w:lvlJc w:val="left"/>
    </w:lvl>
  </w:abstractNum>
  <w:abstractNum w:abstractNumId="205">
    <w:nsid w:val="00003EA4"/>
    <w:multiLevelType w:val="hybridMultilevel"/>
    <w:tmpl w:val="B656A246"/>
    <w:lvl w:ilvl="0" w:tplc="FD1A79EC">
      <w:start w:val="1"/>
      <w:numFmt w:val="bullet"/>
      <w:lvlText w:val="-"/>
      <w:lvlJc w:val="left"/>
    </w:lvl>
    <w:lvl w:ilvl="1" w:tplc="EB48A5CE">
      <w:numFmt w:val="decimal"/>
      <w:lvlText w:val=""/>
      <w:lvlJc w:val="left"/>
    </w:lvl>
    <w:lvl w:ilvl="2" w:tplc="4026834A">
      <w:numFmt w:val="decimal"/>
      <w:lvlText w:val=""/>
      <w:lvlJc w:val="left"/>
    </w:lvl>
    <w:lvl w:ilvl="3" w:tplc="1714C006">
      <w:numFmt w:val="decimal"/>
      <w:lvlText w:val=""/>
      <w:lvlJc w:val="left"/>
    </w:lvl>
    <w:lvl w:ilvl="4" w:tplc="183ACABC">
      <w:numFmt w:val="decimal"/>
      <w:lvlText w:val=""/>
      <w:lvlJc w:val="left"/>
    </w:lvl>
    <w:lvl w:ilvl="5" w:tplc="168C415E">
      <w:numFmt w:val="decimal"/>
      <w:lvlText w:val=""/>
      <w:lvlJc w:val="left"/>
    </w:lvl>
    <w:lvl w:ilvl="6" w:tplc="3E4083BC">
      <w:numFmt w:val="decimal"/>
      <w:lvlText w:val=""/>
      <w:lvlJc w:val="left"/>
    </w:lvl>
    <w:lvl w:ilvl="7" w:tplc="551A297E">
      <w:numFmt w:val="decimal"/>
      <w:lvlText w:val=""/>
      <w:lvlJc w:val="left"/>
    </w:lvl>
    <w:lvl w:ilvl="8" w:tplc="52B2F248">
      <w:numFmt w:val="decimal"/>
      <w:lvlText w:val=""/>
      <w:lvlJc w:val="left"/>
    </w:lvl>
  </w:abstractNum>
  <w:abstractNum w:abstractNumId="206">
    <w:nsid w:val="00003F0E"/>
    <w:multiLevelType w:val="hybridMultilevel"/>
    <w:tmpl w:val="4CD28152"/>
    <w:lvl w:ilvl="0" w:tplc="A7341C9C">
      <w:start w:val="1"/>
      <w:numFmt w:val="bullet"/>
      <w:lvlText w:val="и"/>
      <w:lvlJc w:val="left"/>
    </w:lvl>
    <w:lvl w:ilvl="1" w:tplc="12547186">
      <w:start w:val="1"/>
      <w:numFmt w:val="bullet"/>
      <w:lvlText w:val="В"/>
      <w:lvlJc w:val="left"/>
    </w:lvl>
    <w:lvl w:ilvl="2" w:tplc="83AE1D7C">
      <w:numFmt w:val="decimal"/>
      <w:lvlText w:val=""/>
      <w:lvlJc w:val="left"/>
    </w:lvl>
    <w:lvl w:ilvl="3" w:tplc="A0661A38">
      <w:numFmt w:val="decimal"/>
      <w:lvlText w:val=""/>
      <w:lvlJc w:val="left"/>
    </w:lvl>
    <w:lvl w:ilvl="4" w:tplc="598E1F66">
      <w:numFmt w:val="decimal"/>
      <w:lvlText w:val=""/>
      <w:lvlJc w:val="left"/>
    </w:lvl>
    <w:lvl w:ilvl="5" w:tplc="0A2698E4">
      <w:numFmt w:val="decimal"/>
      <w:lvlText w:val=""/>
      <w:lvlJc w:val="left"/>
    </w:lvl>
    <w:lvl w:ilvl="6" w:tplc="C74093FE">
      <w:numFmt w:val="decimal"/>
      <w:lvlText w:val=""/>
      <w:lvlJc w:val="left"/>
    </w:lvl>
    <w:lvl w:ilvl="7" w:tplc="22C41EE2">
      <w:numFmt w:val="decimal"/>
      <w:lvlText w:val=""/>
      <w:lvlJc w:val="left"/>
    </w:lvl>
    <w:lvl w:ilvl="8" w:tplc="2926DFB8">
      <w:numFmt w:val="decimal"/>
      <w:lvlText w:val=""/>
      <w:lvlJc w:val="left"/>
    </w:lvl>
  </w:abstractNum>
  <w:abstractNum w:abstractNumId="207">
    <w:nsid w:val="00003FAF"/>
    <w:multiLevelType w:val="hybridMultilevel"/>
    <w:tmpl w:val="38408076"/>
    <w:lvl w:ilvl="0" w:tplc="9EFA5FAC">
      <w:start w:val="1"/>
      <w:numFmt w:val="bullet"/>
      <w:lvlText w:val="с"/>
      <w:lvlJc w:val="left"/>
    </w:lvl>
    <w:lvl w:ilvl="1" w:tplc="DF2C33A2">
      <w:numFmt w:val="decimal"/>
      <w:lvlText w:val=""/>
      <w:lvlJc w:val="left"/>
    </w:lvl>
    <w:lvl w:ilvl="2" w:tplc="27E033B2">
      <w:numFmt w:val="decimal"/>
      <w:lvlText w:val=""/>
      <w:lvlJc w:val="left"/>
    </w:lvl>
    <w:lvl w:ilvl="3" w:tplc="7E6A4B1E">
      <w:numFmt w:val="decimal"/>
      <w:lvlText w:val=""/>
      <w:lvlJc w:val="left"/>
    </w:lvl>
    <w:lvl w:ilvl="4" w:tplc="101AFF3C">
      <w:numFmt w:val="decimal"/>
      <w:lvlText w:val=""/>
      <w:lvlJc w:val="left"/>
    </w:lvl>
    <w:lvl w:ilvl="5" w:tplc="4B1A9CF2">
      <w:numFmt w:val="decimal"/>
      <w:lvlText w:val=""/>
      <w:lvlJc w:val="left"/>
    </w:lvl>
    <w:lvl w:ilvl="6" w:tplc="7F64BE60">
      <w:numFmt w:val="decimal"/>
      <w:lvlText w:val=""/>
      <w:lvlJc w:val="left"/>
    </w:lvl>
    <w:lvl w:ilvl="7" w:tplc="11541F9E">
      <w:numFmt w:val="decimal"/>
      <w:lvlText w:val=""/>
      <w:lvlJc w:val="left"/>
    </w:lvl>
    <w:lvl w:ilvl="8" w:tplc="5F3CE490">
      <w:numFmt w:val="decimal"/>
      <w:lvlText w:val=""/>
      <w:lvlJc w:val="left"/>
    </w:lvl>
  </w:abstractNum>
  <w:abstractNum w:abstractNumId="208">
    <w:nsid w:val="000040B5"/>
    <w:multiLevelType w:val="hybridMultilevel"/>
    <w:tmpl w:val="42C021A2"/>
    <w:lvl w:ilvl="0" w:tplc="D012F14A">
      <w:start w:val="1"/>
      <w:numFmt w:val="bullet"/>
      <w:lvlText w:val="-"/>
      <w:lvlJc w:val="left"/>
    </w:lvl>
    <w:lvl w:ilvl="1" w:tplc="606A5238">
      <w:numFmt w:val="decimal"/>
      <w:lvlText w:val=""/>
      <w:lvlJc w:val="left"/>
    </w:lvl>
    <w:lvl w:ilvl="2" w:tplc="95FEBA60">
      <w:numFmt w:val="decimal"/>
      <w:lvlText w:val=""/>
      <w:lvlJc w:val="left"/>
    </w:lvl>
    <w:lvl w:ilvl="3" w:tplc="6CD46988">
      <w:numFmt w:val="decimal"/>
      <w:lvlText w:val=""/>
      <w:lvlJc w:val="left"/>
    </w:lvl>
    <w:lvl w:ilvl="4" w:tplc="17BC0744">
      <w:numFmt w:val="decimal"/>
      <w:lvlText w:val=""/>
      <w:lvlJc w:val="left"/>
    </w:lvl>
    <w:lvl w:ilvl="5" w:tplc="0EDEC466">
      <w:numFmt w:val="decimal"/>
      <w:lvlText w:val=""/>
      <w:lvlJc w:val="left"/>
    </w:lvl>
    <w:lvl w:ilvl="6" w:tplc="1C844BA2">
      <w:numFmt w:val="decimal"/>
      <w:lvlText w:val=""/>
      <w:lvlJc w:val="left"/>
    </w:lvl>
    <w:lvl w:ilvl="7" w:tplc="DF369CCC">
      <w:numFmt w:val="decimal"/>
      <w:lvlText w:val=""/>
      <w:lvlJc w:val="left"/>
    </w:lvl>
    <w:lvl w:ilvl="8" w:tplc="EFAE835A">
      <w:numFmt w:val="decimal"/>
      <w:lvlText w:val=""/>
      <w:lvlJc w:val="left"/>
    </w:lvl>
  </w:abstractNum>
  <w:abstractNum w:abstractNumId="209">
    <w:nsid w:val="000040FA"/>
    <w:multiLevelType w:val="hybridMultilevel"/>
    <w:tmpl w:val="13FC1C22"/>
    <w:lvl w:ilvl="0" w:tplc="AC06D34C">
      <w:start w:val="1"/>
      <w:numFmt w:val="bullet"/>
      <w:lvlText w:val="-"/>
      <w:lvlJc w:val="left"/>
    </w:lvl>
    <w:lvl w:ilvl="1" w:tplc="B178FDDA">
      <w:numFmt w:val="decimal"/>
      <w:lvlText w:val=""/>
      <w:lvlJc w:val="left"/>
    </w:lvl>
    <w:lvl w:ilvl="2" w:tplc="573866C4">
      <w:numFmt w:val="decimal"/>
      <w:lvlText w:val=""/>
      <w:lvlJc w:val="left"/>
    </w:lvl>
    <w:lvl w:ilvl="3" w:tplc="F9A26224">
      <w:numFmt w:val="decimal"/>
      <w:lvlText w:val=""/>
      <w:lvlJc w:val="left"/>
    </w:lvl>
    <w:lvl w:ilvl="4" w:tplc="58EAA044">
      <w:numFmt w:val="decimal"/>
      <w:lvlText w:val=""/>
      <w:lvlJc w:val="left"/>
    </w:lvl>
    <w:lvl w:ilvl="5" w:tplc="D1926A08">
      <w:numFmt w:val="decimal"/>
      <w:lvlText w:val=""/>
      <w:lvlJc w:val="left"/>
    </w:lvl>
    <w:lvl w:ilvl="6" w:tplc="14DCB46A">
      <w:numFmt w:val="decimal"/>
      <w:lvlText w:val=""/>
      <w:lvlJc w:val="left"/>
    </w:lvl>
    <w:lvl w:ilvl="7" w:tplc="B34280FE">
      <w:numFmt w:val="decimal"/>
      <w:lvlText w:val=""/>
      <w:lvlJc w:val="left"/>
    </w:lvl>
    <w:lvl w:ilvl="8" w:tplc="F5C65FDA">
      <w:numFmt w:val="decimal"/>
      <w:lvlText w:val=""/>
      <w:lvlJc w:val="left"/>
    </w:lvl>
  </w:abstractNum>
  <w:abstractNum w:abstractNumId="210">
    <w:nsid w:val="00004101"/>
    <w:multiLevelType w:val="hybridMultilevel"/>
    <w:tmpl w:val="AD10CCBC"/>
    <w:lvl w:ilvl="0" w:tplc="BCC8B7D4">
      <w:start w:val="1"/>
      <w:numFmt w:val="bullet"/>
      <w:lvlText w:val="В"/>
      <w:lvlJc w:val="left"/>
    </w:lvl>
    <w:lvl w:ilvl="1" w:tplc="D92E651A">
      <w:numFmt w:val="decimal"/>
      <w:lvlText w:val=""/>
      <w:lvlJc w:val="left"/>
    </w:lvl>
    <w:lvl w:ilvl="2" w:tplc="2ACEAD3E">
      <w:numFmt w:val="decimal"/>
      <w:lvlText w:val=""/>
      <w:lvlJc w:val="left"/>
    </w:lvl>
    <w:lvl w:ilvl="3" w:tplc="A93E28DE">
      <w:numFmt w:val="decimal"/>
      <w:lvlText w:val=""/>
      <w:lvlJc w:val="left"/>
    </w:lvl>
    <w:lvl w:ilvl="4" w:tplc="3AE6EC60">
      <w:numFmt w:val="decimal"/>
      <w:lvlText w:val=""/>
      <w:lvlJc w:val="left"/>
    </w:lvl>
    <w:lvl w:ilvl="5" w:tplc="E514D1B0">
      <w:numFmt w:val="decimal"/>
      <w:lvlText w:val=""/>
      <w:lvlJc w:val="left"/>
    </w:lvl>
    <w:lvl w:ilvl="6" w:tplc="CD165720">
      <w:numFmt w:val="decimal"/>
      <w:lvlText w:val=""/>
      <w:lvlJc w:val="left"/>
    </w:lvl>
    <w:lvl w:ilvl="7" w:tplc="01241EDA">
      <w:numFmt w:val="decimal"/>
      <w:lvlText w:val=""/>
      <w:lvlJc w:val="left"/>
    </w:lvl>
    <w:lvl w:ilvl="8" w:tplc="15F0E4AE">
      <w:numFmt w:val="decimal"/>
      <w:lvlText w:val=""/>
      <w:lvlJc w:val="left"/>
    </w:lvl>
  </w:abstractNum>
  <w:abstractNum w:abstractNumId="211">
    <w:nsid w:val="00004242"/>
    <w:multiLevelType w:val="hybridMultilevel"/>
    <w:tmpl w:val="2F0EA30E"/>
    <w:lvl w:ilvl="0" w:tplc="CEDED060">
      <w:start w:val="1"/>
      <w:numFmt w:val="bullet"/>
      <w:lvlText w:val="С"/>
      <w:lvlJc w:val="left"/>
    </w:lvl>
    <w:lvl w:ilvl="1" w:tplc="A072DA0A">
      <w:numFmt w:val="decimal"/>
      <w:lvlText w:val=""/>
      <w:lvlJc w:val="left"/>
    </w:lvl>
    <w:lvl w:ilvl="2" w:tplc="6A9EBCC8">
      <w:numFmt w:val="decimal"/>
      <w:lvlText w:val=""/>
      <w:lvlJc w:val="left"/>
    </w:lvl>
    <w:lvl w:ilvl="3" w:tplc="DE7E2192">
      <w:numFmt w:val="decimal"/>
      <w:lvlText w:val=""/>
      <w:lvlJc w:val="left"/>
    </w:lvl>
    <w:lvl w:ilvl="4" w:tplc="48FE9492">
      <w:numFmt w:val="decimal"/>
      <w:lvlText w:val=""/>
      <w:lvlJc w:val="left"/>
    </w:lvl>
    <w:lvl w:ilvl="5" w:tplc="462EAA7A">
      <w:numFmt w:val="decimal"/>
      <w:lvlText w:val=""/>
      <w:lvlJc w:val="left"/>
    </w:lvl>
    <w:lvl w:ilvl="6" w:tplc="79789160">
      <w:numFmt w:val="decimal"/>
      <w:lvlText w:val=""/>
      <w:lvlJc w:val="left"/>
    </w:lvl>
    <w:lvl w:ilvl="7" w:tplc="B8AC565C">
      <w:numFmt w:val="decimal"/>
      <w:lvlText w:val=""/>
      <w:lvlJc w:val="left"/>
    </w:lvl>
    <w:lvl w:ilvl="8" w:tplc="6C08EC9C">
      <w:numFmt w:val="decimal"/>
      <w:lvlText w:val=""/>
      <w:lvlJc w:val="left"/>
    </w:lvl>
  </w:abstractNum>
  <w:abstractNum w:abstractNumId="212">
    <w:nsid w:val="0000424C"/>
    <w:multiLevelType w:val="hybridMultilevel"/>
    <w:tmpl w:val="8BBE91EC"/>
    <w:lvl w:ilvl="0" w:tplc="89DA0E54">
      <w:start w:val="5"/>
      <w:numFmt w:val="decimal"/>
      <w:lvlText w:val="%1."/>
      <w:lvlJc w:val="left"/>
    </w:lvl>
    <w:lvl w:ilvl="1" w:tplc="2EFA8C74">
      <w:numFmt w:val="decimal"/>
      <w:lvlText w:val=""/>
      <w:lvlJc w:val="left"/>
    </w:lvl>
    <w:lvl w:ilvl="2" w:tplc="E19494DE">
      <w:numFmt w:val="decimal"/>
      <w:lvlText w:val=""/>
      <w:lvlJc w:val="left"/>
    </w:lvl>
    <w:lvl w:ilvl="3" w:tplc="91222FBA">
      <w:numFmt w:val="decimal"/>
      <w:lvlText w:val=""/>
      <w:lvlJc w:val="left"/>
    </w:lvl>
    <w:lvl w:ilvl="4" w:tplc="674A13A0">
      <w:numFmt w:val="decimal"/>
      <w:lvlText w:val=""/>
      <w:lvlJc w:val="left"/>
    </w:lvl>
    <w:lvl w:ilvl="5" w:tplc="39AA7AF4">
      <w:numFmt w:val="decimal"/>
      <w:lvlText w:val=""/>
      <w:lvlJc w:val="left"/>
    </w:lvl>
    <w:lvl w:ilvl="6" w:tplc="865286BA">
      <w:numFmt w:val="decimal"/>
      <w:lvlText w:val=""/>
      <w:lvlJc w:val="left"/>
    </w:lvl>
    <w:lvl w:ilvl="7" w:tplc="148A4512">
      <w:numFmt w:val="decimal"/>
      <w:lvlText w:val=""/>
      <w:lvlJc w:val="left"/>
    </w:lvl>
    <w:lvl w:ilvl="8" w:tplc="54ACAA1C">
      <w:numFmt w:val="decimal"/>
      <w:lvlText w:val=""/>
      <w:lvlJc w:val="left"/>
    </w:lvl>
  </w:abstractNum>
  <w:abstractNum w:abstractNumId="213">
    <w:nsid w:val="000042BE"/>
    <w:multiLevelType w:val="hybridMultilevel"/>
    <w:tmpl w:val="B38C7E44"/>
    <w:lvl w:ilvl="0" w:tplc="61AA351E">
      <w:start w:val="1"/>
      <w:numFmt w:val="bullet"/>
      <w:lvlText w:val="ее"/>
      <w:lvlJc w:val="left"/>
    </w:lvl>
    <w:lvl w:ilvl="1" w:tplc="0B5410D8">
      <w:start w:val="1"/>
      <w:numFmt w:val="bullet"/>
      <w:lvlText w:val="В"/>
      <w:lvlJc w:val="left"/>
    </w:lvl>
    <w:lvl w:ilvl="2" w:tplc="74EE73D2">
      <w:numFmt w:val="decimal"/>
      <w:lvlText w:val=""/>
      <w:lvlJc w:val="left"/>
    </w:lvl>
    <w:lvl w:ilvl="3" w:tplc="AEFC9C6C">
      <w:numFmt w:val="decimal"/>
      <w:lvlText w:val=""/>
      <w:lvlJc w:val="left"/>
    </w:lvl>
    <w:lvl w:ilvl="4" w:tplc="4B22DC74">
      <w:numFmt w:val="decimal"/>
      <w:lvlText w:val=""/>
      <w:lvlJc w:val="left"/>
    </w:lvl>
    <w:lvl w:ilvl="5" w:tplc="E7C2AF0C">
      <w:numFmt w:val="decimal"/>
      <w:lvlText w:val=""/>
      <w:lvlJc w:val="left"/>
    </w:lvl>
    <w:lvl w:ilvl="6" w:tplc="F402B53A">
      <w:numFmt w:val="decimal"/>
      <w:lvlText w:val=""/>
      <w:lvlJc w:val="left"/>
    </w:lvl>
    <w:lvl w:ilvl="7" w:tplc="EE4C7E82">
      <w:numFmt w:val="decimal"/>
      <w:lvlText w:val=""/>
      <w:lvlJc w:val="left"/>
    </w:lvl>
    <w:lvl w:ilvl="8" w:tplc="A4502038">
      <w:numFmt w:val="decimal"/>
      <w:lvlText w:val=""/>
      <w:lvlJc w:val="left"/>
    </w:lvl>
  </w:abstractNum>
  <w:abstractNum w:abstractNumId="214">
    <w:nsid w:val="000042CF"/>
    <w:multiLevelType w:val="hybridMultilevel"/>
    <w:tmpl w:val="5950A81A"/>
    <w:lvl w:ilvl="0" w:tplc="69AAF4D2">
      <w:start w:val="1"/>
      <w:numFmt w:val="bullet"/>
      <w:lvlText w:val="-"/>
      <w:lvlJc w:val="left"/>
    </w:lvl>
    <w:lvl w:ilvl="1" w:tplc="9C1A0D30">
      <w:numFmt w:val="decimal"/>
      <w:lvlText w:val=""/>
      <w:lvlJc w:val="left"/>
    </w:lvl>
    <w:lvl w:ilvl="2" w:tplc="660A1288">
      <w:numFmt w:val="decimal"/>
      <w:lvlText w:val=""/>
      <w:lvlJc w:val="left"/>
    </w:lvl>
    <w:lvl w:ilvl="3" w:tplc="48B484EE">
      <w:numFmt w:val="decimal"/>
      <w:lvlText w:val=""/>
      <w:lvlJc w:val="left"/>
    </w:lvl>
    <w:lvl w:ilvl="4" w:tplc="2C9225E2">
      <w:numFmt w:val="decimal"/>
      <w:lvlText w:val=""/>
      <w:lvlJc w:val="left"/>
    </w:lvl>
    <w:lvl w:ilvl="5" w:tplc="A9F22206">
      <w:numFmt w:val="decimal"/>
      <w:lvlText w:val=""/>
      <w:lvlJc w:val="left"/>
    </w:lvl>
    <w:lvl w:ilvl="6" w:tplc="CC8A64C6">
      <w:numFmt w:val="decimal"/>
      <w:lvlText w:val=""/>
      <w:lvlJc w:val="left"/>
    </w:lvl>
    <w:lvl w:ilvl="7" w:tplc="707A6538">
      <w:numFmt w:val="decimal"/>
      <w:lvlText w:val=""/>
      <w:lvlJc w:val="left"/>
    </w:lvl>
    <w:lvl w:ilvl="8" w:tplc="9E9C7858">
      <w:numFmt w:val="decimal"/>
      <w:lvlText w:val=""/>
      <w:lvlJc w:val="left"/>
    </w:lvl>
  </w:abstractNum>
  <w:abstractNum w:abstractNumId="215">
    <w:nsid w:val="000043DB"/>
    <w:multiLevelType w:val="hybridMultilevel"/>
    <w:tmpl w:val="3FB68C40"/>
    <w:lvl w:ilvl="0" w:tplc="EA1238E2">
      <w:start w:val="1"/>
      <w:numFmt w:val="bullet"/>
      <w:lvlText w:val="-"/>
      <w:lvlJc w:val="left"/>
    </w:lvl>
    <w:lvl w:ilvl="1" w:tplc="AC109162">
      <w:start w:val="1"/>
      <w:numFmt w:val="bullet"/>
      <w:lvlText w:val="В"/>
      <w:lvlJc w:val="left"/>
    </w:lvl>
    <w:lvl w:ilvl="2" w:tplc="F9D89ABE">
      <w:numFmt w:val="decimal"/>
      <w:lvlText w:val=""/>
      <w:lvlJc w:val="left"/>
    </w:lvl>
    <w:lvl w:ilvl="3" w:tplc="018EE436">
      <w:numFmt w:val="decimal"/>
      <w:lvlText w:val=""/>
      <w:lvlJc w:val="left"/>
    </w:lvl>
    <w:lvl w:ilvl="4" w:tplc="901026C6">
      <w:numFmt w:val="decimal"/>
      <w:lvlText w:val=""/>
      <w:lvlJc w:val="left"/>
    </w:lvl>
    <w:lvl w:ilvl="5" w:tplc="066E2E5A">
      <w:numFmt w:val="decimal"/>
      <w:lvlText w:val=""/>
      <w:lvlJc w:val="left"/>
    </w:lvl>
    <w:lvl w:ilvl="6" w:tplc="9E1298B2">
      <w:numFmt w:val="decimal"/>
      <w:lvlText w:val=""/>
      <w:lvlJc w:val="left"/>
    </w:lvl>
    <w:lvl w:ilvl="7" w:tplc="5BF400D8">
      <w:numFmt w:val="decimal"/>
      <w:lvlText w:val=""/>
      <w:lvlJc w:val="left"/>
    </w:lvl>
    <w:lvl w:ilvl="8" w:tplc="A3044782">
      <w:numFmt w:val="decimal"/>
      <w:lvlText w:val=""/>
      <w:lvlJc w:val="left"/>
    </w:lvl>
  </w:abstractNum>
  <w:abstractNum w:abstractNumId="216">
    <w:nsid w:val="000043F6"/>
    <w:multiLevelType w:val="hybridMultilevel"/>
    <w:tmpl w:val="7D72FF34"/>
    <w:lvl w:ilvl="0" w:tplc="0F2ED5A4">
      <w:start w:val="1"/>
      <w:numFmt w:val="bullet"/>
      <w:lvlText w:val="В"/>
      <w:lvlJc w:val="left"/>
    </w:lvl>
    <w:lvl w:ilvl="1" w:tplc="87FC3B58">
      <w:numFmt w:val="decimal"/>
      <w:lvlText w:val=""/>
      <w:lvlJc w:val="left"/>
    </w:lvl>
    <w:lvl w:ilvl="2" w:tplc="F746ED1E">
      <w:numFmt w:val="decimal"/>
      <w:lvlText w:val=""/>
      <w:lvlJc w:val="left"/>
    </w:lvl>
    <w:lvl w:ilvl="3" w:tplc="3FBEDF02">
      <w:numFmt w:val="decimal"/>
      <w:lvlText w:val=""/>
      <w:lvlJc w:val="left"/>
    </w:lvl>
    <w:lvl w:ilvl="4" w:tplc="151E5F2C">
      <w:numFmt w:val="decimal"/>
      <w:lvlText w:val=""/>
      <w:lvlJc w:val="left"/>
    </w:lvl>
    <w:lvl w:ilvl="5" w:tplc="8E90A654">
      <w:numFmt w:val="decimal"/>
      <w:lvlText w:val=""/>
      <w:lvlJc w:val="left"/>
    </w:lvl>
    <w:lvl w:ilvl="6" w:tplc="589844D6">
      <w:numFmt w:val="decimal"/>
      <w:lvlText w:val=""/>
      <w:lvlJc w:val="left"/>
    </w:lvl>
    <w:lvl w:ilvl="7" w:tplc="3F389D6C">
      <w:numFmt w:val="decimal"/>
      <w:lvlText w:val=""/>
      <w:lvlJc w:val="left"/>
    </w:lvl>
    <w:lvl w:ilvl="8" w:tplc="BDB8EB04">
      <w:numFmt w:val="decimal"/>
      <w:lvlText w:val=""/>
      <w:lvlJc w:val="left"/>
    </w:lvl>
  </w:abstractNum>
  <w:abstractNum w:abstractNumId="217">
    <w:nsid w:val="0000448A"/>
    <w:multiLevelType w:val="hybridMultilevel"/>
    <w:tmpl w:val="A8CC4948"/>
    <w:lvl w:ilvl="0" w:tplc="CAF0CC58">
      <w:start w:val="1"/>
      <w:numFmt w:val="bullet"/>
      <w:lvlText w:val="и"/>
      <w:lvlJc w:val="left"/>
    </w:lvl>
    <w:lvl w:ilvl="1" w:tplc="DF0EA7EE">
      <w:start w:val="6"/>
      <w:numFmt w:val="decimal"/>
      <w:lvlText w:val="%2)"/>
      <w:lvlJc w:val="left"/>
    </w:lvl>
    <w:lvl w:ilvl="2" w:tplc="C6124996">
      <w:numFmt w:val="decimal"/>
      <w:lvlText w:val=""/>
      <w:lvlJc w:val="left"/>
    </w:lvl>
    <w:lvl w:ilvl="3" w:tplc="5FA4AA7C">
      <w:numFmt w:val="decimal"/>
      <w:lvlText w:val=""/>
      <w:lvlJc w:val="left"/>
    </w:lvl>
    <w:lvl w:ilvl="4" w:tplc="FC0E7218">
      <w:numFmt w:val="decimal"/>
      <w:lvlText w:val=""/>
      <w:lvlJc w:val="left"/>
    </w:lvl>
    <w:lvl w:ilvl="5" w:tplc="84A8B3B8">
      <w:numFmt w:val="decimal"/>
      <w:lvlText w:val=""/>
      <w:lvlJc w:val="left"/>
    </w:lvl>
    <w:lvl w:ilvl="6" w:tplc="0CD23842">
      <w:numFmt w:val="decimal"/>
      <w:lvlText w:val=""/>
      <w:lvlJc w:val="left"/>
    </w:lvl>
    <w:lvl w:ilvl="7" w:tplc="B53C7422">
      <w:numFmt w:val="decimal"/>
      <w:lvlText w:val=""/>
      <w:lvlJc w:val="left"/>
    </w:lvl>
    <w:lvl w:ilvl="8" w:tplc="C6727604">
      <w:numFmt w:val="decimal"/>
      <w:lvlText w:val=""/>
      <w:lvlJc w:val="left"/>
    </w:lvl>
  </w:abstractNum>
  <w:abstractNum w:abstractNumId="218">
    <w:nsid w:val="0000448D"/>
    <w:multiLevelType w:val="hybridMultilevel"/>
    <w:tmpl w:val="F2287972"/>
    <w:lvl w:ilvl="0" w:tplc="7070ED58">
      <w:start w:val="10"/>
      <w:numFmt w:val="decimal"/>
      <w:lvlText w:val="%1."/>
      <w:lvlJc w:val="left"/>
    </w:lvl>
    <w:lvl w:ilvl="1" w:tplc="01845BBC">
      <w:numFmt w:val="decimal"/>
      <w:lvlText w:val=""/>
      <w:lvlJc w:val="left"/>
    </w:lvl>
    <w:lvl w:ilvl="2" w:tplc="C9EC08D4">
      <w:numFmt w:val="decimal"/>
      <w:lvlText w:val=""/>
      <w:lvlJc w:val="left"/>
    </w:lvl>
    <w:lvl w:ilvl="3" w:tplc="0A48D43E">
      <w:numFmt w:val="decimal"/>
      <w:lvlText w:val=""/>
      <w:lvlJc w:val="left"/>
    </w:lvl>
    <w:lvl w:ilvl="4" w:tplc="CD6AE2B8">
      <w:numFmt w:val="decimal"/>
      <w:lvlText w:val=""/>
      <w:lvlJc w:val="left"/>
    </w:lvl>
    <w:lvl w:ilvl="5" w:tplc="47D06AD4">
      <w:numFmt w:val="decimal"/>
      <w:lvlText w:val=""/>
      <w:lvlJc w:val="left"/>
    </w:lvl>
    <w:lvl w:ilvl="6" w:tplc="DE12E9B4">
      <w:numFmt w:val="decimal"/>
      <w:lvlText w:val=""/>
      <w:lvlJc w:val="left"/>
    </w:lvl>
    <w:lvl w:ilvl="7" w:tplc="27EAAE56">
      <w:numFmt w:val="decimal"/>
      <w:lvlText w:val=""/>
      <w:lvlJc w:val="left"/>
    </w:lvl>
    <w:lvl w:ilvl="8" w:tplc="8F0AE0E4">
      <w:numFmt w:val="decimal"/>
      <w:lvlText w:val=""/>
      <w:lvlJc w:val="left"/>
    </w:lvl>
  </w:abstractNum>
  <w:abstractNum w:abstractNumId="219">
    <w:nsid w:val="000044AA"/>
    <w:multiLevelType w:val="hybridMultilevel"/>
    <w:tmpl w:val="E9F04932"/>
    <w:lvl w:ilvl="0" w:tplc="752441F0">
      <w:start w:val="1"/>
      <w:numFmt w:val="bullet"/>
      <w:lvlText w:val="В"/>
      <w:lvlJc w:val="left"/>
    </w:lvl>
    <w:lvl w:ilvl="1" w:tplc="02B4FB64">
      <w:numFmt w:val="decimal"/>
      <w:lvlText w:val=""/>
      <w:lvlJc w:val="left"/>
    </w:lvl>
    <w:lvl w:ilvl="2" w:tplc="D82EE438">
      <w:numFmt w:val="decimal"/>
      <w:lvlText w:val=""/>
      <w:lvlJc w:val="left"/>
    </w:lvl>
    <w:lvl w:ilvl="3" w:tplc="CA5A8212">
      <w:numFmt w:val="decimal"/>
      <w:lvlText w:val=""/>
      <w:lvlJc w:val="left"/>
    </w:lvl>
    <w:lvl w:ilvl="4" w:tplc="5FB62500">
      <w:numFmt w:val="decimal"/>
      <w:lvlText w:val=""/>
      <w:lvlJc w:val="left"/>
    </w:lvl>
    <w:lvl w:ilvl="5" w:tplc="F64EB132">
      <w:numFmt w:val="decimal"/>
      <w:lvlText w:val=""/>
      <w:lvlJc w:val="left"/>
    </w:lvl>
    <w:lvl w:ilvl="6" w:tplc="598A9CB2">
      <w:numFmt w:val="decimal"/>
      <w:lvlText w:val=""/>
      <w:lvlJc w:val="left"/>
    </w:lvl>
    <w:lvl w:ilvl="7" w:tplc="E37A6392">
      <w:numFmt w:val="decimal"/>
      <w:lvlText w:val=""/>
      <w:lvlJc w:val="left"/>
    </w:lvl>
    <w:lvl w:ilvl="8" w:tplc="415E24F0">
      <w:numFmt w:val="decimal"/>
      <w:lvlText w:val=""/>
      <w:lvlJc w:val="left"/>
    </w:lvl>
  </w:abstractNum>
  <w:abstractNum w:abstractNumId="220">
    <w:nsid w:val="00004531"/>
    <w:multiLevelType w:val="hybridMultilevel"/>
    <w:tmpl w:val="D17E6722"/>
    <w:lvl w:ilvl="0" w:tplc="22CC4A7C">
      <w:start w:val="1"/>
      <w:numFmt w:val="bullet"/>
      <w:lvlText w:val="в"/>
      <w:lvlJc w:val="left"/>
    </w:lvl>
    <w:lvl w:ilvl="1" w:tplc="DDF0BA22">
      <w:numFmt w:val="decimal"/>
      <w:lvlText w:val=""/>
      <w:lvlJc w:val="left"/>
    </w:lvl>
    <w:lvl w:ilvl="2" w:tplc="4008D2D0">
      <w:numFmt w:val="decimal"/>
      <w:lvlText w:val=""/>
      <w:lvlJc w:val="left"/>
    </w:lvl>
    <w:lvl w:ilvl="3" w:tplc="12E666CE">
      <w:numFmt w:val="decimal"/>
      <w:lvlText w:val=""/>
      <w:lvlJc w:val="left"/>
    </w:lvl>
    <w:lvl w:ilvl="4" w:tplc="494C7E14">
      <w:numFmt w:val="decimal"/>
      <w:lvlText w:val=""/>
      <w:lvlJc w:val="left"/>
    </w:lvl>
    <w:lvl w:ilvl="5" w:tplc="3B14D0D8">
      <w:numFmt w:val="decimal"/>
      <w:lvlText w:val=""/>
      <w:lvlJc w:val="left"/>
    </w:lvl>
    <w:lvl w:ilvl="6" w:tplc="67583C0A">
      <w:numFmt w:val="decimal"/>
      <w:lvlText w:val=""/>
      <w:lvlJc w:val="left"/>
    </w:lvl>
    <w:lvl w:ilvl="7" w:tplc="B1A47CE2">
      <w:numFmt w:val="decimal"/>
      <w:lvlText w:val=""/>
      <w:lvlJc w:val="left"/>
    </w:lvl>
    <w:lvl w:ilvl="8" w:tplc="5A8ACC4C">
      <w:numFmt w:val="decimal"/>
      <w:lvlText w:val=""/>
      <w:lvlJc w:val="left"/>
    </w:lvl>
  </w:abstractNum>
  <w:abstractNum w:abstractNumId="221">
    <w:nsid w:val="000045A1"/>
    <w:multiLevelType w:val="hybridMultilevel"/>
    <w:tmpl w:val="D99CEA0A"/>
    <w:lvl w:ilvl="0" w:tplc="1DC6809E">
      <w:start w:val="1"/>
      <w:numFmt w:val="bullet"/>
      <w:lvlText w:val="В"/>
      <w:lvlJc w:val="left"/>
    </w:lvl>
    <w:lvl w:ilvl="1" w:tplc="A8BE342E">
      <w:numFmt w:val="decimal"/>
      <w:lvlText w:val=""/>
      <w:lvlJc w:val="left"/>
    </w:lvl>
    <w:lvl w:ilvl="2" w:tplc="1FA8FBD0">
      <w:numFmt w:val="decimal"/>
      <w:lvlText w:val=""/>
      <w:lvlJc w:val="left"/>
    </w:lvl>
    <w:lvl w:ilvl="3" w:tplc="01E85D1E">
      <w:numFmt w:val="decimal"/>
      <w:lvlText w:val=""/>
      <w:lvlJc w:val="left"/>
    </w:lvl>
    <w:lvl w:ilvl="4" w:tplc="BBEE0FF0">
      <w:numFmt w:val="decimal"/>
      <w:lvlText w:val=""/>
      <w:lvlJc w:val="left"/>
    </w:lvl>
    <w:lvl w:ilvl="5" w:tplc="BCA6C8E6">
      <w:numFmt w:val="decimal"/>
      <w:lvlText w:val=""/>
      <w:lvlJc w:val="left"/>
    </w:lvl>
    <w:lvl w:ilvl="6" w:tplc="BADAE6A8">
      <w:numFmt w:val="decimal"/>
      <w:lvlText w:val=""/>
      <w:lvlJc w:val="left"/>
    </w:lvl>
    <w:lvl w:ilvl="7" w:tplc="56D0C836">
      <w:numFmt w:val="decimal"/>
      <w:lvlText w:val=""/>
      <w:lvlJc w:val="left"/>
    </w:lvl>
    <w:lvl w:ilvl="8" w:tplc="7BB65F9C">
      <w:numFmt w:val="decimal"/>
      <w:lvlText w:val=""/>
      <w:lvlJc w:val="left"/>
    </w:lvl>
  </w:abstractNum>
  <w:abstractNum w:abstractNumId="222">
    <w:nsid w:val="000045B1"/>
    <w:multiLevelType w:val="hybridMultilevel"/>
    <w:tmpl w:val="070CAF10"/>
    <w:lvl w:ilvl="0" w:tplc="9364ED8E">
      <w:start w:val="1"/>
      <w:numFmt w:val="bullet"/>
      <w:lvlText w:val="С"/>
      <w:lvlJc w:val="left"/>
    </w:lvl>
    <w:lvl w:ilvl="1" w:tplc="0F1AAC32">
      <w:numFmt w:val="decimal"/>
      <w:lvlText w:val=""/>
      <w:lvlJc w:val="left"/>
    </w:lvl>
    <w:lvl w:ilvl="2" w:tplc="6E120A64">
      <w:numFmt w:val="decimal"/>
      <w:lvlText w:val=""/>
      <w:lvlJc w:val="left"/>
    </w:lvl>
    <w:lvl w:ilvl="3" w:tplc="F378F2BA">
      <w:numFmt w:val="decimal"/>
      <w:lvlText w:val=""/>
      <w:lvlJc w:val="left"/>
    </w:lvl>
    <w:lvl w:ilvl="4" w:tplc="6840F274">
      <w:numFmt w:val="decimal"/>
      <w:lvlText w:val=""/>
      <w:lvlJc w:val="left"/>
    </w:lvl>
    <w:lvl w:ilvl="5" w:tplc="0FD00D96">
      <w:numFmt w:val="decimal"/>
      <w:lvlText w:val=""/>
      <w:lvlJc w:val="left"/>
    </w:lvl>
    <w:lvl w:ilvl="6" w:tplc="78B087E6">
      <w:numFmt w:val="decimal"/>
      <w:lvlText w:val=""/>
      <w:lvlJc w:val="left"/>
    </w:lvl>
    <w:lvl w:ilvl="7" w:tplc="0C8A6C8E">
      <w:numFmt w:val="decimal"/>
      <w:lvlText w:val=""/>
      <w:lvlJc w:val="left"/>
    </w:lvl>
    <w:lvl w:ilvl="8" w:tplc="DE7001FA">
      <w:numFmt w:val="decimal"/>
      <w:lvlText w:val=""/>
      <w:lvlJc w:val="left"/>
    </w:lvl>
  </w:abstractNum>
  <w:abstractNum w:abstractNumId="223">
    <w:nsid w:val="000045C8"/>
    <w:multiLevelType w:val="hybridMultilevel"/>
    <w:tmpl w:val="1F623484"/>
    <w:lvl w:ilvl="0" w:tplc="28A8FA10">
      <w:start w:val="6"/>
      <w:numFmt w:val="decimal"/>
      <w:lvlText w:val="%1)"/>
      <w:lvlJc w:val="left"/>
    </w:lvl>
    <w:lvl w:ilvl="1" w:tplc="DDB4DFBE">
      <w:numFmt w:val="decimal"/>
      <w:lvlText w:val=""/>
      <w:lvlJc w:val="left"/>
    </w:lvl>
    <w:lvl w:ilvl="2" w:tplc="3A2C3086">
      <w:numFmt w:val="decimal"/>
      <w:lvlText w:val=""/>
      <w:lvlJc w:val="left"/>
    </w:lvl>
    <w:lvl w:ilvl="3" w:tplc="0CF67C3A">
      <w:numFmt w:val="decimal"/>
      <w:lvlText w:val=""/>
      <w:lvlJc w:val="left"/>
    </w:lvl>
    <w:lvl w:ilvl="4" w:tplc="62E08BA4">
      <w:numFmt w:val="decimal"/>
      <w:lvlText w:val=""/>
      <w:lvlJc w:val="left"/>
    </w:lvl>
    <w:lvl w:ilvl="5" w:tplc="960607B2">
      <w:numFmt w:val="decimal"/>
      <w:lvlText w:val=""/>
      <w:lvlJc w:val="left"/>
    </w:lvl>
    <w:lvl w:ilvl="6" w:tplc="7B062B30">
      <w:numFmt w:val="decimal"/>
      <w:lvlText w:val=""/>
      <w:lvlJc w:val="left"/>
    </w:lvl>
    <w:lvl w:ilvl="7" w:tplc="31FCF224">
      <w:numFmt w:val="decimal"/>
      <w:lvlText w:val=""/>
      <w:lvlJc w:val="left"/>
    </w:lvl>
    <w:lvl w:ilvl="8" w:tplc="E506DA7E">
      <w:numFmt w:val="decimal"/>
      <w:lvlText w:val=""/>
      <w:lvlJc w:val="left"/>
    </w:lvl>
  </w:abstractNum>
  <w:abstractNum w:abstractNumId="224">
    <w:nsid w:val="000045CE"/>
    <w:multiLevelType w:val="hybridMultilevel"/>
    <w:tmpl w:val="84ECCEAE"/>
    <w:lvl w:ilvl="0" w:tplc="763A3242">
      <w:start w:val="1"/>
      <w:numFmt w:val="bullet"/>
      <w:lvlText w:val="и"/>
      <w:lvlJc w:val="left"/>
    </w:lvl>
    <w:lvl w:ilvl="1" w:tplc="7A9E90A8">
      <w:numFmt w:val="decimal"/>
      <w:lvlText w:val=""/>
      <w:lvlJc w:val="left"/>
    </w:lvl>
    <w:lvl w:ilvl="2" w:tplc="1DAE197A">
      <w:numFmt w:val="decimal"/>
      <w:lvlText w:val=""/>
      <w:lvlJc w:val="left"/>
    </w:lvl>
    <w:lvl w:ilvl="3" w:tplc="C45A23D8">
      <w:numFmt w:val="decimal"/>
      <w:lvlText w:val=""/>
      <w:lvlJc w:val="left"/>
    </w:lvl>
    <w:lvl w:ilvl="4" w:tplc="8B4ECF0C">
      <w:numFmt w:val="decimal"/>
      <w:lvlText w:val=""/>
      <w:lvlJc w:val="left"/>
    </w:lvl>
    <w:lvl w:ilvl="5" w:tplc="7428AAEC">
      <w:numFmt w:val="decimal"/>
      <w:lvlText w:val=""/>
      <w:lvlJc w:val="left"/>
    </w:lvl>
    <w:lvl w:ilvl="6" w:tplc="D45A2892">
      <w:numFmt w:val="decimal"/>
      <w:lvlText w:val=""/>
      <w:lvlJc w:val="left"/>
    </w:lvl>
    <w:lvl w:ilvl="7" w:tplc="EE8E692E">
      <w:numFmt w:val="decimal"/>
      <w:lvlText w:val=""/>
      <w:lvlJc w:val="left"/>
    </w:lvl>
    <w:lvl w:ilvl="8" w:tplc="779C30E0">
      <w:numFmt w:val="decimal"/>
      <w:lvlText w:val=""/>
      <w:lvlJc w:val="left"/>
    </w:lvl>
  </w:abstractNum>
  <w:abstractNum w:abstractNumId="225">
    <w:nsid w:val="000045F9"/>
    <w:multiLevelType w:val="hybridMultilevel"/>
    <w:tmpl w:val="7AF82120"/>
    <w:lvl w:ilvl="0" w:tplc="10F633A6">
      <w:start w:val="1"/>
      <w:numFmt w:val="bullet"/>
      <w:lvlText w:val="-"/>
      <w:lvlJc w:val="left"/>
    </w:lvl>
    <w:lvl w:ilvl="1" w:tplc="AD983E8E">
      <w:numFmt w:val="decimal"/>
      <w:lvlText w:val=""/>
      <w:lvlJc w:val="left"/>
    </w:lvl>
    <w:lvl w:ilvl="2" w:tplc="34121CCC">
      <w:numFmt w:val="decimal"/>
      <w:lvlText w:val=""/>
      <w:lvlJc w:val="left"/>
    </w:lvl>
    <w:lvl w:ilvl="3" w:tplc="4844B5EE">
      <w:numFmt w:val="decimal"/>
      <w:lvlText w:val=""/>
      <w:lvlJc w:val="left"/>
    </w:lvl>
    <w:lvl w:ilvl="4" w:tplc="E49CE336">
      <w:numFmt w:val="decimal"/>
      <w:lvlText w:val=""/>
      <w:lvlJc w:val="left"/>
    </w:lvl>
    <w:lvl w:ilvl="5" w:tplc="276EFF7C">
      <w:numFmt w:val="decimal"/>
      <w:lvlText w:val=""/>
      <w:lvlJc w:val="left"/>
    </w:lvl>
    <w:lvl w:ilvl="6" w:tplc="D89ECD38">
      <w:numFmt w:val="decimal"/>
      <w:lvlText w:val=""/>
      <w:lvlJc w:val="left"/>
    </w:lvl>
    <w:lvl w:ilvl="7" w:tplc="520C2228">
      <w:numFmt w:val="decimal"/>
      <w:lvlText w:val=""/>
      <w:lvlJc w:val="left"/>
    </w:lvl>
    <w:lvl w:ilvl="8" w:tplc="A476DD02">
      <w:numFmt w:val="decimal"/>
      <w:lvlText w:val=""/>
      <w:lvlJc w:val="left"/>
    </w:lvl>
  </w:abstractNum>
  <w:abstractNum w:abstractNumId="226">
    <w:nsid w:val="0000462C"/>
    <w:multiLevelType w:val="hybridMultilevel"/>
    <w:tmpl w:val="F5B6F2D6"/>
    <w:lvl w:ilvl="0" w:tplc="BEFC6F22">
      <w:start w:val="1"/>
      <w:numFmt w:val="bullet"/>
      <w:lvlText w:val="В"/>
      <w:lvlJc w:val="left"/>
    </w:lvl>
    <w:lvl w:ilvl="1" w:tplc="032C2ED8">
      <w:numFmt w:val="decimal"/>
      <w:lvlText w:val=""/>
      <w:lvlJc w:val="left"/>
    </w:lvl>
    <w:lvl w:ilvl="2" w:tplc="63D2FF60">
      <w:numFmt w:val="decimal"/>
      <w:lvlText w:val=""/>
      <w:lvlJc w:val="left"/>
    </w:lvl>
    <w:lvl w:ilvl="3" w:tplc="8FB80AC4">
      <w:numFmt w:val="decimal"/>
      <w:lvlText w:val=""/>
      <w:lvlJc w:val="left"/>
    </w:lvl>
    <w:lvl w:ilvl="4" w:tplc="64128C58">
      <w:numFmt w:val="decimal"/>
      <w:lvlText w:val=""/>
      <w:lvlJc w:val="left"/>
    </w:lvl>
    <w:lvl w:ilvl="5" w:tplc="B4802378">
      <w:numFmt w:val="decimal"/>
      <w:lvlText w:val=""/>
      <w:lvlJc w:val="left"/>
    </w:lvl>
    <w:lvl w:ilvl="6" w:tplc="FEF6D12C">
      <w:numFmt w:val="decimal"/>
      <w:lvlText w:val=""/>
      <w:lvlJc w:val="left"/>
    </w:lvl>
    <w:lvl w:ilvl="7" w:tplc="049C31D0">
      <w:numFmt w:val="decimal"/>
      <w:lvlText w:val=""/>
      <w:lvlJc w:val="left"/>
    </w:lvl>
    <w:lvl w:ilvl="8" w:tplc="86528B46">
      <w:numFmt w:val="decimal"/>
      <w:lvlText w:val=""/>
      <w:lvlJc w:val="left"/>
    </w:lvl>
  </w:abstractNum>
  <w:abstractNum w:abstractNumId="227">
    <w:nsid w:val="00004673"/>
    <w:multiLevelType w:val="hybridMultilevel"/>
    <w:tmpl w:val="3C608BAA"/>
    <w:lvl w:ilvl="0" w:tplc="944E06A6">
      <w:start w:val="1"/>
      <w:numFmt w:val="bullet"/>
      <w:lvlText w:val="и"/>
      <w:lvlJc w:val="left"/>
    </w:lvl>
    <w:lvl w:ilvl="1" w:tplc="4D2C2670">
      <w:numFmt w:val="decimal"/>
      <w:lvlText w:val=""/>
      <w:lvlJc w:val="left"/>
    </w:lvl>
    <w:lvl w:ilvl="2" w:tplc="E1F86656">
      <w:numFmt w:val="decimal"/>
      <w:lvlText w:val=""/>
      <w:lvlJc w:val="left"/>
    </w:lvl>
    <w:lvl w:ilvl="3" w:tplc="51165156">
      <w:numFmt w:val="decimal"/>
      <w:lvlText w:val=""/>
      <w:lvlJc w:val="left"/>
    </w:lvl>
    <w:lvl w:ilvl="4" w:tplc="CC22F2C0">
      <w:numFmt w:val="decimal"/>
      <w:lvlText w:val=""/>
      <w:lvlJc w:val="left"/>
    </w:lvl>
    <w:lvl w:ilvl="5" w:tplc="576EAA8A">
      <w:numFmt w:val="decimal"/>
      <w:lvlText w:val=""/>
      <w:lvlJc w:val="left"/>
    </w:lvl>
    <w:lvl w:ilvl="6" w:tplc="F2347A70">
      <w:numFmt w:val="decimal"/>
      <w:lvlText w:val=""/>
      <w:lvlJc w:val="left"/>
    </w:lvl>
    <w:lvl w:ilvl="7" w:tplc="98521816">
      <w:numFmt w:val="decimal"/>
      <w:lvlText w:val=""/>
      <w:lvlJc w:val="left"/>
    </w:lvl>
    <w:lvl w:ilvl="8" w:tplc="85B6221A">
      <w:numFmt w:val="decimal"/>
      <w:lvlText w:val=""/>
      <w:lvlJc w:val="left"/>
    </w:lvl>
  </w:abstractNum>
  <w:abstractNum w:abstractNumId="228">
    <w:nsid w:val="000046A7"/>
    <w:multiLevelType w:val="hybridMultilevel"/>
    <w:tmpl w:val="02A61D4C"/>
    <w:lvl w:ilvl="0" w:tplc="56C8BEE2">
      <w:start w:val="1"/>
      <w:numFmt w:val="bullet"/>
      <w:lvlText w:val="и"/>
      <w:lvlJc w:val="left"/>
    </w:lvl>
    <w:lvl w:ilvl="1" w:tplc="6ADE4F10">
      <w:start w:val="1"/>
      <w:numFmt w:val="bullet"/>
      <w:lvlText w:val="В"/>
      <w:lvlJc w:val="left"/>
    </w:lvl>
    <w:lvl w:ilvl="2" w:tplc="827A0478">
      <w:numFmt w:val="decimal"/>
      <w:lvlText w:val=""/>
      <w:lvlJc w:val="left"/>
    </w:lvl>
    <w:lvl w:ilvl="3" w:tplc="AC10651A">
      <w:numFmt w:val="decimal"/>
      <w:lvlText w:val=""/>
      <w:lvlJc w:val="left"/>
    </w:lvl>
    <w:lvl w:ilvl="4" w:tplc="0180FF2E">
      <w:numFmt w:val="decimal"/>
      <w:lvlText w:val=""/>
      <w:lvlJc w:val="left"/>
    </w:lvl>
    <w:lvl w:ilvl="5" w:tplc="2206C7DC">
      <w:numFmt w:val="decimal"/>
      <w:lvlText w:val=""/>
      <w:lvlJc w:val="left"/>
    </w:lvl>
    <w:lvl w:ilvl="6" w:tplc="CDDAC2BC">
      <w:numFmt w:val="decimal"/>
      <w:lvlText w:val=""/>
      <w:lvlJc w:val="left"/>
    </w:lvl>
    <w:lvl w:ilvl="7" w:tplc="51DE3D48">
      <w:numFmt w:val="decimal"/>
      <w:lvlText w:val=""/>
      <w:lvlJc w:val="left"/>
    </w:lvl>
    <w:lvl w:ilvl="8" w:tplc="4F7A5C1A">
      <w:numFmt w:val="decimal"/>
      <w:lvlText w:val=""/>
      <w:lvlJc w:val="left"/>
    </w:lvl>
  </w:abstractNum>
  <w:abstractNum w:abstractNumId="229">
    <w:nsid w:val="00004736"/>
    <w:multiLevelType w:val="hybridMultilevel"/>
    <w:tmpl w:val="4006B24A"/>
    <w:lvl w:ilvl="0" w:tplc="775A305C">
      <w:start w:val="1"/>
      <w:numFmt w:val="bullet"/>
      <w:lvlText w:val="У"/>
      <w:lvlJc w:val="left"/>
    </w:lvl>
    <w:lvl w:ilvl="1" w:tplc="BF06032E">
      <w:numFmt w:val="decimal"/>
      <w:lvlText w:val=""/>
      <w:lvlJc w:val="left"/>
    </w:lvl>
    <w:lvl w:ilvl="2" w:tplc="51D4B7CC">
      <w:numFmt w:val="decimal"/>
      <w:lvlText w:val=""/>
      <w:lvlJc w:val="left"/>
    </w:lvl>
    <w:lvl w:ilvl="3" w:tplc="8B70EF74">
      <w:numFmt w:val="decimal"/>
      <w:lvlText w:val=""/>
      <w:lvlJc w:val="left"/>
    </w:lvl>
    <w:lvl w:ilvl="4" w:tplc="E184339A">
      <w:numFmt w:val="decimal"/>
      <w:lvlText w:val=""/>
      <w:lvlJc w:val="left"/>
    </w:lvl>
    <w:lvl w:ilvl="5" w:tplc="E8B06242">
      <w:numFmt w:val="decimal"/>
      <w:lvlText w:val=""/>
      <w:lvlJc w:val="left"/>
    </w:lvl>
    <w:lvl w:ilvl="6" w:tplc="02D64C5C">
      <w:numFmt w:val="decimal"/>
      <w:lvlText w:val=""/>
      <w:lvlJc w:val="left"/>
    </w:lvl>
    <w:lvl w:ilvl="7" w:tplc="F5DEFB42">
      <w:numFmt w:val="decimal"/>
      <w:lvlText w:val=""/>
      <w:lvlJc w:val="left"/>
    </w:lvl>
    <w:lvl w:ilvl="8" w:tplc="9FBA42AA">
      <w:numFmt w:val="decimal"/>
      <w:lvlText w:val=""/>
      <w:lvlJc w:val="left"/>
    </w:lvl>
  </w:abstractNum>
  <w:abstractNum w:abstractNumId="230">
    <w:nsid w:val="00004740"/>
    <w:multiLevelType w:val="hybridMultilevel"/>
    <w:tmpl w:val="60368D40"/>
    <w:lvl w:ilvl="0" w:tplc="6542351C">
      <w:start w:val="6"/>
      <w:numFmt w:val="decimal"/>
      <w:lvlText w:val="%1)"/>
      <w:lvlJc w:val="left"/>
    </w:lvl>
    <w:lvl w:ilvl="1" w:tplc="C316A1DE">
      <w:numFmt w:val="decimal"/>
      <w:lvlText w:val=""/>
      <w:lvlJc w:val="left"/>
    </w:lvl>
    <w:lvl w:ilvl="2" w:tplc="6DACF0C6">
      <w:numFmt w:val="decimal"/>
      <w:lvlText w:val=""/>
      <w:lvlJc w:val="left"/>
    </w:lvl>
    <w:lvl w:ilvl="3" w:tplc="7C86A566">
      <w:numFmt w:val="decimal"/>
      <w:lvlText w:val=""/>
      <w:lvlJc w:val="left"/>
    </w:lvl>
    <w:lvl w:ilvl="4" w:tplc="E73EDE28">
      <w:numFmt w:val="decimal"/>
      <w:lvlText w:val=""/>
      <w:lvlJc w:val="left"/>
    </w:lvl>
    <w:lvl w:ilvl="5" w:tplc="52AC059A">
      <w:numFmt w:val="decimal"/>
      <w:lvlText w:val=""/>
      <w:lvlJc w:val="left"/>
    </w:lvl>
    <w:lvl w:ilvl="6" w:tplc="56B23EE6">
      <w:numFmt w:val="decimal"/>
      <w:lvlText w:val=""/>
      <w:lvlJc w:val="left"/>
    </w:lvl>
    <w:lvl w:ilvl="7" w:tplc="6096F2A2">
      <w:numFmt w:val="decimal"/>
      <w:lvlText w:val=""/>
      <w:lvlJc w:val="left"/>
    </w:lvl>
    <w:lvl w:ilvl="8" w:tplc="C3A41E4E">
      <w:numFmt w:val="decimal"/>
      <w:lvlText w:val=""/>
      <w:lvlJc w:val="left"/>
    </w:lvl>
  </w:abstractNum>
  <w:abstractNum w:abstractNumId="231">
    <w:nsid w:val="0000480B"/>
    <w:multiLevelType w:val="hybridMultilevel"/>
    <w:tmpl w:val="C0AC29A2"/>
    <w:lvl w:ilvl="0" w:tplc="8F38DFA8">
      <w:start w:val="1"/>
      <w:numFmt w:val="bullet"/>
      <w:lvlText w:val="-"/>
      <w:lvlJc w:val="left"/>
    </w:lvl>
    <w:lvl w:ilvl="1" w:tplc="C3D8AD3C">
      <w:numFmt w:val="decimal"/>
      <w:lvlText w:val=""/>
      <w:lvlJc w:val="left"/>
    </w:lvl>
    <w:lvl w:ilvl="2" w:tplc="7BF00C30">
      <w:numFmt w:val="decimal"/>
      <w:lvlText w:val=""/>
      <w:lvlJc w:val="left"/>
    </w:lvl>
    <w:lvl w:ilvl="3" w:tplc="CA5A9204">
      <w:numFmt w:val="decimal"/>
      <w:lvlText w:val=""/>
      <w:lvlJc w:val="left"/>
    </w:lvl>
    <w:lvl w:ilvl="4" w:tplc="07D251E0">
      <w:numFmt w:val="decimal"/>
      <w:lvlText w:val=""/>
      <w:lvlJc w:val="left"/>
    </w:lvl>
    <w:lvl w:ilvl="5" w:tplc="4EC65E8A">
      <w:numFmt w:val="decimal"/>
      <w:lvlText w:val=""/>
      <w:lvlJc w:val="left"/>
    </w:lvl>
    <w:lvl w:ilvl="6" w:tplc="2A8E08F0">
      <w:numFmt w:val="decimal"/>
      <w:lvlText w:val=""/>
      <w:lvlJc w:val="left"/>
    </w:lvl>
    <w:lvl w:ilvl="7" w:tplc="46F47326">
      <w:numFmt w:val="decimal"/>
      <w:lvlText w:val=""/>
      <w:lvlJc w:val="left"/>
    </w:lvl>
    <w:lvl w:ilvl="8" w:tplc="F6607D92">
      <w:numFmt w:val="decimal"/>
      <w:lvlText w:val=""/>
      <w:lvlJc w:val="left"/>
    </w:lvl>
  </w:abstractNum>
  <w:abstractNum w:abstractNumId="232">
    <w:nsid w:val="0000486C"/>
    <w:multiLevelType w:val="hybridMultilevel"/>
    <w:tmpl w:val="8EE46D0A"/>
    <w:lvl w:ilvl="0" w:tplc="83723EF2">
      <w:start w:val="5"/>
      <w:numFmt w:val="decimal"/>
      <w:lvlText w:val="%1)"/>
      <w:lvlJc w:val="left"/>
    </w:lvl>
    <w:lvl w:ilvl="1" w:tplc="39062DB6">
      <w:numFmt w:val="decimal"/>
      <w:lvlText w:val=""/>
      <w:lvlJc w:val="left"/>
    </w:lvl>
    <w:lvl w:ilvl="2" w:tplc="E43C4CE6">
      <w:numFmt w:val="decimal"/>
      <w:lvlText w:val=""/>
      <w:lvlJc w:val="left"/>
    </w:lvl>
    <w:lvl w:ilvl="3" w:tplc="7F2C412A">
      <w:numFmt w:val="decimal"/>
      <w:lvlText w:val=""/>
      <w:lvlJc w:val="left"/>
    </w:lvl>
    <w:lvl w:ilvl="4" w:tplc="7DC0BC4C">
      <w:numFmt w:val="decimal"/>
      <w:lvlText w:val=""/>
      <w:lvlJc w:val="left"/>
    </w:lvl>
    <w:lvl w:ilvl="5" w:tplc="583C6CCC">
      <w:numFmt w:val="decimal"/>
      <w:lvlText w:val=""/>
      <w:lvlJc w:val="left"/>
    </w:lvl>
    <w:lvl w:ilvl="6" w:tplc="40A0BFAC">
      <w:numFmt w:val="decimal"/>
      <w:lvlText w:val=""/>
      <w:lvlJc w:val="left"/>
    </w:lvl>
    <w:lvl w:ilvl="7" w:tplc="CF1E27DE">
      <w:numFmt w:val="decimal"/>
      <w:lvlText w:val=""/>
      <w:lvlJc w:val="left"/>
    </w:lvl>
    <w:lvl w:ilvl="8" w:tplc="C1E61E80">
      <w:numFmt w:val="decimal"/>
      <w:lvlText w:val=""/>
      <w:lvlJc w:val="left"/>
    </w:lvl>
  </w:abstractNum>
  <w:abstractNum w:abstractNumId="233">
    <w:nsid w:val="00004898"/>
    <w:multiLevelType w:val="hybridMultilevel"/>
    <w:tmpl w:val="0CF80394"/>
    <w:lvl w:ilvl="0" w:tplc="AAE0FBAC">
      <w:start w:val="1"/>
      <w:numFmt w:val="bullet"/>
      <w:lvlText w:val="-"/>
      <w:lvlJc w:val="left"/>
    </w:lvl>
    <w:lvl w:ilvl="1" w:tplc="8F8673F0">
      <w:numFmt w:val="decimal"/>
      <w:lvlText w:val=""/>
      <w:lvlJc w:val="left"/>
    </w:lvl>
    <w:lvl w:ilvl="2" w:tplc="5AE44908">
      <w:numFmt w:val="decimal"/>
      <w:lvlText w:val=""/>
      <w:lvlJc w:val="left"/>
    </w:lvl>
    <w:lvl w:ilvl="3" w:tplc="163A2D52">
      <w:numFmt w:val="decimal"/>
      <w:lvlText w:val=""/>
      <w:lvlJc w:val="left"/>
    </w:lvl>
    <w:lvl w:ilvl="4" w:tplc="21122C66">
      <w:numFmt w:val="decimal"/>
      <w:lvlText w:val=""/>
      <w:lvlJc w:val="left"/>
    </w:lvl>
    <w:lvl w:ilvl="5" w:tplc="AEF6B1A2">
      <w:numFmt w:val="decimal"/>
      <w:lvlText w:val=""/>
      <w:lvlJc w:val="left"/>
    </w:lvl>
    <w:lvl w:ilvl="6" w:tplc="1C020106">
      <w:numFmt w:val="decimal"/>
      <w:lvlText w:val=""/>
      <w:lvlJc w:val="left"/>
    </w:lvl>
    <w:lvl w:ilvl="7" w:tplc="8D3A5734">
      <w:numFmt w:val="decimal"/>
      <w:lvlText w:val=""/>
      <w:lvlJc w:val="left"/>
    </w:lvl>
    <w:lvl w:ilvl="8" w:tplc="FE7A1386">
      <w:numFmt w:val="decimal"/>
      <w:lvlText w:val=""/>
      <w:lvlJc w:val="left"/>
    </w:lvl>
  </w:abstractNum>
  <w:abstractNum w:abstractNumId="234">
    <w:nsid w:val="000048DB"/>
    <w:multiLevelType w:val="hybridMultilevel"/>
    <w:tmpl w:val="A98833E0"/>
    <w:lvl w:ilvl="0" w:tplc="80BAEA54">
      <w:start w:val="1"/>
      <w:numFmt w:val="bullet"/>
      <w:lvlText w:val="-"/>
      <w:lvlJc w:val="left"/>
    </w:lvl>
    <w:lvl w:ilvl="1" w:tplc="404626FE">
      <w:numFmt w:val="decimal"/>
      <w:lvlText w:val=""/>
      <w:lvlJc w:val="left"/>
    </w:lvl>
    <w:lvl w:ilvl="2" w:tplc="51D02304">
      <w:numFmt w:val="decimal"/>
      <w:lvlText w:val=""/>
      <w:lvlJc w:val="left"/>
    </w:lvl>
    <w:lvl w:ilvl="3" w:tplc="DBF24BCC">
      <w:numFmt w:val="decimal"/>
      <w:lvlText w:val=""/>
      <w:lvlJc w:val="left"/>
    </w:lvl>
    <w:lvl w:ilvl="4" w:tplc="2294F2C2">
      <w:numFmt w:val="decimal"/>
      <w:lvlText w:val=""/>
      <w:lvlJc w:val="left"/>
    </w:lvl>
    <w:lvl w:ilvl="5" w:tplc="93581F5E">
      <w:numFmt w:val="decimal"/>
      <w:lvlText w:val=""/>
      <w:lvlJc w:val="left"/>
    </w:lvl>
    <w:lvl w:ilvl="6" w:tplc="A8DA680C">
      <w:numFmt w:val="decimal"/>
      <w:lvlText w:val=""/>
      <w:lvlJc w:val="left"/>
    </w:lvl>
    <w:lvl w:ilvl="7" w:tplc="F4A4C348">
      <w:numFmt w:val="decimal"/>
      <w:lvlText w:val=""/>
      <w:lvlJc w:val="left"/>
    </w:lvl>
    <w:lvl w:ilvl="8" w:tplc="56DEF330">
      <w:numFmt w:val="decimal"/>
      <w:lvlText w:val=""/>
      <w:lvlJc w:val="left"/>
    </w:lvl>
  </w:abstractNum>
  <w:abstractNum w:abstractNumId="235">
    <w:nsid w:val="000048E6"/>
    <w:multiLevelType w:val="hybridMultilevel"/>
    <w:tmpl w:val="6F6278D4"/>
    <w:lvl w:ilvl="0" w:tplc="F22038E6">
      <w:start w:val="1"/>
      <w:numFmt w:val="bullet"/>
      <w:lvlText w:val="и"/>
      <w:lvlJc w:val="left"/>
    </w:lvl>
    <w:lvl w:ilvl="1" w:tplc="5FA0D652">
      <w:numFmt w:val="decimal"/>
      <w:lvlText w:val=""/>
      <w:lvlJc w:val="left"/>
    </w:lvl>
    <w:lvl w:ilvl="2" w:tplc="8B7802EA">
      <w:numFmt w:val="decimal"/>
      <w:lvlText w:val=""/>
      <w:lvlJc w:val="left"/>
    </w:lvl>
    <w:lvl w:ilvl="3" w:tplc="0B16CEDA">
      <w:numFmt w:val="decimal"/>
      <w:lvlText w:val=""/>
      <w:lvlJc w:val="left"/>
    </w:lvl>
    <w:lvl w:ilvl="4" w:tplc="2222B5BA">
      <w:numFmt w:val="decimal"/>
      <w:lvlText w:val=""/>
      <w:lvlJc w:val="left"/>
    </w:lvl>
    <w:lvl w:ilvl="5" w:tplc="16D2CF32">
      <w:numFmt w:val="decimal"/>
      <w:lvlText w:val=""/>
      <w:lvlJc w:val="left"/>
    </w:lvl>
    <w:lvl w:ilvl="6" w:tplc="38603C16">
      <w:numFmt w:val="decimal"/>
      <w:lvlText w:val=""/>
      <w:lvlJc w:val="left"/>
    </w:lvl>
    <w:lvl w:ilvl="7" w:tplc="88C43C84">
      <w:numFmt w:val="decimal"/>
      <w:lvlText w:val=""/>
      <w:lvlJc w:val="left"/>
    </w:lvl>
    <w:lvl w:ilvl="8" w:tplc="0A941016">
      <w:numFmt w:val="decimal"/>
      <w:lvlText w:val=""/>
      <w:lvlJc w:val="left"/>
    </w:lvl>
  </w:abstractNum>
  <w:abstractNum w:abstractNumId="236">
    <w:nsid w:val="000048F6"/>
    <w:multiLevelType w:val="hybridMultilevel"/>
    <w:tmpl w:val="ECEE0C24"/>
    <w:lvl w:ilvl="0" w:tplc="1068C2AE">
      <w:start w:val="1"/>
      <w:numFmt w:val="bullet"/>
      <w:lvlText w:val="в"/>
      <w:lvlJc w:val="left"/>
    </w:lvl>
    <w:lvl w:ilvl="1" w:tplc="367A379C">
      <w:start w:val="1"/>
      <w:numFmt w:val="decimal"/>
      <w:lvlText w:val="%2)"/>
      <w:lvlJc w:val="left"/>
    </w:lvl>
    <w:lvl w:ilvl="2" w:tplc="D34EDDFA">
      <w:numFmt w:val="decimal"/>
      <w:lvlText w:val=""/>
      <w:lvlJc w:val="left"/>
    </w:lvl>
    <w:lvl w:ilvl="3" w:tplc="74AE9B62">
      <w:numFmt w:val="decimal"/>
      <w:lvlText w:val=""/>
      <w:lvlJc w:val="left"/>
    </w:lvl>
    <w:lvl w:ilvl="4" w:tplc="ABD0F2E2">
      <w:numFmt w:val="decimal"/>
      <w:lvlText w:val=""/>
      <w:lvlJc w:val="left"/>
    </w:lvl>
    <w:lvl w:ilvl="5" w:tplc="8F7CFAFC">
      <w:numFmt w:val="decimal"/>
      <w:lvlText w:val=""/>
      <w:lvlJc w:val="left"/>
    </w:lvl>
    <w:lvl w:ilvl="6" w:tplc="52BC8C2C">
      <w:numFmt w:val="decimal"/>
      <w:lvlText w:val=""/>
      <w:lvlJc w:val="left"/>
    </w:lvl>
    <w:lvl w:ilvl="7" w:tplc="EF0A0256">
      <w:numFmt w:val="decimal"/>
      <w:lvlText w:val=""/>
      <w:lvlJc w:val="left"/>
    </w:lvl>
    <w:lvl w:ilvl="8" w:tplc="EF8C593C">
      <w:numFmt w:val="decimal"/>
      <w:lvlText w:val=""/>
      <w:lvlJc w:val="left"/>
    </w:lvl>
  </w:abstractNum>
  <w:abstractNum w:abstractNumId="237">
    <w:nsid w:val="00004908"/>
    <w:multiLevelType w:val="hybridMultilevel"/>
    <w:tmpl w:val="0EF8B47C"/>
    <w:lvl w:ilvl="0" w:tplc="A26A41F2">
      <w:start w:val="1"/>
      <w:numFmt w:val="bullet"/>
      <w:lvlText w:val="В"/>
      <w:lvlJc w:val="left"/>
    </w:lvl>
    <w:lvl w:ilvl="1" w:tplc="63366E3E">
      <w:numFmt w:val="decimal"/>
      <w:lvlText w:val=""/>
      <w:lvlJc w:val="left"/>
    </w:lvl>
    <w:lvl w:ilvl="2" w:tplc="DA129448">
      <w:numFmt w:val="decimal"/>
      <w:lvlText w:val=""/>
      <w:lvlJc w:val="left"/>
    </w:lvl>
    <w:lvl w:ilvl="3" w:tplc="F894E0B0">
      <w:numFmt w:val="decimal"/>
      <w:lvlText w:val=""/>
      <w:lvlJc w:val="left"/>
    </w:lvl>
    <w:lvl w:ilvl="4" w:tplc="84481FEA">
      <w:numFmt w:val="decimal"/>
      <w:lvlText w:val=""/>
      <w:lvlJc w:val="left"/>
    </w:lvl>
    <w:lvl w:ilvl="5" w:tplc="AB6CF786">
      <w:numFmt w:val="decimal"/>
      <w:lvlText w:val=""/>
      <w:lvlJc w:val="left"/>
    </w:lvl>
    <w:lvl w:ilvl="6" w:tplc="790C5320">
      <w:numFmt w:val="decimal"/>
      <w:lvlText w:val=""/>
      <w:lvlJc w:val="left"/>
    </w:lvl>
    <w:lvl w:ilvl="7" w:tplc="7C6A54B8">
      <w:numFmt w:val="decimal"/>
      <w:lvlText w:val=""/>
      <w:lvlJc w:val="left"/>
    </w:lvl>
    <w:lvl w:ilvl="8" w:tplc="B030C6DC">
      <w:numFmt w:val="decimal"/>
      <w:lvlText w:val=""/>
      <w:lvlJc w:val="left"/>
    </w:lvl>
  </w:abstractNum>
  <w:abstractNum w:abstractNumId="238">
    <w:nsid w:val="00004962"/>
    <w:multiLevelType w:val="hybridMultilevel"/>
    <w:tmpl w:val="E7C2BBE2"/>
    <w:lvl w:ilvl="0" w:tplc="50CC029C">
      <w:start w:val="1"/>
      <w:numFmt w:val="decimal"/>
      <w:lvlText w:val="%1)"/>
      <w:lvlJc w:val="left"/>
    </w:lvl>
    <w:lvl w:ilvl="1" w:tplc="566AADA0">
      <w:numFmt w:val="decimal"/>
      <w:lvlText w:val=""/>
      <w:lvlJc w:val="left"/>
    </w:lvl>
    <w:lvl w:ilvl="2" w:tplc="681A1E0E">
      <w:numFmt w:val="decimal"/>
      <w:lvlText w:val=""/>
      <w:lvlJc w:val="left"/>
    </w:lvl>
    <w:lvl w:ilvl="3" w:tplc="64EAF608">
      <w:numFmt w:val="decimal"/>
      <w:lvlText w:val=""/>
      <w:lvlJc w:val="left"/>
    </w:lvl>
    <w:lvl w:ilvl="4" w:tplc="23FE37E0">
      <w:numFmt w:val="decimal"/>
      <w:lvlText w:val=""/>
      <w:lvlJc w:val="left"/>
    </w:lvl>
    <w:lvl w:ilvl="5" w:tplc="0F42BD9C">
      <w:numFmt w:val="decimal"/>
      <w:lvlText w:val=""/>
      <w:lvlJc w:val="left"/>
    </w:lvl>
    <w:lvl w:ilvl="6" w:tplc="9168AA40">
      <w:numFmt w:val="decimal"/>
      <w:lvlText w:val=""/>
      <w:lvlJc w:val="left"/>
    </w:lvl>
    <w:lvl w:ilvl="7" w:tplc="D8663C98">
      <w:numFmt w:val="decimal"/>
      <w:lvlText w:val=""/>
      <w:lvlJc w:val="left"/>
    </w:lvl>
    <w:lvl w:ilvl="8" w:tplc="1F36A68C">
      <w:numFmt w:val="decimal"/>
      <w:lvlText w:val=""/>
      <w:lvlJc w:val="left"/>
    </w:lvl>
  </w:abstractNum>
  <w:abstractNum w:abstractNumId="239">
    <w:nsid w:val="00004987"/>
    <w:multiLevelType w:val="hybridMultilevel"/>
    <w:tmpl w:val="DA661D48"/>
    <w:lvl w:ilvl="0" w:tplc="CB2E2E94">
      <w:start w:val="1"/>
      <w:numFmt w:val="bullet"/>
      <w:lvlText w:val="в"/>
      <w:lvlJc w:val="left"/>
    </w:lvl>
    <w:lvl w:ilvl="1" w:tplc="6728D554">
      <w:numFmt w:val="decimal"/>
      <w:lvlText w:val=""/>
      <w:lvlJc w:val="left"/>
    </w:lvl>
    <w:lvl w:ilvl="2" w:tplc="848C994A">
      <w:numFmt w:val="decimal"/>
      <w:lvlText w:val=""/>
      <w:lvlJc w:val="left"/>
    </w:lvl>
    <w:lvl w:ilvl="3" w:tplc="5C6C2A94">
      <w:numFmt w:val="decimal"/>
      <w:lvlText w:val=""/>
      <w:lvlJc w:val="left"/>
    </w:lvl>
    <w:lvl w:ilvl="4" w:tplc="BD6434BC">
      <w:numFmt w:val="decimal"/>
      <w:lvlText w:val=""/>
      <w:lvlJc w:val="left"/>
    </w:lvl>
    <w:lvl w:ilvl="5" w:tplc="8A0EC698">
      <w:numFmt w:val="decimal"/>
      <w:lvlText w:val=""/>
      <w:lvlJc w:val="left"/>
    </w:lvl>
    <w:lvl w:ilvl="6" w:tplc="63ECD340">
      <w:numFmt w:val="decimal"/>
      <w:lvlText w:val=""/>
      <w:lvlJc w:val="left"/>
    </w:lvl>
    <w:lvl w:ilvl="7" w:tplc="EACE6938">
      <w:numFmt w:val="decimal"/>
      <w:lvlText w:val=""/>
      <w:lvlJc w:val="left"/>
    </w:lvl>
    <w:lvl w:ilvl="8" w:tplc="F6BE71C2">
      <w:numFmt w:val="decimal"/>
      <w:lvlText w:val=""/>
      <w:lvlJc w:val="left"/>
    </w:lvl>
  </w:abstractNum>
  <w:abstractNum w:abstractNumId="240">
    <w:nsid w:val="000049D0"/>
    <w:multiLevelType w:val="hybridMultilevel"/>
    <w:tmpl w:val="6A0234CC"/>
    <w:lvl w:ilvl="0" w:tplc="F2F409C0">
      <w:start w:val="1"/>
      <w:numFmt w:val="bullet"/>
      <w:lvlText w:val="№"/>
      <w:lvlJc w:val="left"/>
    </w:lvl>
    <w:lvl w:ilvl="1" w:tplc="485EA85E">
      <w:start w:val="1"/>
      <w:numFmt w:val="bullet"/>
      <w:lvlText w:val="В"/>
      <w:lvlJc w:val="left"/>
    </w:lvl>
    <w:lvl w:ilvl="2" w:tplc="A37C68FE">
      <w:numFmt w:val="decimal"/>
      <w:lvlText w:val=""/>
      <w:lvlJc w:val="left"/>
    </w:lvl>
    <w:lvl w:ilvl="3" w:tplc="5B740742">
      <w:numFmt w:val="decimal"/>
      <w:lvlText w:val=""/>
      <w:lvlJc w:val="left"/>
    </w:lvl>
    <w:lvl w:ilvl="4" w:tplc="BACC9508">
      <w:numFmt w:val="decimal"/>
      <w:lvlText w:val=""/>
      <w:lvlJc w:val="left"/>
    </w:lvl>
    <w:lvl w:ilvl="5" w:tplc="EBA23D9C">
      <w:numFmt w:val="decimal"/>
      <w:lvlText w:val=""/>
      <w:lvlJc w:val="left"/>
    </w:lvl>
    <w:lvl w:ilvl="6" w:tplc="DCCE7F0A">
      <w:numFmt w:val="decimal"/>
      <w:lvlText w:val=""/>
      <w:lvlJc w:val="left"/>
    </w:lvl>
    <w:lvl w:ilvl="7" w:tplc="4A145C46">
      <w:numFmt w:val="decimal"/>
      <w:lvlText w:val=""/>
      <w:lvlJc w:val="left"/>
    </w:lvl>
    <w:lvl w:ilvl="8" w:tplc="8500BB00">
      <w:numFmt w:val="decimal"/>
      <w:lvlText w:val=""/>
      <w:lvlJc w:val="left"/>
    </w:lvl>
  </w:abstractNum>
  <w:abstractNum w:abstractNumId="241">
    <w:nsid w:val="00004A0E"/>
    <w:multiLevelType w:val="hybridMultilevel"/>
    <w:tmpl w:val="20501C36"/>
    <w:lvl w:ilvl="0" w:tplc="A11C357A">
      <w:start w:val="1"/>
      <w:numFmt w:val="bullet"/>
      <w:lvlText w:val="и"/>
      <w:lvlJc w:val="left"/>
    </w:lvl>
    <w:lvl w:ilvl="1" w:tplc="FFE0C810">
      <w:numFmt w:val="decimal"/>
      <w:lvlText w:val=""/>
      <w:lvlJc w:val="left"/>
    </w:lvl>
    <w:lvl w:ilvl="2" w:tplc="A7588838">
      <w:numFmt w:val="decimal"/>
      <w:lvlText w:val=""/>
      <w:lvlJc w:val="left"/>
    </w:lvl>
    <w:lvl w:ilvl="3" w:tplc="5DBEC718">
      <w:numFmt w:val="decimal"/>
      <w:lvlText w:val=""/>
      <w:lvlJc w:val="left"/>
    </w:lvl>
    <w:lvl w:ilvl="4" w:tplc="94F4CC80">
      <w:numFmt w:val="decimal"/>
      <w:lvlText w:val=""/>
      <w:lvlJc w:val="left"/>
    </w:lvl>
    <w:lvl w:ilvl="5" w:tplc="DE4C86DC">
      <w:numFmt w:val="decimal"/>
      <w:lvlText w:val=""/>
      <w:lvlJc w:val="left"/>
    </w:lvl>
    <w:lvl w:ilvl="6" w:tplc="4776D114">
      <w:numFmt w:val="decimal"/>
      <w:lvlText w:val=""/>
      <w:lvlJc w:val="left"/>
    </w:lvl>
    <w:lvl w:ilvl="7" w:tplc="6D943888">
      <w:numFmt w:val="decimal"/>
      <w:lvlText w:val=""/>
      <w:lvlJc w:val="left"/>
    </w:lvl>
    <w:lvl w:ilvl="8" w:tplc="31C4B478">
      <w:numFmt w:val="decimal"/>
      <w:lvlText w:val=""/>
      <w:lvlJc w:val="left"/>
    </w:lvl>
  </w:abstractNum>
  <w:abstractNum w:abstractNumId="242">
    <w:nsid w:val="00004A92"/>
    <w:multiLevelType w:val="hybridMultilevel"/>
    <w:tmpl w:val="326835E8"/>
    <w:lvl w:ilvl="0" w:tplc="861C51BE">
      <w:start w:val="8"/>
      <w:numFmt w:val="decimal"/>
      <w:lvlText w:val="%1."/>
      <w:lvlJc w:val="left"/>
    </w:lvl>
    <w:lvl w:ilvl="1" w:tplc="4C72043E">
      <w:numFmt w:val="decimal"/>
      <w:lvlText w:val=""/>
      <w:lvlJc w:val="left"/>
    </w:lvl>
    <w:lvl w:ilvl="2" w:tplc="3C6668F4">
      <w:numFmt w:val="decimal"/>
      <w:lvlText w:val=""/>
      <w:lvlJc w:val="left"/>
    </w:lvl>
    <w:lvl w:ilvl="3" w:tplc="EC9A677C">
      <w:numFmt w:val="decimal"/>
      <w:lvlText w:val=""/>
      <w:lvlJc w:val="left"/>
    </w:lvl>
    <w:lvl w:ilvl="4" w:tplc="6AF013F0">
      <w:numFmt w:val="decimal"/>
      <w:lvlText w:val=""/>
      <w:lvlJc w:val="left"/>
    </w:lvl>
    <w:lvl w:ilvl="5" w:tplc="518846AC">
      <w:numFmt w:val="decimal"/>
      <w:lvlText w:val=""/>
      <w:lvlJc w:val="left"/>
    </w:lvl>
    <w:lvl w:ilvl="6" w:tplc="A7BC663A">
      <w:numFmt w:val="decimal"/>
      <w:lvlText w:val=""/>
      <w:lvlJc w:val="left"/>
    </w:lvl>
    <w:lvl w:ilvl="7" w:tplc="2EA60FC6">
      <w:numFmt w:val="decimal"/>
      <w:lvlText w:val=""/>
      <w:lvlJc w:val="left"/>
    </w:lvl>
    <w:lvl w:ilvl="8" w:tplc="645C9772">
      <w:numFmt w:val="decimal"/>
      <w:lvlText w:val=""/>
      <w:lvlJc w:val="left"/>
    </w:lvl>
  </w:abstractNum>
  <w:abstractNum w:abstractNumId="243">
    <w:nsid w:val="00004B72"/>
    <w:multiLevelType w:val="hybridMultilevel"/>
    <w:tmpl w:val="F5B8561E"/>
    <w:lvl w:ilvl="0" w:tplc="239807B0">
      <w:start w:val="1"/>
      <w:numFmt w:val="bullet"/>
      <w:lvlText w:val="в"/>
      <w:lvlJc w:val="left"/>
    </w:lvl>
    <w:lvl w:ilvl="1" w:tplc="4AF877C8">
      <w:numFmt w:val="decimal"/>
      <w:lvlText w:val=""/>
      <w:lvlJc w:val="left"/>
    </w:lvl>
    <w:lvl w:ilvl="2" w:tplc="C8EA7500">
      <w:numFmt w:val="decimal"/>
      <w:lvlText w:val=""/>
      <w:lvlJc w:val="left"/>
    </w:lvl>
    <w:lvl w:ilvl="3" w:tplc="0220DDAA">
      <w:numFmt w:val="decimal"/>
      <w:lvlText w:val=""/>
      <w:lvlJc w:val="left"/>
    </w:lvl>
    <w:lvl w:ilvl="4" w:tplc="3B5229E4">
      <w:numFmt w:val="decimal"/>
      <w:lvlText w:val=""/>
      <w:lvlJc w:val="left"/>
    </w:lvl>
    <w:lvl w:ilvl="5" w:tplc="82709B5E">
      <w:numFmt w:val="decimal"/>
      <w:lvlText w:val=""/>
      <w:lvlJc w:val="left"/>
    </w:lvl>
    <w:lvl w:ilvl="6" w:tplc="E31889EC">
      <w:numFmt w:val="decimal"/>
      <w:lvlText w:val=""/>
      <w:lvlJc w:val="left"/>
    </w:lvl>
    <w:lvl w:ilvl="7" w:tplc="A1F0E154">
      <w:numFmt w:val="decimal"/>
      <w:lvlText w:val=""/>
      <w:lvlJc w:val="left"/>
    </w:lvl>
    <w:lvl w:ilvl="8" w:tplc="D54A2C74">
      <w:numFmt w:val="decimal"/>
      <w:lvlText w:val=""/>
      <w:lvlJc w:val="left"/>
    </w:lvl>
  </w:abstractNum>
  <w:abstractNum w:abstractNumId="244">
    <w:nsid w:val="00004B99"/>
    <w:multiLevelType w:val="hybridMultilevel"/>
    <w:tmpl w:val="2020C866"/>
    <w:lvl w:ilvl="0" w:tplc="9D401226">
      <w:start w:val="1"/>
      <w:numFmt w:val="bullet"/>
      <w:lvlText w:val="и"/>
      <w:lvlJc w:val="left"/>
    </w:lvl>
    <w:lvl w:ilvl="1" w:tplc="84E48824">
      <w:start w:val="1"/>
      <w:numFmt w:val="bullet"/>
      <w:lvlText w:val="В"/>
      <w:lvlJc w:val="left"/>
    </w:lvl>
    <w:lvl w:ilvl="2" w:tplc="5CB86A96">
      <w:numFmt w:val="decimal"/>
      <w:lvlText w:val=""/>
      <w:lvlJc w:val="left"/>
    </w:lvl>
    <w:lvl w:ilvl="3" w:tplc="9DE617B6">
      <w:numFmt w:val="decimal"/>
      <w:lvlText w:val=""/>
      <w:lvlJc w:val="left"/>
    </w:lvl>
    <w:lvl w:ilvl="4" w:tplc="EB12C468">
      <w:numFmt w:val="decimal"/>
      <w:lvlText w:val=""/>
      <w:lvlJc w:val="left"/>
    </w:lvl>
    <w:lvl w:ilvl="5" w:tplc="5A2E017E">
      <w:numFmt w:val="decimal"/>
      <w:lvlText w:val=""/>
      <w:lvlJc w:val="left"/>
    </w:lvl>
    <w:lvl w:ilvl="6" w:tplc="7E60C96E">
      <w:numFmt w:val="decimal"/>
      <w:lvlText w:val=""/>
      <w:lvlJc w:val="left"/>
    </w:lvl>
    <w:lvl w:ilvl="7" w:tplc="FCB2F926">
      <w:numFmt w:val="decimal"/>
      <w:lvlText w:val=""/>
      <w:lvlJc w:val="left"/>
    </w:lvl>
    <w:lvl w:ilvl="8" w:tplc="E92E183C">
      <w:numFmt w:val="decimal"/>
      <w:lvlText w:val=""/>
      <w:lvlJc w:val="left"/>
    </w:lvl>
  </w:abstractNum>
  <w:abstractNum w:abstractNumId="245">
    <w:nsid w:val="00004B9D"/>
    <w:multiLevelType w:val="hybridMultilevel"/>
    <w:tmpl w:val="0338BE3C"/>
    <w:lvl w:ilvl="0" w:tplc="B2307760">
      <w:start w:val="1"/>
      <w:numFmt w:val="bullet"/>
      <w:lvlText w:val="-"/>
      <w:lvlJc w:val="left"/>
    </w:lvl>
    <w:lvl w:ilvl="1" w:tplc="3154CC8A">
      <w:numFmt w:val="decimal"/>
      <w:lvlText w:val=""/>
      <w:lvlJc w:val="left"/>
    </w:lvl>
    <w:lvl w:ilvl="2" w:tplc="80ACC464">
      <w:numFmt w:val="decimal"/>
      <w:lvlText w:val=""/>
      <w:lvlJc w:val="left"/>
    </w:lvl>
    <w:lvl w:ilvl="3" w:tplc="DA3A836A">
      <w:numFmt w:val="decimal"/>
      <w:lvlText w:val=""/>
      <w:lvlJc w:val="left"/>
    </w:lvl>
    <w:lvl w:ilvl="4" w:tplc="0778E8E8">
      <w:numFmt w:val="decimal"/>
      <w:lvlText w:val=""/>
      <w:lvlJc w:val="left"/>
    </w:lvl>
    <w:lvl w:ilvl="5" w:tplc="A806612E">
      <w:numFmt w:val="decimal"/>
      <w:lvlText w:val=""/>
      <w:lvlJc w:val="left"/>
    </w:lvl>
    <w:lvl w:ilvl="6" w:tplc="A7E8FFB6">
      <w:numFmt w:val="decimal"/>
      <w:lvlText w:val=""/>
      <w:lvlJc w:val="left"/>
    </w:lvl>
    <w:lvl w:ilvl="7" w:tplc="A972ED8A">
      <w:numFmt w:val="decimal"/>
      <w:lvlText w:val=""/>
      <w:lvlJc w:val="left"/>
    </w:lvl>
    <w:lvl w:ilvl="8" w:tplc="50149210">
      <w:numFmt w:val="decimal"/>
      <w:lvlText w:val=""/>
      <w:lvlJc w:val="left"/>
    </w:lvl>
  </w:abstractNum>
  <w:abstractNum w:abstractNumId="246">
    <w:nsid w:val="00004BAF"/>
    <w:multiLevelType w:val="hybridMultilevel"/>
    <w:tmpl w:val="6784BE58"/>
    <w:lvl w:ilvl="0" w:tplc="CE6A54FE">
      <w:start w:val="1"/>
      <w:numFmt w:val="bullet"/>
      <w:lvlText w:val="и"/>
      <w:lvlJc w:val="left"/>
    </w:lvl>
    <w:lvl w:ilvl="1" w:tplc="28C8EC1C">
      <w:start w:val="1"/>
      <w:numFmt w:val="bullet"/>
      <w:lvlText w:val="-"/>
      <w:lvlJc w:val="left"/>
    </w:lvl>
    <w:lvl w:ilvl="2" w:tplc="6FDA918C">
      <w:numFmt w:val="decimal"/>
      <w:lvlText w:val=""/>
      <w:lvlJc w:val="left"/>
    </w:lvl>
    <w:lvl w:ilvl="3" w:tplc="5004F7DE">
      <w:numFmt w:val="decimal"/>
      <w:lvlText w:val=""/>
      <w:lvlJc w:val="left"/>
    </w:lvl>
    <w:lvl w:ilvl="4" w:tplc="B332077A">
      <w:numFmt w:val="decimal"/>
      <w:lvlText w:val=""/>
      <w:lvlJc w:val="left"/>
    </w:lvl>
    <w:lvl w:ilvl="5" w:tplc="4072A1D0">
      <w:numFmt w:val="decimal"/>
      <w:lvlText w:val=""/>
      <w:lvlJc w:val="left"/>
    </w:lvl>
    <w:lvl w:ilvl="6" w:tplc="55AAC630">
      <w:numFmt w:val="decimal"/>
      <w:lvlText w:val=""/>
      <w:lvlJc w:val="left"/>
    </w:lvl>
    <w:lvl w:ilvl="7" w:tplc="C30C2696">
      <w:numFmt w:val="decimal"/>
      <w:lvlText w:val=""/>
      <w:lvlJc w:val="left"/>
    </w:lvl>
    <w:lvl w:ilvl="8" w:tplc="B652175E">
      <w:numFmt w:val="decimal"/>
      <w:lvlText w:val=""/>
      <w:lvlJc w:val="left"/>
    </w:lvl>
  </w:abstractNum>
  <w:abstractNum w:abstractNumId="247">
    <w:nsid w:val="00004BCD"/>
    <w:multiLevelType w:val="hybridMultilevel"/>
    <w:tmpl w:val="A62ECC52"/>
    <w:lvl w:ilvl="0" w:tplc="1A521982">
      <w:start w:val="1"/>
      <w:numFmt w:val="bullet"/>
      <w:lvlText w:val="В"/>
      <w:lvlJc w:val="left"/>
    </w:lvl>
    <w:lvl w:ilvl="1" w:tplc="DE7241EA">
      <w:numFmt w:val="decimal"/>
      <w:lvlText w:val=""/>
      <w:lvlJc w:val="left"/>
    </w:lvl>
    <w:lvl w:ilvl="2" w:tplc="2014EC18">
      <w:numFmt w:val="decimal"/>
      <w:lvlText w:val=""/>
      <w:lvlJc w:val="left"/>
    </w:lvl>
    <w:lvl w:ilvl="3" w:tplc="E0163A44">
      <w:numFmt w:val="decimal"/>
      <w:lvlText w:val=""/>
      <w:lvlJc w:val="left"/>
    </w:lvl>
    <w:lvl w:ilvl="4" w:tplc="A81E0714">
      <w:numFmt w:val="decimal"/>
      <w:lvlText w:val=""/>
      <w:lvlJc w:val="left"/>
    </w:lvl>
    <w:lvl w:ilvl="5" w:tplc="FF2CDF5A">
      <w:numFmt w:val="decimal"/>
      <w:lvlText w:val=""/>
      <w:lvlJc w:val="left"/>
    </w:lvl>
    <w:lvl w:ilvl="6" w:tplc="0AA4AF4A">
      <w:numFmt w:val="decimal"/>
      <w:lvlText w:val=""/>
      <w:lvlJc w:val="left"/>
    </w:lvl>
    <w:lvl w:ilvl="7" w:tplc="1C0EC7C0">
      <w:numFmt w:val="decimal"/>
      <w:lvlText w:val=""/>
      <w:lvlJc w:val="left"/>
    </w:lvl>
    <w:lvl w:ilvl="8" w:tplc="871A5970">
      <w:numFmt w:val="decimal"/>
      <w:lvlText w:val=""/>
      <w:lvlJc w:val="left"/>
    </w:lvl>
  </w:abstractNum>
  <w:abstractNum w:abstractNumId="248">
    <w:nsid w:val="00004C29"/>
    <w:multiLevelType w:val="hybridMultilevel"/>
    <w:tmpl w:val="5AD65A50"/>
    <w:lvl w:ilvl="0" w:tplc="41629B7E">
      <w:start w:val="1"/>
      <w:numFmt w:val="bullet"/>
      <w:lvlText w:val="в"/>
      <w:lvlJc w:val="left"/>
    </w:lvl>
    <w:lvl w:ilvl="1" w:tplc="AC68C1E6">
      <w:numFmt w:val="decimal"/>
      <w:lvlText w:val=""/>
      <w:lvlJc w:val="left"/>
    </w:lvl>
    <w:lvl w:ilvl="2" w:tplc="04F0CDEC">
      <w:numFmt w:val="decimal"/>
      <w:lvlText w:val=""/>
      <w:lvlJc w:val="left"/>
    </w:lvl>
    <w:lvl w:ilvl="3" w:tplc="8E00036A">
      <w:numFmt w:val="decimal"/>
      <w:lvlText w:val=""/>
      <w:lvlJc w:val="left"/>
    </w:lvl>
    <w:lvl w:ilvl="4" w:tplc="48C2BD4E">
      <w:numFmt w:val="decimal"/>
      <w:lvlText w:val=""/>
      <w:lvlJc w:val="left"/>
    </w:lvl>
    <w:lvl w:ilvl="5" w:tplc="050877F2">
      <w:numFmt w:val="decimal"/>
      <w:lvlText w:val=""/>
      <w:lvlJc w:val="left"/>
    </w:lvl>
    <w:lvl w:ilvl="6" w:tplc="DE48226E">
      <w:numFmt w:val="decimal"/>
      <w:lvlText w:val=""/>
      <w:lvlJc w:val="left"/>
    </w:lvl>
    <w:lvl w:ilvl="7" w:tplc="551A494C">
      <w:numFmt w:val="decimal"/>
      <w:lvlText w:val=""/>
      <w:lvlJc w:val="left"/>
    </w:lvl>
    <w:lvl w:ilvl="8" w:tplc="6FBAA13C">
      <w:numFmt w:val="decimal"/>
      <w:lvlText w:val=""/>
      <w:lvlJc w:val="left"/>
    </w:lvl>
  </w:abstractNum>
  <w:abstractNum w:abstractNumId="249">
    <w:nsid w:val="00004CEA"/>
    <w:multiLevelType w:val="hybridMultilevel"/>
    <w:tmpl w:val="8F8C7948"/>
    <w:lvl w:ilvl="0" w:tplc="39028DAA">
      <w:start w:val="1"/>
      <w:numFmt w:val="bullet"/>
      <w:lvlText w:val="и"/>
      <w:lvlJc w:val="left"/>
    </w:lvl>
    <w:lvl w:ilvl="1" w:tplc="16EE0064">
      <w:numFmt w:val="decimal"/>
      <w:lvlText w:val=""/>
      <w:lvlJc w:val="left"/>
    </w:lvl>
    <w:lvl w:ilvl="2" w:tplc="3E827CDC">
      <w:numFmt w:val="decimal"/>
      <w:lvlText w:val=""/>
      <w:lvlJc w:val="left"/>
    </w:lvl>
    <w:lvl w:ilvl="3" w:tplc="7FD44D54">
      <w:numFmt w:val="decimal"/>
      <w:lvlText w:val=""/>
      <w:lvlJc w:val="left"/>
    </w:lvl>
    <w:lvl w:ilvl="4" w:tplc="01A8F5A2">
      <w:numFmt w:val="decimal"/>
      <w:lvlText w:val=""/>
      <w:lvlJc w:val="left"/>
    </w:lvl>
    <w:lvl w:ilvl="5" w:tplc="0E96CFAA">
      <w:numFmt w:val="decimal"/>
      <w:lvlText w:val=""/>
      <w:lvlJc w:val="left"/>
    </w:lvl>
    <w:lvl w:ilvl="6" w:tplc="5DD2AE54">
      <w:numFmt w:val="decimal"/>
      <w:lvlText w:val=""/>
      <w:lvlJc w:val="left"/>
    </w:lvl>
    <w:lvl w:ilvl="7" w:tplc="673E1D80">
      <w:numFmt w:val="decimal"/>
      <w:lvlText w:val=""/>
      <w:lvlJc w:val="left"/>
    </w:lvl>
    <w:lvl w:ilvl="8" w:tplc="2AAEC3AC">
      <w:numFmt w:val="decimal"/>
      <w:lvlText w:val=""/>
      <w:lvlJc w:val="left"/>
    </w:lvl>
  </w:abstractNum>
  <w:abstractNum w:abstractNumId="250">
    <w:nsid w:val="00004CFF"/>
    <w:multiLevelType w:val="hybridMultilevel"/>
    <w:tmpl w:val="3918C5B2"/>
    <w:lvl w:ilvl="0" w:tplc="D61C6DD8">
      <w:start w:val="1"/>
      <w:numFmt w:val="bullet"/>
      <w:lvlText w:val="г."/>
      <w:lvlJc w:val="left"/>
    </w:lvl>
    <w:lvl w:ilvl="1" w:tplc="9ACAC89A">
      <w:numFmt w:val="decimal"/>
      <w:lvlText w:val=""/>
      <w:lvlJc w:val="left"/>
    </w:lvl>
    <w:lvl w:ilvl="2" w:tplc="4A28613A">
      <w:numFmt w:val="decimal"/>
      <w:lvlText w:val=""/>
      <w:lvlJc w:val="left"/>
    </w:lvl>
    <w:lvl w:ilvl="3" w:tplc="69F41AE8">
      <w:numFmt w:val="decimal"/>
      <w:lvlText w:val=""/>
      <w:lvlJc w:val="left"/>
    </w:lvl>
    <w:lvl w:ilvl="4" w:tplc="8FCC102A">
      <w:numFmt w:val="decimal"/>
      <w:lvlText w:val=""/>
      <w:lvlJc w:val="left"/>
    </w:lvl>
    <w:lvl w:ilvl="5" w:tplc="9F38BE5A">
      <w:numFmt w:val="decimal"/>
      <w:lvlText w:val=""/>
      <w:lvlJc w:val="left"/>
    </w:lvl>
    <w:lvl w:ilvl="6" w:tplc="120E24AE">
      <w:numFmt w:val="decimal"/>
      <w:lvlText w:val=""/>
      <w:lvlJc w:val="left"/>
    </w:lvl>
    <w:lvl w:ilvl="7" w:tplc="6A34EEC6">
      <w:numFmt w:val="decimal"/>
      <w:lvlText w:val=""/>
      <w:lvlJc w:val="left"/>
    </w:lvl>
    <w:lvl w:ilvl="8" w:tplc="E1CC0FDC">
      <w:numFmt w:val="decimal"/>
      <w:lvlText w:val=""/>
      <w:lvlJc w:val="left"/>
    </w:lvl>
  </w:abstractNum>
  <w:abstractNum w:abstractNumId="251">
    <w:nsid w:val="00004D59"/>
    <w:multiLevelType w:val="hybridMultilevel"/>
    <w:tmpl w:val="7AAECA20"/>
    <w:lvl w:ilvl="0" w:tplc="A102784A">
      <w:start w:val="1"/>
      <w:numFmt w:val="bullet"/>
      <w:lvlText w:val="и"/>
      <w:lvlJc w:val="left"/>
    </w:lvl>
    <w:lvl w:ilvl="1" w:tplc="4A4EEBDC">
      <w:numFmt w:val="decimal"/>
      <w:lvlText w:val=""/>
      <w:lvlJc w:val="left"/>
    </w:lvl>
    <w:lvl w:ilvl="2" w:tplc="ED800622">
      <w:numFmt w:val="decimal"/>
      <w:lvlText w:val=""/>
      <w:lvlJc w:val="left"/>
    </w:lvl>
    <w:lvl w:ilvl="3" w:tplc="BDBA16F0">
      <w:numFmt w:val="decimal"/>
      <w:lvlText w:val=""/>
      <w:lvlJc w:val="left"/>
    </w:lvl>
    <w:lvl w:ilvl="4" w:tplc="731EE8AE">
      <w:numFmt w:val="decimal"/>
      <w:lvlText w:val=""/>
      <w:lvlJc w:val="left"/>
    </w:lvl>
    <w:lvl w:ilvl="5" w:tplc="16F40104">
      <w:numFmt w:val="decimal"/>
      <w:lvlText w:val=""/>
      <w:lvlJc w:val="left"/>
    </w:lvl>
    <w:lvl w:ilvl="6" w:tplc="536CC0DA">
      <w:numFmt w:val="decimal"/>
      <w:lvlText w:val=""/>
      <w:lvlJc w:val="left"/>
    </w:lvl>
    <w:lvl w:ilvl="7" w:tplc="FFA277CC">
      <w:numFmt w:val="decimal"/>
      <w:lvlText w:val=""/>
      <w:lvlJc w:val="left"/>
    </w:lvl>
    <w:lvl w:ilvl="8" w:tplc="4A9A7BEA">
      <w:numFmt w:val="decimal"/>
      <w:lvlText w:val=""/>
      <w:lvlJc w:val="left"/>
    </w:lvl>
  </w:abstractNum>
  <w:abstractNum w:abstractNumId="252">
    <w:nsid w:val="00004D8F"/>
    <w:multiLevelType w:val="hybridMultilevel"/>
    <w:tmpl w:val="93140B7E"/>
    <w:lvl w:ilvl="0" w:tplc="3EF6DECA">
      <w:start w:val="1"/>
      <w:numFmt w:val="bullet"/>
      <w:lvlText w:val="и"/>
      <w:lvlJc w:val="left"/>
    </w:lvl>
    <w:lvl w:ilvl="1" w:tplc="88C69942">
      <w:start w:val="1"/>
      <w:numFmt w:val="bullet"/>
      <w:lvlText w:val="В"/>
      <w:lvlJc w:val="left"/>
    </w:lvl>
    <w:lvl w:ilvl="2" w:tplc="27AEA0E8">
      <w:numFmt w:val="decimal"/>
      <w:lvlText w:val=""/>
      <w:lvlJc w:val="left"/>
    </w:lvl>
    <w:lvl w:ilvl="3" w:tplc="6A8CDF50">
      <w:numFmt w:val="decimal"/>
      <w:lvlText w:val=""/>
      <w:lvlJc w:val="left"/>
    </w:lvl>
    <w:lvl w:ilvl="4" w:tplc="AD3C5674">
      <w:numFmt w:val="decimal"/>
      <w:lvlText w:val=""/>
      <w:lvlJc w:val="left"/>
    </w:lvl>
    <w:lvl w:ilvl="5" w:tplc="317816D8">
      <w:numFmt w:val="decimal"/>
      <w:lvlText w:val=""/>
      <w:lvlJc w:val="left"/>
    </w:lvl>
    <w:lvl w:ilvl="6" w:tplc="A58A1918">
      <w:numFmt w:val="decimal"/>
      <w:lvlText w:val=""/>
      <w:lvlJc w:val="left"/>
    </w:lvl>
    <w:lvl w:ilvl="7" w:tplc="1CF2E5DE">
      <w:numFmt w:val="decimal"/>
      <w:lvlText w:val=""/>
      <w:lvlJc w:val="left"/>
    </w:lvl>
    <w:lvl w:ilvl="8" w:tplc="37A66A16">
      <w:numFmt w:val="decimal"/>
      <w:lvlText w:val=""/>
      <w:lvlJc w:val="left"/>
    </w:lvl>
  </w:abstractNum>
  <w:abstractNum w:abstractNumId="253">
    <w:nsid w:val="00004DD3"/>
    <w:multiLevelType w:val="hybridMultilevel"/>
    <w:tmpl w:val="89C269F4"/>
    <w:lvl w:ilvl="0" w:tplc="2EFA9738">
      <w:start w:val="1"/>
      <w:numFmt w:val="bullet"/>
      <w:lvlText w:val="-"/>
      <w:lvlJc w:val="left"/>
    </w:lvl>
    <w:lvl w:ilvl="1" w:tplc="BA280084">
      <w:numFmt w:val="decimal"/>
      <w:lvlText w:val=""/>
      <w:lvlJc w:val="left"/>
    </w:lvl>
    <w:lvl w:ilvl="2" w:tplc="159A0C54">
      <w:numFmt w:val="decimal"/>
      <w:lvlText w:val=""/>
      <w:lvlJc w:val="left"/>
    </w:lvl>
    <w:lvl w:ilvl="3" w:tplc="55D2D55A">
      <w:numFmt w:val="decimal"/>
      <w:lvlText w:val=""/>
      <w:lvlJc w:val="left"/>
    </w:lvl>
    <w:lvl w:ilvl="4" w:tplc="95E26CF0">
      <w:numFmt w:val="decimal"/>
      <w:lvlText w:val=""/>
      <w:lvlJc w:val="left"/>
    </w:lvl>
    <w:lvl w:ilvl="5" w:tplc="CDDC04FC">
      <w:numFmt w:val="decimal"/>
      <w:lvlText w:val=""/>
      <w:lvlJc w:val="left"/>
    </w:lvl>
    <w:lvl w:ilvl="6" w:tplc="BB3C7EB6">
      <w:numFmt w:val="decimal"/>
      <w:lvlText w:val=""/>
      <w:lvlJc w:val="left"/>
    </w:lvl>
    <w:lvl w:ilvl="7" w:tplc="76FE83C6">
      <w:numFmt w:val="decimal"/>
      <w:lvlText w:val=""/>
      <w:lvlJc w:val="left"/>
    </w:lvl>
    <w:lvl w:ilvl="8" w:tplc="B2107BB2">
      <w:numFmt w:val="decimal"/>
      <w:lvlText w:val=""/>
      <w:lvlJc w:val="left"/>
    </w:lvl>
  </w:abstractNum>
  <w:abstractNum w:abstractNumId="254">
    <w:nsid w:val="00004E48"/>
    <w:multiLevelType w:val="hybridMultilevel"/>
    <w:tmpl w:val="70142E92"/>
    <w:lvl w:ilvl="0" w:tplc="1040A904">
      <w:start w:val="6"/>
      <w:numFmt w:val="decimal"/>
      <w:lvlText w:val="%1."/>
      <w:lvlJc w:val="left"/>
    </w:lvl>
    <w:lvl w:ilvl="1" w:tplc="71FAEF3E">
      <w:numFmt w:val="decimal"/>
      <w:lvlText w:val=""/>
      <w:lvlJc w:val="left"/>
    </w:lvl>
    <w:lvl w:ilvl="2" w:tplc="AAF030EE">
      <w:numFmt w:val="decimal"/>
      <w:lvlText w:val=""/>
      <w:lvlJc w:val="left"/>
    </w:lvl>
    <w:lvl w:ilvl="3" w:tplc="8368CEC4">
      <w:numFmt w:val="decimal"/>
      <w:lvlText w:val=""/>
      <w:lvlJc w:val="left"/>
    </w:lvl>
    <w:lvl w:ilvl="4" w:tplc="F41C93C0">
      <w:numFmt w:val="decimal"/>
      <w:lvlText w:val=""/>
      <w:lvlJc w:val="left"/>
    </w:lvl>
    <w:lvl w:ilvl="5" w:tplc="9F2A92BA">
      <w:numFmt w:val="decimal"/>
      <w:lvlText w:val=""/>
      <w:lvlJc w:val="left"/>
    </w:lvl>
    <w:lvl w:ilvl="6" w:tplc="65F273BC">
      <w:numFmt w:val="decimal"/>
      <w:lvlText w:val=""/>
      <w:lvlJc w:val="left"/>
    </w:lvl>
    <w:lvl w:ilvl="7" w:tplc="818C6948">
      <w:numFmt w:val="decimal"/>
      <w:lvlText w:val=""/>
      <w:lvlJc w:val="left"/>
    </w:lvl>
    <w:lvl w:ilvl="8" w:tplc="90EADCAA">
      <w:numFmt w:val="decimal"/>
      <w:lvlText w:val=""/>
      <w:lvlJc w:val="left"/>
    </w:lvl>
  </w:abstractNum>
  <w:abstractNum w:abstractNumId="255">
    <w:nsid w:val="00004E68"/>
    <w:multiLevelType w:val="hybridMultilevel"/>
    <w:tmpl w:val="B9D23E64"/>
    <w:lvl w:ilvl="0" w:tplc="EFB473B8">
      <w:start w:val="1"/>
      <w:numFmt w:val="decimal"/>
      <w:lvlText w:val="%1."/>
      <w:lvlJc w:val="left"/>
    </w:lvl>
    <w:lvl w:ilvl="1" w:tplc="CB4E2624">
      <w:numFmt w:val="decimal"/>
      <w:lvlText w:val=""/>
      <w:lvlJc w:val="left"/>
    </w:lvl>
    <w:lvl w:ilvl="2" w:tplc="846CBF38">
      <w:numFmt w:val="decimal"/>
      <w:lvlText w:val=""/>
      <w:lvlJc w:val="left"/>
    </w:lvl>
    <w:lvl w:ilvl="3" w:tplc="5F467660">
      <w:numFmt w:val="decimal"/>
      <w:lvlText w:val=""/>
      <w:lvlJc w:val="left"/>
    </w:lvl>
    <w:lvl w:ilvl="4" w:tplc="9E5A53BC">
      <w:numFmt w:val="decimal"/>
      <w:lvlText w:val=""/>
      <w:lvlJc w:val="left"/>
    </w:lvl>
    <w:lvl w:ilvl="5" w:tplc="EADED3F0">
      <w:numFmt w:val="decimal"/>
      <w:lvlText w:val=""/>
      <w:lvlJc w:val="left"/>
    </w:lvl>
    <w:lvl w:ilvl="6" w:tplc="181AEEBE">
      <w:numFmt w:val="decimal"/>
      <w:lvlText w:val=""/>
      <w:lvlJc w:val="left"/>
    </w:lvl>
    <w:lvl w:ilvl="7" w:tplc="B3F09ABC">
      <w:numFmt w:val="decimal"/>
      <w:lvlText w:val=""/>
      <w:lvlJc w:val="left"/>
    </w:lvl>
    <w:lvl w:ilvl="8" w:tplc="BD0CFAA2">
      <w:numFmt w:val="decimal"/>
      <w:lvlText w:val=""/>
      <w:lvlJc w:val="left"/>
    </w:lvl>
  </w:abstractNum>
  <w:abstractNum w:abstractNumId="256">
    <w:nsid w:val="00004ECF"/>
    <w:multiLevelType w:val="hybridMultilevel"/>
    <w:tmpl w:val="DA9E67B0"/>
    <w:lvl w:ilvl="0" w:tplc="51CA21B0">
      <w:start w:val="5"/>
      <w:numFmt w:val="decimal"/>
      <w:lvlText w:val="%1)"/>
      <w:lvlJc w:val="left"/>
    </w:lvl>
    <w:lvl w:ilvl="1" w:tplc="C7D8576A">
      <w:numFmt w:val="decimal"/>
      <w:lvlText w:val=""/>
      <w:lvlJc w:val="left"/>
    </w:lvl>
    <w:lvl w:ilvl="2" w:tplc="F9C24EB2">
      <w:numFmt w:val="decimal"/>
      <w:lvlText w:val=""/>
      <w:lvlJc w:val="left"/>
    </w:lvl>
    <w:lvl w:ilvl="3" w:tplc="56685360">
      <w:numFmt w:val="decimal"/>
      <w:lvlText w:val=""/>
      <w:lvlJc w:val="left"/>
    </w:lvl>
    <w:lvl w:ilvl="4" w:tplc="0F4067FA">
      <w:numFmt w:val="decimal"/>
      <w:lvlText w:val=""/>
      <w:lvlJc w:val="left"/>
    </w:lvl>
    <w:lvl w:ilvl="5" w:tplc="7B6A1470">
      <w:numFmt w:val="decimal"/>
      <w:lvlText w:val=""/>
      <w:lvlJc w:val="left"/>
    </w:lvl>
    <w:lvl w:ilvl="6" w:tplc="5C6C2F2E">
      <w:numFmt w:val="decimal"/>
      <w:lvlText w:val=""/>
      <w:lvlJc w:val="left"/>
    </w:lvl>
    <w:lvl w:ilvl="7" w:tplc="41D87530">
      <w:numFmt w:val="decimal"/>
      <w:lvlText w:val=""/>
      <w:lvlJc w:val="left"/>
    </w:lvl>
    <w:lvl w:ilvl="8" w:tplc="3FFAA582">
      <w:numFmt w:val="decimal"/>
      <w:lvlText w:val=""/>
      <w:lvlJc w:val="left"/>
    </w:lvl>
  </w:abstractNum>
  <w:abstractNum w:abstractNumId="257">
    <w:nsid w:val="00004EF7"/>
    <w:multiLevelType w:val="hybridMultilevel"/>
    <w:tmpl w:val="4CF6F06C"/>
    <w:lvl w:ilvl="0" w:tplc="265E4476">
      <w:start w:val="1"/>
      <w:numFmt w:val="bullet"/>
      <w:lvlText w:val="-"/>
      <w:lvlJc w:val="left"/>
    </w:lvl>
    <w:lvl w:ilvl="1" w:tplc="C220BF90">
      <w:numFmt w:val="decimal"/>
      <w:lvlText w:val=""/>
      <w:lvlJc w:val="left"/>
    </w:lvl>
    <w:lvl w:ilvl="2" w:tplc="73E0C4F8">
      <w:numFmt w:val="decimal"/>
      <w:lvlText w:val=""/>
      <w:lvlJc w:val="left"/>
    </w:lvl>
    <w:lvl w:ilvl="3" w:tplc="1B3A037E">
      <w:numFmt w:val="decimal"/>
      <w:lvlText w:val=""/>
      <w:lvlJc w:val="left"/>
    </w:lvl>
    <w:lvl w:ilvl="4" w:tplc="60622B3C">
      <w:numFmt w:val="decimal"/>
      <w:lvlText w:val=""/>
      <w:lvlJc w:val="left"/>
    </w:lvl>
    <w:lvl w:ilvl="5" w:tplc="EB8E6B98">
      <w:numFmt w:val="decimal"/>
      <w:lvlText w:val=""/>
      <w:lvlJc w:val="left"/>
    </w:lvl>
    <w:lvl w:ilvl="6" w:tplc="35124362">
      <w:numFmt w:val="decimal"/>
      <w:lvlText w:val=""/>
      <w:lvlJc w:val="left"/>
    </w:lvl>
    <w:lvl w:ilvl="7" w:tplc="9AD210DC">
      <w:numFmt w:val="decimal"/>
      <w:lvlText w:val=""/>
      <w:lvlJc w:val="left"/>
    </w:lvl>
    <w:lvl w:ilvl="8" w:tplc="128602AA">
      <w:numFmt w:val="decimal"/>
      <w:lvlText w:val=""/>
      <w:lvlJc w:val="left"/>
    </w:lvl>
  </w:abstractNum>
  <w:abstractNum w:abstractNumId="258">
    <w:nsid w:val="00004F5B"/>
    <w:multiLevelType w:val="hybridMultilevel"/>
    <w:tmpl w:val="01A2F210"/>
    <w:lvl w:ilvl="0" w:tplc="084C9586">
      <w:start w:val="2"/>
      <w:numFmt w:val="decimal"/>
      <w:lvlText w:val="%1)"/>
      <w:lvlJc w:val="left"/>
    </w:lvl>
    <w:lvl w:ilvl="1" w:tplc="A196694E">
      <w:numFmt w:val="decimal"/>
      <w:lvlText w:val=""/>
      <w:lvlJc w:val="left"/>
    </w:lvl>
    <w:lvl w:ilvl="2" w:tplc="2F1A43E6">
      <w:numFmt w:val="decimal"/>
      <w:lvlText w:val=""/>
      <w:lvlJc w:val="left"/>
    </w:lvl>
    <w:lvl w:ilvl="3" w:tplc="4502E212">
      <w:numFmt w:val="decimal"/>
      <w:lvlText w:val=""/>
      <w:lvlJc w:val="left"/>
    </w:lvl>
    <w:lvl w:ilvl="4" w:tplc="7234B87A">
      <w:numFmt w:val="decimal"/>
      <w:lvlText w:val=""/>
      <w:lvlJc w:val="left"/>
    </w:lvl>
    <w:lvl w:ilvl="5" w:tplc="A590014C">
      <w:numFmt w:val="decimal"/>
      <w:lvlText w:val=""/>
      <w:lvlJc w:val="left"/>
    </w:lvl>
    <w:lvl w:ilvl="6" w:tplc="36A23964">
      <w:numFmt w:val="decimal"/>
      <w:lvlText w:val=""/>
      <w:lvlJc w:val="left"/>
    </w:lvl>
    <w:lvl w:ilvl="7" w:tplc="1DDAB39C">
      <w:numFmt w:val="decimal"/>
      <w:lvlText w:val=""/>
      <w:lvlJc w:val="left"/>
    </w:lvl>
    <w:lvl w:ilvl="8" w:tplc="19E02106">
      <w:numFmt w:val="decimal"/>
      <w:lvlText w:val=""/>
      <w:lvlJc w:val="left"/>
    </w:lvl>
  </w:abstractNum>
  <w:abstractNum w:abstractNumId="259">
    <w:nsid w:val="00004F66"/>
    <w:multiLevelType w:val="hybridMultilevel"/>
    <w:tmpl w:val="499A1210"/>
    <w:lvl w:ilvl="0" w:tplc="674C5F2C">
      <w:start w:val="1"/>
      <w:numFmt w:val="bullet"/>
      <w:lvlText w:val="к"/>
      <w:lvlJc w:val="left"/>
    </w:lvl>
    <w:lvl w:ilvl="1" w:tplc="75605CD8">
      <w:numFmt w:val="decimal"/>
      <w:lvlText w:val=""/>
      <w:lvlJc w:val="left"/>
    </w:lvl>
    <w:lvl w:ilvl="2" w:tplc="68EED64E">
      <w:numFmt w:val="decimal"/>
      <w:lvlText w:val=""/>
      <w:lvlJc w:val="left"/>
    </w:lvl>
    <w:lvl w:ilvl="3" w:tplc="F0429CE6">
      <w:numFmt w:val="decimal"/>
      <w:lvlText w:val=""/>
      <w:lvlJc w:val="left"/>
    </w:lvl>
    <w:lvl w:ilvl="4" w:tplc="A3B859C0">
      <w:numFmt w:val="decimal"/>
      <w:lvlText w:val=""/>
      <w:lvlJc w:val="left"/>
    </w:lvl>
    <w:lvl w:ilvl="5" w:tplc="A99C42BC">
      <w:numFmt w:val="decimal"/>
      <w:lvlText w:val=""/>
      <w:lvlJc w:val="left"/>
    </w:lvl>
    <w:lvl w:ilvl="6" w:tplc="94AE80DC">
      <w:numFmt w:val="decimal"/>
      <w:lvlText w:val=""/>
      <w:lvlJc w:val="left"/>
    </w:lvl>
    <w:lvl w:ilvl="7" w:tplc="1CBE16B0">
      <w:numFmt w:val="decimal"/>
      <w:lvlText w:val=""/>
      <w:lvlJc w:val="left"/>
    </w:lvl>
    <w:lvl w:ilvl="8" w:tplc="CB10BBB4">
      <w:numFmt w:val="decimal"/>
      <w:lvlText w:val=""/>
      <w:lvlJc w:val="left"/>
    </w:lvl>
  </w:abstractNum>
  <w:abstractNum w:abstractNumId="260">
    <w:nsid w:val="00004F83"/>
    <w:multiLevelType w:val="hybridMultilevel"/>
    <w:tmpl w:val="03D8BE08"/>
    <w:lvl w:ilvl="0" w:tplc="F3F8F198">
      <w:start w:val="1"/>
      <w:numFmt w:val="bullet"/>
      <w:lvlText w:val="-"/>
      <w:lvlJc w:val="left"/>
    </w:lvl>
    <w:lvl w:ilvl="1" w:tplc="EF2E35FC">
      <w:numFmt w:val="decimal"/>
      <w:lvlText w:val=""/>
      <w:lvlJc w:val="left"/>
    </w:lvl>
    <w:lvl w:ilvl="2" w:tplc="921A7DDA">
      <w:numFmt w:val="decimal"/>
      <w:lvlText w:val=""/>
      <w:lvlJc w:val="left"/>
    </w:lvl>
    <w:lvl w:ilvl="3" w:tplc="7728C074">
      <w:numFmt w:val="decimal"/>
      <w:lvlText w:val=""/>
      <w:lvlJc w:val="left"/>
    </w:lvl>
    <w:lvl w:ilvl="4" w:tplc="D540A1BC">
      <w:numFmt w:val="decimal"/>
      <w:lvlText w:val=""/>
      <w:lvlJc w:val="left"/>
    </w:lvl>
    <w:lvl w:ilvl="5" w:tplc="5B621910">
      <w:numFmt w:val="decimal"/>
      <w:lvlText w:val=""/>
      <w:lvlJc w:val="left"/>
    </w:lvl>
    <w:lvl w:ilvl="6" w:tplc="C408EBAE">
      <w:numFmt w:val="decimal"/>
      <w:lvlText w:val=""/>
      <w:lvlJc w:val="left"/>
    </w:lvl>
    <w:lvl w:ilvl="7" w:tplc="FB5A4920">
      <w:numFmt w:val="decimal"/>
      <w:lvlText w:val=""/>
      <w:lvlJc w:val="left"/>
    </w:lvl>
    <w:lvl w:ilvl="8" w:tplc="E196E4E4">
      <w:numFmt w:val="decimal"/>
      <w:lvlText w:val=""/>
      <w:lvlJc w:val="left"/>
    </w:lvl>
  </w:abstractNum>
  <w:abstractNum w:abstractNumId="261">
    <w:nsid w:val="00004FC8"/>
    <w:multiLevelType w:val="hybridMultilevel"/>
    <w:tmpl w:val="E6D28DBC"/>
    <w:lvl w:ilvl="0" w:tplc="CFBCE1F2">
      <w:start w:val="1"/>
      <w:numFmt w:val="bullet"/>
      <w:lvlText w:val="Г."/>
      <w:lvlJc w:val="left"/>
    </w:lvl>
    <w:lvl w:ilvl="1" w:tplc="7FC2A8E6">
      <w:numFmt w:val="decimal"/>
      <w:lvlText w:val=""/>
      <w:lvlJc w:val="left"/>
    </w:lvl>
    <w:lvl w:ilvl="2" w:tplc="EE84FA08">
      <w:numFmt w:val="decimal"/>
      <w:lvlText w:val=""/>
      <w:lvlJc w:val="left"/>
    </w:lvl>
    <w:lvl w:ilvl="3" w:tplc="958803EC">
      <w:numFmt w:val="decimal"/>
      <w:lvlText w:val=""/>
      <w:lvlJc w:val="left"/>
    </w:lvl>
    <w:lvl w:ilvl="4" w:tplc="E8E2DD68">
      <w:numFmt w:val="decimal"/>
      <w:lvlText w:val=""/>
      <w:lvlJc w:val="left"/>
    </w:lvl>
    <w:lvl w:ilvl="5" w:tplc="5FCC8546">
      <w:numFmt w:val="decimal"/>
      <w:lvlText w:val=""/>
      <w:lvlJc w:val="left"/>
    </w:lvl>
    <w:lvl w:ilvl="6" w:tplc="637E5256">
      <w:numFmt w:val="decimal"/>
      <w:lvlText w:val=""/>
      <w:lvlJc w:val="left"/>
    </w:lvl>
    <w:lvl w:ilvl="7" w:tplc="430485C2">
      <w:numFmt w:val="decimal"/>
      <w:lvlText w:val=""/>
      <w:lvlJc w:val="left"/>
    </w:lvl>
    <w:lvl w:ilvl="8" w:tplc="FDE04084">
      <w:numFmt w:val="decimal"/>
      <w:lvlText w:val=""/>
      <w:lvlJc w:val="left"/>
    </w:lvl>
  </w:abstractNum>
  <w:abstractNum w:abstractNumId="262">
    <w:nsid w:val="00004FCA"/>
    <w:multiLevelType w:val="hybridMultilevel"/>
    <w:tmpl w:val="AD7C1CF4"/>
    <w:lvl w:ilvl="0" w:tplc="2158AFB2">
      <w:start w:val="1"/>
      <w:numFmt w:val="bullet"/>
      <w:lvlText w:val="-"/>
      <w:lvlJc w:val="left"/>
    </w:lvl>
    <w:lvl w:ilvl="1" w:tplc="E526A29E">
      <w:numFmt w:val="decimal"/>
      <w:lvlText w:val=""/>
      <w:lvlJc w:val="left"/>
    </w:lvl>
    <w:lvl w:ilvl="2" w:tplc="009A958C">
      <w:numFmt w:val="decimal"/>
      <w:lvlText w:val=""/>
      <w:lvlJc w:val="left"/>
    </w:lvl>
    <w:lvl w:ilvl="3" w:tplc="9272B6D2">
      <w:numFmt w:val="decimal"/>
      <w:lvlText w:val=""/>
      <w:lvlJc w:val="left"/>
    </w:lvl>
    <w:lvl w:ilvl="4" w:tplc="35160526">
      <w:numFmt w:val="decimal"/>
      <w:lvlText w:val=""/>
      <w:lvlJc w:val="left"/>
    </w:lvl>
    <w:lvl w:ilvl="5" w:tplc="BDCA64BC">
      <w:numFmt w:val="decimal"/>
      <w:lvlText w:val=""/>
      <w:lvlJc w:val="left"/>
    </w:lvl>
    <w:lvl w:ilvl="6" w:tplc="10305BC6">
      <w:numFmt w:val="decimal"/>
      <w:lvlText w:val=""/>
      <w:lvlJc w:val="left"/>
    </w:lvl>
    <w:lvl w:ilvl="7" w:tplc="423C70A0">
      <w:numFmt w:val="decimal"/>
      <w:lvlText w:val=""/>
      <w:lvlJc w:val="left"/>
    </w:lvl>
    <w:lvl w:ilvl="8" w:tplc="2C4A5678">
      <w:numFmt w:val="decimal"/>
      <w:lvlText w:val=""/>
      <w:lvlJc w:val="left"/>
    </w:lvl>
  </w:abstractNum>
  <w:abstractNum w:abstractNumId="263">
    <w:nsid w:val="00005002"/>
    <w:multiLevelType w:val="hybridMultilevel"/>
    <w:tmpl w:val="306266AA"/>
    <w:lvl w:ilvl="0" w:tplc="278690A2">
      <w:start w:val="1"/>
      <w:numFmt w:val="bullet"/>
      <w:lvlText w:val="с"/>
      <w:lvlJc w:val="left"/>
    </w:lvl>
    <w:lvl w:ilvl="1" w:tplc="0A1A099A">
      <w:start w:val="1"/>
      <w:numFmt w:val="decimal"/>
      <w:lvlText w:val="%2."/>
      <w:lvlJc w:val="left"/>
    </w:lvl>
    <w:lvl w:ilvl="2" w:tplc="9B70C25E">
      <w:numFmt w:val="decimal"/>
      <w:lvlText w:val=""/>
      <w:lvlJc w:val="left"/>
    </w:lvl>
    <w:lvl w:ilvl="3" w:tplc="0E1ED9E2">
      <w:numFmt w:val="decimal"/>
      <w:lvlText w:val=""/>
      <w:lvlJc w:val="left"/>
    </w:lvl>
    <w:lvl w:ilvl="4" w:tplc="33C6C258">
      <w:numFmt w:val="decimal"/>
      <w:lvlText w:val=""/>
      <w:lvlJc w:val="left"/>
    </w:lvl>
    <w:lvl w:ilvl="5" w:tplc="218A0C52">
      <w:numFmt w:val="decimal"/>
      <w:lvlText w:val=""/>
      <w:lvlJc w:val="left"/>
    </w:lvl>
    <w:lvl w:ilvl="6" w:tplc="FCB4428C">
      <w:numFmt w:val="decimal"/>
      <w:lvlText w:val=""/>
      <w:lvlJc w:val="left"/>
    </w:lvl>
    <w:lvl w:ilvl="7" w:tplc="65FCD156">
      <w:numFmt w:val="decimal"/>
      <w:lvlText w:val=""/>
      <w:lvlJc w:val="left"/>
    </w:lvl>
    <w:lvl w:ilvl="8" w:tplc="47642EF8">
      <w:numFmt w:val="decimal"/>
      <w:lvlText w:val=""/>
      <w:lvlJc w:val="left"/>
    </w:lvl>
  </w:abstractNum>
  <w:abstractNum w:abstractNumId="264">
    <w:nsid w:val="0000504C"/>
    <w:multiLevelType w:val="hybridMultilevel"/>
    <w:tmpl w:val="8FC892DE"/>
    <w:lvl w:ilvl="0" w:tplc="F4FAB10C">
      <w:start w:val="1"/>
      <w:numFmt w:val="bullet"/>
      <w:lvlText w:val="В"/>
      <w:lvlJc w:val="left"/>
    </w:lvl>
    <w:lvl w:ilvl="1" w:tplc="8B1EA706">
      <w:numFmt w:val="decimal"/>
      <w:lvlText w:val=""/>
      <w:lvlJc w:val="left"/>
    </w:lvl>
    <w:lvl w:ilvl="2" w:tplc="2CEE32A6">
      <w:numFmt w:val="decimal"/>
      <w:lvlText w:val=""/>
      <w:lvlJc w:val="left"/>
    </w:lvl>
    <w:lvl w:ilvl="3" w:tplc="66DA5934">
      <w:numFmt w:val="decimal"/>
      <w:lvlText w:val=""/>
      <w:lvlJc w:val="left"/>
    </w:lvl>
    <w:lvl w:ilvl="4" w:tplc="AAF29AB2">
      <w:numFmt w:val="decimal"/>
      <w:lvlText w:val=""/>
      <w:lvlJc w:val="left"/>
    </w:lvl>
    <w:lvl w:ilvl="5" w:tplc="356AA482">
      <w:numFmt w:val="decimal"/>
      <w:lvlText w:val=""/>
      <w:lvlJc w:val="left"/>
    </w:lvl>
    <w:lvl w:ilvl="6" w:tplc="C3203BC0">
      <w:numFmt w:val="decimal"/>
      <w:lvlText w:val=""/>
      <w:lvlJc w:val="left"/>
    </w:lvl>
    <w:lvl w:ilvl="7" w:tplc="C3BC85F0">
      <w:numFmt w:val="decimal"/>
      <w:lvlText w:val=""/>
      <w:lvlJc w:val="left"/>
    </w:lvl>
    <w:lvl w:ilvl="8" w:tplc="B73CF274">
      <w:numFmt w:val="decimal"/>
      <w:lvlText w:val=""/>
      <w:lvlJc w:val="left"/>
    </w:lvl>
  </w:abstractNum>
  <w:abstractNum w:abstractNumId="265">
    <w:nsid w:val="00005079"/>
    <w:multiLevelType w:val="hybridMultilevel"/>
    <w:tmpl w:val="4556755E"/>
    <w:lvl w:ilvl="0" w:tplc="0F024480">
      <w:start w:val="1"/>
      <w:numFmt w:val="bullet"/>
      <w:lvlText w:val="-"/>
      <w:lvlJc w:val="left"/>
    </w:lvl>
    <w:lvl w:ilvl="1" w:tplc="5CEAE722">
      <w:numFmt w:val="decimal"/>
      <w:lvlText w:val=""/>
      <w:lvlJc w:val="left"/>
    </w:lvl>
    <w:lvl w:ilvl="2" w:tplc="C6901174">
      <w:numFmt w:val="decimal"/>
      <w:lvlText w:val=""/>
      <w:lvlJc w:val="left"/>
    </w:lvl>
    <w:lvl w:ilvl="3" w:tplc="0CCC510E">
      <w:numFmt w:val="decimal"/>
      <w:lvlText w:val=""/>
      <w:lvlJc w:val="left"/>
    </w:lvl>
    <w:lvl w:ilvl="4" w:tplc="E94835E2">
      <w:numFmt w:val="decimal"/>
      <w:lvlText w:val=""/>
      <w:lvlJc w:val="left"/>
    </w:lvl>
    <w:lvl w:ilvl="5" w:tplc="A4F03014">
      <w:numFmt w:val="decimal"/>
      <w:lvlText w:val=""/>
      <w:lvlJc w:val="left"/>
    </w:lvl>
    <w:lvl w:ilvl="6" w:tplc="C12AECD4">
      <w:numFmt w:val="decimal"/>
      <w:lvlText w:val=""/>
      <w:lvlJc w:val="left"/>
    </w:lvl>
    <w:lvl w:ilvl="7" w:tplc="177EA67E">
      <w:numFmt w:val="decimal"/>
      <w:lvlText w:val=""/>
      <w:lvlJc w:val="left"/>
    </w:lvl>
    <w:lvl w:ilvl="8" w:tplc="A510EFE4">
      <w:numFmt w:val="decimal"/>
      <w:lvlText w:val=""/>
      <w:lvlJc w:val="left"/>
    </w:lvl>
  </w:abstractNum>
  <w:abstractNum w:abstractNumId="266">
    <w:nsid w:val="00005080"/>
    <w:multiLevelType w:val="hybridMultilevel"/>
    <w:tmpl w:val="E738DE82"/>
    <w:lvl w:ilvl="0" w:tplc="9AC04DBA">
      <w:start w:val="7"/>
      <w:numFmt w:val="decimal"/>
      <w:lvlText w:val="%1."/>
      <w:lvlJc w:val="left"/>
    </w:lvl>
    <w:lvl w:ilvl="1" w:tplc="6458F538">
      <w:numFmt w:val="decimal"/>
      <w:lvlText w:val=""/>
      <w:lvlJc w:val="left"/>
    </w:lvl>
    <w:lvl w:ilvl="2" w:tplc="F3187FBA">
      <w:numFmt w:val="decimal"/>
      <w:lvlText w:val=""/>
      <w:lvlJc w:val="left"/>
    </w:lvl>
    <w:lvl w:ilvl="3" w:tplc="91F60E1A">
      <w:numFmt w:val="decimal"/>
      <w:lvlText w:val=""/>
      <w:lvlJc w:val="left"/>
    </w:lvl>
    <w:lvl w:ilvl="4" w:tplc="7BA60708">
      <w:numFmt w:val="decimal"/>
      <w:lvlText w:val=""/>
      <w:lvlJc w:val="left"/>
    </w:lvl>
    <w:lvl w:ilvl="5" w:tplc="0CA204EE">
      <w:numFmt w:val="decimal"/>
      <w:lvlText w:val=""/>
      <w:lvlJc w:val="left"/>
    </w:lvl>
    <w:lvl w:ilvl="6" w:tplc="6A862268">
      <w:numFmt w:val="decimal"/>
      <w:lvlText w:val=""/>
      <w:lvlJc w:val="left"/>
    </w:lvl>
    <w:lvl w:ilvl="7" w:tplc="58CE5B74">
      <w:numFmt w:val="decimal"/>
      <w:lvlText w:val=""/>
      <w:lvlJc w:val="left"/>
    </w:lvl>
    <w:lvl w:ilvl="8" w:tplc="EEE67036">
      <w:numFmt w:val="decimal"/>
      <w:lvlText w:val=""/>
      <w:lvlJc w:val="left"/>
    </w:lvl>
  </w:abstractNum>
  <w:abstractNum w:abstractNumId="267">
    <w:nsid w:val="00005092"/>
    <w:multiLevelType w:val="hybridMultilevel"/>
    <w:tmpl w:val="2B780528"/>
    <w:lvl w:ilvl="0" w:tplc="15387B04">
      <w:start w:val="1"/>
      <w:numFmt w:val="bullet"/>
      <w:lvlText w:val="и"/>
      <w:lvlJc w:val="left"/>
    </w:lvl>
    <w:lvl w:ilvl="1" w:tplc="AA7240A4">
      <w:start w:val="1"/>
      <w:numFmt w:val="bullet"/>
      <w:lvlText w:val="-"/>
      <w:lvlJc w:val="left"/>
    </w:lvl>
    <w:lvl w:ilvl="2" w:tplc="36AE08DA">
      <w:numFmt w:val="decimal"/>
      <w:lvlText w:val=""/>
      <w:lvlJc w:val="left"/>
    </w:lvl>
    <w:lvl w:ilvl="3" w:tplc="EFAC469E">
      <w:numFmt w:val="decimal"/>
      <w:lvlText w:val=""/>
      <w:lvlJc w:val="left"/>
    </w:lvl>
    <w:lvl w:ilvl="4" w:tplc="9C0028E0">
      <w:numFmt w:val="decimal"/>
      <w:lvlText w:val=""/>
      <w:lvlJc w:val="left"/>
    </w:lvl>
    <w:lvl w:ilvl="5" w:tplc="8398E2DC">
      <w:numFmt w:val="decimal"/>
      <w:lvlText w:val=""/>
      <w:lvlJc w:val="left"/>
    </w:lvl>
    <w:lvl w:ilvl="6" w:tplc="A67A271C">
      <w:numFmt w:val="decimal"/>
      <w:lvlText w:val=""/>
      <w:lvlJc w:val="left"/>
    </w:lvl>
    <w:lvl w:ilvl="7" w:tplc="BCAC9B46">
      <w:numFmt w:val="decimal"/>
      <w:lvlText w:val=""/>
      <w:lvlJc w:val="left"/>
    </w:lvl>
    <w:lvl w:ilvl="8" w:tplc="5544ACDA">
      <w:numFmt w:val="decimal"/>
      <w:lvlText w:val=""/>
      <w:lvlJc w:val="left"/>
    </w:lvl>
  </w:abstractNum>
  <w:abstractNum w:abstractNumId="268">
    <w:nsid w:val="0000512F"/>
    <w:multiLevelType w:val="hybridMultilevel"/>
    <w:tmpl w:val="907C4E12"/>
    <w:lvl w:ilvl="0" w:tplc="8F2285B2">
      <w:start w:val="1"/>
      <w:numFmt w:val="bullet"/>
      <w:lvlText w:val="В"/>
      <w:lvlJc w:val="left"/>
    </w:lvl>
    <w:lvl w:ilvl="1" w:tplc="9F006CAA">
      <w:numFmt w:val="decimal"/>
      <w:lvlText w:val=""/>
      <w:lvlJc w:val="left"/>
    </w:lvl>
    <w:lvl w:ilvl="2" w:tplc="38B01B0E">
      <w:numFmt w:val="decimal"/>
      <w:lvlText w:val=""/>
      <w:lvlJc w:val="left"/>
    </w:lvl>
    <w:lvl w:ilvl="3" w:tplc="642A339E">
      <w:numFmt w:val="decimal"/>
      <w:lvlText w:val=""/>
      <w:lvlJc w:val="left"/>
    </w:lvl>
    <w:lvl w:ilvl="4" w:tplc="7DDCF0AE">
      <w:numFmt w:val="decimal"/>
      <w:lvlText w:val=""/>
      <w:lvlJc w:val="left"/>
    </w:lvl>
    <w:lvl w:ilvl="5" w:tplc="05AABEDC">
      <w:numFmt w:val="decimal"/>
      <w:lvlText w:val=""/>
      <w:lvlJc w:val="left"/>
    </w:lvl>
    <w:lvl w:ilvl="6" w:tplc="B7642CB0">
      <w:numFmt w:val="decimal"/>
      <w:lvlText w:val=""/>
      <w:lvlJc w:val="left"/>
    </w:lvl>
    <w:lvl w:ilvl="7" w:tplc="AD2CFE84">
      <w:numFmt w:val="decimal"/>
      <w:lvlText w:val=""/>
      <w:lvlJc w:val="left"/>
    </w:lvl>
    <w:lvl w:ilvl="8" w:tplc="A50A1566">
      <w:numFmt w:val="decimal"/>
      <w:lvlText w:val=""/>
      <w:lvlJc w:val="left"/>
    </w:lvl>
  </w:abstractNum>
  <w:abstractNum w:abstractNumId="269">
    <w:nsid w:val="00005173"/>
    <w:multiLevelType w:val="hybridMultilevel"/>
    <w:tmpl w:val="1304CF86"/>
    <w:lvl w:ilvl="0" w:tplc="CA640FD2">
      <w:start w:val="1"/>
      <w:numFmt w:val="bullet"/>
      <w:lvlText w:val="с"/>
      <w:lvlJc w:val="left"/>
    </w:lvl>
    <w:lvl w:ilvl="1" w:tplc="3C6668B6">
      <w:numFmt w:val="decimal"/>
      <w:lvlText w:val=""/>
      <w:lvlJc w:val="left"/>
    </w:lvl>
    <w:lvl w:ilvl="2" w:tplc="6EF64004">
      <w:numFmt w:val="decimal"/>
      <w:lvlText w:val=""/>
      <w:lvlJc w:val="left"/>
    </w:lvl>
    <w:lvl w:ilvl="3" w:tplc="3CD8A90A">
      <w:numFmt w:val="decimal"/>
      <w:lvlText w:val=""/>
      <w:lvlJc w:val="left"/>
    </w:lvl>
    <w:lvl w:ilvl="4" w:tplc="7B9A4D86">
      <w:numFmt w:val="decimal"/>
      <w:lvlText w:val=""/>
      <w:lvlJc w:val="left"/>
    </w:lvl>
    <w:lvl w:ilvl="5" w:tplc="7B2244D2">
      <w:numFmt w:val="decimal"/>
      <w:lvlText w:val=""/>
      <w:lvlJc w:val="left"/>
    </w:lvl>
    <w:lvl w:ilvl="6" w:tplc="98847D3E">
      <w:numFmt w:val="decimal"/>
      <w:lvlText w:val=""/>
      <w:lvlJc w:val="left"/>
    </w:lvl>
    <w:lvl w:ilvl="7" w:tplc="5828818E">
      <w:numFmt w:val="decimal"/>
      <w:lvlText w:val=""/>
      <w:lvlJc w:val="left"/>
    </w:lvl>
    <w:lvl w:ilvl="8" w:tplc="B66A81D0">
      <w:numFmt w:val="decimal"/>
      <w:lvlText w:val=""/>
      <w:lvlJc w:val="left"/>
    </w:lvl>
  </w:abstractNum>
  <w:abstractNum w:abstractNumId="270">
    <w:nsid w:val="00005198"/>
    <w:multiLevelType w:val="hybridMultilevel"/>
    <w:tmpl w:val="51908D8C"/>
    <w:lvl w:ilvl="0" w:tplc="D2DE1D52">
      <w:start w:val="1"/>
      <w:numFmt w:val="bullet"/>
      <w:lvlText w:val="с"/>
      <w:lvlJc w:val="left"/>
    </w:lvl>
    <w:lvl w:ilvl="1" w:tplc="3568469C">
      <w:numFmt w:val="decimal"/>
      <w:lvlText w:val=""/>
      <w:lvlJc w:val="left"/>
    </w:lvl>
    <w:lvl w:ilvl="2" w:tplc="4F0620D6">
      <w:numFmt w:val="decimal"/>
      <w:lvlText w:val=""/>
      <w:lvlJc w:val="left"/>
    </w:lvl>
    <w:lvl w:ilvl="3" w:tplc="37EA6086">
      <w:numFmt w:val="decimal"/>
      <w:lvlText w:val=""/>
      <w:lvlJc w:val="left"/>
    </w:lvl>
    <w:lvl w:ilvl="4" w:tplc="7D722404">
      <w:numFmt w:val="decimal"/>
      <w:lvlText w:val=""/>
      <w:lvlJc w:val="left"/>
    </w:lvl>
    <w:lvl w:ilvl="5" w:tplc="2E361910">
      <w:numFmt w:val="decimal"/>
      <w:lvlText w:val=""/>
      <w:lvlJc w:val="left"/>
    </w:lvl>
    <w:lvl w:ilvl="6" w:tplc="F5AEA246">
      <w:numFmt w:val="decimal"/>
      <w:lvlText w:val=""/>
      <w:lvlJc w:val="left"/>
    </w:lvl>
    <w:lvl w:ilvl="7" w:tplc="0450B742">
      <w:numFmt w:val="decimal"/>
      <w:lvlText w:val=""/>
      <w:lvlJc w:val="left"/>
    </w:lvl>
    <w:lvl w:ilvl="8" w:tplc="DF54572E">
      <w:numFmt w:val="decimal"/>
      <w:lvlText w:val=""/>
      <w:lvlJc w:val="left"/>
    </w:lvl>
  </w:abstractNum>
  <w:abstractNum w:abstractNumId="271">
    <w:nsid w:val="000051B1"/>
    <w:multiLevelType w:val="hybridMultilevel"/>
    <w:tmpl w:val="E3DCFE16"/>
    <w:lvl w:ilvl="0" w:tplc="288E5032">
      <w:start w:val="1"/>
      <w:numFmt w:val="bullet"/>
      <w:lvlText w:val="и"/>
      <w:lvlJc w:val="left"/>
    </w:lvl>
    <w:lvl w:ilvl="1" w:tplc="16923734">
      <w:start w:val="3"/>
      <w:numFmt w:val="decimal"/>
      <w:lvlText w:val="%2)"/>
      <w:lvlJc w:val="left"/>
    </w:lvl>
    <w:lvl w:ilvl="2" w:tplc="2ADC93FE">
      <w:numFmt w:val="decimal"/>
      <w:lvlText w:val=""/>
      <w:lvlJc w:val="left"/>
    </w:lvl>
    <w:lvl w:ilvl="3" w:tplc="1B4A4E72">
      <w:numFmt w:val="decimal"/>
      <w:lvlText w:val=""/>
      <w:lvlJc w:val="left"/>
    </w:lvl>
    <w:lvl w:ilvl="4" w:tplc="F3F2251C">
      <w:numFmt w:val="decimal"/>
      <w:lvlText w:val=""/>
      <w:lvlJc w:val="left"/>
    </w:lvl>
    <w:lvl w:ilvl="5" w:tplc="138C32D4">
      <w:numFmt w:val="decimal"/>
      <w:lvlText w:val=""/>
      <w:lvlJc w:val="left"/>
    </w:lvl>
    <w:lvl w:ilvl="6" w:tplc="63344FB2">
      <w:numFmt w:val="decimal"/>
      <w:lvlText w:val=""/>
      <w:lvlJc w:val="left"/>
    </w:lvl>
    <w:lvl w:ilvl="7" w:tplc="DB32AEDC">
      <w:numFmt w:val="decimal"/>
      <w:lvlText w:val=""/>
      <w:lvlJc w:val="left"/>
    </w:lvl>
    <w:lvl w:ilvl="8" w:tplc="9F40DCF4">
      <w:numFmt w:val="decimal"/>
      <w:lvlText w:val=""/>
      <w:lvlJc w:val="left"/>
    </w:lvl>
  </w:abstractNum>
  <w:abstractNum w:abstractNumId="272">
    <w:nsid w:val="00005217"/>
    <w:multiLevelType w:val="hybridMultilevel"/>
    <w:tmpl w:val="3AC2908E"/>
    <w:lvl w:ilvl="0" w:tplc="F94EE026">
      <w:start w:val="61"/>
      <w:numFmt w:val="upperLetter"/>
      <w:lvlText w:val="%1."/>
      <w:lvlJc w:val="left"/>
    </w:lvl>
    <w:lvl w:ilvl="1" w:tplc="96328826">
      <w:numFmt w:val="decimal"/>
      <w:lvlText w:val=""/>
      <w:lvlJc w:val="left"/>
    </w:lvl>
    <w:lvl w:ilvl="2" w:tplc="88106282">
      <w:numFmt w:val="decimal"/>
      <w:lvlText w:val=""/>
      <w:lvlJc w:val="left"/>
    </w:lvl>
    <w:lvl w:ilvl="3" w:tplc="6A70D23C">
      <w:numFmt w:val="decimal"/>
      <w:lvlText w:val=""/>
      <w:lvlJc w:val="left"/>
    </w:lvl>
    <w:lvl w:ilvl="4" w:tplc="CA04B014">
      <w:numFmt w:val="decimal"/>
      <w:lvlText w:val=""/>
      <w:lvlJc w:val="left"/>
    </w:lvl>
    <w:lvl w:ilvl="5" w:tplc="86BC579E">
      <w:numFmt w:val="decimal"/>
      <w:lvlText w:val=""/>
      <w:lvlJc w:val="left"/>
    </w:lvl>
    <w:lvl w:ilvl="6" w:tplc="A928F7FA">
      <w:numFmt w:val="decimal"/>
      <w:lvlText w:val=""/>
      <w:lvlJc w:val="left"/>
    </w:lvl>
    <w:lvl w:ilvl="7" w:tplc="FC0E5A9C">
      <w:numFmt w:val="decimal"/>
      <w:lvlText w:val=""/>
      <w:lvlJc w:val="left"/>
    </w:lvl>
    <w:lvl w:ilvl="8" w:tplc="AA90FA16">
      <w:numFmt w:val="decimal"/>
      <w:lvlText w:val=""/>
      <w:lvlJc w:val="left"/>
    </w:lvl>
  </w:abstractNum>
  <w:abstractNum w:abstractNumId="273">
    <w:nsid w:val="00005221"/>
    <w:multiLevelType w:val="hybridMultilevel"/>
    <w:tmpl w:val="D92AC256"/>
    <w:lvl w:ilvl="0" w:tplc="FD6CDDDA">
      <w:start w:val="1"/>
      <w:numFmt w:val="decimal"/>
      <w:lvlText w:val="%1."/>
      <w:lvlJc w:val="left"/>
    </w:lvl>
    <w:lvl w:ilvl="1" w:tplc="8F8EB7C4">
      <w:numFmt w:val="decimal"/>
      <w:lvlText w:val=""/>
      <w:lvlJc w:val="left"/>
    </w:lvl>
    <w:lvl w:ilvl="2" w:tplc="7ADA6224">
      <w:numFmt w:val="decimal"/>
      <w:lvlText w:val=""/>
      <w:lvlJc w:val="left"/>
    </w:lvl>
    <w:lvl w:ilvl="3" w:tplc="60226E06">
      <w:numFmt w:val="decimal"/>
      <w:lvlText w:val=""/>
      <w:lvlJc w:val="left"/>
    </w:lvl>
    <w:lvl w:ilvl="4" w:tplc="3B5ECF8C">
      <w:numFmt w:val="decimal"/>
      <w:lvlText w:val=""/>
      <w:lvlJc w:val="left"/>
    </w:lvl>
    <w:lvl w:ilvl="5" w:tplc="EBE2CCE8">
      <w:numFmt w:val="decimal"/>
      <w:lvlText w:val=""/>
      <w:lvlJc w:val="left"/>
    </w:lvl>
    <w:lvl w:ilvl="6" w:tplc="6B066160">
      <w:numFmt w:val="decimal"/>
      <w:lvlText w:val=""/>
      <w:lvlJc w:val="left"/>
    </w:lvl>
    <w:lvl w:ilvl="7" w:tplc="19B6B076">
      <w:numFmt w:val="decimal"/>
      <w:lvlText w:val=""/>
      <w:lvlJc w:val="left"/>
    </w:lvl>
    <w:lvl w:ilvl="8" w:tplc="373670CE">
      <w:numFmt w:val="decimal"/>
      <w:lvlText w:val=""/>
      <w:lvlJc w:val="left"/>
    </w:lvl>
  </w:abstractNum>
  <w:abstractNum w:abstractNumId="274">
    <w:nsid w:val="0000526A"/>
    <w:multiLevelType w:val="hybridMultilevel"/>
    <w:tmpl w:val="423A392C"/>
    <w:lvl w:ilvl="0" w:tplc="A2A8B360">
      <w:start w:val="3"/>
      <w:numFmt w:val="decimal"/>
      <w:lvlText w:val="%1)"/>
      <w:lvlJc w:val="left"/>
    </w:lvl>
    <w:lvl w:ilvl="1" w:tplc="F2E288F4">
      <w:numFmt w:val="decimal"/>
      <w:lvlText w:val=""/>
      <w:lvlJc w:val="left"/>
    </w:lvl>
    <w:lvl w:ilvl="2" w:tplc="7046C084">
      <w:numFmt w:val="decimal"/>
      <w:lvlText w:val=""/>
      <w:lvlJc w:val="left"/>
    </w:lvl>
    <w:lvl w:ilvl="3" w:tplc="1428B286">
      <w:numFmt w:val="decimal"/>
      <w:lvlText w:val=""/>
      <w:lvlJc w:val="left"/>
    </w:lvl>
    <w:lvl w:ilvl="4" w:tplc="4A68E288">
      <w:numFmt w:val="decimal"/>
      <w:lvlText w:val=""/>
      <w:lvlJc w:val="left"/>
    </w:lvl>
    <w:lvl w:ilvl="5" w:tplc="12EC35EC">
      <w:numFmt w:val="decimal"/>
      <w:lvlText w:val=""/>
      <w:lvlJc w:val="left"/>
    </w:lvl>
    <w:lvl w:ilvl="6" w:tplc="2BF6D1DE">
      <w:numFmt w:val="decimal"/>
      <w:lvlText w:val=""/>
      <w:lvlJc w:val="left"/>
    </w:lvl>
    <w:lvl w:ilvl="7" w:tplc="C63C9210">
      <w:numFmt w:val="decimal"/>
      <w:lvlText w:val=""/>
      <w:lvlJc w:val="left"/>
    </w:lvl>
    <w:lvl w:ilvl="8" w:tplc="07E6758E">
      <w:numFmt w:val="decimal"/>
      <w:lvlText w:val=""/>
      <w:lvlJc w:val="left"/>
    </w:lvl>
  </w:abstractNum>
  <w:abstractNum w:abstractNumId="275">
    <w:nsid w:val="00005279"/>
    <w:multiLevelType w:val="hybridMultilevel"/>
    <w:tmpl w:val="B39C1992"/>
    <w:lvl w:ilvl="0" w:tplc="59F6955E">
      <w:start w:val="1"/>
      <w:numFmt w:val="bullet"/>
      <w:lvlText w:val="к"/>
      <w:lvlJc w:val="left"/>
    </w:lvl>
    <w:lvl w:ilvl="1" w:tplc="B18AB050">
      <w:numFmt w:val="decimal"/>
      <w:lvlText w:val=""/>
      <w:lvlJc w:val="left"/>
    </w:lvl>
    <w:lvl w:ilvl="2" w:tplc="62C46A2A">
      <w:numFmt w:val="decimal"/>
      <w:lvlText w:val=""/>
      <w:lvlJc w:val="left"/>
    </w:lvl>
    <w:lvl w:ilvl="3" w:tplc="39E46B44">
      <w:numFmt w:val="decimal"/>
      <w:lvlText w:val=""/>
      <w:lvlJc w:val="left"/>
    </w:lvl>
    <w:lvl w:ilvl="4" w:tplc="7F045E42">
      <w:numFmt w:val="decimal"/>
      <w:lvlText w:val=""/>
      <w:lvlJc w:val="left"/>
    </w:lvl>
    <w:lvl w:ilvl="5" w:tplc="8AF8E0AE">
      <w:numFmt w:val="decimal"/>
      <w:lvlText w:val=""/>
      <w:lvlJc w:val="left"/>
    </w:lvl>
    <w:lvl w:ilvl="6" w:tplc="FD680DC6">
      <w:numFmt w:val="decimal"/>
      <w:lvlText w:val=""/>
      <w:lvlJc w:val="left"/>
    </w:lvl>
    <w:lvl w:ilvl="7" w:tplc="D48EDD4E">
      <w:numFmt w:val="decimal"/>
      <w:lvlText w:val=""/>
      <w:lvlJc w:val="left"/>
    </w:lvl>
    <w:lvl w:ilvl="8" w:tplc="B964BEAE">
      <w:numFmt w:val="decimal"/>
      <w:lvlText w:val=""/>
      <w:lvlJc w:val="left"/>
    </w:lvl>
  </w:abstractNum>
  <w:abstractNum w:abstractNumId="276">
    <w:nsid w:val="0000527F"/>
    <w:multiLevelType w:val="hybridMultilevel"/>
    <w:tmpl w:val="99D6546E"/>
    <w:lvl w:ilvl="0" w:tplc="72F0F20C">
      <w:start w:val="1"/>
      <w:numFmt w:val="bullet"/>
      <w:lvlText w:val="с"/>
      <w:lvlJc w:val="left"/>
    </w:lvl>
    <w:lvl w:ilvl="1" w:tplc="38766484">
      <w:numFmt w:val="decimal"/>
      <w:lvlText w:val=""/>
      <w:lvlJc w:val="left"/>
    </w:lvl>
    <w:lvl w:ilvl="2" w:tplc="BADE6DEC">
      <w:numFmt w:val="decimal"/>
      <w:lvlText w:val=""/>
      <w:lvlJc w:val="left"/>
    </w:lvl>
    <w:lvl w:ilvl="3" w:tplc="812007EC">
      <w:numFmt w:val="decimal"/>
      <w:lvlText w:val=""/>
      <w:lvlJc w:val="left"/>
    </w:lvl>
    <w:lvl w:ilvl="4" w:tplc="35AC5E40">
      <w:numFmt w:val="decimal"/>
      <w:lvlText w:val=""/>
      <w:lvlJc w:val="left"/>
    </w:lvl>
    <w:lvl w:ilvl="5" w:tplc="39D4F476">
      <w:numFmt w:val="decimal"/>
      <w:lvlText w:val=""/>
      <w:lvlJc w:val="left"/>
    </w:lvl>
    <w:lvl w:ilvl="6" w:tplc="0EF656DA">
      <w:numFmt w:val="decimal"/>
      <w:lvlText w:val=""/>
      <w:lvlJc w:val="left"/>
    </w:lvl>
    <w:lvl w:ilvl="7" w:tplc="52D64372">
      <w:numFmt w:val="decimal"/>
      <w:lvlText w:val=""/>
      <w:lvlJc w:val="left"/>
    </w:lvl>
    <w:lvl w:ilvl="8" w:tplc="00F29844">
      <w:numFmt w:val="decimal"/>
      <w:lvlText w:val=""/>
      <w:lvlJc w:val="left"/>
    </w:lvl>
  </w:abstractNum>
  <w:abstractNum w:abstractNumId="277">
    <w:nsid w:val="0000528C"/>
    <w:multiLevelType w:val="hybridMultilevel"/>
    <w:tmpl w:val="76DEBDC2"/>
    <w:lvl w:ilvl="0" w:tplc="50F2A2E0">
      <w:start w:val="1"/>
      <w:numFmt w:val="bullet"/>
      <w:lvlText w:val="-"/>
      <w:lvlJc w:val="left"/>
    </w:lvl>
    <w:lvl w:ilvl="1" w:tplc="D7766244">
      <w:numFmt w:val="decimal"/>
      <w:lvlText w:val=""/>
      <w:lvlJc w:val="left"/>
    </w:lvl>
    <w:lvl w:ilvl="2" w:tplc="1F6A6B10">
      <w:numFmt w:val="decimal"/>
      <w:lvlText w:val=""/>
      <w:lvlJc w:val="left"/>
    </w:lvl>
    <w:lvl w:ilvl="3" w:tplc="CCA6AF7A">
      <w:numFmt w:val="decimal"/>
      <w:lvlText w:val=""/>
      <w:lvlJc w:val="left"/>
    </w:lvl>
    <w:lvl w:ilvl="4" w:tplc="7F9AD0CA">
      <w:numFmt w:val="decimal"/>
      <w:lvlText w:val=""/>
      <w:lvlJc w:val="left"/>
    </w:lvl>
    <w:lvl w:ilvl="5" w:tplc="776E28B2">
      <w:numFmt w:val="decimal"/>
      <w:lvlText w:val=""/>
      <w:lvlJc w:val="left"/>
    </w:lvl>
    <w:lvl w:ilvl="6" w:tplc="A002F0E8">
      <w:numFmt w:val="decimal"/>
      <w:lvlText w:val=""/>
      <w:lvlJc w:val="left"/>
    </w:lvl>
    <w:lvl w:ilvl="7" w:tplc="997CCAE2">
      <w:numFmt w:val="decimal"/>
      <w:lvlText w:val=""/>
      <w:lvlJc w:val="left"/>
    </w:lvl>
    <w:lvl w:ilvl="8" w:tplc="B614A9E4">
      <w:numFmt w:val="decimal"/>
      <w:lvlText w:val=""/>
      <w:lvlJc w:val="left"/>
    </w:lvl>
  </w:abstractNum>
  <w:abstractNum w:abstractNumId="278">
    <w:nsid w:val="000052A1"/>
    <w:multiLevelType w:val="hybridMultilevel"/>
    <w:tmpl w:val="42AC29FC"/>
    <w:lvl w:ilvl="0" w:tplc="326831C2">
      <w:start w:val="1"/>
      <w:numFmt w:val="bullet"/>
      <w:lvlText w:val="и"/>
      <w:lvlJc w:val="left"/>
    </w:lvl>
    <w:lvl w:ilvl="1" w:tplc="31F87F5C">
      <w:numFmt w:val="decimal"/>
      <w:lvlText w:val=""/>
      <w:lvlJc w:val="left"/>
    </w:lvl>
    <w:lvl w:ilvl="2" w:tplc="5BDECF2E">
      <w:numFmt w:val="decimal"/>
      <w:lvlText w:val=""/>
      <w:lvlJc w:val="left"/>
    </w:lvl>
    <w:lvl w:ilvl="3" w:tplc="AD5898B4">
      <w:numFmt w:val="decimal"/>
      <w:lvlText w:val=""/>
      <w:lvlJc w:val="left"/>
    </w:lvl>
    <w:lvl w:ilvl="4" w:tplc="AAAC1574">
      <w:numFmt w:val="decimal"/>
      <w:lvlText w:val=""/>
      <w:lvlJc w:val="left"/>
    </w:lvl>
    <w:lvl w:ilvl="5" w:tplc="522CD824">
      <w:numFmt w:val="decimal"/>
      <w:lvlText w:val=""/>
      <w:lvlJc w:val="left"/>
    </w:lvl>
    <w:lvl w:ilvl="6" w:tplc="9B06B7B6">
      <w:numFmt w:val="decimal"/>
      <w:lvlText w:val=""/>
      <w:lvlJc w:val="left"/>
    </w:lvl>
    <w:lvl w:ilvl="7" w:tplc="59F8D9F4">
      <w:numFmt w:val="decimal"/>
      <w:lvlText w:val=""/>
      <w:lvlJc w:val="left"/>
    </w:lvl>
    <w:lvl w:ilvl="8" w:tplc="01C8C604">
      <w:numFmt w:val="decimal"/>
      <w:lvlText w:val=""/>
      <w:lvlJc w:val="left"/>
    </w:lvl>
  </w:abstractNum>
  <w:abstractNum w:abstractNumId="279">
    <w:nsid w:val="000052E5"/>
    <w:multiLevelType w:val="hybridMultilevel"/>
    <w:tmpl w:val="2B1069DA"/>
    <w:lvl w:ilvl="0" w:tplc="4D0C3DEE">
      <w:start w:val="1"/>
      <w:numFmt w:val="bullet"/>
      <w:lvlText w:val="и"/>
      <w:lvlJc w:val="left"/>
    </w:lvl>
    <w:lvl w:ilvl="1" w:tplc="1D0CC766">
      <w:start w:val="2"/>
      <w:numFmt w:val="decimal"/>
      <w:lvlText w:val="%2)"/>
      <w:lvlJc w:val="left"/>
    </w:lvl>
    <w:lvl w:ilvl="2" w:tplc="2102C88C">
      <w:numFmt w:val="decimal"/>
      <w:lvlText w:val=""/>
      <w:lvlJc w:val="left"/>
    </w:lvl>
    <w:lvl w:ilvl="3" w:tplc="3F88A9C4">
      <w:numFmt w:val="decimal"/>
      <w:lvlText w:val=""/>
      <w:lvlJc w:val="left"/>
    </w:lvl>
    <w:lvl w:ilvl="4" w:tplc="43BC0934">
      <w:numFmt w:val="decimal"/>
      <w:lvlText w:val=""/>
      <w:lvlJc w:val="left"/>
    </w:lvl>
    <w:lvl w:ilvl="5" w:tplc="8DEAE5F6">
      <w:numFmt w:val="decimal"/>
      <w:lvlText w:val=""/>
      <w:lvlJc w:val="left"/>
    </w:lvl>
    <w:lvl w:ilvl="6" w:tplc="A8DEB6CA">
      <w:numFmt w:val="decimal"/>
      <w:lvlText w:val=""/>
      <w:lvlJc w:val="left"/>
    </w:lvl>
    <w:lvl w:ilvl="7" w:tplc="E092BCDC">
      <w:numFmt w:val="decimal"/>
      <w:lvlText w:val=""/>
      <w:lvlJc w:val="left"/>
    </w:lvl>
    <w:lvl w:ilvl="8" w:tplc="F3D85596">
      <w:numFmt w:val="decimal"/>
      <w:lvlText w:val=""/>
      <w:lvlJc w:val="left"/>
    </w:lvl>
  </w:abstractNum>
  <w:abstractNum w:abstractNumId="280">
    <w:nsid w:val="000053A8"/>
    <w:multiLevelType w:val="hybridMultilevel"/>
    <w:tmpl w:val="00BC96E8"/>
    <w:lvl w:ilvl="0" w:tplc="E0581B32">
      <w:start w:val="1"/>
      <w:numFmt w:val="bullet"/>
      <w:lvlText w:val="В"/>
      <w:lvlJc w:val="left"/>
    </w:lvl>
    <w:lvl w:ilvl="1" w:tplc="C15C57B2">
      <w:numFmt w:val="decimal"/>
      <w:lvlText w:val=""/>
      <w:lvlJc w:val="left"/>
    </w:lvl>
    <w:lvl w:ilvl="2" w:tplc="A990810A">
      <w:numFmt w:val="decimal"/>
      <w:lvlText w:val=""/>
      <w:lvlJc w:val="left"/>
    </w:lvl>
    <w:lvl w:ilvl="3" w:tplc="E6E0C090">
      <w:numFmt w:val="decimal"/>
      <w:lvlText w:val=""/>
      <w:lvlJc w:val="left"/>
    </w:lvl>
    <w:lvl w:ilvl="4" w:tplc="E91804DE">
      <w:numFmt w:val="decimal"/>
      <w:lvlText w:val=""/>
      <w:lvlJc w:val="left"/>
    </w:lvl>
    <w:lvl w:ilvl="5" w:tplc="161481F8">
      <w:numFmt w:val="decimal"/>
      <w:lvlText w:val=""/>
      <w:lvlJc w:val="left"/>
    </w:lvl>
    <w:lvl w:ilvl="6" w:tplc="980A3DEA">
      <w:numFmt w:val="decimal"/>
      <w:lvlText w:val=""/>
      <w:lvlJc w:val="left"/>
    </w:lvl>
    <w:lvl w:ilvl="7" w:tplc="B912709C">
      <w:numFmt w:val="decimal"/>
      <w:lvlText w:val=""/>
      <w:lvlJc w:val="left"/>
    </w:lvl>
    <w:lvl w:ilvl="8" w:tplc="AA96C2EE">
      <w:numFmt w:val="decimal"/>
      <w:lvlText w:val=""/>
      <w:lvlJc w:val="left"/>
    </w:lvl>
  </w:abstractNum>
  <w:abstractNum w:abstractNumId="281">
    <w:nsid w:val="000053B6"/>
    <w:multiLevelType w:val="hybridMultilevel"/>
    <w:tmpl w:val="782CCBB4"/>
    <w:lvl w:ilvl="0" w:tplc="5232AC34">
      <w:start w:val="1"/>
      <w:numFmt w:val="bullet"/>
      <w:lvlText w:val="-"/>
      <w:lvlJc w:val="left"/>
    </w:lvl>
    <w:lvl w:ilvl="1" w:tplc="E0E2E84A">
      <w:numFmt w:val="decimal"/>
      <w:lvlText w:val=""/>
      <w:lvlJc w:val="left"/>
    </w:lvl>
    <w:lvl w:ilvl="2" w:tplc="E58EFA56">
      <w:numFmt w:val="decimal"/>
      <w:lvlText w:val=""/>
      <w:lvlJc w:val="left"/>
    </w:lvl>
    <w:lvl w:ilvl="3" w:tplc="82988F64">
      <w:numFmt w:val="decimal"/>
      <w:lvlText w:val=""/>
      <w:lvlJc w:val="left"/>
    </w:lvl>
    <w:lvl w:ilvl="4" w:tplc="546C425C">
      <w:numFmt w:val="decimal"/>
      <w:lvlText w:val=""/>
      <w:lvlJc w:val="left"/>
    </w:lvl>
    <w:lvl w:ilvl="5" w:tplc="4FB40598">
      <w:numFmt w:val="decimal"/>
      <w:lvlText w:val=""/>
      <w:lvlJc w:val="left"/>
    </w:lvl>
    <w:lvl w:ilvl="6" w:tplc="F434FA6C">
      <w:numFmt w:val="decimal"/>
      <w:lvlText w:val=""/>
      <w:lvlJc w:val="left"/>
    </w:lvl>
    <w:lvl w:ilvl="7" w:tplc="94864FCE">
      <w:numFmt w:val="decimal"/>
      <w:lvlText w:val=""/>
      <w:lvlJc w:val="left"/>
    </w:lvl>
    <w:lvl w:ilvl="8" w:tplc="FFCCE992">
      <w:numFmt w:val="decimal"/>
      <w:lvlText w:val=""/>
      <w:lvlJc w:val="left"/>
    </w:lvl>
  </w:abstractNum>
  <w:abstractNum w:abstractNumId="282">
    <w:nsid w:val="000053D1"/>
    <w:multiLevelType w:val="hybridMultilevel"/>
    <w:tmpl w:val="810E9552"/>
    <w:lvl w:ilvl="0" w:tplc="0BAADE2E">
      <w:start w:val="1"/>
      <w:numFmt w:val="bullet"/>
      <w:lvlText w:val="и"/>
      <w:lvlJc w:val="left"/>
    </w:lvl>
    <w:lvl w:ilvl="1" w:tplc="3D1EF7EA">
      <w:numFmt w:val="decimal"/>
      <w:lvlText w:val=""/>
      <w:lvlJc w:val="left"/>
    </w:lvl>
    <w:lvl w:ilvl="2" w:tplc="85F46606">
      <w:numFmt w:val="decimal"/>
      <w:lvlText w:val=""/>
      <w:lvlJc w:val="left"/>
    </w:lvl>
    <w:lvl w:ilvl="3" w:tplc="7D2A4C30">
      <w:numFmt w:val="decimal"/>
      <w:lvlText w:val=""/>
      <w:lvlJc w:val="left"/>
    </w:lvl>
    <w:lvl w:ilvl="4" w:tplc="4CA256B8">
      <w:numFmt w:val="decimal"/>
      <w:lvlText w:val=""/>
      <w:lvlJc w:val="left"/>
    </w:lvl>
    <w:lvl w:ilvl="5" w:tplc="61F0D19C">
      <w:numFmt w:val="decimal"/>
      <w:lvlText w:val=""/>
      <w:lvlJc w:val="left"/>
    </w:lvl>
    <w:lvl w:ilvl="6" w:tplc="09BA85BE">
      <w:numFmt w:val="decimal"/>
      <w:lvlText w:val=""/>
      <w:lvlJc w:val="left"/>
    </w:lvl>
    <w:lvl w:ilvl="7" w:tplc="2E668E1E">
      <w:numFmt w:val="decimal"/>
      <w:lvlText w:val=""/>
      <w:lvlJc w:val="left"/>
    </w:lvl>
    <w:lvl w:ilvl="8" w:tplc="A4783448">
      <w:numFmt w:val="decimal"/>
      <w:lvlText w:val=""/>
      <w:lvlJc w:val="left"/>
    </w:lvl>
  </w:abstractNum>
  <w:abstractNum w:abstractNumId="283">
    <w:nsid w:val="000053D3"/>
    <w:multiLevelType w:val="hybridMultilevel"/>
    <w:tmpl w:val="F1ECA8CA"/>
    <w:lvl w:ilvl="0" w:tplc="D8F4B548">
      <w:start w:val="1"/>
      <w:numFmt w:val="bullet"/>
      <w:lvlText w:val="-"/>
      <w:lvlJc w:val="left"/>
    </w:lvl>
    <w:lvl w:ilvl="1" w:tplc="12628D5A">
      <w:numFmt w:val="decimal"/>
      <w:lvlText w:val=""/>
      <w:lvlJc w:val="left"/>
    </w:lvl>
    <w:lvl w:ilvl="2" w:tplc="48A8D796">
      <w:numFmt w:val="decimal"/>
      <w:lvlText w:val=""/>
      <w:lvlJc w:val="left"/>
    </w:lvl>
    <w:lvl w:ilvl="3" w:tplc="3BCC7A3A">
      <w:numFmt w:val="decimal"/>
      <w:lvlText w:val=""/>
      <w:lvlJc w:val="left"/>
    </w:lvl>
    <w:lvl w:ilvl="4" w:tplc="7B36261A">
      <w:numFmt w:val="decimal"/>
      <w:lvlText w:val=""/>
      <w:lvlJc w:val="left"/>
    </w:lvl>
    <w:lvl w:ilvl="5" w:tplc="0D7CCD92">
      <w:numFmt w:val="decimal"/>
      <w:lvlText w:val=""/>
      <w:lvlJc w:val="left"/>
    </w:lvl>
    <w:lvl w:ilvl="6" w:tplc="16FC051C">
      <w:numFmt w:val="decimal"/>
      <w:lvlText w:val=""/>
      <w:lvlJc w:val="left"/>
    </w:lvl>
    <w:lvl w:ilvl="7" w:tplc="7342145C">
      <w:numFmt w:val="decimal"/>
      <w:lvlText w:val=""/>
      <w:lvlJc w:val="left"/>
    </w:lvl>
    <w:lvl w:ilvl="8" w:tplc="9000FCEE">
      <w:numFmt w:val="decimal"/>
      <w:lvlText w:val=""/>
      <w:lvlJc w:val="left"/>
    </w:lvl>
  </w:abstractNum>
  <w:abstractNum w:abstractNumId="284">
    <w:nsid w:val="00005410"/>
    <w:multiLevelType w:val="hybridMultilevel"/>
    <w:tmpl w:val="06A06F42"/>
    <w:lvl w:ilvl="0" w:tplc="A01CF534">
      <w:start w:val="1"/>
      <w:numFmt w:val="decimal"/>
      <w:lvlText w:val="%1"/>
      <w:lvlJc w:val="left"/>
    </w:lvl>
    <w:lvl w:ilvl="1" w:tplc="8C24C03E">
      <w:numFmt w:val="decimal"/>
      <w:lvlText w:val=""/>
      <w:lvlJc w:val="left"/>
    </w:lvl>
    <w:lvl w:ilvl="2" w:tplc="7F80E2E6">
      <w:numFmt w:val="decimal"/>
      <w:lvlText w:val=""/>
      <w:lvlJc w:val="left"/>
    </w:lvl>
    <w:lvl w:ilvl="3" w:tplc="57664BDE">
      <w:numFmt w:val="decimal"/>
      <w:lvlText w:val=""/>
      <w:lvlJc w:val="left"/>
    </w:lvl>
    <w:lvl w:ilvl="4" w:tplc="F5B603EA">
      <w:numFmt w:val="decimal"/>
      <w:lvlText w:val=""/>
      <w:lvlJc w:val="left"/>
    </w:lvl>
    <w:lvl w:ilvl="5" w:tplc="6CF8F3EC">
      <w:numFmt w:val="decimal"/>
      <w:lvlText w:val=""/>
      <w:lvlJc w:val="left"/>
    </w:lvl>
    <w:lvl w:ilvl="6" w:tplc="2B1AE652">
      <w:numFmt w:val="decimal"/>
      <w:lvlText w:val=""/>
      <w:lvlJc w:val="left"/>
    </w:lvl>
    <w:lvl w:ilvl="7" w:tplc="77963708">
      <w:numFmt w:val="decimal"/>
      <w:lvlText w:val=""/>
      <w:lvlJc w:val="left"/>
    </w:lvl>
    <w:lvl w:ilvl="8" w:tplc="B49C74A8">
      <w:numFmt w:val="decimal"/>
      <w:lvlText w:val=""/>
      <w:lvlJc w:val="left"/>
    </w:lvl>
  </w:abstractNum>
  <w:abstractNum w:abstractNumId="285">
    <w:nsid w:val="00005427"/>
    <w:multiLevelType w:val="hybridMultilevel"/>
    <w:tmpl w:val="7576B9E4"/>
    <w:lvl w:ilvl="0" w:tplc="D2301A4C">
      <w:start w:val="1"/>
      <w:numFmt w:val="bullet"/>
      <w:lvlText w:val="и"/>
      <w:lvlJc w:val="left"/>
    </w:lvl>
    <w:lvl w:ilvl="1" w:tplc="5AAE1F00">
      <w:start w:val="1"/>
      <w:numFmt w:val="bullet"/>
      <w:lvlText w:val="В"/>
      <w:lvlJc w:val="left"/>
    </w:lvl>
    <w:lvl w:ilvl="2" w:tplc="A5289AA2">
      <w:numFmt w:val="decimal"/>
      <w:lvlText w:val=""/>
      <w:lvlJc w:val="left"/>
    </w:lvl>
    <w:lvl w:ilvl="3" w:tplc="B93A8A58">
      <w:numFmt w:val="decimal"/>
      <w:lvlText w:val=""/>
      <w:lvlJc w:val="left"/>
    </w:lvl>
    <w:lvl w:ilvl="4" w:tplc="BF745202">
      <w:numFmt w:val="decimal"/>
      <w:lvlText w:val=""/>
      <w:lvlJc w:val="left"/>
    </w:lvl>
    <w:lvl w:ilvl="5" w:tplc="6FBE6F52">
      <w:numFmt w:val="decimal"/>
      <w:lvlText w:val=""/>
      <w:lvlJc w:val="left"/>
    </w:lvl>
    <w:lvl w:ilvl="6" w:tplc="10E8DC1E">
      <w:numFmt w:val="decimal"/>
      <w:lvlText w:val=""/>
      <w:lvlJc w:val="left"/>
    </w:lvl>
    <w:lvl w:ilvl="7" w:tplc="F84C2F7E">
      <w:numFmt w:val="decimal"/>
      <w:lvlText w:val=""/>
      <w:lvlJc w:val="left"/>
    </w:lvl>
    <w:lvl w:ilvl="8" w:tplc="821E1F06">
      <w:numFmt w:val="decimal"/>
      <w:lvlText w:val=""/>
      <w:lvlJc w:val="left"/>
    </w:lvl>
  </w:abstractNum>
  <w:abstractNum w:abstractNumId="286">
    <w:nsid w:val="00005429"/>
    <w:multiLevelType w:val="hybridMultilevel"/>
    <w:tmpl w:val="88E42854"/>
    <w:lvl w:ilvl="0" w:tplc="839C6B4A">
      <w:start w:val="4"/>
      <w:numFmt w:val="decimal"/>
      <w:lvlText w:val="%1)"/>
      <w:lvlJc w:val="left"/>
    </w:lvl>
    <w:lvl w:ilvl="1" w:tplc="6E82E12E">
      <w:numFmt w:val="decimal"/>
      <w:lvlText w:val=""/>
      <w:lvlJc w:val="left"/>
    </w:lvl>
    <w:lvl w:ilvl="2" w:tplc="5B180732">
      <w:numFmt w:val="decimal"/>
      <w:lvlText w:val=""/>
      <w:lvlJc w:val="left"/>
    </w:lvl>
    <w:lvl w:ilvl="3" w:tplc="43A47860">
      <w:numFmt w:val="decimal"/>
      <w:lvlText w:val=""/>
      <w:lvlJc w:val="left"/>
    </w:lvl>
    <w:lvl w:ilvl="4" w:tplc="8D9E8E24">
      <w:numFmt w:val="decimal"/>
      <w:lvlText w:val=""/>
      <w:lvlJc w:val="left"/>
    </w:lvl>
    <w:lvl w:ilvl="5" w:tplc="83F27E30">
      <w:numFmt w:val="decimal"/>
      <w:lvlText w:val=""/>
      <w:lvlJc w:val="left"/>
    </w:lvl>
    <w:lvl w:ilvl="6" w:tplc="5A9CABC2">
      <w:numFmt w:val="decimal"/>
      <w:lvlText w:val=""/>
      <w:lvlJc w:val="left"/>
    </w:lvl>
    <w:lvl w:ilvl="7" w:tplc="DA324050">
      <w:numFmt w:val="decimal"/>
      <w:lvlText w:val=""/>
      <w:lvlJc w:val="left"/>
    </w:lvl>
    <w:lvl w:ilvl="8" w:tplc="A3DEFA46">
      <w:numFmt w:val="decimal"/>
      <w:lvlText w:val=""/>
      <w:lvlJc w:val="left"/>
    </w:lvl>
  </w:abstractNum>
  <w:abstractNum w:abstractNumId="287">
    <w:nsid w:val="00005478"/>
    <w:multiLevelType w:val="hybridMultilevel"/>
    <w:tmpl w:val="D7D6C634"/>
    <w:lvl w:ilvl="0" w:tplc="6450B846">
      <w:start w:val="1"/>
      <w:numFmt w:val="bullet"/>
      <w:lvlText w:val="В"/>
      <w:lvlJc w:val="left"/>
    </w:lvl>
    <w:lvl w:ilvl="1" w:tplc="EA600DE0">
      <w:numFmt w:val="decimal"/>
      <w:lvlText w:val=""/>
      <w:lvlJc w:val="left"/>
    </w:lvl>
    <w:lvl w:ilvl="2" w:tplc="8F6E1366">
      <w:numFmt w:val="decimal"/>
      <w:lvlText w:val=""/>
      <w:lvlJc w:val="left"/>
    </w:lvl>
    <w:lvl w:ilvl="3" w:tplc="B8AC5324">
      <w:numFmt w:val="decimal"/>
      <w:lvlText w:val=""/>
      <w:lvlJc w:val="left"/>
    </w:lvl>
    <w:lvl w:ilvl="4" w:tplc="12FEE538">
      <w:numFmt w:val="decimal"/>
      <w:lvlText w:val=""/>
      <w:lvlJc w:val="left"/>
    </w:lvl>
    <w:lvl w:ilvl="5" w:tplc="3A8ECBBE">
      <w:numFmt w:val="decimal"/>
      <w:lvlText w:val=""/>
      <w:lvlJc w:val="left"/>
    </w:lvl>
    <w:lvl w:ilvl="6" w:tplc="B3AEC8EA">
      <w:numFmt w:val="decimal"/>
      <w:lvlText w:val=""/>
      <w:lvlJc w:val="left"/>
    </w:lvl>
    <w:lvl w:ilvl="7" w:tplc="4E1E6DA4">
      <w:numFmt w:val="decimal"/>
      <w:lvlText w:val=""/>
      <w:lvlJc w:val="left"/>
    </w:lvl>
    <w:lvl w:ilvl="8" w:tplc="BDF4B438">
      <w:numFmt w:val="decimal"/>
      <w:lvlText w:val=""/>
      <w:lvlJc w:val="left"/>
    </w:lvl>
  </w:abstractNum>
  <w:abstractNum w:abstractNumId="288">
    <w:nsid w:val="00005482"/>
    <w:multiLevelType w:val="hybridMultilevel"/>
    <w:tmpl w:val="B9D0DA78"/>
    <w:lvl w:ilvl="0" w:tplc="B2AC0A26">
      <w:start w:val="3"/>
      <w:numFmt w:val="decimal"/>
      <w:lvlText w:val="%1."/>
      <w:lvlJc w:val="left"/>
    </w:lvl>
    <w:lvl w:ilvl="1" w:tplc="C64261E6">
      <w:numFmt w:val="decimal"/>
      <w:lvlText w:val=""/>
      <w:lvlJc w:val="left"/>
    </w:lvl>
    <w:lvl w:ilvl="2" w:tplc="2FF675EA">
      <w:numFmt w:val="decimal"/>
      <w:lvlText w:val=""/>
      <w:lvlJc w:val="left"/>
    </w:lvl>
    <w:lvl w:ilvl="3" w:tplc="0CDCD096">
      <w:numFmt w:val="decimal"/>
      <w:lvlText w:val=""/>
      <w:lvlJc w:val="left"/>
    </w:lvl>
    <w:lvl w:ilvl="4" w:tplc="AB5A3358">
      <w:numFmt w:val="decimal"/>
      <w:lvlText w:val=""/>
      <w:lvlJc w:val="left"/>
    </w:lvl>
    <w:lvl w:ilvl="5" w:tplc="189A43B8">
      <w:numFmt w:val="decimal"/>
      <w:lvlText w:val=""/>
      <w:lvlJc w:val="left"/>
    </w:lvl>
    <w:lvl w:ilvl="6" w:tplc="476C6A7E">
      <w:numFmt w:val="decimal"/>
      <w:lvlText w:val=""/>
      <w:lvlJc w:val="left"/>
    </w:lvl>
    <w:lvl w:ilvl="7" w:tplc="F7DC6AA0">
      <w:numFmt w:val="decimal"/>
      <w:lvlText w:val=""/>
      <w:lvlJc w:val="left"/>
    </w:lvl>
    <w:lvl w:ilvl="8" w:tplc="06844D18">
      <w:numFmt w:val="decimal"/>
      <w:lvlText w:val=""/>
      <w:lvlJc w:val="left"/>
    </w:lvl>
  </w:abstractNum>
  <w:abstractNum w:abstractNumId="289">
    <w:nsid w:val="000054BE"/>
    <w:multiLevelType w:val="hybridMultilevel"/>
    <w:tmpl w:val="AC304A88"/>
    <w:lvl w:ilvl="0" w:tplc="BFB4049A">
      <w:start w:val="11"/>
      <w:numFmt w:val="decimal"/>
      <w:lvlText w:val="%1)"/>
      <w:lvlJc w:val="left"/>
    </w:lvl>
    <w:lvl w:ilvl="1" w:tplc="FF7A8192">
      <w:numFmt w:val="decimal"/>
      <w:lvlText w:val=""/>
      <w:lvlJc w:val="left"/>
    </w:lvl>
    <w:lvl w:ilvl="2" w:tplc="366EA74A">
      <w:numFmt w:val="decimal"/>
      <w:lvlText w:val=""/>
      <w:lvlJc w:val="left"/>
    </w:lvl>
    <w:lvl w:ilvl="3" w:tplc="7138E2BC">
      <w:numFmt w:val="decimal"/>
      <w:lvlText w:val=""/>
      <w:lvlJc w:val="left"/>
    </w:lvl>
    <w:lvl w:ilvl="4" w:tplc="CBB21E78">
      <w:numFmt w:val="decimal"/>
      <w:lvlText w:val=""/>
      <w:lvlJc w:val="left"/>
    </w:lvl>
    <w:lvl w:ilvl="5" w:tplc="3AA2B484">
      <w:numFmt w:val="decimal"/>
      <w:lvlText w:val=""/>
      <w:lvlJc w:val="left"/>
    </w:lvl>
    <w:lvl w:ilvl="6" w:tplc="9AF42B9C">
      <w:numFmt w:val="decimal"/>
      <w:lvlText w:val=""/>
      <w:lvlJc w:val="left"/>
    </w:lvl>
    <w:lvl w:ilvl="7" w:tplc="80F24F5E">
      <w:numFmt w:val="decimal"/>
      <w:lvlText w:val=""/>
      <w:lvlJc w:val="left"/>
    </w:lvl>
    <w:lvl w:ilvl="8" w:tplc="6246A4B4">
      <w:numFmt w:val="decimal"/>
      <w:lvlText w:val=""/>
      <w:lvlJc w:val="left"/>
    </w:lvl>
  </w:abstractNum>
  <w:abstractNum w:abstractNumId="290">
    <w:nsid w:val="00005503"/>
    <w:multiLevelType w:val="hybridMultilevel"/>
    <w:tmpl w:val="284E7AE6"/>
    <w:lvl w:ilvl="0" w:tplc="6CB4AA90">
      <w:start w:val="3"/>
      <w:numFmt w:val="decimal"/>
      <w:lvlText w:val="%1"/>
      <w:lvlJc w:val="left"/>
    </w:lvl>
    <w:lvl w:ilvl="1" w:tplc="FF96C1D0">
      <w:numFmt w:val="decimal"/>
      <w:lvlText w:val=""/>
      <w:lvlJc w:val="left"/>
    </w:lvl>
    <w:lvl w:ilvl="2" w:tplc="CC2C68E2">
      <w:numFmt w:val="decimal"/>
      <w:lvlText w:val=""/>
      <w:lvlJc w:val="left"/>
    </w:lvl>
    <w:lvl w:ilvl="3" w:tplc="3544C124">
      <w:numFmt w:val="decimal"/>
      <w:lvlText w:val=""/>
      <w:lvlJc w:val="left"/>
    </w:lvl>
    <w:lvl w:ilvl="4" w:tplc="27208048">
      <w:numFmt w:val="decimal"/>
      <w:lvlText w:val=""/>
      <w:lvlJc w:val="left"/>
    </w:lvl>
    <w:lvl w:ilvl="5" w:tplc="E9A2AFAC">
      <w:numFmt w:val="decimal"/>
      <w:lvlText w:val=""/>
      <w:lvlJc w:val="left"/>
    </w:lvl>
    <w:lvl w:ilvl="6" w:tplc="FED0156C">
      <w:numFmt w:val="decimal"/>
      <w:lvlText w:val=""/>
      <w:lvlJc w:val="left"/>
    </w:lvl>
    <w:lvl w:ilvl="7" w:tplc="11BA6708">
      <w:numFmt w:val="decimal"/>
      <w:lvlText w:val=""/>
      <w:lvlJc w:val="left"/>
    </w:lvl>
    <w:lvl w:ilvl="8" w:tplc="10E6AA98">
      <w:numFmt w:val="decimal"/>
      <w:lvlText w:val=""/>
      <w:lvlJc w:val="left"/>
    </w:lvl>
  </w:abstractNum>
  <w:abstractNum w:abstractNumId="291">
    <w:nsid w:val="000055BC"/>
    <w:multiLevelType w:val="hybridMultilevel"/>
    <w:tmpl w:val="E4ECF7BA"/>
    <w:lvl w:ilvl="0" w:tplc="37A40AE0">
      <w:start w:val="1"/>
      <w:numFmt w:val="decimal"/>
      <w:lvlText w:val="%1."/>
      <w:lvlJc w:val="left"/>
    </w:lvl>
    <w:lvl w:ilvl="1" w:tplc="AFBAF2AA">
      <w:numFmt w:val="decimal"/>
      <w:lvlText w:val=""/>
      <w:lvlJc w:val="left"/>
    </w:lvl>
    <w:lvl w:ilvl="2" w:tplc="070E2744">
      <w:numFmt w:val="decimal"/>
      <w:lvlText w:val=""/>
      <w:lvlJc w:val="left"/>
    </w:lvl>
    <w:lvl w:ilvl="3" w:tplc="DFD81906">
      <w:numFmt w:val="decimal"/>
      <w:lvlText w:val=""/>
      <w:lvlJc w:val="left"/>
    </w:lvl>
    <w:lvl w:ilvl="4" w:tplc="73249336">
      <w:numFmt w:val="decimal"/>
      <w:lvlText w:val=""/>
      <w:lvlJc w:val="left"/>
    </w:lvl>
    <w:lvl w:ilvl="5" w:tplc="0A968906">
      <w:numFmt w:val="decimal"/>
      <w:lvlText w:val=""/>
      <w:lvlJc w:val="left"/>
    </w:lvl>
    <w:lvl w:ilvl="6" w:tplc="52588AFA">
      <w:numFmt w:val="decimal"/>
      <w:lvlText w:val=""/>
      <w:lvlJc w:val="left"/>
    </w:lvl>
    <w:lvl w:ilvl="7" w:tplc="2C064EE6">
      <w:numFmt w:val="decimal"/>
      <w:lvlText w:val=""/>
      <w:lvlJc w:val="left"/>
    </w:lvl>
    <w:lvl w:ilvl="8" w:tplc="3934E404">
      <w:numFmt w:val="decimal"/>
      <w:lvlText w:val=""/>
      <w:lvlJc w:val="left"/>
    </w:lvl>
  </w:abstractNum>
  <w:abstractNum w:abstractNumId="292">
    <w:nsid w:val="0000561C"/>
    <w:multiLevelType w:val="hybridMultilevel"/>
    <w:tmpl w:val="AB545450"/>
    <w:lvl w:ilvl="0" w:tplc="04E41262">
      <w:start w:val="68"/>
      <w:numFmt w:val="decimal"/>
      <w:lvlText w:val="%1."/>
      <w:lvlJc w:val="left"/>
    </w:lvl>
    <w:lvl w:ilvl="1" w:tplc="B6E4D1F4">
      <w:numFmt w:val="decimal"/>
      <w:lvlText w:val=""/>
      <w:lvlJc w:val="left"/>
    </w:lvl>
    <w:lvl w:ilvl="2" w:tplc="FBE6579E">
      <w:numFmt w:val="decimal"/>
      <w:lvlText w:val=""/>
      <w:lvlJc w:val="left"/>
    </w:lvl>
    <w:lvl w:ilvl="3" w:tplc="E2881508">
      <w:numFmt w:val="decimal"/>
      <w:lvlText w:val=""/>
      <w:lvlJc w:val="left"/>
    </w:lvl>
    <w:lvl w:ilvl="4" w:tplc="1BA62978">
      <w:numFmt w:val="decimal"/>
      <w:lvlText w:val=""/>
      <w:lvlJc w:val="left"/>
    </w:lvl>
    <w:lvl w:ilvl="5" w:tplc="52DC45C0">
      <w:numFmt w:val="decimal"/>
      <w:lvlText w:val=""/>
      <w:lvlJc w:val="left"/>
    </w:lvl>
    <w:lvl w:ilvl="6" w:tplc="446C5780">
      <w:numFmt w:val="decimal"/>
      <w:lvlText w:val=""/>
      <w:lvlJc w:val="left"/>
    </w:lvl>
    <w:lvl w:ilvl="7" w:tplc="360CDB66">
      <w:numFmt w:val="decimal"/>
      <w:lvlText w:val=""/>
      <w:lvlJc w:val="left"/>
    </w:lvl>
    <w:lvl w:ilvl="8" w:tplc="60AC140C">
      <w:numFmt w:val="decimal"/>
      <w:lvlText w:val=""/>
      <w:lvlJc w:val="left"/>
    </w:lvl>
  </w:abstractNum>
  <w:abstractNum w:abstractNumId="293">
    <w:nsid w:val="0000567E"/>
    <w:multiLevelType w:val="hybridMultilevel"/>
    <w:tmpl w:val="E2E63DD2"/>
    <w:lvl w:ilvl="0" w:tplc="F74228D6">
      <w:start w:val="1"/>
      <w:numFmt w:val="bullet"/>
      <w:lvlText w:val="-"/>
      <w:lvlJc w:val="left"/>
    </w:lvl>
    <w:lvl w:ilvl="1" w:tplc="EE0CD1B0">
      <w:numFmt w:val="decimal"/>
      <w:lvlText w:val=""/>
      <w:lvlJc w:val="left"/>
    </w:lvl>
    <w:lvl w:ilvl="2" w:tplc="EF0672FA">
      <w:numFmt w:val="decimal"/>
      <w:lvlText w:val=""/>
      <w:lvlJc w:val="left"/>
    </w:lvl>
    <w:lvl w:ilvl="3" w:tplc="5F4410C6">
      <w:numFmt w:val="decimal"/>
      <w:lvlText w:val=""/>
      <w:lvlJc w:val="left"/>
    </w:lvl>
    <w:lvl w:ilvl="4" w:tplc="D9E26228">
      <w:numFmt w:val="decimal"/>
      <w:lvlText w:val=""/>
      <w:lvlJc w:val="left"/>
    </w:lvl>
    <w:lvl w:ilvl="5" w:tplc="0F101CA4">
      <w:numFmt w:val="decimal"/>
      <w:lvlText w:val=""/>
      <w:lvlJc w:val="left"/>
    </w:lvl>
    <w:lvl w:ilvl="6" w:tplc="43FA492C">
      <w:numFmt w:val="decimal"/>
      <w:lvlText w:val=""/>
      <w:lvlJc w:val="left"/>
    </w:lvl>
    <w:lvl w:ilvl="7" w:tplc="96968E3E">
      <w:numFmt w:val="decimal"/>
      <w:lvlText w:val=""/>
      <w:lvlJc w:val="left"/>
    </w:lvl>
    <w:lvl w:ilvl="8" w:tplc="7F14A72E">
      <w:numFmt w:val="decimal"/>
      <w:lvlText w:val=""/>
      <w:lvlJc w:val="left"/>
    </w:lvl>
  </w:abstractNum>
  <w:abstractNum w:abstractNumId="294">
    <w:nsid w:val="0000569B"/>
    <w:multiLevelType w:val="hybridMultilevel"/>
    <w:tmpl w:val="C7627628"/>
    <w:lvl w:ilvl="0" w:tplc="727C8092">
      <w:start w:val="3"/>
      <w:numFmt w:val="decimal"/>
      <w:lvlText w:val="%1)"/>
      <w:lvlJc w:val="left"/>
    </w:lvl>
    <w:lvl w:ilvl="1" w:tplc="04D0101E">
      <w:numFmt w:val="decimal"/>
      <w:lvlText w:val=""/>
      <w:lvlJc w:val="left"/>
    </w:lvl>
    <w:lvl w:ilvl="2" w:tplc="9A24F5EA">
      <w:numFmt w:val="decimal"/>
      <w:lvlText w:val=""/>
      <w:lvlJc w:val="left"/>
    </w:lvl>
    <w:lvl w:ilvl="3" w:tplc="98E891B4">
      <w:numFmt w:val="decimal"/>
      <w:lvlText w:val=""/>
      <w:lvlJc w:val="left"/>
    </w:lvl>
    <w:lvl w:ilvl="4" w:tplc="1DBE73AA">
      <w:numFmt w:val="decimal"/>
      <w:lvlText w:val=""/>
      <w:lvlJc w:val="left"/>
    </w:lvl>
    <w:lvl w:ilvl="5" w:tplc="BACA826C">
      <w:numFmt w:val="decimal"/>
      <w:lvlText w:val=""/>
      <w:lvlJc w:val="left"/>
    </w:lvl>
    <w:lvl w:ilvl="6" w:tplc="05364E86">
      <w:numFmt w:val="decimal"/>
      <w:lvlText w:val=""/>
      <w:lvlJc w:val="left"/>
    </w:lvl>
    <w:lvl w:ilvl="7" w:tplc="FB908F6A">
      <w:numFmt w:val="decimal"/>
      <w:lvlText w:val=""/>
      <w:lvlJc w:val="left"/>
    </w:lvl>
    <w:lvl w:ilvl="8" w:tplc="3C8AD8B4">
      <w:numFmt w:val="decimal"/>
      <w:lvlText w:val=""/>
      <w:lvlJc w:val="left"/>
    </w:lvl>
  </w:abstractNum>
  <w:abstractNum w:abstractNumId="295">
    <w:nsid w:val="000056D9"/>
    <w:multiLevelType w:val="hybridMultilevel"/>
    <w:tmpl w:val="A926A994"/>
    <w:lvl w:ilvl="0" w:tplc="345E8B64">
      <w:start w:val="1"/>
      <w:numFmt w:val="decimal"/>
      <w:lvlText w:val="%1)"/>
      <w:lvlJc w:val="left"/>
    </w:lvl>
    <w:lvl w:ilvl="1" w:tplc="10B67332">
      <w:numFmt w:val="decimal"/>
      <w:lvlText w:val=""/>
      <w:lvlJc w:val="left"/>
    </w:lvl>
    <w:lvl w:ilvl="2" w:tplc="AAFE45A2">
      <w:numFmt w:val="decimal"/>
      <w:lvlText w:val=""/>
      <w:lvlJc w:val="left"/>
    </w:lvl>
    <w:lvl w:ilvl="3" w:tplc="DB002CB0">
      <w:numFmt w:val="decimal"/>
      <w:lvlText w:val=""/>
      <w:lvlJc w:val="left"/>
    </w:lvl>
    <w:lvl w:ilvl="4" w:tplc="E9A0423C">
      <w:numFmt w:val="decimal"/>
      <w:lvlText w:val=""/>
      <w:lvlJc w:val="left"/>
    </w:lvl>
    <w:lvl w:ilvl="5" w:tplc="4328E774">
      <w:numFmt w:val="decimal"/>
      <w:lvlText w:val=""/>
      <w:lvlJc w:val="left"/>
    </w:lvl>
    <w:lvl w:ilvl="6" w:tplc="D8B2DC9A">
      <w:numFmt w:val="decimal"/>
      <w:lvlText w:val=""/>
      <w:lvlJc w:val="left"/>
    </w:lvl>
    <w:lvl w:ilvl="7" w:tplc="A98CDEBC">
      <w:numFmt w:val="decimal"/>
      <w:lvlText w:val=""/>
      <w:lvlJc w:val="left"/>
    </w:lvl>
    <w:lvl w:ilvl="8" w:tplc="84009842">
      <w:numFmt w:val="decimal"/>
      <w:lvlText w:val=""/>
      <w:lvlJc w:val="left"/>
    </w:lvl>
  </w:abstractNum>
  <w:abstractNum w:abstractNumId="296">
    <w:nsid w:val="00005707"/>
    <w:multiLevelType w:val="hybridMultilevel"/>
    <w:tmpl w:val="759445F6"/>
    <w:lvl w:ilvl="0" w:tplc="738C2AE8">
      <w:start w:val="1"/>
      <w:numFmt w:val="bullet"/>
      <w:lvlText w:val="В"/>
      <w:lvlJc w:val="left"/>
    </w:lvl>
    <w:lvl w:ilvl="1" w:tplc="8E40A128">
      <w:numFmt w:val="decimal"/>
      <w:lvlText w:val=""/>
      <w:lvlJc w:val="left"/>
    </w:lvl>
    <w:lvl w:ilvl="2" w:tplc="1C765300">
      <w:numFmt w:val="decimal"/>
      <w:lvlText w:val=""/>
      <w:lvlJc w:val="left"/>
    </w:lvl>
    <w:lvl w:ilvl="3" w:tplc="82E06CEC">
      <w:numFmt w:val="decimal"/>
      <w:lvlText w:val=""/>
      <w:lvlJc w:val="left"/>
    </w:lvl>
    <w:lvl w:ilvl="4" w:tplc="39F61DC4">
      <w:numFmt w:val="decimal"/>
      <w:lvlText w:val=""/>
      <w:lvlJc w:val="left"/>
    </w:lvl>
    <w:lvl w:ilvl="5" w:tplc="633EBC4C">
      <w:numFmt w:val="decimal"/>
      <w:lvlText w:val=""/>
      <w:lvlJc w:val="left"/>
    </w:lvl>
    <w:lvl w:ilvl="6" w:tplc="200A933E">
      <w:numFmt w:val="decimal"/>
      <w:lvlText w:val=""/>
      <w:lvlJc w:val="left"/>
    </w:lvl>
    <w:lvl w:ilvl="7" w:tplc="604E0A7A">
      <w:numFmt w:val="decimal"/>
      <w:lvlText w:val=""/>
      <w:lvlJc w:val="left"/>
    </w:lvl>
    <w:lvl w:ilvl="8" w:tplc="6DB8962A">
      <w:numFmt w:val="decimal"/>
      <w:lvlText w:val=""/>
      <w:lvlJc w:val="left"/>
    </w:lvl>
  </w:abstractNum>
  <w:abstractNum w:abstractNumId="297">
    <w:nsid w:val="00005718"/>
    <w:multiLevelType w:val="hybridMultilevel"/>
    <w:tmpl w:val="87B23542"/>
    <w:lvl w:ilvl="0" w:tplc="AB265B8E">
      <w:start w:val="1"/>
      <w:numFmt w:val="bullet"/>
      <w:lvlText w:val="В"/>
      <w:lvlJc w:val="left"/>
    </w:lvl>
    <w:lvl w:ilvl="1" w:tplc="D8107E02">
      <w:numFmt w:val="decimal"/>
      <w:lvlText w:val=""/>
      <w:lvlJc w:val="left"/>
    </w:lvl>
    <w:lvl w:ilvl="2" w:tplc="74D0D0FE">
      <w:numFmt w:val="decimal"/>
      <w:lvlText w:val=""/>
      <w:lvlJc w:val="left"/>
    </w:lvl>
    <w:lvl w:ilvl="3" w:tplc="280CCBF4">
      <w:numFmt w:val="decimal"/>
      <w:lvlText w:val=""/>
      <w:lvlJc w:val="left"/>
    </w:lvl>
    <w:lvl w:ilvl="4" w:tplc="C5C22884">
      <w:numFmt w:val="decimal"/>
      <w:lvlText w:val=""/>
      <w:lvlJc w:val="left"/>
    </w:lvl>
    <w:lvl w:ilvl="5" w:tplc="D52EC89C">
      <w:numFmt w:val="decimal"/>
      <w:lvlText w:val=""/>
      <w:lvlJc w:val="left"/>
    </w:lvl>
    <w:lvl w:ilvl="6" w:tplc="C560975C">
      <w:numFmt w:val="decimal"/>
      <w:lvlText w:val=""/>
      <w:lvlJc w:val="left"/>
    </w:lvl>
    <w:lvl w:ilvl="7" w:tplc="4BFA1436">
      <w:numFmt w:val="decimal"/>
      <w:lvlText w:val=""/>
      <w:lvlJc w:val="left"/>
    </w:lvl>
    <w:lvl w:ilvl="8" w:tplc="E27435B8">
      <w:numFmt w:val="decimal"/>
      <w:lvlText w:val=""/>
      <w:lvlJc w:val="left"/>
    </w:lvl>
  </w:abstractNum>
  <w:abstractNum w:abstractNumId="298">
    <w:nsid w:val="00005789"/>
    <w:multiLevelType w:val="hybridMultilevel"/>
    <w:tmpl w:val="6EDC7F50"/>
    <w:lvl w:ilvl="0" w:tplc="C8285C9C">
      <w:start w:val="1"/>
      <w:numFmt w:val="bullet"/>
      <w:lvlText w:val="В"/>
      <w:lvlJc w:val="left"/>
    </w:lvl>
    <w:lvl w:ilvl="1" w:tplc="3B42AAAA">
      <w:numFmt w:val="decimal"/>
      <w:lvlText w:val=""/>
      <w:lvlJc w:val="left"/>
    </w:lvl>
    <w:lvl w:ilvl="2" w:tplc="F14A2BDE">
      <w:numFmt w:val="decimal"/>
      <w:lvlText w:val=""/>
      <w:lvlJc w:val="left"/>
    </w:lvl>
    <w:lvl w:ilvl="3" w:tplc="44CEF7F4">
      <w:numFmt w:val="decimal"/>
      <w:lvlText w:val=""/>
      <w:lvlJc w:val="left"/>
    </w:lvl>
    <w:lvl w:ilvl="4" w:tplc="FC18C9B8">
      <w:numFmt w:val="decimal"/>
      <w:lvlText w:val=""/>
      <w:lvlJc w:val="left"/>
    </w:lvl>
    <w:lvl w:ilvl="5" w:tplc="1EF03C88">
      <w:numFmt w:val="decimal"/>
      <w:lvlText w:val=""/>
      <w:lvlJc w:val="left"/>
    </w:lvl>
    <w:lvl w:ilvl="6" w:tplc="B3685252">
      <w:numFmt w:val="decimal"/>
      <w:lvlText w:val=""/>
      <w:lvlJc w:val="left"/>
    </w:lvl>
    <w:lvl w:ilvl="7" w:tplc="6FA2F2B6">
      <w:numFmt w:val="decimal"/>
      <w:lvlText w:val=""/>
      <w:lvlJc w:val="left"/>
    </w:lvl>
    <w:lvl w:ilvl="8" w:tplc="F01C0630">
      <w:numFmt w:val="decimal"/>
      <w:lvlText w:val=""/>
      <w:lvlJc w:val="left"/>
    </w:lvl>
  </w:abstractNum>
  <w:abstractNum w:abstractNumId="299">
    <w:nsid w:val="0000579C"/>
    <w:multiLevelType w:val="hybridMultilevel"/>
    <w:tmpl w:val="4296033E"/>
    <w:lvl w:ilvl="0" w:tplc="C4D0E0A4">
      <w:start w:val="1"/>
      <w:numFmt w:val="bullet"/>
      <w:lvlText w:val="и"/>
      <w:lvlJc w:val="left"/>
    </w:lvl>
    <w:lvl w:ilvl="1" w:tplc="A7D07B5E">
      <w:numFmt w:val="decimal"/>
      <w:lvlText w:val=""/>
      <w:lvlJc w:val="left"/>
    </w:lvl>
    <w:lvl w:ilvl="2" w:tplc="68D4000C">
      <w:numFmt w:val="decimal"/>
      <w:lvlText w:val=""/>
      <w:lvlJc w:val="left"/>
    </w:lvl>
    <w:lvl w:ilvl="3" w:tplc="06D43A8A">
      <w:numFmt w:val="decimal"/>
      <w:lvlText w:val=""/>
      <w:lvlJc w:val="left"/>
    </w:lvl>
    <w:lvl w:ilvl="4" w:tplc="30E2C780">
      <w:numFmt w:val="decimal"/>
      <w:lvlText w:val=""/>
      <w:lvlJc w:val="left"/>
    </w:lvl>
    <w:lvl w:ilvl="5" w:tplc="078018CA">
      <w:numFmt w:val="decimal"/>
      <w:lvlText w:val=""/>
      <w:lvlJc w:val="left"/>
    </w:lvl>
    <w:lvl w:ilvl="6" w:tplc="47A88180">
      <w:numFmt w:val="decimal"/>
      <w:lvlText w:val=""/>
      <w:lvlJc w:val="left"/>
    </w:lvl>
    <w:lvl w:ilvl="7" w:tplc="78A4CD5C">
      <w:numFmt w:val="decimal"/>
      <w:lvlText w:val=""/>
      <w:lvlJc w:val="left"/>
    </w:lvl>
    <w:lvl w:ilvl="8" w:tplc="B628D5A6">
      <w:numFmt w:val="decimal"/>
      <w:lvlText w:val=""/>
      <w:lvlJc w:val="left"/>
    </w:lvl>
  </w:abstractNum>
  <w:abstractNum w:abstractNumId="300">
    <w:nsid w:val="000057C2"/>
    <w:multiLevelType w:val="hybridMultilevel"/>
    <w:tmpl w:val="B8A63B2A"/>
    <w:lvl w:ilvl="0" w:tplc="44D87366">
      <w:start w:val="1"/>
      <w:numFmt w:val="bullet"/>
      <w:lvlText w:val="-"/>
      <w:lvlJc w:val="left"/>
    </w:lvl>
    <w:lvl w:ilvl="1" w:tplc="9B62979C">
      <w:numFmt w:val="decimal"/>
      <w:lvlText w:val=""/>
      <w:lvlJc w:val="left"/>
    </w:lvl>
    <w:lvl w:ilvl="2" w:tplc="A21A2954">
      <w:numFmt w:val="decimal"/>
      <w:lvlText w:val=""/>
      <w:lvlJc w:val="left"/>
    </w:lvl>
    <w:lvl w:ilvl="3" w:tplc="C9DA401A">
      <w:numFmt w:val="decimal"/>
      <w:lvlText w:val=""/>
      <w:lvlJc w:val="left"/>
    </w:lvl>
    <w:lvl w:ilvl="4" w:tplc="B614A0DA">
      <w:numFmt w:val="decimal"/>
      <w:lvlText w:val=""/>
      <w:lvlJc w:val="left"/>
    </w:lvl>
    <w:lvl w:ilvl="5" w:tplc="6D8ADD9C">
      <w:numFmt w:val="decimal"/>
      <w:lvlText w:val=""/>
      <w:lvlJc w:val="left"/>
    </w:lvl>
    <w:lvl w:ilvl="6" w:tplc="252EAC48">
      <w:numFmt w:val="decimal"/>
      <w:lvlText w:val=""/>
      <w:lvlJc w:val="left"/>
    </w:lvl>
    <w:lvl w:ilvl="7" w:tplc="CA1E93A4">
      <w:numFmt w:val="decimal"/>
      <w:lvlText w:val=""/>
      <w:lvlJc w:val="left"/>
    </w:lvl>
    <w:lvl w:ilvl="8" w:tplc="8A067D78">
      <w:numFmt w:val="decimal"/>
      <w:lvlText w:val=""/>
      <w:lvlJc w:val="left"/>
    </w:lvl>
  </w:abstractNum>
  <w:abstractNum w:abstractNumId="301">
    <w:nsid w:val="00005804"/>
    <w:multiLevelType w:val="hybridMultilevel"/>
    <w:tmpl w:val="71B6ADCE"/>
    <w:lvl w:ilvl="0" w:tplc="4F108F7E">
      <w:start w:val="1"/>
      <w:numFmt w:val="bullet"/>
      <w:lvlText w:val="В"/>
      <w:lvlJc w:val="left"/>
    </w:lvl>
    <w:lvl w:ilvl="1" w:tplc="7AFA4CB0">
      <w:numFmt w:val="decimal"/>
      <w:lvlText w:val=""/>
      <w:lvlJc w:val="left"/>
    </w:lvl>
    <w:lvl w:ilvl="2" w:tplc="8CB0ACD2">
      <w:numFmt w:val="decimal"/>
      <w:lvlText w:val=""/>
      <w:lvlJc w:val="left"/>
    </w:lvl>
    <w:lvl w:ilvl="3" w:tplc="72A487F8">
      <w:numFmt w:val="decimal"/>
      <w:lvlText w:val=""/>
      <w:lvlJc w:val="left"/>
    </w:lvl>
    <w:lvl w:ilvl="4" w:tplc="AB661D20">
      <w:numFmt w:val="decimal"/>
      <w:lvlText w:val=""/>
      <w:lvlJc w:val="left"/>
    </w:lvl>
    <w:lvl w:ilvl="5" w:tplc="A992CC28">
      <w:numFmt w:val="decimal"/>
      <w:lvlText w:val=""/>
      <w:lvlJc w:val="left"/>
    </w:lvl>
    <w:lvl w:ilvl="6" w:tplc="AD52D638">
      <w:numFmt w:val="decimal"/>
      <w:lvlText w:val=""/>
      <w:lvlJc w:val="left"/>
    </w:lvl>
    <w:lvl w:ilvl="7" w:tplc="A218F88A">
      <w:numFmt w:val="decimal"/>
      <w:lvlText w:val=""/>
      <w:lvlJc w:val="left"/>
    </w:lvl>
    <w:lvl w:ilvl="8" w:tplc="47F86CA0">
      <w:numFmt w:val="decimal"/>
      <w:lvlText w:val=""/>
      <w:lvlJc w:val="left"/>
    </w:lvl>
  </w:abstractNum>
  <w:abstractNum w:abstractNumId="302">
    <w:nsid w:val="00005815"/>
    <w:multiLevelType w:val="hybridMultilevel"/>
    <w:tmpl w:val="91ACE680"/>
    <w:lvl w:ilvl="0" w:tplc="4F7E1C66">
      <w:start w:val="1"/>
      <w:numFmt w:val="bullet"/>
      <w:lvlText w:val="с"/>
      <w:lvlJc w:val="left"/>
    </w:lvl>
    <w:lvl w:ilvl="1" w:tplc="F3A45B2E">
      <w:numFmt w:val="decimal"/>
      <w:lvlText w:val=""/>
      <w:lvlJc w:val="left"/>
    </w:lvl>
    <w:lvl w:ilvl="2" w:tplc="52448616">
      <w:numFmt w:val="decimal"/>
      <w:lvlText w:val=""/>
      <w:lvlJc w:val="left"/>
    </w:lvl>
    <w:lvl w:ilvl="3" w:tplc="A2725B42">
      <w:numFmt w:val="decimal"/>
      <w:lvlText w:val=""/>
      <w:lvlJc w:val="left"/>
    </w:lvl>
    <w:lvl w:ilvl="4" w:tplc="636A3A16">
      <w:numFmt w:val="decimal"/>
      <w:lvlText w:val=""/>
      <w:lvlJc w:val="left"/>
    </w:lvl>
    <w:lvl w:ilvl="5" w:tplc="EC54FCF0">
      <w:numFmt w:val="decimal"/>
      <w:lvlText w:val=""/>
      <w:lvlJc w:val="left"/>
    </w:lvl>
    <w:lvl w:ilvl="6" w:tplc="4798109C">
      <w:numFmt w:val="decimal"/>
      <w:lvlText w:val=""/>
      <w:lvlJc w:val="left"/>
    </w:lvl>
    <w:lvl w:ilvl="7" w:tplc="B220E7CC">
      <w:numFmt w:val="decimal"/>
      <w:lvlText w:val=""/>
      <w:lvlJc w:val="left"/>
    </w:lvl>
    <w:lvl w:ilvl="8" w:tplc="0C545CCA">
      <w:numFmt w:val="decimal"/>
      <w:lvlText w:val=""/>
      <w:lvlJc w:val="left"/>
    </w:lvl>
  </w:abstractNum>
  <w:abstractNum w:abstractNumId="303">
    <w:nsid w:val="00005841"/>
    <w:multiLevelType w:val="hybridMultilevel"/>
    <w:tmpl w:val="E40417BE"/>
    <w:lvl w:ilvl="0" w:tplc="2D5CA0E6">
      <w:start w:val="1"/>
      <w:numFmt w:val="bullet"/>
      <w:lvlText w:val="В"/>
      <w:lvlJc w:val="left"/>
    </w:lvl>
    <w:lvl w:ilvl="1" w:tplc="06E00ECC">
      <w:numFmt w:val="decimal"/>
      <w:lvlText w:val=""/>
      <w:lvlJc w:val="left"/>
    </w:lvl>
    <w:lvl w:ilvl="2" w:tplc="0C8259B2">
      <w:numFmt w:val="decimal"/>
      <w:lvlText w:val=""/>
      <w:lvlJc w:val="left"/>
    </w:lvl>
    <w:lvl w:ilvl="3" w:tplc="8FBA6144">
      <w:numFmt w:val="decimal"/>
      <w:lvlText w:val=""/>
      <w:lvlJc w:val="left"/>
    </w:lvl>
    <w:lvl w:ilvl="4" w:tplc="E7F8A4C2">
      <w:numFmt w:val="decimal"/>
      <w:lvlText w:val=""/>
      <w:lvlJc w:val="left"/>
    </w:lvl>
    <w:lvl w:ilvl="5" w:tplc="3F74D796">
      <w:numFmt w:val="decimal"/>
      <w:lvlText w:val=""/>
      <w:lvlJc w:val="left"/>
    </w:lvl>
    <w:lvl w:ilvl="6" w:tplc="58A67224">
      <w:numFmt w:val="decimal"/>
      <w:lvlText w:val=""/>
      <w:lvlJc w:val="left"/>
    </w:lvl>
    <w:lvl w:ilvl="7" w:tplc="409054E2">
      <w:numFmt w:val="decimal"/>
      <w:lvlText w:val=""/>
      <w:lvlJc w:val="left"/>
    </w:lvl>
    <w:lvl w:ilvl="8" w:tplc="E69ECA9A">
      <w:numFmt w:val="decimal"/>
      <w:lvlText w:val=""/>
      <w:lvlJc w:val="left"/>
    </w:lvl>
  </w:abstractNum>
  <w:abstractNum w:abstractNumId="304">
    <w:nsid w:val="00005882"/>
    <w:multiLevelType w:val="hybridMultilevel"/>
    <w:tmpl w:val="3958328A"/>
    <w:lvl w:ilvl="0" w:tplc="605C0F82">
      <w:start w:val="13"/>
      <w:numFmt w:val="decimal"/>
      <w:lvlText w:val="%1)"/>
      <w:lvlJc w:val="left"/>
    </w:lvl>
    <w:lvl w:ilvl="1" w:tplc="372CF914">
      <w:numFmt w:val="decimal"/>
      <w:lvlText w:val=""/>
      <w:lvlJc w:val="left"/>
    </w:lvl>
    <w:lvl w:ilvl="2" w:tplc="21DAFBE2">
      <w:numFmt w:val="decimal"/>
      <w:lvlText w:val=""/>
      <w:lvlJc w:val="left"/>
    </w:lvl>
    <w:lvl w:ilvl="3" w:tplc="B26E96DC">
      <w:numFmt w:val="decimal"/>
      <w:lvlText w:val=""/>
      <w:lvlJc w:val="left"/>
    </w:lvl>
    <w:lvl w:ilvl="4" w:tplc="F2A09B66">
      <w:numFmt w:val="decimal"/>
      <w:lvlText w:val=""/>
      <w:lvlJc w:val="left"/>
    </w:lvl>
    <w:lvl w:ilvl="5" w:tplc="1BD2A478">
      <w:numFmt w:val="decimal"/>
      <w:lvlText w:val=""/>
      <w:lvlJc w:val="left"/>
    </w:lvl>
    <w:lvl w:ilvl="6" w:tplc="2E5CC53A">
      <w:numFmt w:val="decimal"/>
      <w:lvlText w:val=""/>
      <w:lvlJc w:val="left"/>
    </w:lvl>
    <w:lvl w:ilvl="7" w:tplc="F2EE4EF4">
      <w:numFmt w:val="decimal"/>
      <w:lvlText w:val=""/>
      <w:lvlJc w:val="left"/>
    </w:lvl>
    <w:lvl w:ilvl="8" w:tplc="355084EC">
      <w:numFmt w:val="decimal"/>
      <w:lvlText w:val=""/>
      <w:lvlJc w:val="left"/>
    </w:lvl>
  </w:abstractNum>
  <w:abstractNum w:abstractNumId="305">
    <w:nsid w:val="00005887"/>
    <w:multiLevelType w:val="hybridMultilevel"/>
    <w:tmpl w:val="B20CF288"/>
    <w:lvl w:ilvl="0" w:tplc="07EAE63A">
      <w:start w:val="3"/>
      <w:numFmt w:val="decimal"/>
      <w:lvlText w:val="%1)"/>
      <w:lvlJc w:val="left"/>
    </w:lvl>
    <w:lvl w:ilvl="1" w:tplc="DF94DC54">
      <w:numFmt w:val="decimal"/>
      <w:lvlText w:val=""/>
      <w:lvlJc w:val="left"/>
    </w:lvl>
    <w:lvl w:ilvl="2" w:tplc="1B8643DE">
      <w:numFmt w:val="decimal"/>
      <w:lvlText w:val=""/>
      <w:lvlJc w:val="left"/>
    </w:lvl>
    <w:lvl w:ilvl="3" w:tplc="FD24E03A">
      <w:numFmt w:val="decimal"/>
      <w:lvlText w:val=""/>
      <w:lvlJc w:val="left"/>
    </w:lvl>
    <w:lvl w:ilvl="4" w:tplc="B9687CE4">
      <w:numFmt w:val="decimal"/>
      <w:lvlText w:val=""/>
      <w:lvlJc w:val="left"/>
    </w:lvl>
    <w:lvl w:ilvl="5" w:tplc="BF024900">
      <w:numFmt w:val="decimal"/>
      <w:lvlText w:val=""/>
      <w:lvlJc w:val="left"/>
    </w:lvl>
    <w:lvl w:ilvl="6" w:tplc="03FE6BD6">
      <w:numFmt w:val="decimal"/>
      <w:lvlText w:val=""/>
      <w:lvlJc w:val="left"/>
    </w:lvl>
    <w:lvl w:ilvl="7" w:tplc="906AC268">
      <w:numFmt w:val="decimal"/>
      <w:lvlText w:val=""/>
      <w:lvlJc w:val="left"/>
    </w:lvl>
    <w:lvl w:ilvl="8" w:tplc="C6FC470A">
      <w:numFmt w:val="decimal"/>
      <w:lvlText w:val=""/>
      <w:lvlJc w:val="left"/>
    </w:lvl>
  </w:abstractNum>
  <w:abstractNum w:abstractNumId="306">
    <w:nsid w:val="000058AD"/>
    <w:multiLevelType w:val="hybridMultilevel"/>
    <w:tmpl w:val="777401EE"/>
    <w:lvl w:ilvl="0" w:tplc="5F20E934">
      <w:start w:val="1"/>
      <w:numFmt w:val="bullet"/>
      <w:lvlText w:val="В"/>
      <w:lvlJc w:val="left"/>
    </w:lvl>
    <w:lvl w:ilvl="1" w:tplc="FA80A834">
      <w:numFmt w:val="decimal"/>
      <w:lvlText w:val=""/>
      <w:lvlJc w:val="left"/>
    </w:lvl>
    <w:lvl w:ilvl="2" w:tplc="87D8F102">
      <w:numFmt w:val="decimal"/>
      <w:lvlText w:val=""/>
      <w:lvlJc w:val="left"/>
    </w:lvl>
    <w:lvl w:ilvl="3" w:tplc="732A8036">
      <w:numFmt w:val="decimal"/>
      <w:lvlText w:val=""/>
      <w:lvlJc w:val="left"/>
    </w:lvl>
    <w:lvl w:ilvl="4" w:tplc="F9EC6708">
      <w:numFmt w:val="decimal"/>
      <w:lvlText w:val=""/>
      <w:lvlJc w:val="left"/>
    </w:lvl>
    <w:lvl w:ilvl="5" w:tplc="2F181A7A">
      <w:numFmt w:val="decimal"/>
      <w:lvlText w:val=""/>
      <w:lvlJc w:val="left"/>
    </w:lvl>
    <w:lvl w:ilvl="6" w:tplc="39FCE1A8">
      <w:numFmt w:val="decimal"/>
      <w:lvlText w:val=""/>
      <w:lvlJc w:val="left"/>
    </w:lvl>
    <w:lvl w:ilvl="7" w:tplc="7F86AC92">
      <w:numFmt w:val="decimal"/>
      <w:lvlText w:val=""/>
      <w:lvlJc w:val="left"/>
    </w:lvl>
    <w:lvl w:ilvl="8" w:tplc="F6B2B796">
      <w:numFmt w:val="decimal"/>
      <w:lvlText w:val=""/>
      <w:lvlJc w:val="left"/>
    </w:lvl>
  </w:abstractNum>
  <w:abstractNum w:abstractNumId="307">
    <w:nsid w:val="000058D5"/>
    <w:multiLevelType w:val="hybridMultilevel"/>
    <w:tmpl w:val="4D0A03E6"/>
    <w:lvl w:ilvl="0" w:tplc="E69696C8">
      <w:start w:val="4"/>
      <w:numFmt w:val="decimal"/>
      <w:lvlText w:val="%1)"/>
      <w:lvlJc w:val="left"/>
    </w:lvl>
    <w:lvl w:ilvl="1" w:tplc="038C8870">
      <w:numFmt w:val="decimal"/>
      <w:lvlText w:val=""/>
      <w:lvlJc w:val="left"/>
    </w:lvl>
    <w:lvl w:ilvl="2" w:tplc="A67EAC1A">
      <w:numFmt w:val="decimal"/>
      <w:lvlText w:val=""/>
      <w:lvlJc w:val="left"/>
    </w:lvl>
    <w:lvl w:ilvl="3" w:tplc="D94CB4A8">
      <w:numFmt w:val="decimal"/>
      <w:lvlText w:val=""/>
      <w:lvlJc w:val="left"/>
    </w:lvl>
    <w:lvl w:ilvl="4" w:tplc="356E301E">
      <w:numFmt w:val="decimal"/>
      <w:lvlText w:val=""/>
      <w:lvlJc w:val="left"/>
    </w:lvl>
    <w:lvl w:ilvl="5" w:tplc="55E80088">
      <w:numFmt w:val="decimal"/>
      <w:lvlText w:val=""/>
      <w:lvlJc w:val="left"/>
    </w:lvl>
    <w:lvl w:ilvl="6" w:tplc="D49AC18E">
      <w:numFmt w:val="decimal"/>
      <w:lvlText w:val=""/>
      <w:lvlJc w:val="left"/>
    </w:lvl>
    <w:lvl w:ilvl="7" w:tplc="F91EB64E">
      <w:numFmt w:val="decimal"/>
      <w:lvlText w:val=""/>
      <w:lvlJc w:val="left"/>
    </w:lvl>
    <w:lvl w:ilvl="8" w:tplc="7F46029E">
      <w:numFmt w:val="decimal"/>
      <w:lvlText w:val=""/>
      <w:lvlJc w:val="left"/>
    </w:lvl>
  </w:abstractNum>
  <w:abstractNum w:abstractNumId="308">
    <w:nsid w:val="000058E6"/>
    <w:multiLevelType w:val="hybridMultilevel"/>
    <w:tmpl w:val="495E0488"/>
    <w:lvl w:ilvl="0" w:tplc="51967BCE">
      <w:start w:val="1"/>
      <w:numFmt w:val="bullet"/>
      <w:lvlText w:val="с"/>
      <w:lvlJc w:val="left"/>
    </w:lvl>
    <w:lvl w:ilvl="1" w:tplc="15AE0DB4">
      <w:numFmt w:val="decimal"/>
      <w:lvlText w:val=""/>
      <w:lvlJc w:val="left"/>
    </w:lvl>
    <w:lvl w:ilvl="2" w:tplc="29E80FE8">
      <w:numFmt w:val="decimal"/>
      <w:lvlText w:val=""/>
      <w:lvlJc w:val="left"/>
    </w:lvl>
    <w:lvl w:ilvl="3" w:tplc="9E48CE46">
      <w:numFmt w:val="decimal"/>
      <w:lvlText w:val=""/>
      <w:lvlJc w:val="left"/>
    </w:lvl>
    <w:lvl w:ilvl="4" w:tplc="CE0E6BBE">
      <w:numFmt w:val="decimal"/>
      <w:lvlText w:val=""/>
      <w:lvlJc w:val="left"/>
    </w:lvl>
    <w:lvl w:ilvl="5" w:tplc="C37E5E00">
      <w:numFmt w:val="decimal"/>
      <w:lvlText w:val=""/>
      <w:lvlJc w:val="left"/>
    </w:lvl>
    <w:lvl w:ilvl="6" w:tplc="A60CCE6C">
      <w:numFmt w:val="decimal"/>
      <w:lvlText w:val=""/>
      <w:lvlJc w:val="left"/>
    </w:lvl>
    <w:lvl w:ilvl="7" w:tplc="90605A4E">
      <w:numFmt w:val="decimal"/>
      <w:lvlText w:val=""/>
      <w:lvlJc w:val="left"/>
    </w:lvl>
    <w:lvl w:ilvl="8" w:tplc="F6BEA2F8">
      <w:numFmt w:val="decimal"/>
      <w:lvlText w:val=""/>
      <w:lvlJc w:val="left"/>
    </w:lvl>
  </w:abstractNum>
  <w:abstractNum w:abstractNumId="309">
    <w:nsid w:val="00005940"/>
    <w:multiLevelType w:val="hybridMultilevel"/>
    <w:tmpl w:val="89EA8152"/>
    <w:lvl w:ilvl="0" w:tplc="B76074F8">
      <w:start w:val="1"/>
      <w:numFmt w:val="bullet"/>
      <w:lvlText w:val="В"/>
      <w:lvlJc w:val="left"/>
    </w:lvl>
    <w:lvl w:ilvl="1" w:tplc="E07ED25E">
      <w:numFmt w:val="decimal"/>
      <w:lvlText w:val=""/>
      <w:lvlJc w:val="left"/>
    </w:lvl>
    <w:lvl w:ilvl="2" w:tplc="1640D742">
      <w:numFmt w:val="decimal"/>
      <w:lvlText w:val=""/>
      <w:lvlJc w:val="left"/>
    </w:lvl>
    <w:lvl w:ilvl="3" w:tplc="8C5AF6F2">
      <w:numFmt w:val="decimal"/>
      <w:lvlText w:val=""/>
      <w:lvlJc w:val="left"/>
    </w:lvl>
    <w:lvl w:ilvl="4" w:tplc="4574DBAC">
      <w:numFmt w:val="decimal"/>
      <w:lvlText w:val=""/>
      <w:lvlJc w:val="left"/>
    </w:lvl>
    <w:lvl w:ilvl="5" w:tplc="E0D00664">
      <w:numFmt w:val="decimal"/>
      <w:lvlText w:val=""/>
      <w:lvlJc w:val="left"/>
    </w:lvl>
    <w:lvl w:ilvl="6" w:tplc="782C8C4E">
      <w:numFmt w:val="decimal"/>
      <w:lvlText w:val=""/>
      <w:lvlJc w:val="left"/>
    </w:lvl>
    <w:lvl w:ilvl="7" w:tplc="0B924534">
      <w:numFmt w:val="decimal"/>
      <w:lvlText w:val=""/>
      <w:lvlJc w:val="left"/>
    </w:lvl>
    <w:lvl w:ilvl="8" w:tplc="2FAE8670">
      <w:numFmt w:val="decimal"/>
      <w:lvlText w:val=""/>
      <w:lvlJc w:val="left"/>
    </w:lvl>
  </w:abstractNum>
  <w:abstractNum w:abstractNumId="310">
    <w:nsid w:val="00005942"/>
    <w:multiLevelType w:val="hybridMultilevel"/>
    <w:tmpl w:val="2996A736"/>
    <w:lvl w:ilvl="0" w:tplc="62D8537A">
      <w:start w:val="1"/>
      <w:numFmt w:val="bullet"/>
      <w:lvlText w:val="в"/>
      <w:lvlJc w:val="left"/>
    </w:lvl>
    <w:lvl w:ilvl="1" w:tplc="C13491E8">
      <w:numFmt w:val="decimal"/>
      <w:lvlText w:val=""/>
      <w:lvlJc w:val="left"/>
    </w:lvl>
    <w:lvl w:ilvl="2" w:tplc="D6A07ACE">
      <w:numFmt w:val="decimal"/>
      <w:lvlText w:val=""/>
      <w:lvlJc w:val="left"/>
    </w:lvl>
    <w:lvl w:ilvl="3" w:tplc="CF046926">
      <w:numFmt w:val="decimal"/>
      <w:lvlText w:val=""/>
      <w:lvlJc w:val="left"/>
    </w:lvl>
    <w:lvl w:ilvl="4" w:tplc="60EE1332">
      <w:numFmt w:val="decimal"/>
      <w:lvlText w:val=""/>
      <w:lvlJc w:val="left"/>
    </w:lvl>
    <w:lvl w:ilvl="5" w:tplc="E22C37E4">
      <w:numFmt w:val="decimal"/>
      <w:lvlText w:val=""/>
      <w:lvlJc w:val="left"/>
    </w:lvl>
    <w:lvl w:ilvl="6" w:tplc="906869CE">
      <w:numFmt w:val="decimal"/>
      <w:lvlText w:val=""/>
      <w:lvlJc w:val="left"/>
    </w:lvl>
    <w:lvl w:ilvl="7" w:tplc="7B18D97A">
      <w:numFmt w:val="decimal"/>
      <w:lvlText w:val=""/>
      <w:lvlJc w:val="left"/>
    </w:lvl>
    <w:lvl w:ilvl="8" w:tplc="A022D8B4">
      <w:numFmt w:val="decimal"/>
      <w:lvlText w:val=""/>
      <w:lvlJc w:val="left"/>
    </w:lvl>
  </w:abstractNum>
  <w:abstractNum w:abstractNumId="311">
    <w:nsid w:val="00005981"/>
    <w:multiLevelType w:val="hybridMultilevel"/>
    <w:tmpl w:val="C0E0D99E"/>
    <w:lvl w:ilvl="0" w:tplc="24425A1C">
      <w:start w:val="1"/>
      <w:numFmt w:val="decimal"/>
      <w:lvlText w:val="%1)"/>
      <w:lvlJc w:val="left"/>
    </w:lvl>
    <w:lvl w:ilvl="1" w:tplc="6E3C77B8">
      <w:numFmt w:val="decimal"/>
      <w:lvlText w:val=""/>
      <w:lvlJc w:val="left"/>
    </w:lvl>
    <w:lvl w:ilvl="2" w:tplc="61322146">
      <w:numFmt w:val="decimal"/>
      <w:lvlText w:val=""/>
      <w:lvlJc w:val="left"/>
    </w:lvl>
    <w:lvl w:ilvl="3" w:tplc="D158AA04">
      <w:numFmt w:val="decimal"/>
      <w:lvlText w:val=""/>
      <w:lvlJc w:val="left"/>
    </w:lvl>
    <w:lvl w:ilvl="4" w:tplc="0C6CE774">
      <w:numFmt w:val="decimal"/>
      <w:lvlText w:val=""/>
      <w:lvlJc w:val="left"/>
    </w:lvl>
    <w:lvl w:ilvl="5" w:tplc="1528E4EA">
      <w:numFmt w:val="decimal"/>
      <w:lvlText w:val=""/>
      <w:lvlJc w:val="left"/>
    </w:lvl>
    <w:lvl w:ilvl="6" w:tplc="8CA66662">
      <w:numFmt w:val="decimal"/>
      <w:lvlText w:val=""/>
      <w:lvlJc w:val="left"/>
    </w:lvl>
    <w:lvl w:ilvl="7" w:tplc="52CA97D2">
      <w:numFmt w:val="decimal"/>
      <w:lvlText w:val=""/>
      <w:lvlJc w:val="left"/>
    </w:lvl>
    <w:lvl w:ilvl="8" w:tplc="ECDA2C0A">
      <w:numFmt w:val="decimal"/>
      <w:lvlText w:val=""/>
      <w:lvlJc w:val="left"/>
    </w:lvl>
  </w:abstractNum>
  <w:abstractNum w:abstractNumId="312">
    <w:nsid w:val="00005A70"/>
    <w:multiLevelType w:val="hybridMultilevel"/>
    <w:tmpl w:val="D4A681CA"/>
    <w:lvl w:ilvl="0" w:tplc="C3AA0BA2">
      <w:start w:val="1"/>
      <w:numFmt w:val="bullet"/>
      <w:lvlText w:val="и"/>
      <w:lvlJc w:val="left"/>
    </w:lvl>
    <w:lvl w:ilvl="1" w:tplc="9E3014AE">
      <w:numFmt w:val="decimal"/>
      <w:lvlText w:val=""/>
      <w:lvlJc w:val="left"/>
    </w:lvl>
    <w:lvl w:ilvl="2" w:tplc="9CBA3308">
      <w:numFmt w:val="decimal"/>
      <w:lvlText w:val=""/>
      <w:lvlJc w:val="left"/>
    </w:lvl>
    <w:lvl w:ilvl="3" w:tplc="36E434BA">
      <w:numFmt w:val="decimal"/>
      <w:lvlText w:val=""/>
      <w:lvlJc w:val="left"/>
    </w:lvl>
    <w:lvl w:ilvl="4" w:tplc="1BFA900C">
      <w:numFmt w:val="decimal"/>
      <w:lvlText w:val=""/>
      <w:lvlJc w:val="left"/>
    </w:lvl>
    <w:lvl w:ilvl="5" w:tplc="A4222E24">
      <w:numFmt w:val="decimal"/>
      <w:lvlText w:val=""/>
      <w:lvlJc w:val="left"/>
    </w:lvl>
    <w:lvl w:ilvl="6" w:tplc="92C8779E">
      <w:numFmt w:val="decimal"/>
      <w:lvlText w:val=""/>
      <w:lvlJc w:val="left"/>
    </w:lvl>
    <w:lvl w:ilvl="7" w:tplc="7FA09BB0">
      <w:numFmt w:val="decimal"/>
      <w:lvlText w:val=""/>
      <w:lvlJc w:val="left"/>
    </w:lvl>
    <w:lvl w:ilvl="8" w:tplc="5120CAC4">
      <w:numFmt w:val="decimal"/>
      <w:lvlText w:val=""/>
      <w:lvlJc w:val="left"/>
    </w:lvl>
  </w:abstractNum>
  <w:abstractNum w:abstractNumId="313">
    <w:nsid w:val="00005AB0"/>
    <w:multiLevelType w:val="hybridMultilevel"/>
    <w:tmpl w:val="FA2AA868"/>
    <w:lvl w:ilvl="0" w:tplc="076C2B4E">
      <w:start w:val="1"/>
      <w:numFmt w:val="bullet"/>
      <w:lvlText w:val="В"/>
      <w:lvlJc w:val="left"/>
    </w:lvl>
    <w:lvl w:ilvl="1" w:tplc="CA1C0DD0">
      <w:numFmt w:val="decimal"/>
      <w:lvlText w:val=""/>
      <w:lvlJc w:val="left"/>
    </w:lvl>
    <w:lvl w:ilvl="2" w:tplc="351AB5CE">
      <w:numFmt w:val="decimal"/>
      <w:lvlText w:val=""/>
      <w:lvlJc w:val="left"/>
    </w:lvl>
    <w:lvl w:ilvl="3" w:tplc="3C7CDED4">
      <w:numFmt w:val="decimal"/>
      <w:lvlText w:val=""/>
      <w:lvlJc w:val="left"/>
    </w:lvl>
    <w:lvl w:ilvl="4" w:tplc="2DF437BA">
      <w:numFmt w:val="decimal"/>
      <w:lvlText w:val=""/>
      <w:lvlJc w:val="left"/>
    </w:lvl>
    <w:lvl w:ilvl="5" w:tplc="3B545648">
      <w:numFmt w:val="decimal"/>
      <w:lvlText w:val=""/>
      <w:lvlJc w:val="left"/>
    </w:lvl>
    <w:lvl w:ilvl="6" w:tplc="9A96EC88">
      <w:numFmt w:val="decimal"/>
      <w:lvlText w:val=""/>
      <w:lvlJc w:val="left"/>
    </w:lvl>
    <w:lvl w:ilvl="7" w:tplc="A1221BC4">
      <w:numFmt w:val="decimal"/>
      <w:lvlText w:val=""/>
      <w:lvlJc w:val="left"/>
    </w:lvl>
    <w:lvl w:ilvl="8" w:tplc="AC968CDE">
      <w:numFmt w:val="decimal"/>
      <w:lvlText w:val=""/>
      <w:lvlJc w:val="left"/>
    </w:lvl>
  </w:abstractNum>
  <w:abstractNum w:abstractNumId="314">
    <w:nsid w:val="00005ACD"/>
    <w:multiLevelType w:val="hybridMultilevel"/>
    <w:tmpl w:val="5B24E27C"/>
    <w:lvl w:ilvl="0" w:tplc="51A21416">
      <w:start w:val="1"/>
      <w:numFmt w:val="bullet"/>
      <w:lvlText w:val="В"/>
      <w:lvlJc w:val="left"/>
    </w:lvl>
    <w:lvl w:ilvl="1" w:tplc="D8D617F2">
      <w:numFmt w:val="decimal"/>
      <w:lvlText w:val=""/>
      <w:lvlJc w:val="left"/>
    </w:lvl>
    <w:lvl w:ilvl="2" w:tplc="15B4D8D4">
      <w:numFmt w:val="decimal"/>
      <w:lvlText w:val=""/>
      <w:lvlJc w:val="left"/>
    </w:lvl>
    <w:lvl w:ilvl="3" w:tplc="F44EE614">
      <w:numFmt w:val="decimal"/>
      <w:lvlText w:val=""/>
      <w:lvlJc w:val="left"/>
    </w:lvl>
    <w:lvl w:ilvl="4" w:tplc="49162814">
      <w:numFmt w:val="decimal"/>
      <w:lvlText w:val=""/>
      <w:lvlJc w:val="left"/>
    </w:lvl>
    <w:lvl w:ilvl="5" w:tplc="08F4D5E2">
      <w:numFmt w:val="decimal"/>
      <w:lvlText w:val=""/>
      <w:lvlJc w:val="left"/>
    </w:lvl>
    <w:lvl w:ilvl="6" w:tplc="C9CACB28">
      <w:numFmt w:val="decimal"/>
      <w:lvlText w:val=""/>
      <w:lvlJc w:val="left"/>
    </w:lvl>
    <w:lvl w:ilvl="7" w:tplc="769CA30C">
      <w:numFmt w:val="decimal"/>
      <w:lvlText w:val=""/>
      <w:lvlJc w:val="left"/>
    </w:lvl>
    <w:lvl w:ilvl="8" w:tplc="7D62895C">
      <w:numFmt w:val="decimal"/>
      <w:lvlText w:val=""/>
      <w:lvlJc w:val="left"/>
    </w:lvl>
  </w:abstractNum>
  <w:abstractNum w:abstractNumId="315">
    <w:nsid w:val="00005AE7"/>
    <w:multiLevelType w:val="hybridMultilevel"/>
    <w:tmpl w:val="4AD8C1A6"/>
    <w:lvl w:ilvl="0" w:tplc="7996DCC2">
      <w:start w:val="1"/>
      <w:numFmt w:val="bullet"/>
      <w:lvlText w:val="с"/>
      <w:lvlJc w:val="left"/>
    </w:lvl>
    <w:lvl w:ilvl="1" w:tplc="7828203A">
      <w:numFmt w:val="decimal"/>
      <w:lvlText w:val=""/>
      <w:lvlJc w:val="left"/>
    </w:lvl>
    <w:lvl w:ilvl="2" w:tplc="C08AFE2C">
      <w:numFmt w:val="decimal"/>
      <w:lvlText w:val=""/>
      <w:lvlJc w:val="left"/>
    </w:lvl>
    <w:lvl w:ilvl="3" w:tplc="7286E14C">
      <w:numFmt w:val="decimal"/>
      <w:lvlText w:val=""/>
      <w:lvlJc w:val="left"/>
    </w:lvl>
    <w:lvl w:ilvl="4" w:tplc="AF503170">
      <w:numFmt w:val="decimal"/>
      <w:lvlText w:val=""/>
      <w:lvlJc w:val="left"/>
    </w:lvl>
    <w:lvl w:ilvl="5" w:tplc="0A1C35F0">
      <w:numFmt w:val="decimal"/>
      <w:lvlText w:val=""/>
      <w:lvlJc w:val="left"/>
    </w:lvl>
    <w:lvl w:ilvl="6" w:tplc="BA4ECA22">
      <w:numFmt w:val="decimal"/>
      <w:lvlText w:val=""/>
      <w:lvlJc w:val="left"/>
    </w:lvl>
    <w:lvl w:ilvl="7" w:tplc="0DB64AD8">
      <w:numFmt w:val="decimal"/>
      <w:lvlText w:val=""/>
      <w:lvlJc w:val="left"/>
    </w:lvl>
    <w:lvl w:ilvl="8" w:tplc="C6C05D3C">
      <w:numFmt w:val="decimal"/>
      <w:lvlText w:val=""/>
      <w:lvlJc w:val="left"/>
    </w:lvl>
  </w:abstractNum>
  <w:abstractNum w:abstractNumId="316">
    <w:nsid w:val="00005B16"/>
    <w:multiLevelType w:val="hybridMultilevel"/>
    <w:tmpl w:val="98C8CB50"/>
    <w:lvl w:ilvl="0" w:tplc="3E1ABDD6">
      <w:start w:val="1"/>
      <w:numFmt w:val="bullet"/>
      <w:lvlText w:val="-"/>
      <w:lvlJc w:val="left"/>
    </w:lvl>
    <w:lvl w:ilvl="1" w:tplc="717C42C6">
      <w:numFmt w:val="decimal"/>
      <w:lvlText w:val=""/>
      <w:lvlJc w:val="left"/>
    </w:lvl>
    <w:lvl w:ilvl="2" w:tplc="3072E7FE">
      <w:numFmt w:val="decimal"/>
      <w:lvlText w:val=""/>
      <w:lvlJc w:val="left"/>
    </w:lvl>
    <w:lvl w:ilvl="3" w:tplc="865E2902">
      <w:numFmt w:val="decimal"/>
      <w:lvlText w:val=""/>
      <w:lvlJc w:val="left"/>
    </w:lvl>
    <w:lvl w:ilvl="4" w:tplc="BAF26516">
      <w:numFmt w:val="decimal"/>
      <w:lvlText w:val=""/>
      <w:lvlJc w:val="left"/>
    </w:lvl>
    <w:lvl w:ilvl="5" w:tplc="75D4DEFE">
      <w:numFmt w:val="decimal"/>
      <w:lvlText w:val=""/>
      <w:lvlJc w:val="left"/>
    </w:lvl>
    <w:lvl w:ilvl="6" w:tplc="77580406">
      <w:numFmt w:val="decimal"/>
      <w:lvlText w:val=""/>
      <w:lvlJc w:val="left"/>
    </w:lvl>
    <w:lvl w:ilvl="7" w:tplc="DD963FF4">
      <w:numFmt w:val="decimal"/>
      <w:lvlText w:val=""/>
      <w:lvlJc w:val="left"/>
    </w:lvl>
    <w:lvl w:ilvl="8" w:tplc="CAD6EE74">
      <w:numFmt w:val="decimal"/>
      <w:lvlText w:val=""/>
      <w:lvlJc w:val="left"/>
    </w:lvl>
  </w:abstractNum>
  <w:abstractNum w:abstractNumId="317">
    <w:nsid w:val="00005B60"/>
    <w:multiLevelType w:val="hybridMultilevel"/>
    <w:tmpl w:val="A094DF6E"/>
    <w:lvl w:ilvl="0" w:tplc="3400345A">
      <w:start w:val="1"/>
      <w:numFmt w:val="bullet"/>
      <w:lvlText w:val="-"/>
      <w:lvlJc w:val="left"/>
    </w:lvl>
    <w:lvl w:ilvl="1" w:tplc="DDC8F7FE">
      <w:numFmt w:val="decimal"/>
      <w:lvlText w:val=""/>
      <w:lvlJc w:val="left"/>
    </w:lvl>
    <w:lvl w:ilvl="2" w:tplc="97B47D20">
      <w:numFmt w:val="decimal"/>
      <w:lvlText w:val=""/>
      <w:lvlJc w:val="left"/>
    </w:lvl>
    <w:lvl w:ilvl="3" w:tplc="9F167764">
      <w:numFmt w:val="decimal"/>
      <w:lvlText w:val=""/>
      <w:lvlJc w:val="left"/>
    </w:lvl>
    <w:lvl w:ilvl="4" w:tplc="CC3A519C">
      <w:numFmt w:val="decimal"/>
      <w:lvlText w:val=""/>
      <w:lvlJc w:val="left"/>
    </w:lvl>
    <w:lvl w:ilvl="5" w:tplc="3D042536">
      <w:numFmt w:val="decimal"/>
      <w:lvlText w:val=""/>
      <w:lvlJc w:val="left"/>
    </w:lvl>
    <w:lvl w:ilvl="6" w:tplc="144C22A2">
      <w:numFmt w:val="decimal"/>
      <w:lvlText w:val=""/>
      <w:lvlJc w:val="left"/>
    </w:lvl>
    <w:lvl w:ilvl="7" w:tplc="2E001FCE">
      <w:numFmt w:val="decimal"/>
      <w:lvlText w:val=""/>
      <w:lvlJc w:val="left"/>
    </w:lvl>
    <w:lvl w:ilvl="8" w:tplc="942601EE">
      <w:numFmt w:val="decimal"/>
      <w:lvlText w:val=""/>
      <w:lvlJc w:val="left"/>
    </w:lvl>
  </w:abstractNum>
  <w:abstractNum w:abstractNumId="318">
    <w:nsid w:val="00005CCA"/>
    <w:multiLevelType w:val="hybridMultilevel"/>
    <w:tmpl w:val="3B6054E0"/>
    <w:lvl w:ilvl="0" w:tplc="A0463BBC">
      <w:start w:val="2"/>
      <w:numFmt w:val="decimal"/>
      <w:lvlText w:val="%1)"/>
      <w:lvlJc w:val="left"/>
    </w:lvl>
    <w:lvl w:ilvl="1" w:tplc="2324915A">
      <w:numFmt w:val="decimal"/>
      <w:lvlText w:val=""/>
      <w:lvlJc w:val="left"/>
    </w:lvl>
    <w:lvl w:ilvl="2" w:tplc="8E0862B4">
      <w:numFmt w:val="decimal"/>
      <w:lvlText w:val=""/>
      <w:lvlJc w:val="left"/>
    </w:lvl>
    <w:lvl w:ilvl="3" w:tplc="240098C6">
      <w:numFmt w:val="decimal"/>
      <w:lvlText w:val=""/>
      <w:lvlJc w:val="left"/>
    </w:lvl>
    <w:lvl w:ilvl="4" w:tplc="751C55E8">
      <w:numFmt w:val="decimal"/>
      <w:lvlText w:val=""/>
      <w:lvlJc w:val="left"/>
    </w:lvl>
    <w:lvl w:ilvl="5" w:tplc="3C7A8AC4">
      <w:numFmt w:val="decimal"/>
      <w:lvlText w:val=""/>
      <w:lvlJc w:val="left"/>
    </w:lvl>
    <w:lvl w:ilvl="6" w:tplc="03AE97B8">
      <w:numFmt w:val="decimal"/>
      <w:lvlText w:val=""/>
      <w:lvlJc w:val="left"/>
    </w:lvl>
    <w:lvl w:ilvl="7" w:tplc="069E3894">
      <w:numFmt w:val="decimal"/>
      <w:lvlText w:val=""/>
      <w:lvlJc w:val="left"/>
    </w:lvl>
    <w:lvl w:ilvl="8" w:tplc="E26E4442">
      <w:numFmt w:val="decimal"/>
      <w:lvlText w:val=""/>
      <w:lvlJc w:val="left"/>
    </w:lvl>
  </w:abstractNum>
  <w:abstractNum w:abstractNumId="319">
    <w:nsid w:val="00005CDF"/>
    <w:multiLevelType w:val="hybridMultilevel"/>
    <w:tmpl w:val="5FE2E3A6"/>
    <w:lvl w:ilvl="0" w:tplc="DFE29EDA">
      <w:start w:val="6"/>
      <w:numFmt w:val="decimal"/>
      <w:lvlText w:val="%1."/>
      <w:lvlJc w:val="left"/>
    </w:lvl>
    <w:lvl w:ilvl="1" w:tplc="A594CAA8">
      <w:numFmt w:val="decimal"/>
      <w:lvlText w:val=""/>
      <w:lvlJc w:val="left"/>
    </w:lvl>
    <w:lvl w:ilvl="2" w:tplc="43D6C982">
      <w:numFmt w:val="decimal"/>
      <w:lvlText w:val=""/>
      <w:lvlJc w:val="left"/>
    </w:lvl>
    <w:lvl w:ilvl="3" w:tplc="133C2D1C">
      <w:numFmt w:val="decimal"/>
      <w:lvlText w:val=""/>
      <w:lvlJc w:val="left"/>
    </w:lvl>
    <w:lvl w:ilvl="4" w:tplc="1ACA0E66">
      <w:numFmt w:val="decimal"/>
      <w:lvlText w:val=""/>
      <w:lvlJc w:val="left"/>
    </w:lvl>
    <w:lvl w:ilvl="5" w:tplc="C866AADC">
      <w:numFmt w:val="decimal"/>
      <w:lvlText w:val=""/>
      <w:lvlJc w:val="left"/>
    </w:lvl>
    <w:lvl w:ilvl="6" w:tplc="30FCB254">
      <w:numFmt w:val="decimal"/>
      <w:lvlText w:val=""/>
      <w:lvlJc w:val="left"/>
    </w:lvl>
    <w:lvl w:ilvl="7" w:tplc="C938FB22">
      <w:numFmt w:val="decimal"/>
      <w:lvlText w:val=""/>
      <w:lvlJc w:val="left"/>
    </w:lvl>
    <w:lvl w:ilvl="8" w:tplc="D1F8C486">
      <w:numFmt w:val="decimal"/>
      <w:lvlText w:val=""/>
      <w:lvlJc w:val="left"/>
    </w:lvl>
  </w:abstractNum>
  <w:abstractNum w:abstractNumId="320">
    <w:nsid w:val="00005D17"/>
    <w:multiLevelType w:val="hybridMultilevel"/>
    <w:tmpl w:val="73923884"/>
    <w:lvl w:ilvl="0" w:tplc="B1D276E0">
      <w:start w:val="5"/>
      <w:numFmt w:val="decimal"/>
      <w:lvlText w:val="%1."/>
      <w:lvlJc w:val="left"/>
    </w:lvl>
    <w:lvl w:ilvl="1" w:tplc="E2626256">
      <w:numFmt w:val="decimal"/>
      <w:lvlText w:val=""/>
      <w:lvlJc w:val="left"/>
    </w:lvl>
    <w:lvl w:ilvl="2" w:tplc="EF868C7E">
      <w:numFmt w:val="decimal"/>
      <w:lvlText w:val=""/>
      <w:lvlJc w:val="left"/>
    </w:lvl>
    <w:lvl w:ilvl="3" w:tplc="2FBE006C">
      <w:numFmt w:val="decimal"/>
      <w:lvlText w:val=""/>
      <w:lvlJc w:val="left"/>
    </w:lvl>
    <w:lvl w:ilvl="4" w:tplc="84BC9EE0">
      <w:numFmt w:val="decimal"/>
      <w:lvlText w:val=""/>
      <w:lvlJc w:val="left"/>
    </w:lvl>
    <w:lvl w:ilvl="5" w:tplc="9D44BA44">
      <w:numFmt w:val="decimal"/>
      <w:lvlText w:val=""/>
      <w:lvlJc w:val="left"/>
    </w:lvl>
    <w:lvl w:ilvl="6" w:tplc="78FA8970">
      <w:numFmt w:val="decimal"/>
      <w:lvlText w:val=""/>
      <w:lvlJc w:val="left"/>
    </w:lvl>
    <w:lvl w:ilvl="7" w:tplc="1B6C83EE">
      <w:numFmt w:val="decimal"/>
      <w:lvlText w:val=""/>
      <w:lvlJc w:val="left"/>
    </w:lvl>
    <w:lvl w:ilvl="8" w:tplc="B774553C">
      <w:numFmt w:val="decimal"/>
      <w:lvlText w:val=""/>
      <w:lvlJc w:val="left"/>
    </w:lvl>
  </w:abstractNum>
  <w:abstractNum w:abstractNumId="321">
    <w:nsid w:val="00005D27"/>
    <w:multiLevelType w:val="hybridMultilevel"/>
    <w:tmpl w:val="EF7298E8"/>
    <w:lvl w:ilvl="0" w:tplc="67DCE33E">
      <w:start w:val="7"/>
      <w:numFmt w:val="decimal"/>
      <w:lvlText w:val="%1)"/>
      <w:lvlJc w:val="left"/>
    </w:lvl>
    <w:lvl w:ilvl="1" w:tplc="44BEB37C">
      <w:numFmt w:val="decimal"/>
      <w:lvlText w:val=""/>
      <w:lvlJc w:val="left"/>
    </w:lvl>
    <w:lvl w:ilvl="2" w:tplc="0C1E3522">
      <w:numFmt w:val="decimal"/>
      <w:lvlText w:val=""/>
      <w:lvlJc w:val="left"/>
    </w:lvl>
    <w:lvl w:ilvl="3" w:tplc="A5AE7E2A">
      <w:numFmt w:val="decimal"/>
      <w:lvlText w:val=""/>
      <w:lvlJc w:val="left"/>
    </w:lvl>
    <w:lvl w:ilvl="4" w:tplc="81425A1E">
      <w:numFmt w:val="decimal"/>
      <w:lvlText w:val=""/>
      <w:lvlJc w:val="left"/>
    </w:lvl>
    <w:lvl w:ilvl="5" w:tplc="ACB2D9B0">
      <w:numFmt w:val="decimal"/>
      <w:lvlText w:val=""/>
      <w:lvlJc w:val="left"/>
    </w:lvl>
    <w:lvl w:ilvl="6" w:tplc="ADA88CFC">
      <w:numFmt w:val="decimal"/>
      <w:lvlText w:val=""/>
      <w:lvlJc w:val="left"/>
    </w:lvl>
    <w:lvl w:ilvl="7" w:tplc="0436FA78">
      <w:numFmt w:val="decimal"/>
      <w:lvlText w:val=""/>
      <w:lvlJc w:val="left"/>
    </w:lvl>
    <w:lvl w:ilvl="8" w:tplc="790058AC">
      <w:numFmt w:val="decimal"/>
      <w:lvlText w:val=""/>
      <w:lvlJc w:val="left"/>
    </w:lvl>
  </w:abstractNum>
  <w:abstractNum w:abstractNumId="322">
    <w:nsid w:val="00005D2A"/>
    <w:multiLevelType w:val="hybridMultilevel"/>
    <w:tmpl w:val="47C01602"/>
    <w:lvl w:ilvl="0" w:tplc="999C8D42">
      <w:start w:val="1"/>
      <w:numFmt w:val="bullet"/>
      <w:lvlText w:val="и"/>
      <w:lvlJc w:val="left"/>
    </w:lvl>
    <w:lvl w:ilvl="1" w:tplc="AE3004A0">
      <w:numFmt w:val="decimal"/>
      <w:lvlText w:val=""/>
      <w:lvlJc w:val="left"/>
    </w:lvl>
    <w:lvl w:ilvl="2" w:tplc="ACC6CA60">
      <w:numFmt w:val="decimal"/>
      <w:lvlText w:val=""/>
      <w:lvlJc w:val="left"/>
    </w:lvl>
    <w:lvl w:ilvl="3" w:tplc="4C6C4F64">
      <w:numFmt w:val="decimal"/>
      <w:lvlText w:val=""/>
      <w:lvlJc w:val="left"/>
    </w:lvl>
    <w:lvl w:ilvl="4" w:tplc="2714A0F2">
      <w:numFmt w:val="decimal"/>
      <w:lvlText w:val=""/>
      <w:lvlJc w:val="left"/>
    </w:lvl>
    <w:lvl w:ilvl="5" w:tplc="DCDEAC4E">
      <w:numFmt w:val="decimal"/>
      <w:lvlText w:val=""/>
      <w:lvlJc w:val="left"/>
    </w:lvl>
    <w:lvl w:ilvl="6" w:tplc="989C4094">
      <w:numFmt w:val="decimal"/>
      <w:lvlText w:val=""/>
      <w:lvlJc w:val="left"/>
    </w:lvl>
    <w:lvl w:ilvl="7" w:tplc="CA50F8D4">
      <w:numFmt w:val="decimal"/>
      <w:lvlText w:val=""/>
      <w:lvlJc w:val="left"/>
    </w:lvl>
    <w:lvl w:ilvl="8" w:tplc="5FAA9242">
      <w:numFmt w:val="decimal"/>
      <w:lvlText w:val=""/>
      <w:lvlJc w:val="left"/>
    </w:lvl>
  </w:abstractNum>
  <w:abstractNum w:abstractNumId="323">
    <w:nsid w:val="00005D2B"/>
    <w:multiLevelType w:val="hybridMultilevel"/>
    <w:tmpl w:val="F280B274"/>
    <w:lvl w:ilvl="0" w:tplc="95EC0DC4">
      <w:start w:val="1"/>
      <w:numFmt w:val="decimal"/>
      <w:lvlText w:val="%1."/>
      <w:lvlJc w:val="left"/>
    </w:lvl>
    <w:lvl w:ilvl="1" w:tplc="99363320">
      <w:numFmt w:val="decimal"/>
      <w:lvlText w:val=""/>
      <w:lvlJc w:val="left"/>
    </w:lvl>
    <w:lvl w:ilvl="2" w:tplc="98E88CE8">
      <w:numFmt w:val="decimal"/>
      <w:lvlText w:val=""/>
      <w:lvlJc w:val="left"/>
    </w:lvl>
    <w:lvl w:ilvl="3" w:tplc="262E0284">
      <w:numFmt w:val="decimal"/>
      <w:lvlText w:val=""/>
      <w:lvlJc w:val="left"/>
    </w:lvl>
    <w:lvl w:ilvl="4" w:tplc="DBFC079C">
      <w:numFmt w:val="decimal"/>
      <w:lvlText w:val=""/>
      <w:lvlJc w:val="left"/>
    </w:lvl>
    <w:lvl w:ilvl="5" w:tplc="40CA033C">
      <w:numFmt w:val="decimal"/>
      <w:lvlText w:val=""/>
      <w:lvlJc w:val="left"/>
    </w:lvl>
    <w:lvl w:ilvl="6" w:tplc="8810693E">
      <w:numFmt w:val="decimal"/>
      <w:lvlText w:val=""/>
      <w:lvlJc w:val="left"/>
    </w:lvl>
    <w:lvl w:ilvl="7" w:tplc="06C05EAA">
      <w:numFmt w:val="decimal"/>
      <w:lvlText w:val=""/>
      <w:lvlJc w:val="left"/>
    </w:lvl>
    <w:lvl w:ilvl="8" w:tplc="33EAE2B8">
      <w:numFmt w:val="decimal"/>
      <w:lvlText w:val=""/>
      <w:lvlJc w:val="left"/>
    </w:lvl>
  </w:abstractNum>
  <w:abstractNum w:abstractNumId="324">
    <w:nsid w:val="00005D3D"/>
    <w:multiLevelType w:val="hybridMultilevel"/>
    <w:tmpl w:val="49CA32FC"/>
    <w:lvl w:ilvl="0" w:tplc="654EE826">
      <w:start w:val="1"/>
      <w:numFmt w:val="bullet"/>
      <w:lvlText w:val="и"/>
      <w:lvlJc w:val="left"/>
    </w:lvl>
    <w:lvl w:ilvl="1" w:tplc="75862EAC">
      <w:numFmt w:val="decimal"/>
      <w:lvlText w:val=""/>
      <w:lvlJc w:val="left"/>
    </w:lvl>
    <w:lvl w:ilvl="2" w:tplc="0C4E8AFE">
      <w:numFmt w:val="decimal"/>
      <w:lvlText w:val=""/>
      <w:lvlJc w:val="left"/>
    </w:lvl>
    <w:lvl w:ilvl="3" w:tplc="CA383D22">
      <w:numFmt w:val="decimal"/>
      <w:lvlText w:val=""/>
      <w:lvlJc w:val="left"/>
    </w:lvl>
    <w:lvl w:ilvl="4" w:tplc="D10064DC">
      <w:numFmt w:val="decimal"/>
      <w:lvlText w:val=""/>
      <w:lvlJc w:val="left"/>
    </w:lvl>
    <w:lvl w:ilvl="5" w:tplc="C714FBA0">
      <w:numFmt w:val="decimal"/>
      <w:lvlText w:val=""/>
      <w:lvlJc w:val="left"/>
    </w:lvl>
    <w:lvl w:ilvl="6" w:tplc="DD3869BA">
      <w:numFmt w:val="decimal"/>
      <w:lvlText w:val=""/>
      <w:lvlJc w:val="left"/>
    </w:lvl>
    <w:lvl w:ilvl="7" w:tplc="8E62BACC">
      <w:numFmt w:val="decimal"/>
      <w:lvlText w:val=""/>
      <w:lvlJc w:val="left"/>
    </w:lvl>
    <w:lvl w:ilvl="8" w:tplc="B2B67B46">
      <w:numFmt w:val="decimal"/>
      <w:lvlText w:val=""/>
      <w:lvlJc w:val="left"/>
    </w:lvl>
  </w:abstractNum>
  <w:abstractNum w:abstractNumId="325">
    <w:nsid w:val="00005D80"/>
    <w:multiLevelType w:val="hybridMultilevel"/>
    <w:tmpl w:val="36A4A84C"/>
    <w:lvl w:ilvl="0" w:tplc="17B4942E">
      <w:start w:val="1"/>
      <w:numFmt w:val="bullet"/>
      <w:lvlText w:val="и"/>
      <w:lvlJc w:val="left"/>
    </w:lvl>
    <w:lvl w:ilvl="1" w:tplc="1390F016">
      <w:numFmt w:val="decimal"/>
      <w:lvlText w:val=""/>
      <w:lvlJc w:val="left"/>
    </w:lvl>
    <w:lvl w:ilvl="2" w:tplc="0150A4FA">
      <w:numFmt w:val="decimal"/>
      <w:lvlText w:val=""/>
      <w:lvlJc w:val="left"/>
    </w:lvl>
    <w:lvl w:ilvl="3" w:tplc="91A8494C">
      <w:numFmt w:val="decimal"/>
      <w:lvlText w:val=""/>
      <w:lvlJc w:val="left"/>
    </w:lvl>
    <w:lvl w:ilvl="4" w:tplc="49C0D9FA">
      <w:numFmt w:val="decimal"/>
      <w:lvlText w:val=""/>
      <w:lvlJc w:val="left"/>
    </w:lvl>
    <w:lvl w:ilvl="5" w:tplc="0FD25294">
      <w:numFmt w:val="decimal"/>
      <w:lvlText w:val=""/>
      <w:lvlJc w:val="left"/>
    </w:lvl>
    <w:lvl w:ilvl="6" w:tplc="67B0233A">
      <w:numFmt w:val="decimal"/>
      <w:lvlText w:val=""/>
      <w:lvlJc w:val="left"/>
    </w:lvl>
    <w:lvl w:ilvl="7" w:tplc="BB202AB8">
      <w:numFmt w:val="decimal"/>
      <w:lvlText w:val=""/>
      <w:lvlJc w:val="left"/>
    </w:lvl>
    <w:lvl w:ilvl="8" w:tplc="62C0E844">
      <w:numFmt w:val="decimal"/>
      <w:lvlText w:val=""/>
      <w:lvlJc w:val="left"/>
    </w:lvl>
  </w:abstractNum>
  <w:abstractNum w:abstractNumId="326">
    <w:nsid w:val="00005DB8"/>
    <w:multiLevelType w:val="hybridMultilevel"/>
    <w:tmpl w:val="A518FF68"/>
    <w:lvl w:ilvl="0" w:tplc="DC845EB6">
      <w:start w:val="1"/>
      <w:numFmt w:val="bullet"/>
      <w:lvlText w:val="-"/>
      <w:lvlJc w:val="left"/>
    </w:lvl>
    <w:lvl w:ilvl="1" w:tplc="ECBA3B26">
      <w:numFmt w:val="decimal"/>
      <w:lvlText w:val=""/>
      <w:lvlJc w:val="left"/>
    </w:lvl>
    <w:lvl w:ilvl="2" w:tplc="9DB010D6">
      <w:numFmt w:val="decimal"/>
      <w:lvlText w:val=""/>
      <w:lvlJc w:val="left"/>
    </w:lvl>
    <w:lvl w:ilvl="3" w:tplc="40EAAADE">
      <w:numFmt w:val="decimal"/>
      <w:lvlText w:val=""/>
      <w:lvlJc w:val="left"/>
    </w:lvl>
    <w:lvl w:ilvl="4" w:tplc="898A1316">
      <w:numFmt w:val="decimal"/>
      <w:lvlText w:val=""/>
      <w:lvlJc w:val="left"/>
    </w:lvl>
    <w:lvl w:ilvl="5" w:tplc="AFF28A52">
      <w:numFmt w:val="decimal"/>
      <w:lvlText w:val=""/>
      <w:lvlJc w:val="left"/>
    </w:lvl>
    <w:lvl w:ilvl="6" w:tplc="EE060824">
      <w:numFmt w:val="decimal"/>
      <w:lvlText w:val=""/>
      <w:lvlJc w:val="left"/>
    </w:lvl>
    <w:lvl w:ilvl="7" w:tplc="8DB4994E">
      <w:numFmt w:val="decimal"/>
      <w:lvlText w:val=""/>
      <w:lvlJc w:val="left"/>
    </w:lvl>
    <w:lvl w:ilvl="8" w:tplc="CFC06DF2">
      <w:numFmt w:val="decimal"/>
      <w:lvlText w:val=""/>
      <w:lvlJc w:val="left"/>
    </w:lvl>
  </w:abstractNum>
  <w:abstractNum w:abstractNumId="327">
    <w:nsid w:val="00005DE9"/>
    <w:multiLevelType w:val="hybridMultilevel"/>
    <w:tmpl w:val="6470A610"/>
    <w:lvl w:ilvl="0" w:tplc="2F788AD0">
      <w:start w:val="1"/>
      <w:numFmt w:val="bullet"/>
      <w:lvlText w:val="в"/>
      <w:lvlJc w:val="left"/>
    </w:lvl>
    <w:lvl w:ilvl="1" w:tplc="ED14BC56">
      <w:numFmt w:val="decimal"/>
      <w:lvlText w:val=""/>
      <w:lvlJc w:val="left"/>
    </w:lvl>
    <w:lvl w:ilvl="2" w:tplc="AB18224A">
      <w:numFmt w:val="decimal"/>
      <w:lvlText w:val=""/>
      <w:lvlJc w:val="left"/>
    </w:lvl>
    <w:lvl w:ilvl="3" w:tplc="F36AAB16">
      <w:numFmt w:val="decimal"/>
      <w:lvlText w:val=""/>
      <w:lvlJc w:val="left"/>
    </w:lvl>
    <w:lvl w:ilvl="4" w:tplc="14601AAE">
      <w:numFmt w:val="decimal"/>
      <w:lvlText w:val=""/>
      <w:lvlJc w:val="left"/>
    </w:lvl>
    <w:lvl w:ilvl="5" w:tplc="03448DC6">
      <w:numFmt w:val="decimal"/>
      <w:lvlText w:val=""/>
      <w:lvlJc w:val="left"/>
    </w:lvl>
    <w:lvl w:ilvl="6" w:tplc="6E66A92A">
      <w:numFmt w:val="decimal"/>
      <w:lvlText w:val=""/>
      <w:lvlJc w:val="left"/>
    </w:lvl>
    <w:lvl w:ilvl="7" w:tplc="511E5C56">
      <w:numFmt w:val="decimal"/>
      <w:lvlText w:val=""/>
      <w:lvlJc w:val="left"/>
    </w:lvl>
    <w:lvl w:ilvl="8" w:tplc="BB00A394">
      <w:numFmt w:val="decimal"/>
      <w:lvlText w:val=""/>
      <w:lvlJc w:val="left"/>
    </w:lvl>
  </w:abstractNum>
  <w:abstractNum w:abstractNumId="328">
    <w:nsid w:val="00005E41"/>
    <w:multiLevelType w:val="hybridMultilevel"/>
    <w:tmpl w:val="6E7624F6"/>
    <w:lvl w:ilvl="0" w:tplc="577EF672">
      <w:start w:val="1"/>
      <w:numFmt w:val="bullet"/>
      <w:lvlText w:val="В"/>
      <w:lvlJc w:val="left"/>
    </w:lvl>
    <w:lvl w:ilvl="1" w:tplc="0B4CAE2A">
      <w:numFmt w:val="decimal"/>
      <w:lvlText w:val=""/>
      <w:lvlJc w:val="left"/>
    </w:lvl>
    <w:lvl w:ilvl="2" w:tplc="134CA41C">
      <w:numFmt w:val="decimal"/>
      <w:lvlText w:val=""/>
      <w:lvlJc w:val="left"/>
    </w:lvl>
    <w:lvl w:ilvl="3" w:tplc="69DEE5C2">
      <w:numFmt w:val="decimal"/>
      <w:lvlText w:val=""/>
      <w:lvlJc w:val="left"/>
    </w:lvl>
    <w:lvl w:ilvl="4" w:tplc="F8346EEE">
      <w:numFmt w:val="decimal"/>
      <w:lvlText w:val=""/>
      <w:lvlJc w:val="left"/>
    </w:lvl>
    <w:lvl w:ilvl="5" w:tplc="3FE6CDA4">
      <w:numFmt w:val="decimal"/>
      <w:lvlText w:val=""/>
      <w:lvlJc w:val="left"/>
    </w:lvl>
    <w:lvl w:ilvl="6" w:tplc="C0F4E8C2">
      <w:numFmt w:val="decimal"/>
      <w:lvlText w:val=""/>
      <w:lvlJc w:val="left"/>
    </w:lvl>
    <w:lvl w:ilvl="7" w:tplc="2200AD32">
      <w:numFmt w:val="decimal"/>
      <w:lvlText w:val=""/>
      <w:lvlJc w:val="left"/>
    </w:lvl>
    <w:lvl w:ilvl="8" w:tplc="C93CB806">
      <w:numFmt w:val="decimal"/>
      <w:lvlText w:val=""/>
      <w:lvlJc w:val="left"/>
    </w:lvl>
  </w:abstractNum>
  <w:abstractNum w:abstractNumId="329">
    <w:nsid w:val="00005EA5"/>
    <w:multiLevelType w:val="hybridMultilevel"/>
    <w:tmpl w:val="71F091C4"/>
    <w:lvl w:ilvl="0" w:tplc="978EB6B2">
      <w:start w:val="1"/>
      <w:numFmt w:val="bullet"/>
      <w:lvlText w:val="В"/>
      <w:lvlJc w:val="left"/>
    </w:lvl>
    <w:lvl w:ilvl="1" w:tplc="789A431E">
      <w:numFmt w:val="decimal"/>
      <w:lvlText w:val=""/>
      <w:lvlJc w:val="left"/>
    </w:lvl>
    <w:lvl w:ilvl="2" w:tplc="6CD0E604">
      <w:numFmt w:val="decimal"/>
      <w:lvlText w:val=""/>
      <w:lvlJc w:val="left"/>
    </w:lvl>
    <w:lvl w:ilvl="3" w:tplc="B01EF688">
      <w:numFmt w:val="decimal"/>
      <w:lvlText w:val=""/>
      <w:lvlJc w:val="left"/>
    </w:lvl>
    <w:lvl w:ilvl="4" w:tplc="824AF6E2">
      <w:numFmt w:val="decimal"/>
      <w:lvlText w:val=""/>
      <w:lvlJc w:val="left"/>
    </w:lvl>
    <w:lvl w:ilvl="5" w:tplc="FB2E9E3C">
      <w:numFmt w:val="decimal"/>
      <w:lvlText w:val=""/>
      <w:lvlJc w:val="left"/>
    </w:lvl>
    <w:lvl w:ilvl="6" w:tplc="0A2A485A">
      <w:numFmt w:val="decimal"/>
      <w:lvlText w:val=""/>
      <w:lvlJc w:val="left"/>
    </w:lvl>
    <w:lvl w:ilvl="7" w:tplc="390013D4">
      <w:numFmt w:val="decimal"/>
      <w:lvlText w:val=""/>
      <w:lvlJc w:val="left"/>
    </w:lvl>
    <w:lvl w:ilvl="8" w:tplc="006EE72C">
      <w:numFmt w:val="decimal"/>
      <w:lvlText w:val=""/>
      <w:lvlJc w:val="left"/>
    </w:lvl>
  </w:abstractNum>
  <w:abstractNum w:abstractNumId="330">
    <w:nsid w:val="00005F67"/>
    <w:multiLevelType w:val="hybridMultilevel"/>
    <w:tmpl w:val="0E763E0A"/>
    <w:lvl w:ilvl="0" w:tplc="80F49DE2">
      <w:start w:val="7"/>
      <w:numFmt w:val="decimal"/>
      <w:lvlText w:val="%1."/>
      <w:lvlJc w:val="left"/>
    </w:lvl>
    <w:lvl w:ilvl="1" w:tplc="53987B94">
      <w:numFmt w:val="decimal"/>
      <w:lvlText w:val=""/>
      <w:lvlJc w:val="left"/>
    </w:lvl>
    <w:lvl w:ilvl="2" w:tplc="7DEC3B32">
      <w:numFmt w:val="decimal"/>
      <w:lvlText w:val=""/>
      <w:lvlJc w:val="left"/>
    </w:lvl>
    <w:lvl w:ilvl="3" w:tplc="5E6EF5C4">
      <w:numFmt w:val="decimal"/>
      <w:lvlText w:val=""/>
      <w:lvlJc w:val="left"/>
    </w:lvl>
    <w:lvl w:ilvl="4" w:tplc="11984592">
      <w:numFmt w:val="decimal"/>
      <w:lvlText w:val=""/>
      <w:lvlJc w:val="left"/>
    </w:lvl>
    <w:lvl w:ilvl="5" w:tplc="4A1A502E">
      <w:numFmt w:val="decimal"/>
      <w:lvlText w:val=""/>
      <w:lvlJc w:val="left"/>
    </w:lvl>
    <w:lvl w:ilvl="6" w:tplc="75C81552">
      <w:numFmt w:val="decimal"/>
      <w:lvlText w:val=""/>
      <w:lvlJc w:val="left"/>
    </w:lvl>
    <w:lvl w:ilvl="7" w:tplc="4B3EF6EE">
      <w:numFmt w:val="decimal"/>
      <w:lvlText w:val=""/>
      <w:lvlJc w:val="left"/>
    </w:lvl>
    <w:lvl w:ilvl="8" w:tplc="A7E68C3C">
      <w:numFmt w:val="decimal"/>
      <w:lvlText w:val=""/>
      <w:lvlJc w:val="left"/>
    </w:lvl>
  </w:abstractNum>
  <w:abstractNum w:abstractNumId="331">
    <w:nsid w:val="00005F6D"/>
    <w:multiLevelType w:val="hybridMultilevel"/>
    <w:tmpl w:val="FB548F94"/>
    <w:lvl w:ilvl="0" w:tplc="B4F23D9E">
      <w:start w:val="1"/>
      <w:numFmt w:val="bullet"/>
      <w:lvlText w:val="-"/>
      <w:lvlJc w:val="left"/>
    </w:lvl>
    <w:lvl w:ilvl="1" w:tplc="34E6D0E4">
      <w:numFmt w:val="decimal"/>
      <w:lvlText w:val=""/>
      <w:lvlJc w:val="left"/>
    </w:lvl>
    <w:lvl w:ilvl="2" w:tplc="5614C090">
      <w:numFmt w:val="decimal"/>
      <w:lvlText w:val=""/>
      <w:lvlJc w:val="left"/>
    </w:lvl>
    <w:lvl w:ilvl="3" w:tplc="F6F48398">
      <w:numFmt w:val="decimal"/>
      <w:lvlText w:val=""/>
      <w:lvlJc w:val="left"/>
    </w:lvl>
    <w:lvl w:ilvl="4" w:tplc="DF345042">
      <w:numFmt w:val="decimal"/>
      <w:lvlText w:val=""/>
      <w:lvlJc w:val="left"/>
    </w:lvl>
    <w:lvl w:ilvl="5" w:tplc="623C324E">
      <w:numFmt w:val="decimal"/>
      <w:lvlText w:val=""/>
      <w:lvlJc w:val="left"/>
    </w:lvl>
    <w:lvl w:ilvl="6" w:tplc="55762184">
      <w:numFmt w:val="decimal"/>
      <w:lvlText w:val=""/>
      <w:lvlJc w:val="left"/>
    </w:lvl>
    <w:lvl w:ilvl="7" w:tplc="056679BC">
      <w:numFmt w:val="decimal"/>
      <w:lvlText w:val=""/>
      <w:lvlJc w:val="left"/>
    </w:lvl>
    <w:lvl w:ilvl="8" w:tplc="A104B2F0">
      <w:numFmt w:val="decimal"/>
      <w:lvlText w:val=""/>
      <w:lvlJc w:val="left"/>
    </w:lvl>
  </w:abstractNum>
  <w:abstractNum w:abstractNumId="332">
    <w:nsid w:val="00005F98"/>
    <w:multiLevelType w:val="hybridMultilevel"/>
    <w:tmpl w:val="16C4C4E0"/>
    <w:lvl w:ilvl="0" w:tplc="6E7CEE0C">
      <w:start w:val="1"/>
      <w:numFmt w:val="bullet"/>
      <w:lvlText w:val="и"/>
      <w:lvlJc w:val="left"/>
    </w:lvl>
    <w:lvl w:ilvl="1" w:tplc="06706FD4">
      <w:start w:val="1"/>
      <w:numFmt w:val="bullet"/>
      <w:lvlText w:val="-"/>
      <w:lvlJc w:val="left"/>
    </w:lvl>
    <w:lvl w:ilvl="2" w:tplc="984AB908">
      <w:numFmt w:val="decimal"/>
      <w:lvlText w:val=""/>
      <w:lvlJc w:val="left"/>
    </w:lvl>
    <w:lvl w:ilvl="3" w:tplc="EF1EDB08">
      <w:numFmt w:val="decimal"/>
      <w:lvlText w:val=""/>
      <w:lvlJc w:val="left"/>
    </w:lvl>
    <w:lvl w:ilvl="4" w:tplc="682256BA">
      <w:numFmt w:val="decimal"/>
      <w:lvlText w:val=""/>
      <w:lvlJc w:val="left"/>
    </w:lvl>
    <w:lvl w:ilvl="5" w:tplc="AE6259BE">
      <w:numFmt w:val="decimal"/>
      <w:lvlText w:val=""/>
      <w:lvlJc w:val="left"/>
    </w:lvl>
    <w:lvl w:ilvl="6" w:tplc="68AAC272">
      <w:numFmt w:val="decimal"/>
      <w:lvlText w:val=""/>
      <w:lvlJc w:val="left"/>
    </w:lvl>
    <w:lvl w:ilvl="7" w:tplc="36C458BC">
      <w:numFmt w:val="decimal"/>
      <w:lvlText w:val=""/>
      <w:lvlJc w:val="left"/>
    </w:lvl>
    <w:lvl w:ilvl="8" w:tplc="9CF61588">
      <w:numFmt w:val="decimal"/>
      <w:lvlText w:val=""/>
      <w:lvlJc w:val="left"/>
    </w:lvl>
  </w:abstractNum>
  <w:abstractNum w:abstractNumId="333">
    <w:nsid w:val="00006014"/>
    <w:multiLevelType w:val="hybridMultilevel"/>
    <w:tmpl w:val="0268B44E"/>
    <w:lvl w:ilvl="0" w:tplc="8C7CF4D8">
      <w:start w:val="1"/>
      <w:numFmt w:val="bullet"/>
      <w:lvlText w:val="В"/>
      <w:lvlJc w:val="left"/>
    </w:lvl>
    <w:lvl w:ilvl="1" w:tplc="BC8CC954">
      <w:numFmt w:val="decimal"/>
      <w:lvlText w:val=""/>
      <w:lvlJc w:val="left"/>
    </w:lvl>
    <w:lvl w:ilvl="2" w:tplc="2A520F9E">
      <w:numFmt w:val="decimal"/>
      <w:lvlText w:val=""/>
      <w:lvlJc w:val="left"/>
    </w:lvl>
    <w:lvl w:ilvl="3" w:tplc="7FD0AB7C">
      <w:numFmt w:val="decimal"/>
      <w:lvlText w:val=""/>
      <w:lvlJc w:val="left"/>
    </w:lvl>
    <w:lvl w:ilvl="4" w:tplc="3ACC19B8">
      <w:numFmt w:val="decimal"/>
      <w:lvlText w:val=""/>
      <w:lvlJc w:val="left"/>
    </w:lvl>
    <w:lvl w:ilvl="5" w:tplc="1FE291C8">
      <w:numFmt w:val="decimal"/>
      <w:lvlText w:val=""/>
      <w:lvlJc w:val="left"/>
    </w:lvl>
    <w:lvl w:ilvl="6" w:tplc="16CC016C">
      <w:numFmt w:val="decimal"/>
      <w:lvlText w:val=""/>
      <w:lvlJc w:val="left"/>
    </w:lvl>
    <w:lvl w:ilvl="7" w:tplc="ED3C9FB2">
      <w:numFmt w:val="decimal"/>
      <w:lvlText w:val=""/>
      <w:lvlJc w:val="left"/>
    </w:lvl>
    <w:lvl w:ilvl="8" w:tplc="DA50A880">
      <w:numFmt w:val="decimal"/>
      <w:lvlText w:val=""/>
      <w:lvlJc w:val="left"/>
    </w:lvl>
  </w:abstractNum>
  <w:abstractNum w:abstractNumId="334">
    <w:nsid w:val="000060BE"/>
    <w:multiLevelType w:val="hybridMultilevel"/>
    <w:tmpl w:val="D3087648"/>
    <w:lvl w:ilvl="0" w:tplc="1292AF0C">
      <w:start w:val="1"/>
      <w:numFmt w:val="bullet"/>
      <w:lvlText w:val="В"/>
      <w:lvlJc w:val="left"/>
    </w:lvl>
    <w:lvl w:ilvl="1" w:tplc="01A8DF5E">
      <w:numFmt w:val="decimal"/>
      <w:lvlText w:val=""/>
      <w:lvlJc w:val="left"/>
    </w:lvl>
    <w:lvl w:ilvl="2" w:tplc="D3A87214">
      <w:numFmt w:val="decimal"/>
      <w:lvlText w:val=""/>
      <w:lvlJc w:val="left"/>
    </w:lvl>
    <w:lvl w:ilvl="3" w:tplc="EE12BC96">
      <w:numFmt w:val="decimal"/>
      <w:lvlText w:val=""/>
      <w:lvlJc w:val="left"/>
    </w:lvl>
    <w:lvl w:ilvl="4" w:tplc="587872C6">
      <w:numFmt w:val="decimal"/>
      <w:lvlText w:val=""/>
      <w:lvlJc w:val="left"/>
    </w:lvl>
    <w:lvl w:ilvl="5" w:tplc="ACFE167E">
      <w:numFmt w:val="decimal"/>
      <w:lvlText w:val=""/>
      <w:lvlJc w:val="left"/>
    </w:lvl>
    <w:lvl w:ilvl="6" w:tplc="20D29744">
      <w:numFmt w:val="decimal"/>
      <w:lvlText w:val=""/>
      <w:lvlJc w:val="left"/>
    </w:lvl>
    <w:lvl w:ilvl="7" w:tplc="A9ACC69C">
      <w:numFmt w:val="decimal"/>
      <w:lvlText w:val=""/>
      <w:lvlJc w:val="left"/>
    </w:lvl>
    <w:lvl w:ilvl="8" w:tplc="F68015C4">
      <w:numFmt w:val="decimal"/>
      <w:lvlText w:val=""/>
      <w:lvlJc w:val="left"/>
    </w:lvl>
  </w:abstractNum>
  <w:abstractNum w:abstractNumId="335">
    <w:nsid w:val="00006117"/>
    <w:multiLevelType w:val="hybridMultilevel"/>
    <w:tmpl w:val="5814764C"/>
    <w:lvl w:ilvl="0" w:tplc="CFBE3F6E">
      <w:start w:val="1"/>
      <w:numFmt w:val="bullet"/>
      <w:lvlText w:val="и"/>
      <w:lvlJc w:val="left"/>
    </w:lvl>
    <w:lvl w:ilvl="1" w:tplc="B1BAA82A">
      <w:numFmt w:val="decimal"/>
      <w:lvlText w:val=""/>
      <w:lvlJc w:val="left"/>
    </w:lvl>
    <w:lvl w:ilvl="2" w:tplc="FC40D040">
      <w:numFmt w:val="decimal"/>
      <w:lvlText w:val=""/>
      <w:lvlJc w:val="left"/>
    </w:lvl>
    <w:lvl w:ilvl="3" w:tplc="C3122B36">
      <w:numFmt w:val="decimal"/>
      <w:lvlText w:val=""/>
      <w:lvlJc w:val="left"/>
    </w:lvl>
    <w:lvl w:ilvl="4" w:tplc="FEAA4A9A">
      <w:numFmt w:val="decimal"/>
      <w:lvlText w:val=""/>
      <w:lvlJc w:val="left"/>
    </w:lvl>
    <w:lvl w:ilvl="5" w:tplc="468853D2">
      <w:numFmt w:val="decimal"/>
      <w:lvlText w:val=""/>
      <w:lvlJc w:val="left"/>
    </w:lvl>
    <w:lvl w:ilvl="6" w:tplc="0D2A68DC">
      <w:numFmt w:val="decimal"/>
      <w:lvlText w:val=""/>
      <w:lvlJc w:val="left"/>
    </w:lvl>
    <w:lvl w:ilvl="7" w:tplc="177E7B60">
      <w:numFmt w:val="decimal"/>
      <w:lvlText w:val=""/>
      <w:lvlJc w:val="left"/>
    </w:lvl>
    <w:lvl w:ilvl="8" w:tplc="821A7F8A">
      <w:numFmt w:val="decimal"/>
      <w:lvlText w:val=""/>
      <w:lvlJc w:val="left"/>
    </w:lvl>
  </w:abstractNum>
  <w:abstractNum w:abstractNumId="336">
    <w:nsid w:val="0000618A"/>
    <w:multiLevelType w:val="hybridMultilevel"/>
    <w:tmpl w:val="F214993C"/>
    <w:lvl w:ilvl="0" w:tplc="1F0A0248">
      <w:start w:val="3"/>
      <w:numFmt w:val="decimal"/>
      <w:lvlText w:val="%1)"/>
      <w:lvlJc w:val="left"/>
    </w:lvl>
    <w:lvl w:ilvl="1" w:tplc="D31689FC">
      <w:numFmt w:val="decimal"/>
      <w:lvlText w:val=""/>
      <w:lvlJc w:val="left"/>
    </w:lvl>
    <w:lvl w:ilvl="2" w:tplc="F5E29B28">
      <w:numFmt w:val="decimal"/>
      <w:lvlText w:val=""/>
      <w:lvlJc w:val="left"/>
    </w:lvl>
    <w:lvl w:ilvl="3" w:tplc="CB8EA2AC">
      <w:numFmt w:val="decimal"/>
      <w:lvlText w:val=""/>
      <w:lvlJc w:val="left"/>
    </w:lvl>
    <w:lvl w:ilvl="4" w:tplc="4DEE3292">
      <w:numFmt w:val="decimal"/>
      <w:lvlText w:val=""/>
      <w:lvlJc w:val="left"/>
    </w:lvl>
    <w:lvl w:ilvl="5" w:tplc="7EFAC5EE">
      <w:numFmt w:val="decimal"/>
      <w:lvlText w:val=""/>
      <w:lvlJc w:val="left"/>
    </w:lvl>
    <w:lvl w:ilvl="6" w:tplc="F73C777E">
      <w:numFmt w:val="decimal"/>
      <w:lvlText w:val=""/>
      <w:lvlJc w:val="left"/>
    </w:lvl>
    <w:lvl w:ilvl="7" w:tplc="8D321D2A">
      <w:numFmt w:val="decimal"/>
      <w:lvlText w:val=""/>
      <w:lvlJc w:val="left"/>
    </w:lvl>
    <w:lvl w:ilvl="8" w:tplc="2F3453CC">
      <w:numFmt w:val="decimal"/>
      <w:lvlText w:val=""/>
      <w:lvlJc w:val="left"/>
    </w:lvl>
  </w:abstractNum>
  <w:abstractNum w:abstractNumId="337">
    <w:nsid w:val="000061F0"/>
    <w:multiLevelType w:val="hybridMultilevel"/>
    <w:tmpl w:val="0B8C6E1A"/>
    <w:lvl w:ilvl="0" w:tplc="5D9CC62E">
      <w:start w:val="1"/>
      <w:numFmt w:val="bullet"/>
      <w:lvlText w:val="-"/>
      <w:lvlJc w:val="left"/>
    </w:lvl>
    <w:lvl w:ilvl="1" w:tplc="86E802E2">
      <w:numFmt w:val="decimal"/>
      <w:lvlText w:val=""/>
      <w:lvlJc w:val="left"/>
    </w:lvl>
    <w:lvl w:ilvl="2" w:tplc="EBEEB3BC">
      <w:numFmt w:val="decimal"/>
      <w:lvlText w:val=""/>
      <w:lvlJc w:val="left"/>
    </w:lvl>
    <w:lvl w:ilvl="3" w:tplc="A00A2C52">
      <w:numFmt w:val="decimal"/>
      <w:lvlText w:val=""/>
      <w:lvlJc w:val="left"/>
    </w:lvl>
    <w:lvl w:ilvl="4" w:tplc="A65E132A">
      <w:numFmt w:val="decimal"/>
      <w:lvlText w:val=""/>
      <w:lvlJc w:val="left"/>
    </w:lvl>
    <w:lvl w:ilvl="5" w:tplc="ADE22278">
      <w:numFmt w:val="decimal"/>
      <w:lvlText w:val=""/>
      <w:lvlJc w:val="left"/>
    </w:lvl>
    <w:lvl w:ilvl="6" w:tplc="C7B4CB2E">
      <w:numFmt w:val="decimal"/>
      <w:lvlText w:val=""/>
      <w:lvlJc w:val="left"/>
    </w:lvl>
    <w:lvl w:ilvl="7" w:tplc="34285BD2">
      <w:numFmt w:val="decimal"/>
      <w:lvlText w:val=""/>
      <w:lvlJc w:val="left"/>
    </w:lvl>
    <w:lvl w:ilvl="8" w:tplc="18CED644">
      <w:numFmt w:val="decimal"/>
      <w:lvlText w:val=""/>
      <w:lvlJc w:val="left"/>
    </w:lvl>
  </w:abstractNum>
  <w:abstractNum w:abstractNumId="338">
    <w:nsid w:val="000061FF"/>
    <w:multiLevelType w:val="hybridMultilevel"/>
    <w:tmpl w:val="3CCA941A"/>
    <w:lvl w:ilvl="0" w:tplc="4232EC38">
      <w:start w:val="1"/>
      <w:numFmt w:val="bullet"/>
      <w:lvlText w:val="В"/>
      <w:lvlJc w:val="left"/>
    </w:lvl>
    <w:lvl w:ilvl="1" w:tplc="9F6C67E0">
      <w:numFmt w:val="decimal"/>
      <w:lvlText w:val=""/>
      <w:lvlJc w:val="left"/>
    </w:lvl>
    <w:lvl w:ilvl="2" w:tplc="9530F1D0">
      <w:numFmt w:val="decimal"/>
      <w:lvlText w:val=""/>
      <w:lvlJc w:val="left"/>
    </w:lvl>
    <w:lvl w:ilvl="3" w:tplc="5B82F074">
      <w:numFmt w:val="decimal"/>
      <w:lvlText w:val=""/>
      <w:lvlJc w:val="left"/>
    </w:lvl>
    <w:lvl w:ilvl="4" w:tplc="5546F8F4">
      <w:numFmt w:val="decimal"/>
      <w:lvlText w:val=""/>
      <w:lvlJc w:val="left"/>
    </w:lvl>
    <w:lvl w:ilvl="5" w:tplc="43628222">
      <w:numFmt w:val="decimal"/>
      <w:lvlText w:val=""/>
      <w:lvlJc w:val="left"/>
    </w:lvl>
    <w:lvl w:ilvl="6" w:tplc="CDDE4A82">
      <w:numFmt w:val="decimal"/>
      <w:lvlText w:val=""/>
      <w:lvlJc w:val="left"/>
    </w:lvl>
    <w:lvl w:ilvl="7" w:tplc="D20E2142">
      <w:numFmt w:val="decimal"/>
      <w:lvlText w:val=""/>
      <w:lvlJc w:val="left"/>
    </w:lvl>
    <w:lvl w:ilvl="8" w:tplc="5CEC4370">
      <w:numFmt w:val="decimal"/>
      <w:lvlText w:val=""/>
      <w:lvlJc w:val="left"/>
    </w:lvl>
  </w:abstractNum>
  <w:abstractNum w:abstractNumId="339">
    <w:nsid w:val="00006275"/>
    <w:multiLevelType w:val="hybridMultilevel"/>
    <w:tmpl w:val="E052267C"/>
    <w:lvl w:ilvl="0" w:tplc="AC22449C">
      <w:start w:val="4"/>
      <w:numFmt w:val="decimal"/>
      <w:lvlText w:val="%1)"/>
      <w:lvlJc w:val="left"/>
    </w:lvl>
    <w:lvl w:ilvl="1" w:tplc="802E0432">
      <w:numFmt w:val="decimal"/>
      <w:lvlText w:val=""/>
      <w:lvlJc w:val="left"/>
    </w:lvl>
    <w:lvl w:ilvl="2" w:tplc="2F08BFE2">
      <w:numFmt w:val="decimal"/>
      <w:lvlText w:val=""/>
      <w:lvlJc w:val="left"/>
    </w:lvl>
    <w:lvl w:ilvl="3" w:tplc="BA40A240">
      <w:numFmt w:val="decimal"/>
      <w:lvlText w:val=""/>
      <w:lvlJc w:val="left"/>
    </w:lvl>
    <w:lvl w:ilvl="4" w:tplc="19BEDE54">
      <w:numFmt w:val="decimal"/>
      <w:lvlText w:val=""/>
      <w:lvlJc w:val="left"/>
    </w:lvl>
    <w:lvl w:ilvl="5" w:tplc="EF44B248">
      <w:numFmt w:val="decimal"/>
      <w:lvlText w:val=""/>
      <w:lvlJc w:val="left"/>
    </w:lvl>
    <w:lvl w:ilvl="6" w:tplc="F8AEE97E">
      <w:numFmt w:val="decimal"/>
      <w:lvlText w:val=""/>
      <w:lvlJc w:val="left"/>
    </w:lvl>
    <w:lvl w:ilvl="7" w:tplc="0A3C0998">
      <w:numFmt w:val="decimal"/>
      <w:lvlText w:val=""/>
      <w:lvlJc w:val="left"/>
    </w:lvl>
    <w:lvl w:ilvl="8" w:tplc="4D6A344E">
      <w:numFmt w:val="decimal"/>
      <w:lvlText w:val=""/>
      <w:lvlJc w:val="left"/>
    </w:lvl>
  </w:abstractNum>
  <w:abstractNum w:abstractNumId="340">
    <w:nsid w:val="000062B0"/>
    <w:multiLevelType w:val="hybridMultilevel"/>
    <w:tmpl w:val="83C23032"/>
    <w:lvl w:ilvl="0" w:tplc="717041F6">
      <w:start w:val="1"/>
      <w:numFmt w:val="decimal"/>
      <w:lvlText w:val="%1."/>
      <w:lvlJc w:val="left"/>
    </w:lvl>
    <w:lvl w:ilvl="1" w:tplc="D7C68746">
      <w:numFmt w:val="decimal"/>
      <w:lvlText w:val=""/>
      <w:lvlJc w:val="left"/>
    </w:lvl>
    <w:lvl w:ilvl="2" w:tplc="20001418">
      <w:numFmt w:val="decimal"/>
      <w:lvlText w:val=""/>
      <w:lvlJc w:val="left"/>
    </w:lvl>
    <w:lvl w:ilvl="3" w:tplc="48929F7A">
      <w:numFmt w:val="decimal"/>
      <w:lvlText w:val=""/>
      <w:lvlJc w:val="left"/>
    </w:lvl>
    <w:lvl w:ilvl="4" w:tplc="A8D222D4">
      <w:numFmt w:val="decimal"/>
      <w:lvlText w:val=""/>
      <w:lvlJc w:val="left"/>
    </w:lvl>
    <w:lvl w:ilvl="5" w:tplc="AB74027A">
      <w:numFmt w:val="decimal"/>
      <w:lvlText w:val=""/>
      <w:lvlJc w:val="left"/>
    </w:lvl>
    <w:lvl w:ilvl="6" w:tplc="47783B2C">
      <w:numFmt w:val="decimal"/>
      <w:lvlText w:val=""/>
      <w:lvlJc w:val="left"/>
    </w:lvl>
    <w:lvl w:ilvl="7" w:tplc="853A7B52">
      <w:numFmt w:val="decimal"/>
      <w:lvlText w:val=""/>
      <w:lvlJc w:val="left"/>
    </w:lvl>
    <w:lvl w:ilvl="8" w:tplc="9476E910">
      <w:numFmt w:val="decimal"/>
      <w:lvlText w:val=""/>
      <w:lvlJc w:val="left"/>
    </w:lvl>
  </w:abstractNum>
  <w:abstractNum w:abstractNumId="341">
    <w:nsid w:val="00006303"/>
    <w:multiLevelType w:val="hybridMultilevel"/>
    <w:tmpl w:val="7994A1FA"/>
    <w:lvl w:ilvl="0" w:tplc="780283B2">
      <w:start w:val="1"/>
      <w:numFmt w:val="bullet"/>
      <w:lvlText w:val="В"/>
      <w:lvlJc w:val="left"/>
    </w:lvl>
    <w:lvl w:ilvl="1" w:tplc="E782FAFC">
      <w:numFmt w:val="decimal"/>
      <w:lvlText w:val=""/>
      <w:lvlJc w:val="left"/>
    </w:lvl>
    <w:lvl w:ilvl="2" w:tplc="4C523D30">
      <w:numFmt w:val="decimal"/>
      <w:lvlText w:val=""/>
      <w:lvlJc w:val="left"/>
    </w:lvl>
    <w:lvl w:ilvl="3" w:tplc="C7DCF99E">
      <w:numFmt w:val="decimal"/>
      <w:lvlText w:val=""/>
      <w:lvlJc w:val="left"/>
    </w:lvl>
    <w:lvl w:ilvl="4" w:tplc="AAC01484">
      <w:numFmt w:val="decimal"/>
      <w:lvlText w:val=""/>
      <w:lvlJc w:val="left"/>
    </w:lvl>
    <w:lvl w:ilvl="5" w:tplc="55F876CE">
      <w:numFmt w:val="decimal"/>
      <w:lvlText w:val=""/>
      <w:lvlJc w:val="left"/>
    </w:lvl>
    <w:lvl w:ilvl="6" w:tplc="16FAE628">
      <w:numFmt w:val="decimal"/>
      <w:lvlText w:val=""/>
      <w:lvlJc w:val="left"/>
    </w:lvl>
    <w:lvl w:ilvl="7" w:tplc="405C7BFA">
      <w:numFmt w:val="decimal"/>
      <w:lvlText w:val=""/>
      <w:lvlJc w:val="left"/>
    </w:lvl>
    <w:lvl w:ilvl="8" w:tplc="A3B612D0">
      <w:numFmt w:val="decimal"/>
      <w:lvlText w:val=""/>
      <w:lvlJc w:val="left"/>
    </w:lvl>
  </w:abstractNum>
  <w:abstractNum w:abstractNumId="342">
    <w:nsid w:val="00006343"/>
    <w:multiLevelType w:val="hybridMultilevel"/>
    <w:tmpl w:val="35F2D104"/>
    <w:lvl w:ilvl="0" w:tplc="0E9CDBE2">
      <w:start w:val="1"/>
      <w:numFmt w:val="bullet"/>
      <w:lvlText w:val="и"/>
      <w:lvlJc w:val="left"/>
    </w:lvl>
    <w:lvl w:ilvl="1" w:tplc="06E024F4">
      <w:numFmt w:val="decimal"/>
      <w:lvlText w:val=""/>
      <w:lvlJc w:val="left"/>
    </w:lvl>
    <w:lvl w:ilvl="2" w:tplc="217CF9D8">
      <w:numFmt w:val="decimal"/>
      <w:lvlText w:val=""/>
      <w:lvlJc w:val="left"/>
    </w:lvl>
    <w:lvl w:ilvl="3" w:tplc="8E76B9A8">
      <w:numFmt w:val="decimal"/>
      <w:lvlText w:val=""/>
      <w:lvlJc w:val="left"/>
    </w:lvl>
    <w:lvl w:ilvl="4" w:tplc="DCF68032">
      <w:numFmt w:val="decimal"/>
      <w:lvlText w:val=""/>
      <w:lvlJc w:val="left"/>
    </w:lvl>
    <w:lvl w:ilvl="5" w:tplc="99C80552">
      <w:numFmt w:val="decimal"/>
      <w:lvlText w:val=""/>
      <w:lvlJc w:val="left"/>
    </w:lvl>
    <w:lvl w:ilvl="6" w:tplc="8EA03CDA">
      <w:numFmt w:val="decimal"/>
      <w:lvlText w:val=""/>
      <w:lvlJc w:val="left"/>
    </w:lvl>
    <w:lvl w:ilvl="7" w:tplc="03EE39FE">
      <w:numFmt w:val="decimal"/>
      <w:lvlText w:val=""/>
      <w:lvlJc w:val="left"/>
    </w:lvl>
    <w:lvl w:ilvl="8" w:tplc="42D4114C">
      <w:numFmt w:val="decimal"/>
      <w:lvlText w:val=""/>
      <w:lvlJc w:val="left"/>
    </w:lvl>
  </w:abstractNum>
  <w:abstractNum w:abstractNumId="343">
    <w:nsid w:val="0000634F"/>
    <w:multiLevelType w:val="hybridMultilevel"/>
    <w:tmpl w:val="BE2ACECE"/>
    <w:lvl w:ilvl="0" w:tplc="415CBE64">
      <w:start w:val="1"/>
      <w:numFmt w:val="decimal"/>
      <w:lvlText w:val="%1"/>
      <w:lvlJc w:val="left"/>
    </w:lvl>
    <w:lvl w:ilvl="1" w:tplc="ACB422FA">
      <w:numFmt w:val="decimal"/>
      <w:lvlText w:val=""/>
      <w:lvlJc w:val="left"/>
    </w:lvl>
    <w:lvl w:ilvl="2" w:tplc="1ED63D60">
      <w:numFmt w:val="decimal"/>
      <w:lvlText w:val=""/>
      <w:lvlJc w:val="left"/>
    </w:lvl>
    <w:lvl w:ilvl="3" w:tplc="17A6A3CC">
      <w:numFmt w:val="decimal"/>
      <w:lvlText w:val=""/>
      <w:lvlJc w:val="left"/>
    </w:lvl>
    <w:lvl w:ilvl="4" w:tplc="52CCE3BC">
      <w:numFmt w:val="decimal"/>
      <w:lvlText w:val=""/>
      <w:lvlJc w:val="left"/>
    </w:lvl>
    <w:lvl w:ilvl="5" w:tplc="2494BDB6">
      <w:numFmt w:val="decimal"/>
      <w:lvlText w:val=""/>
      <w:lvlJc w:val="left"/>
    </w:lvl>
    <w:lvl w:ilvl="6" w:tplc="7E7E1412">
      <w:numFmt w:val="decimal"/>
      <w:lvlText w:val=""/>
      <w:lvlJc w:val="left"/>
    </w:lvl>
    <w:lvl w:ilvl="7" w:tplc="58620F84">
      <w:numFmt w:val="decimal"/>
      <w:lvlText w:val=""/>
      <w:lvlJc w:val="left"/>
    </w:lvl>
    <w:lvl w:ilvl="8" w:tplc="98E86D78">
      <w:numFmt w:val="decimal"/>
      <w:lvlText w:val=""/>
      <w:lvlJc w:val="left"/>
    </w:lvl>
  </w:abstractNum>
  <w:abstractNum w:abstractNumId="344">
    <w:nsid w:val="0000638C"/>
    <w:multiLevelType w:val="hybridMultilevel"/>
    <w:tmpl w:val="30EE9820"/>
    <w:lvl w:ilvl="0" w:tplc="85E2A13C">
      <w:start w:val="3"/>
      <w:numFmt w:val="decimal"/>
      <w:lvlText w:val="%1."/>
      <w:lvlJc w:val="left"/>
    </w:lvl>
    <w:lvl w:ilvl="1" w:tplc="F4CA8242">
      <w:numFmt w:val="decimal"/>
      <w:lvlText w:val=""/>
      <w:lvlJc w:val="left"/>
    </w:lvl>
    <w:lvl w:ilvl="2" w:tplc="968E3D94">
      <w:numFmt w:val="decimal"/>
      <w:lvlText w:val=""/>
      <w:lvlJc w:val="left"/>
    </w:lvl>
    <w:lvl w:ilvl="3" w:tplc="BDB0930C">
      <w:numFmt w:val="decimal"/>
      <w:lvlText w:val=""/>
      <w:lvlJc w:val="left"/>
    </w:lvl>
    <w:lvl w:ilvl="4" w:tplc="A1549E42">
      <w:numFmt w:val="decimal"/>
      <w:lvlText w:val=""/>
      <w:lvlJc w:val="left"/>
    </w:lvl>
    <w:lvl w:ilvl="5" w:tplc="FC109C2C">
      <w:numFmt w:val="decimal"/>
      <w:lvlText w:val=""/>
      <w:lvlJc w:val="left"/>
    </w:lvl>
    <w:lvl w:ilvl="6" w:tplc="AFEEAC5A">
      <w:numFmt w:val="decimal"/>
      <w:lvlText w:val=""/>
      <w:lvlJc w:val="left"/>
    </w:lvl>
    <w:lvl w:ilvl="7" w:tplc="6A4C4CC2">
      <w:numFmt w:val="decimal"/>
      <w:lvlText w:val=""/>
      <w:lvlJc w:val="left"/>
    </w:lvl>
    <w:lvl w:ilvl="8" w:tplc="375E6052">
      <w:numFmt w:val="decimal"/>
      <w:lvlText w:val=""/>
      <w:lvlJc w:val="left"/>
    </w:lvl>
  </w:abstractNum>
  <w:abstractNum w:abstractNumId="345">
    <w:nsid w:val="000063A4"/>
    <w:multiLevelType w:val="hybridMultilevel"/>
    <w:tmpl w:val="06E28332"/>
    <w:lvl w:ilvl="0" w:tplc="7EC84CE4">
      <w:start w:val="1"/>
      <w:numFmt w:val="bullet"/>
      <w:lvlText w:val="-"/>
      <w:lvlJc w:val="left"/>
    </w:lvl>
    <w:lvl w:ilvl="1" w:tplc="600E5028">
      <w:numFmt w:val="decimal"/>
      <w:lvlText w:val=""/>
      <w:lvlJc w:val="left"/>
    </w:lvl>
    <w:lvl w:ilvl="2" w:tplc="9688546E">
      <w:numFmt w:val="decimal"/>
      <w:lvlText w:val=""/>
      <w:lvlJc w:val="left"/>
    </w:lvl>
    <w:lvl w:ilvl="3" w:tplc="7FF8E5B0">
      <w:numFmt w:val="decimal"/>
      <w:lvlText w:val=""/>
      <w:lvlJc w:val="left"/>
    </w:lvl>
    <w:lvl w:ilvl="4" w:tplc="42481E1E">
      <w:numFmt w:val="decimal"/>
      <w:lvlText w:val=""/>
      <w:lvlJc w:val="left"/>
    </w:lvl>
    <w:lvl w:ilvl="5" w:tplc="EFC4D2BC">
      <w:numFmt w:val="decimal"/>
      <w:lvlText w:val=""/>
      <w:lvlJc w:val="left"/>
    </w:lvl>
    <w:lvl w:ilvl="6" w:tplc="360E3C60">
      <w:numFmt w:val="decimal"/>
      <w:lvlText w:val=""/>
      <w:lvlJc w:val="left"/>
    </w:lvl>
    <w:lvl w:ilvl="7" w:tplc="B510A974">
      <w:numFmt w:val="decimal"/>
      <w:lvlText w:val=""/>
      <w:lvlJc w:val="left"/>
    </w:lvl>
    <w:lvl w:ilvl="8" w:tplc="33F22218">
      <w:numFmt w:val="decimal"/>
      <w:lvlText w:val=""/>
      <w:lvlJc w:val="left"/>
    </w:lvl>
  </w:abstractNum>
  <w:abstractNum w:abstractNumId="346">
    <w:nsid w:val="000063C6"/>
    <w:multiLevelType w:val="hybridMultilevel"/>
    <w:tmpl w:val="D58C09CE"/>
    <w:lvl w:ilvl="0" w:tplc="9EFEFC46">
      <w:start w:val="9"/>
      <w:numFmt w:val="decimal"/>
      <w:lvlText w:val="%1)"/>
      <w:lvlJc w:val="left"/>
    </w:lvl>
    <w:lvl w:ilvl="1" w:tplc="8BB2B00A">
      <w:numFmt w:val="decimal"/>
      <w:lvlText w:val=""/>
      <w:lvlJc w:val="left"/>
    </w:lvl>
    <w:lvl w:ilvl="2" w:tplc="FBF46326">
      <w:numFmt w:val="decimal"/>
      <w:lvlText w:val=""/>
      <w:lvlJc w:val="left"/>
    </w:lvl>
    <w:lvl w:ilvl="3" w:tplc="3A60F528">
      <w:numFmt w:val="decimal"/>
      <w:lvlText w:val=""/>
      <w:lvlJc w:val="left"/>
    </w:lvl>
    <w:lvl w:ilvl="4" w:tplc="BB2E8902">
      <w:numFmt w:val="decimal"/>
      <w:lvlText w:val=""/>
      <w:lvlJc w:val="left"/>
    </w:lvl>
    <w:lvl w:ilvl="5" w:tplc="9B488D12">
      <w:numFmt w:val="decimal"/>
      <w:lvlText w:val=""/>
      <w:lvlJc w:val="left"/>
    </w:lvl>
    <w:lvl w:ilvl="6" w:tplc="5C5A68FE">
      <w:numFmt w:val="decimal"/>
      <w:lvlText w:val=""/>
      <w:lvlJc w:val="left"/>
    </w:lvl>
    <w:lvl w:ilvl="7" w:tplc="31F85634">
      <w:numFmt w:val="decimal"/>
      <w:lvlText w:val=""/>
      <w:lvlJc w:val="left"/>
    </w:lvl>
    <w:lvl w:ilvl="8" w:tplc="9990B1F4">
      <w:numFmt w:val="decimal"/>
      <w:lvlText w:val=""/>
      <w:lvlJc w:val="left"/>
    </w:lvl>
  </w:abstractNum>
  <w:abstractNum w:abstractNumId="347">
    <w:nsid w:val="000063CB"/>
    <w:multiLevelType w:val="hybridMultilevel"/>
    <w:tmpl w:val="685E3952"/>
    <w:lvl w:ilvl="0" w:tplc="75CEF070">
      <w:start w:val="1"/>
      <w:numFmt w:val="bullet"/>
      <w:lvlText w:val="В"/>
      <w:lvlJc w:val="left"/>
    </w:lvl>
    <w:lvl w:ilvl="1" w:tplc="912002CE">
      <w:numFmt w:val="decimal"/>
      <w:lvlText w:val=""/>
      <w:lvlJc w:val="left"/>
    </w:lvl>
    <w:lvl w:ilvl="2" w:tplc="EB384B26">
      <w:numFmt w:val="decimal"/>
      <w:lvlText w:val=""/>
      <w:lvlJc w:val="left"/>
    </w:lvl>
    <w:lvl w:ilvl="3" w:tplc="50DA519E">
      <w:numFmt w:val="decimal"/>
      <w:lvlText w:val=""/>
      <w:lvlJc w:val="left"/>
    </w:lvl>
    <w:lvl w:ilvl="4" w:tplc="8FF41AB8">
      <w:numFmt w:val="decimal"/>
      <w:lvlText w:val=""/>
      <w:lvlJc w:val="left"/>
    </w:lvl>
    <w:lvl w:ilvl="5" w:tplc="7FC89786">
      <w:numFmt w:val="decimal"/>
      <w:lvlText w:val=""/>
      <w:lvlJc w:val="left"/>
    </w:lvl>
    <w:lvl w:ilvl="6" w:tplc="763A14F4">
      <w:numFmt w:val="decimal"/>
      <w:lvlText w:val=""/>
      <w:lvlJc w:val="left"/>
    </w:lvl>
    <w:lvl w:ilvl="7" w:tplc="43D818C4">
      <w:numFmt w:val="decimal"/>
      <w:lvlText w:val=""/>
      <w:lvlJc w:val="left"/>
    </w:lvl>
    <w:lvl w:ilvl="8" w:tplc="7738083C">
      <w:numFmt w:val="decimal"/>
      <w:lvlText w:val=""/>
      <w:lvlJc w:val="left"/>
    </w:lvl>
  </w:abstractNum>
  <w:abstractNum w:abstractNumId="348">
    <w:nsid w:val="000063D9"/>
    <w:multiLevelType w:val="hybridMultilevel"/>
    <w:tmpl w:val="4FF85A5E"/>
    <w:lvl w:ilvl="0" w:tplc="4E8A72F4">
      <w:start w:val="1"/>
      <w:numFmt w:val="bullet"/>
      <w:lvlText w:val="-"/>
      <w:lvlJc w:val="left"/>
    </w:lvl>
    <w:lvl w:ilvl="1" w:tplc="6338F16E">
      <w:numFmt w:val="decimal"/>
      <w:lvlText w:val=""/>
      <w:lvlJc w:val="left"/>
    </w:lvl>
    <w:lvl w:ilvl="2" w:tplc="D292AB40">
      <w:numFmt w:val="decimal"/>
      <w:lvlText w:val=""/>
      <w:lvlJc w:val="left"/>
    </w:lvl>
    <w:lvl w:ilvl="3" w:tplc="5052BBCC">
      <w:numFmt w:val="decimal"/>
      <w:lvlText w:val=""/>
      <w:lvlJc w:val="left"/>
    </w:lvl>
    <w:lvl w:ilvl="4" w:tplc="23B08CA0">
      <w:numFmt w:val="decimal"/>
      <w:lvlText w:val=""/>
      <w:lvlJc w:val="left"/>
    </w:lvl>
    <w:lvl w:ilvl="5" w:tplc="61906C76">
      <w:numFmt w:val="decimal"/>
      <w:lvlText w:val=""/>
      <w:lvlJc w:val="left"/>
    </w:lvl>
    <w:lvl w:ilvl="6" w:tplc="8DBC063C">
      <w:numFmt w:val="decimal"/>
      <w:lvlText w:val=""/>
      <w:lvlJc w:val="left"/>
    </w:lvl>
    <w:lvl w:ilvl="7" w:tplc="9D8EE940">
      <w:numFmt w:val="decimal"/>
      <w:lvlText w:val=""/>
      <w:lvlJc w:val="left"/>
    </w:lvl>
    <w:lvl w:ilvl="8" w:tplc="D7A432B8">
      <w:numFmt w:val="decimal"/>
      <w:lvlText w:val=""/>
      <w:lvlJc w:val="left"/>
    </w:lvl>
  </w:abstractNum>
  <w:abstractNum w:abstractNumId="349">
    <w:nsid w:val="00006414"/>
    <w:multiLevelType w:val="hybridMultilevel"/>
    <w:tmpl w:val="1E3E991A"/>
    <w:lvl w:ilvl="0" w:tplc="091CD0EE">
      <w:start w:val="1"/>
      <w:numFmt w:val="bullet"/>
      <w:lvlText w:val="с"/>
      <w:lvlJc w:val="left"/>
    </w:lvl>
    <w:lvl w:ilvl="1" w:tplc="C15217E8">
      <w:numFmt w:val="decimal"/>
      <w:lvlText w:val=""/>
      <w:lvlJc w:val="left"/>
    </w:lvl>
    <w:lvl w:ilvl="2" w:tplc="5D96BF18">
      <w:numFmt w:val="decimal"/>
      <w:lvlText w:val=""/>
      <w:lvlJc w:val="left"/>
    </w:lvl>
    <w:lvl w:ilvl="3" w:tplc="9BA0F478">
      <w:numFmt w:val="decimal"/>
      <w:lvlText w:val=""/>
      <w:lvlJc w:val="left"/>
    </w:lvl>
    <w:lvl w:ilvl="4" w:tplc="316ECEA6">
      <w:numFmt w:val="decimal"/>
      <w:lvlText w:val=""/>
      <w:lvlJc w:val="left"/>
    </w:lvl>
    <w:lvl w:ilvl="5" w:tplc="50FC3A70">
      <w:numFmt w:val="decimal"/>
      <w:lvlText w:val=""/>
      <w:lvlJc w:val="left"/>
    </w:lvl>
    <w:lvl w:ilvl="6" w:tplc="44B2B1F4">
      <w:numFmt w:val="decimal"/>
      <w:lvlText w:val=""/>
      <w:lvlJc w:val="left"/>
    </w:lvl>
    <w:lvl w:ilvl="7" w:tplc="55F89A20">
      <w:numFmt w:val="decimal"/>
      <w:lvlText w:val=""/>
      <w:lvlJc w:val="left"/>
    </w:lvl>
    <w:lvl w:ilvl="8" w:tplc="64E08030">
      <w:numFmt w:val="decimal"/>
      <w:lvlText w:val=""/>
      <w:lvlJc w:val="left"/>
    </w:lvl>
  </w:abstractNum>
  <w:abstractNum w:abstractNumId="350">
    <w:nsid w:val="0000641B"/>
    <w:multiLevelType w:val="hybridMultilevel"/>
    <w:tmpl w:val="83863204"/>
    <w:lvl w:ilvl="0" w:tplc="3FCCDFD0">
      <w:start w:val="1"/>
      <w:numFmt w:val="bullet"/>
      <w:lvlText w:val="к"/>
      <w:lvlJc w:val="left"/>
    </w:lvl>
    <w:lvl w:ilvl="1" w:tplc="EB5604E0">
      <w:start w:val="1"/>
      <w:numFmt w:val="bullet"/>
      <w:lvlText w:val="В"/>
      <w:lvlJc w:val="left"/>
    </w:lvl>
    <w:lvl w:ilvl="2" w:tplc="4E3CD5A4">
      <w:numFmt w:val="decimal"/>
      <w:lvlText w:val=""/>
      <w:lvlJc w:val="left"/>
    </w:lvl>
    <w:lvl w:ilvl="3" w:tplc="8DF69E88">
      <w:numFmt w:val="decimal"/>
      <w:lvlText w:val=""/>
      <w:lvlJc w:val="left"/>
    </w:lvl>
    <w:lvl w:ilvl="4" w:tplc="32B237D8">
      <w:numFmt w:val="decimal"/>
      <w:lvlText w:val=""/>
      <w:lvlJc w:val="left"/>
    </w:lvl>
    <w:lvl w:ilvl="5" w:tplc="C4B4B276">
      <w:numFmt w:val="decimal"/>
      <w:lvlText w:val=""/>
      <w:lvlJc w:val="left"/>
    </w:lvl>
    <w:lvl w:ilvl="6" w:tplc="C5FCFED4">
      <w:numFmt w:val="decimal"/>
      <w:lvlText w:val=""/>
      <w:lvlJc w:val="left"/>
    </w:lvl>
    <w:lvl w:ilvl="7" w:tplc="C0DC716C">
      <w:numFmt w:val="decimal"/>
      <w:lvlText w:val=""/>
      <w:lvlJc w:val="left"/>
    </w:lvl>
    <w:lvl w:ilvl="8" w:tplc="AE5EBB90">
      <w:numFmt w:val="decimal"/>
      <w:lvlText w:val=""/>
      <w:lvlJc w:val="left"/>
    </w:lvl>
  </w:abstractNum>
  <w:abstractNum w:abstractNumId="351">
    <w:nsid w:val="0000641D"/>
    <w:multiLevelType w:val="hybridMultilevel"/>
    <w:tmpl w:val="4E52F506"/>
    <w:lvl w:ilvl="0" w:tplc="A5760C4A">
      <w:start w:val="1"/>
      <w:numFmt w:val="bullet"/>
      <w:lvlText w:val="и"/>
      <w:lvlJc w:val="left"/>
    </w:lvl>
    <w:lvl w:ilvl="1" w:tplc="CADA906E">
      <w:start w:val="1"/>
      <w:numFmt w:val="bullet"/>
      <w:lvlText w:val="В"/>
      <w:lvlJc w:val="left"/>
    </w:lvl>
    <w:lvl w:ilvl="2" w:tplc="66C8A3F6">
      <w:numFmt w:val="decimal"/>
      <w:lvlText w:val=""/>
      <w:lvlJc w:val="left"/>
    </w:lvl>
    <w:lvl w:ilvl="3" w:tplc="A1826860">
      <w:numFmt w:val="decimal"/>
      <w:lvlText w:val=""/>
      <w:lvlJc w:val="left"/>
    </w:lvl>
    <w:lvl w:ilvl="4" w:tplc="B6C2A306">
      <w:numFmt w:val="decimal"/>
      <w:lvlText w:val=""/>
      <w:lvlJc w:val="left"/>
    </w:lvl>
    <w:lvl w:ilvl="5" w:tplc="88F0FF26">
      <w:numFmt w:val="decimal"/>
      <w:lvlText w:val=""/>
      <w:lvlJc w:val="left"/>
    </w:lvl>
    <w:lvl w:ilvl="6" w:tplc="0EE81C6C">
      <w:numFmt w:val="decimal"/>
      <w:lvlText w:val=""/>
      <w:lvlJc w:val="left"/>
    </w:lvl>
    <w:lvl w:ilvl="7" w:tplc="A85C47AA">
      <w:numFmt w:val="decimal"/>
      <w:lvlText w:val=""/>
      <w:lvlJc w:val="left"/>
    </w:lvl>
    <w:lvl w:ilvl="8" w:tplc="B7361BDA">
      <w:numFmt w:val="decimal"/>
      <w:lvlText w:val=""/>
      <w:lvlJc w:val="left"/>
    </w:lvl>
  </w:abstractNum>
  <w:abstractNum w:abstractNumId="352">
    <w:nsid w:val="00006469"/>
    <w:multiLevelType w:val="hybridMultilevel"/>
    <w:tmpl w:val="D5942112"/>
    <w:lvl w:ilvl="0" w:tplc="FF983684">
      <w:start w:val="1"/>
      <w:numFmt w:val="bullet"/>
      <w:lvlText w:val="-"/>
      <w:lvlJc w:val="left"/>
    </w:lvl>
    <w:lvl w:ilvl="1" w:tplc="C0B2FB4E">
      <w:numFmt w:val="decimal"/>
      <w:lvlText w:val=""/>
      <w:lvlJc w:val="left"/>
    </w:lvl>
    <w:lvl w:ilvl="2" w:tplc="71BA6C12">
      <w:numFmt w:val="decimal"/>
      <w:lvlText w:val=""/>
      <w:lvlJc w:val="left"/>
    </w:lvl>
    <w:lvl w:ilvl="3" w:tplc="739A5310">
      <w:numFmt w:val="decimal"/>
      <w:lvlText w:val=""/>
      <w:lvlJc w:val="left"/>
    </w:lvl>
    <w:lvl w:ilvl="4" w:tplc="0582CB88">
      <w:numFmt w:val="decimal"/>
      <w:lvlText w:val=""/>
      <w:lvlJc w:val="left"/>
    </w:lvl>
    <w:lvl w:ilvl="5" w:tplc="D974D41E">
      <w:numFmt w:val="decimal"/>
      <w:lvlText w:val=""/>
      <w:lvlJc w:val="left"/>
    </w:lvl>
    <w:lvl w:ilvl="6" w:tplc="FAA8C370">
      <w:numFmt w:val="decimal"/>
      <w:lvlText w:val=""/>
      <w:lvlJc w:val="left"/>
    </w:lvl>
    <w:lvl w:ilvl="7" w:tplc="542216DA">
      <w:numFmt w:val="decimal"/>
      <w:lvlText w:val=""/>
      <w:lvlJc w:val="left"/>
    </w:lvl>
    <w:lvl w:ilvl="8" w:tplc="F49CBAD6">
      <w:numFmt w:val="decimal"/>
      <w:lvlText w:val=""/>
      <w:lvlJc w:val="left"/>
    </w:lvl>
  </w:abstractNum>
  <w:abstractNum w:abstractNumId="353">
    <w:nsid w:val="000064A0"/>
    <w:multiLevelType w:val="hybridMultilevel"/>
    <w:tmpl w:val="CAA8203E"/>
    <w:lvl w:ilvl="0" w:tplc="6C209C3C">
      <w:start w:val="1"/>
      <w:numFmt w:val="decimal"/>
      <w:lvlText w:val="%1."/>
      <w:lvlJc w:val="left"/>
    </w:lvl>
    <w:lvl w:ilvl="1" w:tplc="508674C8">
      <w:numFmt w:val="decimal"/>
      <w:lvlText w:val=""/>
      <w:lvlJc w:val="left"/>
    </w:lvl>
    <w:lvl w:ilvl="2" w:tplc="92625E7C">
      <w:numFmt w:val="decimal"/>
      <w:lvlText w:val=""/>
      <w:lvlJc w:val="left"/>
    </w:lvl>
    <w:lvl w:ilvl="3" w:tplc="46ACC6AA">
      <w:numFmt w:val="decimal"/>
      <w:lvlText w:val=""/>
      <w:lvlJc w:val="left"/>
    </w:lvl>
    <w:lvl w:ilvl="4" w:tplc="032E61F8">
      <w:numFmt w:val="decimal"/>
      <w:lvlText w:val=""/>
      <w:lvlJc w:val="left"/>
    </w:lvl>
    <w:lvl w:ilvl="5" w:tplc="F14A3E8E">
      <w:numFmt w:val="decimal"/>
      <w:lvlText w:val=""/>
      <w:lvlJc w:val="left"/>
    </w:lvl>
    <w:lvl w:ilvl="6" w:tplc="2C7CF8A0">
      <w:numFmt w:val="decimal"/>
      <w:lvlText w:val=""/>
      <w:lvlJc w:val="left"/>
    </w:lvl>
    <w:lvl w:ilvl="7" w:tplc="AFF600AE">
      <w:numFmt w:val="decimal"/>
      <w:lvlText w:val=""/>
      <w:lvlJc w:val="left"/>
    </w:lvl>
    <w:lvl w:ilvl="8" w:tplc="74E276B4">
      <w:numFmt w:val="decimal"/>
      <w:lvlText w:val=""/>
      <w:lvlJc w:val="left"/>
    </w:lvl>
  </w:abstractNum>
  <w:abstractNum w:abstractNumId="354">
    <w:nsid w:val="000064E0"/>
    <w:multiLevelType w:val="hybridMultilevel"/>
    <w:tmpl w:val="39887194"/>
    <w:lvl w:ilvl="0" w:tplc="A094E8E0">
      <w:start w:val="1"/>
      <w:numFmt w:val="bullet"/>
      <w:lvlText w:val="-"/>
      <w:lvlJc w:val="left"/>
    </w:lvl>
    <w:lvl w:ilvl="1" w:tplc="7DBAD426">
      <w:numFmt w:val="decimal"/>
      <w:lvlText w:val=""/>
      <w:lvlJc w:val="left"/>
    </w:lvl>
    <w:lvl w:ilvl="2" w:tplc="345AD968">
      <w:numFmt w:val="decimal"/>
      <w:lvlText w:val=""/>
      <w:lvlJc w:val="left"/>
    </w:lvl>
    <w:lvl w:ilvl="3" w:tplc="1A7693B6">
      <w:numFmt w:val="decimal"/>
      <w:lvlText w:val=""/>
      <w:lvlJc w:val="left"/>
    </w:lvl>
    <w:lvl w:ilvl="4" w:tplc="17903E18">
      <w:numFmt w:val="decimal"/>
      <w:lvlText w:val=""/>
      <w:lvlJc w:val="left"/>
    </w:lvl>
    <w:lvl w:ilvl="5" w:tplc="A29CA5FC">
      <w:numFmt w:val="decimal"/>
      <w:lvlText w:val=""/>
      <w:lvlJc w:val="left"/>
    </w:lvl>
    <w:lvl w:ilvl="6" w:tplc="61F8F74C">
      <w:numFmt w:val="decimal"/>
      <w:lvlText w:val=""/>
      <w:lvlJc w:val="left"/>
    </w:lvl>
    <w:lvl w:ilvl="7" w:tplc="A7E6D270">
      <w:numFmt w:val="decimal"/>
      <w:lvlText w:val=""/>
      <w:lvlJc w:val="left"/>
    </w:lvl>
    <w:lvl w:ilvl="8" w:tplc="8A02E48C">
      <w:numFmt w:val="decimal"/>
      <w:lvlText w:val=""/>
      <w:lvlJc w:val="left"/>
    </w:lvl>
  </w:abstractNum>
  <w:abstractNum w:abstractNumId="355">
    <w:nsid w:val="00006586"/>
    <w:multiLevelType w:val="hybridMultilevel"/>
    <w:tmpl w:val="DDDA98DE"/>
    <w:lvl w:ilvl="0" w:tplc="29B8F4EA">
      <w:start w:val="1"/>
      <w:numFmt w:val="bullet"/>
      <w:lvlText w:val="-"/>
      <w:lvlJc w:val="left"/>
    </w:lvl>
    <w:lvl w:ilvl="1" w:tplc="3C669564">
      <w:numFmt w:val="decimal"/>
      <w:lvlText w:val=""/>
      <w:lvlJc w:val="left"/>
    </w:lvl>
    <w:lvl w:ilvl="2" w:tplc="B066B16E">
      <w:numFmt w:val="decimal"/>
      <w:lvlText w:val=""/>
      <w:lvlJc w:val="left"/>
    </w:lvl>
    <w:lvl w:ilvl="3" w:tplc="577ED9A2">
      <w:numFmt w:val="decimal"/>
      <w:lvlText w:val=""/>
      <w:lvlJc w:val="left"/>
    </w:lvl>
    <w:lvl w:ilvl="4" w:tplc="B798BE66">
      <w:numFmt w:val="decimal"/>
      <w:lvlText w:val=""/>
      <w:lvlJc w:val="left"/>
    </w:lvl>
    <w:lvl w:ilvl="5" w:tplc="08840ADE">
      <w:numFmt w:val="decimal"/>
      <w:lvlText w:val=""/>
      <w:lvlJc w:val="left"/>
    </w:lvl>
    <w:lvl w:ilvl="6" w:tplc="44FCD934">
      <w:numFmt w:val="decimal"/>
      <w:lvlText w:val=""/>
      <w:lvlJc w:val="left"/>
    </w:lvl>
    <w:lvl w:ilvl="7" w:tplc="2CD8C8F6">
      <w:numFmt w:val="decimal"/>
      <w:lvlText w:val=""/>
      <w:lvlJc w:val="left"/>
    </w:lvl>
    <w:lvl w:ilvl="8" w:tplc="34AC129C">
      <w:numFmt w:val="decimal"/>
      <w:lvlText w:val=""/>
      <w:lvlJc w:val="left"/>
    </w:lvl>
  </w:abstractNum>
  <w:abstractNum w:abstractNumId="356">
    <w:nsid w:val="000065CA"/>
    <w:multiLevelType w:val="hybridMultilevel"/>
    <w:tmpl w:val="F9ACDB8A"/>
    <w:lvl w:ilvl="0" w:tplc="F69C8B14">
      <w:start w:val="1"/>
      <w:numFmt w:val="bullet"/>
      <w:lvlText w:val="и"/>
      <w:lvlJc w:val="left"/>
    </w:lvl>
    <w:lvl w:ilvl="1" w:tplc="E5D2452C">
      <w:numFmt w:val="decimal"/>
      <w:lvlText w:val=""/>
      <w:lvlJc w:val="left"/>
    </w:lvl>
    <w:lvl w:ilvl="2" w:tplc="07327E0E">
      <w:numFmt w:val="decimal"/>
      <w:lvlText w:val=""/>
      <w:lvlJc w:val="left"/>
    </w:lvl>
    <w:lvl w:ilvl="3" w:tplc="83AE4DDA">
      <w:numFmt w:val="decimal"/>
      <w:lvlText w:val=""/>
      <w:lvlJc w:val="left"/>
    </w:lvl>
    <w:lvl w:ilvl="4" w:tplc="0BEEEE36">
      <w:numFmt w:val="decimal"/>
      <w:lvlText w:val=""/>
      <w:lvlJc w:val="left"/>
    </w:lvl>
    <w:lvl w:ilvl="5" w:tplc="1320F8DC">
      <w:numFmt w:val="decimal"/>
      <w:lvlText w:val=""/>
      <w:lvlJc w:val="left"/>
    </w:lvl>
    <w:lvl w:ilvl="6" w:tplc="917E106C">
      <w:numFmt w:val="decimal"/>
      <w:lvlText w:val=""/>
      <w:lvlJc w:val="left"/>
    </w:lvl>
    <w:lvl w:ilvl="7" w:tplc="6902FA58">
      <w:numFmt w:val="decimal"/>
      <w:lvlText w:val=""/>
      <w:lvlJc w:val="left"/>
    </w:lvl>
    <w:lvl w:ilvl="8" w:tplc="B6882CD6">
      <w:numFmt w:val="decimal"/>
      <w:lvlText w:val=""/>
      <w:lvlJc w:val="left"/>
    </w:lvl>
  </w:abstractNum>
  <w:abstractNum w:abstractNumId="357">
    <w:nsid w:val="00006611"/>
    <w:multiLevelType w:val="hybridMultilevel"/>
    <w:tmpl w:val="616AA10C"/>
    <w:lvl w:ilvl="0" w:tplc="D48EF3D2">
      <w:start w:val="1"/>
      <w:numFmt w:val="bullet"/>
      <w:lvlText w:val="-"/>
      <w:lvlJc w:val="left"/>
    </w:lvl>
    <w:lvl w:ilvl="1" w:tplc="4C081FB8">
      <w:numFmt w:val="decimal"/>
      <w:lvlText w:val=""/>
      <w:lvlJc w:val="left"/>
    </w:lvl>
    <w:lvl w:ilvl="2" w:tplc="603EB04A">
      <w:numFmt w:val="decimal"/>
      <w:lvlText w:val=""/>
      <w:lvlJc w:val="left"/>
    </w:lvl>
    <w:lvl w:ilvl="3" w:tplc="ACB2C84A">
      <w:numFmt w:val="decimal"/>
      <w:lvlText w:val=""/>
      <w:lvlJc w:val="left"/>
    </w:lvl>
    <w:lvl w:ilvl="4" w:tplc="49E8B3D4">
      <w:numFmt w:val="decimal"/>
      <w:lvlText w:val=""/>
      <w:lvlJc w:val="left"/>
    </w:lvl>
    <w:lvl w:ilvl="5" w:tplc="74569864">
      <w:numFmt w:val="decimal"/>
      <w:lvlText w:val=""/>
      <w:lvlJc w:val="left"/>
    </w:lvl>
    <w:lvl w:ilvl="6" w:tplc="AE904024">
      <w:numFmt w:val="decimal"/>
      <w:lvlText w:val=""/>
      <w:lvlJc w:val="left"/>
    </w:lvl>
    <w:lvl w:ilvl="7" w:tplc="2028F0D0">
      <w:numFmt w:val="decimal"/>
      <w:lvlText w:val=""/>
      <w:lvlJc w:val="left"/>
    </w:lvl>
    <w:lvl w:ilvl="8" w:tplc="E18AF984">
      <w:numFmt w:val="decimal"/>
      <w:lvlText w:val=""/>
      <w:lvlJc w:val="left"/>
    </w:lvl>
  </w:abstractNum>
  <w:abstractNum w:abstractNumId="358">
    <w:nsid w:val="0000663D"/>
    <w:multiLevelType w:val="hybridMultilevel"/>
    <w:tmpl w:val="8A263ED4"/>
    <w:lvl w:ilvl="0" w:tplc="BB343FB0">
      <w:start w:val="1"/>
      <w:numFmt w:val="bullet"/>
      <w:lvlText w:val="-"/>
      <w:lvlJc w:val="left"/>
    </w:lvl>
    <w:lvl w:ilvl="1" w:tplc="B604262A">
      <w:numFmt w:val="decimal"/>
      <w:lvlText w:val=""/>
      <w:lvlJc w:val="left"/>
    </w:lvl>
    <w:lvl w:ilvl="2" w:tplc="7190434C">
      <w:numFmt w:val="decimal"/>
      <w:lvlText w:val=""/>
      <w:lvlJc w:val="left"/>
    </w:lvl>
    <w:lvl w:ilvl="3" w:tplc="3F9C9BCE">
      <w:numFmt w:val="decimal"/>
      <w:lvlText w:val=""/>
      <w:lvlJc w:val="left"/>
    </w:lvl>
    <w:lvl w:ilvl="4" w:tplc="B23AE108">
      <w:numFmt w:val="decimal"/>
      <w:lvlText w:val=""/>
      <w:lvlJc w:val="left"/>
    </w:lvl>
    <w:lvl w:ilvl="5" w:tplc="8EE46A54">
      <w:numFmt w:val="decimal"/>
      <w:lvlText w:val=""/>
      <w:lvlJc w:val="left"/>
    </w:lvl>
    <w:lvl w:ilvl="6" w:tplc="9DA2DED2">
      <w:numFmt w:val="decimal"/>
      <w:lvlText w:val=""/>
      <w:lvlJc w:val="left"/>
    </w:lvl>
    <w:lvl w:ilvl="7" w:tplc="C9266302">
      <w:numFmt w:val="decimal"/>
      <w:lvlText w:val=""/>
      <w:lvlJc w:val="left"/>
    </w:lvl>
    <w:lvl w:ilvl="8" w:tplc="DFF078C0">
      <w:numFmt w:val="decimal"/>
      <w:lvlText w:val=""/>
      <w:lvlJc w:val="left"/>
    </w:lvl>
  </w:abstractNum>
  <w:abstractNum w:abstractNumId="359">
    <w:nsid w:val="000066BE"/>
    <w:multiLevelType w:val="hybridMultilevel"/>
    <w:tmpl w:val="D30E58D2"/>
    <w:lvl w:ilvl="0" w:tplc="07242F6C">
      <w:start w:val="1"/>
      <w:numFmt w:val="bullet"/>
      <w:lvlText w:val="в"/>
      <w:lvlJc w:val="left"/>
    </w:lvl>
    <w:lvl w:ilvl="1" w:tplc="D2C66D4E">
      <w:numFmt w:val="decimal"/>
      <w:lvlText w:val=""/>
      <w:lvlJc w:val="left"/>
    </w:lvl>
    <w:lvl w:ilvl="2" w:tplc="E110D3B6">
      <w:numFmt w:val="decimal"/>
      <w:lvlText w:val=""/>
      <w:lvlJc w:val="left"/>
    </w:lvl>
    <w:lvl w:ilvl="3" w:tplc="AE4C15F0">
      <w:numFmt w:val="decimal"/>
      <w:lvlText w:val=""/>
      <w:lvlJc w:val="left"/>
    </w:lvl>
    <w:lvl w:ilvl="4" w:tplc="EA3ED9DA">
      <w:numFmt w:val="decimal"/>
      <w:lvlText w:val=""/>
      <w:lvlJc w:val="left"/>
    </w:lvl>
    <w:lvl w:ilvl="5" w:tplc="19368AFE">
      <w:numFmt w:val="decimal"/>
      <w:lvlText w:val=""/>
      <w:lvlJc w:val="left"/>
    </w:lvl>
    <w:lvl w:ilvl="6" w:tplc="ABEAB98A">
      <w:numFmt w:val="decimal"/>
      <w:lvlText w:val=""/>
      <w:lvlJc w:val="left"/>
    </w:lvl>
    <w:lvl w:ilvl="7" w:tplc="96640826">
      <w:numFmt w:val="decimal"/>
      <w:lvlText w:val=""/>
      <w:lvlJc w:val="left"/>
    </w:lvl>
    <w:lvl w:ilvl="8" w:tplc="D53E2FAC">
      <w:numFmt w:val="decimal"/>
      <w:lvlText w:val=""/>
      <w:lvlJc w:val="left"/>
    </w:lvl>
  </w:abstractNum>
  <w:abstractNum w:abstractNumId="360">
    <w:nsid w:val="000066BF"/>
    <w:multiLevelType w:val="hybridMultilevel"/>
    <w:tmpl w:val="862608EA"/>
    <w:lvl w:ilvl="0" w:tplc="45342DE6">
      <w:start w:val="1"/>
      <w:numFmt w:val="bullet"/>
      <w:lvlText w:val="В"/>
      <w:lvlJc w:val="left"/>
    </w:lvl>
    <w:lvl w:ilvl="1" w:tplc="363E516A">
      <w:numFmt w:val="decimal"/>
      <w:lvlText w:val=""/>
      <w:lvlJc w:val="left"/>
    </w:lvl>
    <w:lvl w:ilvl="2" w:tplc="CD2A6842">
      <w:numFmt w:val="decimal"/>
      <w:lvlText w:val=""/>
      <w:lvlJc w:val="left"/>
    </w:lvl>
    <w:lvl w:ilvl="3" w:tplc="2EC20CE8">
      <w:numFmt w:val="decimal"/>
      <w:lvlText w:val=""/>
      <w:lvlJc w:val="left"/>
    </w:lvl>
    <w:lvl w:ilvl="4" w:tplc="87FAE988">
      <w:numFmt w:val="decimal"/>
      <w:lvlText w:val=""/>
      <w:lvlJc w:val="left"/>
    </w:lvl>
    <w:lvl w:ilvl="5" w:tplc="B97088BA">
      <w:numFmt w:val="decimal"/>
      <w:lvlText w:val=""/>
      <w:lvlJc w:val="left"/>
    </w:lvl>
    <w:lvl w:ilvl="6" w:tplc="BBE844CE">
      <w:numFmt w:val="decimal"/>
      <w:lvlText w:val=""/>
      <w:lvlJc w:val="left"/>
    </w:lvl>
    <w:lvl w:ilvl="7" w:tplc="0E2E40C4">
      <w:numFmt w:val="decimal"/>
      <w:lvlText w:val=""/>
      <w:lvlJc w:val="left"/>
    </w:lvl>
    <w:lvl w:ilvl="8" w:tplc="2C2E4AAE">
      <w:numFmt w:val="decimal"/>
      <w:lvlText w:val=""/>
      <w:lvlJc w:val="left"/>
    </w:lvl>
  </w:abstractNum>
  <w:abstractNum w:abstractNumId="361">
    <w:nsid w:val="0000673C"/>
    <w:multiLevelType w:val="hybridMultilevel"/>
    <w:tmpl w:val="CE38F184"/>
    <w:lvl w:ilvl="0" w:tplc="F63C2448">
      <w:start w:val="1"/>
      <w:numFmt w:val="bullet"/>
      <w:lvlText w:val="-"/>
      <w:lvlJc w:val="left"/>
    </w:lvl>
    <w:lvl w:ilvl="1" w:tplc="32369B64">
      <w:numFmt w:val="decimal"/>
      <w:lvlText w:val=""/>
      <w:lvlJc w:val="left"/>
    </w:lvl>
    <w:lvl w:ilvl="2" w:tplc="E88E1432">
      <w:numFmt w:val="decimal"/>
      <w:lvlText w:val=""/>
      <w:lvlJc w:val="left"/>
    </w:lvl>
    <w:lvl w:ilvl="3" w:tplc="1B724DE0">
      <w:numFmt w:val="decimal"/>
      <w:lvlText w:val=""/>
      <w:lvlJc w:val="left"/>
    </w:lvl>
    <w:lvl w:ilvl="4" w:tplc="FDE27CCC">
      <w:numFmt w:val="decimal"/>
      <w:lvlText w:val=""/>
      <w:lvlJc w:val="left"/>
    </w:lvl>
    <w:lvl w:ilvl="5" w:tplc="07907258">
      <w:numFmt w:val="decimal"/>
      <w:lvlText w:val=""/>
      <w:lvlJc w:val="left"/>
    </w:lvl>
    <w:lvl w:ilvl="6" w:tplc="1C646ABA">
      <w:numFmt w:val="decimal"/>
      <w:lvlText w:val=""/>
      <w:lvlJc w:val="left"/>
    </w:lvl>
    <w:lvl w:ilvl="7" w:tplc="D7F2210C">
      <w:numFmt w:val="decimal"/>
      <w:lvlText w:val=""/>
      <w:lvlJc w:val="left"/>
    </w:lvl>
    <w:lvl w:ilvl="8" w:tplc="0EC0440E">
      <w:numFmt w:val="decimal"/>
      <w:lvlText w:val=""/>
      <w:lvlJc w:val="left"/>
    </w:lvl>
  </w:abstractNum>
  <w:abstractNum w:abstractNumId="362">
    <w:nsid w:val="0000675F"/>
    <w:multiLevelType w:val="hybridMultilevel"/>
    <w:tmpl w:val="AE5477C8"/>
    <w:lvl w:ilvl="0" w:tplc="D4B2408C">
      <w:start w:val="1"/>
      <w:numFmt w:val="bullet"/>
      <w:lvlText w:val="В"/>
      <w:lvlJc w:val="left"/>
    </w:lvl>
    <w:lvl w:ilvl="1" w:tplc="9AB6BDA6">
      <w:numFmt w:val="decimal"/>
      <w:lvlText w:val=""/>
      <w:lvlJc w:val="left"/>
    </w:lvl>
    <w:lvl w:ilvl="2" w:tplc="1DEC4670">
      <w:numFmt w:val="decimal"/>
      <w:lvlText w:val=""/>
      <w:lvlJc w:val="left"/>
    </w:lvl>
    <w:lvl w:ilvl="3" w:tplc="90209638">
      <w:numFmt w:val="decimal"/>
      <w:lvlText w:val=""/>
      <w:lvlJc w:val="left"/>
    </w:lvl>
    <w:lvl w:ilvl="4" w:tplc="66B6C7AE">
      <w:numFmt w:val="decimal"/>
      <w:lvlText w:val=""/>
      <w:lvlJc w:val="left"/>
    </w:lvl>
    <w:lvl w:ilvl="5" w:tplc="0DD64B8E">
      <w:numFmt w:val="decimal"/>
      <w:lvlText w:val=""/>
      <w:lvlJc w:val="left"/>
    </w:lvl>
    <w:lvl w:ilvl="6" w:tplc="18C0BB6A">
      <w:numFmt w:val="decimal"/>
      <w:lvlText w:val=""/>
      <w:lvlJc w:val="left"/>
    </w:lvl>
    <w:lvl w:ilvl="7" w:tplc="62D038DC">
      <w:numFmt w:val="decimal"/>
      <w:lvlText w:val=""/>
      <w:lvlJc w:val="left"/>
    </w:lvl>
    <w:lvl w:ilvl="8" w:tplc="B36CE8A0">
      <w:numFmt w:val="decimal"/>
      <w:lvlText w:val=""/>
      <w:lvlJc w:val="left"/>
    </w:lvl>
  </w:abstractNum>
  <w:abstractNum w:abstractNumId="363">
    <w:nsid w:val="00006778"/>
    <w:multiLevelType w:val="hybridMultilevel"/>
    <w:tmpl w:val="28744994"/>
    <w:lvl w:ilvl="0" w:tplc="09348A96">
      <w:start w:val="7"/>
      <w:numFmt w:val="decimal"/>
      <w:lvlText w:val="%1."/>
      <w:lvlJc w:val="left"/>
    </w:lvl>
    <w:lvl w:ilvl="1" w:tplc="232816B8">
      <w:numFmt w:val="decimal"/>
      <w:lvlText w:val=""/>
      <w:lvlJc w:val="left"/>
    </w:lvl>
    <w:lvl w:ilvl="2" w:tplc="04B25F2C">
      <w:numFmt w:val="decimal"/>
      <w:lvlText w:val=""/>
      <w:lvlJc w:val="left"/>
    </w:lvl>
    <w:lvl w:ilvl="3" w:tplc="79E00B0E">
      <w:numFmt w:val="decimal"/>
      <w:lvlText w:val=""/>
      <w:lvlJc w:val="left"/>
    </w:lvl>
    <w:lvl w:ilvl="4" w:tplc="7F2A0A06">
      <w:numFmt w:val="decimal"/>
      <w:lvlText w:val=""/>
      <w:lvlJc w:val="left"/>
    </w:lvl>
    <w:lvl w:ilvl="5" w:tplc="C2F860DA">
      <w:numFmt w:val="decimal"/>
      <w:lvlText w:val=""/>
      <w:lvlJc w:val="left"/>
    </w:lvl>
    <w:lvl w:ilvl="6" w:tplc="F9CA609E">
      <w:numFmt w:val="decimal"/>
      <w:lvlText w:val=""/>
      <w:lvlJc w:val="left"/>
    </w:lvl>
    <w:lvl w:ilvl="7" w:tplc="09F0BAA2">
      <w:numFmt w:val="decimal"/>
      <w:lvlText w:val=""/>
      <w:lvlJc w:val="left"/>
    </w:lvl>
    <w:lvl w:ilvl="8" w:tplc="7B3E82DE">
      <w:numFmt w:val="decimal"/>
      <w:lvlText w:val=""/>
      <w:lvlJc w:val="left"/>
    </w:lvl>
  </w:abstractNum>
  <w:abstractNum w:abstractNumId="364">
    <w:nsid w:val="000067A6"/>
    <w:multiLevelType w:val="hybridMultilevel"/>
    <w:tmpl w:val="33964CB6"/>
    <w:lvl w:ilvl="0" w:tplc="5C080C66">
      <w:start w:val="1"/>
      <w:numFmt w:val="bullet"/>
      <w:lvlText w:val="и"/>
      <w:lvlJc w:val="left"/>
    </w:lvl>
    <w:lvl w:ilvl="1" w:tplc="F630349E">
      <w:numFmt w:val="decimal"/>
      <w:lvlText w:val=""/>
      <w:lvlJc w:val="left"/>
    </w:lvl>
    <w:lvl w:ilvl="2" w:tplc="F154A416">
      <w:numFmt w:val="decimal"/>
      <w:lvlText w:val=""/>
      <w:lvlJc w:val="left"/>
    </w:lvl>
    <w:lvl w:ilvl="3" w:tplc="5FA46B1A">
      <w:numFmt w:val="decimal"/>
      <w:lvlText w:val=""/>
      <w:lvlJc w:val="left"/>
    </w:lvl>
    <w:lvl w:ilvl="4" w:tplc="403E1868">
      <w:numFmt w:val="decimal"/>
      <w:lvlText w:val=""/>
      <w:lvlJc w:val="left"/>
    </w:lvl>
    <w:lvl w:ilvl="5" w:tplc="99AA7BAA">
      <w:numFmt w:val="decimal"/>
      <w:lvlText w:val=""/>
      <w:lvlJc w:val="left"/>
    </w:lvl>
    <w:lvl w:ilvl="6" w:tplc="C2F830C8">
      <w:numFmt w:val="decimal"/>
      <w:lvlText w:val=""/>
      <w:lvlJc w:val="left"/>
    </w:lvl>
    <w:lvl w:ilvl="7" w:tplc="C5F6E97E">
      <w:numFmt w:val="decimal"/>
      <w:lvlText w:val=""/>
      <w:lvlJc w:val="left"/>
    </w:lvl>
    <w:lvl w:ilvl="8" w:tplc="3124B158">
      <w:numFmt w:val="decimal"/>
      <w:lvlText w:val=""/>
      <w:lvlJc w:val="left"/>
    </w:lvl>
  </w:abstractNum>
  <w:abstractNum w:abstractNumId="365">
    <w:nsid w:val="000067D0"/>
    <w:multiLevelType w:val="hybridMultilevel"/>
    <w:tmpl w:val="8EF4B628"/>
    <w:lvl w:ilvl="0" w:tplc="C10A1E84">
      <w:start w:val="1"/>
      <w:numFmt w:val="bullet"/>
      <w:lvlText w:val="к"/>
      <w:lvlJc w:val="left"/>
    </w:lvl>
    <w:lvl w:ilvl="1" w:tplc="EEF61676">
      <w:start w:val="9"/>
      <w:numFmt w:val="decimal"/>
      <w:lvlText w:val="%2)"/>
      <w:lvlJc w:val="left"/>
    </w:lvl>
    <w:lvl w:ilvl="2" w:tplc="18CCB8F0">
      <w:numFmt w:val="decimal"/>
      <w:lvlText w:val=""/>
      <w:lvlJc w:val="left"/>
    </w:lvl>
    <w:lvl w:ilvl="3" w:tplc="3D36C590">
      <w:numFmt w:val="decimal"/>
      <w:lvlText w:val=""/>
      <w:lvlJc w:val="left"/>
    </w:lvl>
    <w:lvl w:ilvl="4" w:tplc="C7F0DC26">
      <w:numFmt w:val="decimal"/>
      <w:lvlText w:val=""/>
      <w:lvlJc w:val="left"/>
    </w:lvl>
    <w:lvl w:ilvl="5" w:tplc="4C001464">
      <w:numFmt w:val="decimal"/>
      <w:lvlText w:val=""/>
      <w:lvlJc w:val="left"/>
    </w:lvl>
    <w:lvl w:ilvl="6" w:tplc="B950CAF8">
      <w:numFmt w:val="decimal"/>
      <w:lvlText w:val=""/>
      <w:lvlJc w:val="left"/>
    </w:lvl>
    <w:lvl w:ilvl="7" w:tplc="10641116">
      <w:numFmt w:val="decimal"/>
      <w:lvlText w:val=""/>
      <w:lvlJc w:val="left"/>
    </w:lvl>
    <w:lvl w:ilvl="8" w:tplc="CF6298C0">
      <w:numFmt w:val="decimal"/>
      <w:lvlText w:val=""/>
      <w:lvlJc w:val="left"/>
    </w:lvl>
  </w:abstractNum>
  <w:abstractNum w:abstractNumId="366">
    <w:nsid w:val="00006874"/>
    <w:multiLevelType w:val="hybridMultilevel"/>
    <w:tmpl w:val="060E82E0"/>
    <w:lvl w:ilvl="0" w:tplc="456A7AEC">
      <w:start w:val="62"/>
      <w:numFmt w:val="decimal"/>
      <w:lvlText w:val="%1."/>
      <w:lvlJc w:val="left"/>
    </w:lvl>
    <w:lvl w:ilvl="1" w:tplc="1EDA178A">
      <w:numFmt w:val="decimal"/>
      <w:lvlText w:val=""/>
      <w:lvlJc w:val="left"/>
    </w:lvl>
    <w:lvl w:ilvl="2" w:tplc="6520E778">
      <w:numFmt w:val="decimal"/>
      <w:lvlText w:val=""/>
      <w:lvlJc w:val="left"/>
    </w:lvl>
    <w:lvl w:ilvl="3" w:tplc="7102D49E">
      <w:numFmt w:val="decimal"/>
      <w:lvlText w:val=""/>
      <w:lvlJc w:val="left"/>
    </w:lvl>
    <w:lvl w:ilvl="4" w:tplc="641A8FDA">
      <w:numFmt w:val="decimal"/>
      <w:lvlText w:val=""/>
      <w:lvlJc w:val="left"/>
    </w:lvl>
    <w:lvl w:ilvl="5" w:tplc="033C632A">
      <w:numFmt w:val="decimal"/>
      <w:lvlText w:val=""/>
      <w:lvlJc w:val="left"/>
    </w:lvl>
    <w:lvl w:ilvl="6" w:tplc="AB2655D4">
      <w:numFmt w:val="decimal"/>
      <w:lvlText w:val=""/>
      <w:lvlJc w:val="left"/>
    </w:lvl>
    <w:lvl w:ilvl="7" w:tplc="40C0816E">
      <w:numFmt w:val="decimal"/>
      <w:lvlText w:val=""/>
      <w:lvlJc w:val="left"/>
    </w:lvl>
    <w:lvl w:ilvl="8" w:tplc="D256A740">
      <w:numFmt w:val="decimal"/>
      <w:lvlText w:val=""/>
      <w:lvlJc w:val="left"/>
    </w:lvl>
  </w:abstractNum>
  <w:abstractNum w:abstractNumId="367">
    <w:nsid w:val="00006959"/>
    <w:multiLevelType w:val="hybridMultilevel"/>
    <w:tmpl w:val="D0FA831C"/>
    <w:lvl w:ilvl="0" w:tplc="3AD437C8">
      <w:start w:val="1"/>
      <w:numFmt w:val="bullet"/>
      <w:lvlText w:val="В"/>
      <w:lvlJc w:val="left"/>
    </w:lvl>
    <w:lvl w:ilvl="1" w:tplc="8144AC0C">
      <w:numFmt w:val="decimal"/>
      <w:lvlText w:val=""/>
      <w:lvlJc w:val="left"/>
    </w:lvl>
    <w:lvl w:ilvl="2" w:tplc="C310D1F6">
      <w:numFmt w:val="decimal"/>
      <w:lvlText w:val=""/>
      <w:lvlJc w:val="left"/>
    </w:lvl>
    <w:lvl w:ilvl="3" w:tplc="877888CA">
      <w:numFmt w:val="decimal"/>
      <w:lvlText w:val=""/>
      <w:lvlJc w:val="left"/>
    </w:lvl>
    <w:lvl w:ilvl="4" w:tplc="19566E2C">
      <w:numFmt w:val="decimal"/>
      <w:lvlText w:val=""/>
      <w:lvlJc w:val="left"/>
    </w:lvl>
    <w:lvl w:ilvl="5" w:tplc="F5462792">
      <w:numFmt w:val="decimal"/>
      <w:lvlText w:val=""/>
      <w:lvlJc w:val="left"/>
    </w:lvl>
    <w:lvl w:ilvl="6" w:tplc="74A69FC2">
      <w:numFmt w:val="decimal"/>
      <w:lvlText w:val=""/>
      <w:lvlJc w:val="left"/>
    </w:lvl>
    <w:lvl w:ilvl="7" w:tplc="46E4FA5E">
      <w:numFmt w:val="decimal"/>
      <w:lvlText w:val=""/>
      <w:lvlJc w:val="left"/>
    </w:lvl>
    <w:lvl w:ilvl="8" w:tplc="9B3CB42A">
      <w:numFmt w:val="decimal"/>
      <w:lvlText w:val=""/>
      <w:lvlJc w:val="left"/>
    </w:lvl>
  </w:abstractNum>
  <w:abstractNum w:abstractNumId="368">
    <w:nsid w:val="000069BB"/>
    <w:multiLevelType w:val="hybridMultilevel"/>
    <w:tmpl w:val="557E3E80"/>
    <w:lvl w:ilvl="0" w:tplc="49E40E20">
      <w:start w:val="1"/>
      <w:numFmt w:val="bullet"/>
      <w:lvlText w:val="с"/>
      <w:lvlJc w:val="left"/>
    </w:lvl>
    <w:lvl w:ilvl="1" w:tplc="63F632E6">
      <w:numFmt w:val="decimal"/>
      <w:lvlText w:val=""/>
      <w:lvlJc w:val="left"/>
    </w:lvl>
    <w:lvl w:ilvl="2" w:tplc="F97CAF76">
      <w:numFmt w:val="decimal"/>
      <w:lvlText w:val=""/>
      <w:lvlJc w:val="left"/>
    </w:lvl>
    <w:lvl w:ilvl="3" w:tplc="DB9EF9E4">
      <w:numFmt w:val="decimal"/>
      <w:lvlText w:val=""/>
      <w:lvlJc w:val="left"/>
    </w:lvl>
    <w:lvl w:ilvl="4" w:tplc="22684DB6">
      <w:numFmt w:val="decimal"/>
      <w:lvlText w:val=""/>
      <w:lvlJc w:val="left"/>
    </w:lvl>
    <w:lvl w:ilvl="5" w:tplc="BE043D34">
      <w:numFmt w:val="decimal"/>
      <w:lvlText w:val=""/>
      <w:lvlJc w:val="left"/>
    </w:lvl>
    <w:lvl w:ilvl="6" w:tplc="56A0C0FE">
      <w:numFmt w:val="decimal"/>
      <w:lvlText w:val=""/>
      <w:lvlJc w:val="left"/>
    </w:lvl>
    <w:lvl w:ilvl="7" w:tplc="543851A2">
      <w:numFmt w:val="decimal"/>
      <w:lvlText w:val=""/>
      <w:lvlJc w:val="left"/>
    </w:lvl>
    <w:lvl w:ilvl="8" w:tplc="4B4E4814">
      <w:numFmt w:val="decimal"/>
      <w:lvlText w:val=""/>
      <w:lvlJc w:val="left"/>
    </w:lvl>
  </w:abstractNum>
  <w:abstractNum w:abstractNumId="369">
    <w:nsid w:val="00006A10"/>
    <w:multiLevelType w:val="hybridMultilevel"/>
    <w:tmpl w:val="8AB846EE"/>
    <w:lvl w:ilvl="0" w:tplc="7672574C">
      <w:start w:val="1"/>
      <w:numFmt w:val="bullet"/>
      <w:lvlText w:val="В"/>
      <w:lvlJc w:val="left"/>
    </w:lvl>
    <w:lvl w:ilvl="1" w:tplc="6E644D76">
      <w:numFmt w:val="decimal"/>
      <w:lvlText w:val=""/>
      <w:lvlJc w:val="left"/>
    </w:lvl>
    <w:lvl w:ilvl="2" w:tplc="2194B71A">
      <w:numFmt w:val="decimal"/>
      <w:lvlText w:val=""/>
      <w:lvlJc w:val="left"/>
    </w:lvl>
    <w:lvl w:ilvl="3" w:tplc="D2B8971E">
      <w:numFmt w:val="decimal"/>
      <w:lvlText w:val=""/>
      <w:lvlJc w:val="left"/>
    </w:lvl>
    <w:lvl w:ilvl="4" w:tplc="C1C2A724">
      <w:numFmt w:val="decimal"/>
      <w:lvlText w:val=""/>
      <w:lvlJc w:val="left"/>
    </w:lvl>
    <w:lvl w:ilvl="5" w:tplc="C4A81AB2">
      <w:numFmt w:val="decimal"/>
      <w:lvlText w:val=""/>
      <w:lvlJc w:val="left"/>
    </w:lvl>
    <w:lvl w:ilvl="6" w:tplc="85DE183E">
      <w:numFmt w:val="decimal"/>
      <w:lvlText w:val=""/>
      <w:lvlJc w:val="left"/>
    </w:lvl>
    <w:lvl w:ilvl="7" w:tplc="7CA2CB24">
      <w:numFmt w:val="decimal"/>
      <w:lvlText w:val=""/>
      <w:lvlJc w:val="left"/>
    </w:lvl>
    <w:lvl w:ilvl="8" w:tplc="A3CC51A2">
      <w:numFmt w:val="decimal"/>
      <w:lvlText w:val=""/>
      <w:lvlJc w:val="left"/>
    </w:lvl>
  </w:abstractNum>
  <w:abstractNum w:abstractNumId="370">
    <w:nsid w:val="00006AF8"/>
    <w:multiLevelType w:val="hybridMultilevel"/>
    <w:tmpl w:val="0898FBE6"/>
    <w:lvl w:ilvl="0" w:tplc="698A34BE">
      <w:start w:val="2"/>
      <w:numFmt w:val="decimal"/>
      <w:lvlText w:val="%1"/>
      <w:lvlJc w:val="left"/>
    </w:lvl>
    <w:lvl w:ilvl="1" w:tplc="C3E00D94">
      <w:numFmt w:val="decimal"/>
      <w:lvlText w:val=""/>
      <w:lvlJc w:val="left"/>
    </w:lvl>
    <w:lvl w:ilvl="2" w:tplc="455A1616">
      <w:numFmt w:val="decimal"/>
      <w:lvlText w:val=""/>
      <w:lvlJc w:val="left"/>
    </w:lvl>
    <w:lvl w:ilvl="3" w:tplc="CF06BCDE">
      <w:numFmt w:val="decimal"/>
      <w:lvlText w:val=""/>
      <w:lvlJc w:val="left"/>
    </w:lvl>
    <w:lvl w:ilvl="4" w:tplc="3D0A11CA">
      <w:numFmt w:val="decimal"/>
      <w:lvlText w:val=""/>
      <w:lvlJc w:val="left"/>
    </w:lvl>
    <w:lvl w:ilvl="5" w:tplc="F8963668">
      <w:numFmt w:val="decimal"/>
      <w:lvlText w:val=""/>
      <w:lvlJc w:val="left"/>
    </w:lvl>
    <w:lvl w:ilvl="6" w:tplc="C1264308">
      <w:numFmt w:val="decimal"/>
      <w:lvlText w:val=""/>
      <w:lvlJc w:val="left"/>
    </w:lvl>
    <w:lvl w:ilvl="7" w:tplc="1436B674">
      <w:numFmt w:val="decimal"/>
      <w:lvlText w:val=""/>
      <w:lvlJc w:val="left"/>
    </w:lvl>
    <w:lvl w:ilvl="8" w:tplc="03A4232C">
      <w:numFmt w:val="decimal"/>
      <w:lvlText w:val=""/>
      <w:lvlJc w:val="left"/>
    </w:lvl>
  </w:abstractNum>
  <w:abstractNum w:abstractNumId="371">
    <w:nsid w:val="00006B61"/>
    <w:multiLevelType w:val="hybridMultilevel"/>
    <w:tmpl w:val="311A0DDE"/>
    <w:lvl w:ilvl="0" w:tplc="7458F01A">
      <w:start w:val="5"/>
      <w:numFmt w:val="decimal"/>
      <w:lvlText w:val="%1)"/>
      <w:lvlJc w:val="left"/>
    </w:lvl>
    <w:lvl w:ilvl="1" w:tplc="CB24B996">
      <w:numFmt w:val="decimal"/>
      <w:lvlText w:val=""/>
      <w:lvlJc w:val="left"/>
    </w:lvl>
    <w:lvl w:ilvl="2" w:tplc="3CCCAAF0">
      <w:numFmt w:val="decimal"/>
      <w:lvlText w:val=""/>
      <w:lvlJc w:val="left"/>
    </w:lvl>
    <w:lvl w:ilvl="3" w:tplc="6F28D968">
      <w:numFmt w:val="decimal"/>
      <w:lvlText w:val=""/>
      <w:lvlJc w:val="left"/>
    </w:lvl>
    <w:lvl w:ilvl="4" w:tplc="034E1C92">
      <w:numFmt w:val="decimal"/>
      <w:lvlText w:val=""/>
      <w:lvlJc w:val="left"/>
    </w:lvl>
    <w:lvl w:ilvl="5" w:tplc="6596C138">
      <w:numFmt w:val="decimal"/>
      <w:lvlText w:val=""/>
      <w:lvlJc w:val="left"/>
    </w:lvl>
    <w:lvl w:ilvl="6" w:tplc="3B42D7E4">
      <w:numFmt w:val="decimal"/>
      <w:lvlText w:val=""/>
      <w:lvlJc w:val="left"/>
    </w:lvl>
    <w:lvl w:ilvl="7" w:tplc="04D0DADC">
      <w:numFmt w:val="decimal"/>
      <w:lvlText w:val=""/>
      <w:lvlJc w:val="left"/>
    </w:lvl>
    <w:lvl w:ilvl="8" w:tplc="EC949F86">
      <w:numFmt w:val="decimal"/>
      <w:lvlText w:val=""/>
      <w:lvlJc w:val="left"/>
    </w:lvl>
  </w:abstractNum>
  <w:abstractNum w:abstractNumId="372">
    <w:nsid w:val="00006BDB"/>
    <w:multiLevelType w:val="hybridMultilevel"/>
    <w:tmpl w:val="8E68BB10"/>
    <w:lvl w:ilvl="0" w:tplc="F8F67A28">
      <w:start w:val="1"/>
      <w:numFmt w:val="bullet"/>
      <w:lvlText w:val="в"/>
      <w:lvlJc w:val="left"/>
    </w:lvl>
    <w:lvl w:ilvl="1" w:tplc="BE123C92">
      <w:numFmt w:val="decimal"/>
      <w:lvlText w:val=""/>
      <w:lvlJc w:val="left"/>
    </w:lvl>
    <w:lvl w:ilvl="2" w:tplc="3EF8027E">
      <w:numFmt w:val="decimal"/>
      <w:lvlText w:val=""/>
      <w:lvlJc w:val="left"/>
    </w:lvl>
    <w:lvl w:ilvl="3" w:tplc="EED0605A">
      <w:numFmt w:val="decimal"/>
      <w:lvlText w:val=""/>
      <w:lvlJc w:val="left"/>
    </w:lvl>
    <w:lvl w:ilvl="4" w:tplc="DBC6C780">
      <w:numFmt w:val="decimal"/>
      <w:lvlText w:val=""/>
      <w:lvlJc w:val="left"/>
    </w:lvl>
    <w:lvl w:ilvl="5" w:tplc="0778053E">
      <w:numFmt w:val="decimal"/>
      <w:lvlText w:val=""/>
      <w:lvlJc w:val="left"/>
    </w:lvl>
    <w:lvl w:ilvl="6" w:tplc="61DA5A28">
      <w:numFmt w:val="decimal"/>
      <w:lvlText w:val=""/>
      <w:lvlJc w:val="left"/>
    </w:lvl>
    <w:lvl w:ilvl="7" w:tplc="1680A98A">
      <w:numFmt w:val="decimal"/>
      <w:lvlText w:val=""/>
      <w:lvlJc w:val="left"/>
    </w:lvl>
    <w:lvl w:ilvl="8" w:tplc="B9E86C0A">
      <w:numFmt w:val="decimal"/>
      <w:lvlText w:val=""/>
      <w:lvlJc w:val="left"/>
    </w:lvl>
  </w:abstractNum>
  <w:abstractNum w:abstractNumId="373">
    <w:nsid w:val="00006CA5"/>
    <w:multiLevelType w:val="hybridMultilevel"/>
    <w:tmpl w:val="73EA4A4E"/>
    <w:lvl w:ilvl="0" w:tplc="E45C6240">
      <w:start w:val="1"/>
      <w:numFmt w:val="bullet"/>
      <w:lvlText w:val="-"/>
      <w:lvlJc w:val="left"/>
    </w:lvl>
    <w:lvl w:ilvl="1" w:tplc="CC9AA952">
      <w:numFmt w:val="decimal"/>
      <w:lvlText w:val=""/>
      <w:lvlJc w:val="left"/>
    </w:lvl>
    <w:lvl w:ilvl="2" w:tplc="542440E6">
      <w:numFmt w:val="decimal"/>
      <w:lvlText w:val=""/>
      <w:lvlJc w:val="left"/>
    </w:lvl>
    <w:lvl w:ilvl="3" w:tplc="21E6DDCE">
      <w:numFmt w:val="decimal"/>
      <w:lvlText w:val=""/>
      <w:lvlJc w:val="left"/>
    </w:lvl>
    <w:lvl w:ilvl="4" w:tplc="CF964A62">
      <w:numFmt w:val="decimal"/>
      <w:lvlText w:val=""/>
      <w:lvlJc w:val="left"/>
    </w:lvl>
    <w:lvl w:ilvl="5" w:tplc="0102FEC4">
      <w:numFmt w:val="decimal"/>
      <w:lvlText w:val=""/>
      <w:lvlJc w:val="left"/>
    </w:lvl>
    <w:lvl w:ilvl="6" w:tplc="441C6DE0">
      <w:numFmt w:val="decimal"/>
      <w:lvlText w:val=""/>
      <w:lvlJc w:val="left"/>
    </w:lvl>
    <w:lvl w:ilvl="7" w:tplc="AAE47C82">
      <w:numFmt w:val="decimal"/>
      <w:lvlText w:val=""/>
      <w:lvlJc w:val="left"/>
    </w:lvl>
    <w:lvl w:ilvl="8" w:tplc="2638B476">
      <w:numFmt w:val="decimal"/>
      <w:lvlText w:val=""/>
      <w:lvlJc w:val="left"/>
    </w:lvl>
  </w:abstractNum>
  <w:abstractNum w:abstractNumId="374">
    <w:nsid w:val="00006CDE"/>
    <w:multiLevelType w:val="hybridMultilevel"/>
    <w:tmpl w:val="E1283F20"/>
    <w:lvl w:ilvl="0" w:tplc="225CA2B0">
      <w:start w:val="1"/>
      <w:numFmt w:val="bullet"/>
      <w:lvlText w:val="и"/>
      <w:lvlJc w:val="left"/>
    </w:lvl>
    <w:lvl w:ilvl="1" w:tplc="EA00AEDC">
      <w:numFmt w:val="decimal"/>
      <w:lvlText w:val=""/>
      <w:lvlJc w:val="left"/>
    </w:lvl>
    <w:lvl w:ilvl="2" w:tplc="BE6CBFAC">
      <w:numFmt w:val="decimal"/>
      <w:lvlText w:val=""/>
      <w:lvlJc w:val="left"/>
    </w:lvl>
    <w:lvl w:ilvl="3" w:tplc="E3D2A37C">
      <w:numFmt w:val="decimal"/>
      <w:lvlText w:val=""/>
      <w:lvlJc w:val="left"/>
    </w:lvl>
    <w:lvl w:ilvl="4" w:tplc="41CA3E36">
      <w:numFmt w:val="decimal"/>
      <w:lvlText w:val=""/>
      <w:lvlJc w:val="left"/>
    </w:lvl>
    <w:lvl w:ilvl="5" w:tplc="11929202">
      <w:numFmt w:val="decimal"/>
      <w:lvlText w:val=""/>
      <w:lvlJc w:val="left"/>
    </w:lvl>
    <w:lvl w:ilvl="6" w:tplc="D2581DAC">
      <w:numFmt w:val="decimal"/>
      <w:lvlText w:val=""/>
      <w:lvlJc w:val="left"/>
    </w:lvl>
    <w:lvl w:ilvl="7" w:tplc="BE6CDC2C">
      <w:numFmt w:val="decimal"/>
      <w:lvlText w:val=""/>
      <w:lvlJc w:val="left"/>
    </w:lvl>
    <w:lvl w:ilvl="8" w:tplc="3D28A980">
      <w:numFmt w:val="decimal"/>
      <w:lvlText w:val=""/>
      <w:lvlJc w:val="left"/>
    </w:lvl>
  </w:abstractNum>
  <w:abstractNum w:abstractNumId="375">
    <w:nsid w:val="00006D73"/>
    <w:multiLevelType w:val="hybridMultilevel"/>
    <w:tmpl w:val="7C926A3A"/>
    <w:lvl w:ilvl="0" w:tplc="9C98EC6A">
      <w:numFmt w:val="decimal"/>
      <w:lvlText w:val="%1)"/>
      <w:lvlJc w:val="left"/>
    </w:lvl>
    <w:lvl w:ilvl="1" w:tplc="45F09B8C">
      <w:start w:val="1"/>
      <w:numFmt w:val="bullet"/>
      <w:lvlText w:val="В"/>
      <w:lvlJc w:val="left"/>
    </w:lvl>
    <w:lvl w:ilvl="2" w:tplc="C15A3DF0">
      <w:numFmt w:val="decimal"/>
      <w:lvlText w:val=""/>
      <w:lvlJc w:val="left"/>
    </w:lvl>
    <w:lvl w:ilvl="3" w:tplc="8A681C90">
      <w:numFmt w:val="decimal"/>
      <w:lvlText w:val=""/>
      <w:lvlJc w:val="left"/>
    </w:lvl>
    <w:lvl w:ilvl="4" w:tplc="0F32392A">
      <w:numFmt w:val="decimal"/>
      <w:lvlText w:val=""/>
      <w:lvlJc w:val="left"/>
    </w:lvl>
    <w:lvl w:ilvl="5" w:tplc="81622FA0">
      <w:numFmt w:val="decimal"/>
      <w:lvlText w:val=""/>
      <w:lvlJc w:val="left"/>
    </w:lvl>
    <w:lvl w:ilvl="6" w:tplc="80F23EE2">
      <w:numFmt w:val="decimal"/>
      <w:lvlText w:val=""/>
      <w:lvlJc w:val="left"/>
    </w:lvl>
    <w:lvl w:ilvl="7" w:tplc="D988F5C8">
      <w:numFmt w:val="decimal"/>
      <w:lvlText w:val=""/>
      <w:lvlJc w:val="left"/>
    </w:lvl>
    <w:lvl w:ilvl="8" w:tplc="A16C5C80">
      <w:numFmt w:val="decimal"/>
      <w:lvlText w:val=""/>
      <w:lvlJc w:val="left"/>
    </w:lvl>
  </w:abstractNum>
  <w:abstractNum w:abstractNumId="376">
    <w:nsid w:val="00006D7B"/>
    <w:multiLevelType w:val="hybridMultilevel"/>
    <w:tmpl w:val="39B41F38"/>
    <w:lvl w:ilvl="0" w:tplc="2DB86516">
      <w:start w:val="1"/>
      <w:numFmt w:val="bullet"/>
      <w:lvlText w:val="-"/>
      <w:lvlJc w:val="left"/>
    </w:lvl>
    <w:lvl w:ilvl="1" w:tplc="7FDA423C">
      <w:numFmt w:val="decimal"/>
      <w:lvlText w:val=""/>
      <w:lvlJc w:val="left"/>
    </w:lvl>
    <w:lvl w:ilvl="2" w:tplc="5948943E">
      <w:numFmt w:val="decimal"/>
      <w:lvlText w:val=""/>
      <w:lvlJc w:val="left"/>
    </w:lvl>
    <w:lvl w:ilvl="3" w:tplc="7DB296EC">
      <w:numFmt w:val="decimal"/>
      <w:lvlText w:val=""/>
      <w:lvlJc w:val="left"/>
    </w:lvl>
    <w:lvl w:ilvl="4" w:tplc="73C0F956">
      <w:numFmt w:val="decimal"/>
      <w:lvlText w:val=""/>
      <w:lvlJc w:val="left"/>
    </w:lvl>
    <w:lvl w:ilvl="5" w:tplc="DA207BF8">
      <w:numFmt w:val="decimal"/>
      <w:lvlText w:val=""/>
      <w:lvlJc w:val="left"/>
    </w:lvl>
    <w:lvl w:ilvl="6" w:tplc="624EDDA0">
      <w:numFmt w:val="decimal"/>
      <w:lvlText w:val=""/>
      <w:lvlJc w:val="left"/>
    </w:lvl>
    <w:lvl w:ilvl="7" w:tplc="F6244654">
      <w:numFmt w:val="decimal"/>
      <w:lvlText w:val=""/>
      <w:lvlJc w:val="left"/>
    </w:lvl>
    <w:lvl w:ilvl="8" w:tplc="829C33BA">
      <w:numFmt w:val="decimal"/>
      <w:lvlText w:val=""/>
      <w:lvlJc w:val="left"/>
    </w:lvl>
  </w:abstractNum>
  <w:abstractNum w:abstractNumId="377">
    <w:nsid w:val="00006DD0"/>
    <w:multiLevelType w:val="hybridMultilevel"/>
    <w:tmpl w:val="E7EE2A74"/>
    <w:lvl w:ilvl="0" w:tplc="1F3E0682">
      <w:start w:val="2"/>
      <w:numFmt w:val="decimal"/>
      <w:lvlText w:val="%1."/>
      <w:lvlJc w:val="left"/>
    </w:lvl>
    <w:lvl w:ilvl="1" w:tplc="FB86F51A">
      <w:numFmt w:val="decimal"/>
      <w:lvlText w:val=""/>
      <w:lvlJc w:val="left"/>
    </w:lvl>
    <w:lvl w:ilvl="2" w:tplc="A09C2B76">
      <w:numFmt w:val="decimal"/>
      <w:lvlText w:val=""/>
      <w:lvlJc w:val="left"/>
    </w:lvl>
    <w:lvl w:ilvl="3" w:tplc="D1B47490">
      <w:numFmt w:val="decimal"/>
      <w:lvlText w:val=""/>
      <w:lvlJc w:val="left"/>
    </w:lvl>
    <w:lvl w:ilvl="4" w:tplc="563A55AE">
      <w:numFmt w:val="decimal"/>
      <w:lvlText w:val=""/>
      <w:lvlJc w:val="left"/>
    </w:lvl>
    <w:lvl w:ilvl="5" w:tplc="59F0D5A4">
      <w:numFmt w:val="decimal"/>
      <w:lvlText w:val=""/>
      <w:lvlJc w:val="left"/>
    </w:lvl>
    <w:lvl w:ilvl="6" w:tplc="7332E1DE">
      <w:numFmt w:val="decimal"/>
      <w:lvlText w:val=""/>
      <w:lvlJc w:val="left"/>
    </w:lvl>
    <w:lvl w:ilvl="7" w:tplc="9702CEDC">
      <w:numFmt w:val="decimal"/>
      <w:lvlText w:val=""/>
      <w:lvlJc w:val="left"/>
    </w:lvl>
    <w:lvl w:ilvl="8" w:tplc="5B148D92">
      <w:numFmt w:val="decimal"/>
      <w:lvlText w:val=""/>
      <w:lvlJc w:val="left"/>
    </w:lvl>
  </w:abstractNum>
  <w:abstractNum w:abstractNumId="378">
    <w:nsid w:val="00006E81"/>
    <w:multiLevelType w:val="hybridMultilevel"/>
    <w:tmpl w:val="A50C4F54"/>
    <w:lvl w:ilvl="0" w:tplc="D13ED12C">
      <w:start w:val="4"/>
      <w:numFmt w:val="decimal"/>
      <w:lvlText w:val="%1)"/>
      <w:lvlJc w:val="left"/>
    </w:lvl>
    <w:lvl w:ilvl="1" w:tplc="1EC4C71C">
      <w:numFmt w:val="decimal"/>
      <w:lvlText w:val=""/>
      <w:lvlJc w:val="left"/>
    </w:lvl>
    <w:lvl w:ilvl="2" w:tplc="F146D12C">
      <w:numFmt w:val="decimal"/>
      <w:lvlText w:val=""/>
      <w:lvlJc w:val="left"/>
    </w:lvl>
    <w:lvl w:ilvl="3" w:tplc="2D06ACBA">
      <w:numFmt w:val="decimal"/>
      <w:lvlText w:val=""/>
      <w:lvlJc w:val="left"/>
    </w:lvl>
    <w:lvl w:ilvl="4" w:tplc="C75C8EE6">
      <w:numFmt w:val="decimal"/>
      <w:lvlText w:val=""/>
      <w:lvlJc w:val="left"/>
    </w:lvl>
    <w:lvl w:ilvl="5" w:tplc="930A92F4">
      <w:numFmt w:val="decimal"/>
      <w:lvlText w:val=""/>
      <w:lvlJc w:val="left"/>
    </w:lvl>
    <w:lvl w:ilvl="6" w:tplc="131A3ADA">
      <w:numFmt w:val="decimal"/>
      <w:lvlText w:val=""/>
      <w:lvlJc w:val="left"/>
    </w:lvl>
    <w:lvl w:ilvl="7" w:tplc="05DE5142">
      <w:numFmt w:val="decimal"/>
      <w:lvlText w:val=""/>
      <w:lvlJc w:val="left"/>
    </w:lvl>
    <w:lvl w:ilvl="8" w:tplc="D77ADAD2">
      <w:numFmt w:val="decimal"/>
      <w:lvlText w:val=""/>
      <w:lvlJc w:val="left"/>
    </w:lvl>
  </w:abstractNum>
  <w:abstractNum w:abstractNumId="379">
    <w:nsid w:val="00006E88"/>
    <w:multiLevelType w:val="hybridMultilevel"/>
    <w:tmpl w:val="BDE23256"/>
    <w:lvl w:ilvl="0" w:tplc="7808709C">
      <w:start w:val="1"/>
      <w:numFmt w:val="bullet"/>
      <w:lvlText w:val="и"/>
      <w:lvlJc w:val="left"/>
    </w:lvl>
    <w:lvl w:ilvl="1" w:tplc="92B6BAE0">
      <w:numFmt w:val="decimal"/>
      <w:lvlText w:val=""/>
      <w:lvlJc w:val="left"/>
    </w:lvl>
    <w:lvl w:ilvl="2" w:tplc="CCD6BEB2">
      <w:numFmt w:val="decimal"/>
      <w:lvlText w:val=""/>
      <w:lvlJc w:val="left"/>
    </w:lvl>
    <w:lvl w:ilvl="3" w:tplc="37307F3E">
      <w:numFmt w:val="decimal"/>
      <w:lvlText w:val=""/>
      <w:lvlJc w:val="left"/>
    </w:lvl>
    <w:lvl w:ilvl="4" w:tplc="D77E80AE">
      <w:numFmt w:val="decimal"/>
      <w:lvlText w:val=""/>
      <w:lvlJc w:val="left"/>
    </w:lvl>
    <w:lvl w:ilvl="5" w:tplc="14789156">
      <w:numFmt w:val="decimal"/>
      <w:lvlText w:val=""/>
      <w:lvlJc w:val="left"/>
    </w:lvl>
    <w:lvl w:ilvl="6" w:tplc="32FA0E5C">
      <w:numFmt w:val="decimal"/>
      <w:lvlText w:val=""/>
      <w:lvlJc w:val="left"/>
    </w:lvl>
    <w:lvl w:ilvl="7" w:tplc="47749914">
      <w:numFmt w:val="decimal"/>
      <w:lvlText w:val=""/>
      <w:lvlJc w:val="left"/>
    </w:lvl>
    <w:lvl w:ilvl="8" w:tplc="427AAE4A">
      <w:numFmt w:val="decimal"/>
      <w:lvlText w:val=""/>
      <w:lvlJc w:val="left"/>
    </w:lvl>
  </w:abstractNum>
  <w:abstractNum w:abstractNumId="380">
    <w:nsid w:val="00006E9E"/>
    <w:multiLevelType w:val="hybridMultilevel"/>
    <w:tmpl w:val="38209582"/>
    <w:lvl w:ilvl="0" w:tplc="48B6DE68">
      <w:start w:val="1"/>
      <w:numFmt w:val="bullet"/>
      <w:lvlText w:val="к"/>
      <w:lvlJc w:val="left"/>
    </w:lvl>
    <w:lvl w:ilvl="1" w:tplc="E88AA764">
      <w:start w:val="1"/>
      <w:numFmt w:val="bullet"/>
      <w:lvlText w:val="-"/>
      <w:lvlJc w:val="left"/>
    </w:lvl>
    <w:lvl w:ilvl="2" w:tplc="4ACE4872">
      <w:numFmt w:val="decimal"/>
      <w:lvlText w:val=""/>
      <w:lvlJc w:val="left"/>
    </w:lvl>
    <w:lvl w:ilvl="3" w:tplc="B45254BA">
      <w:numFmt w:val="decimal"/>
      <w:lvlText w:val=""/>
      <w:lvlJc w:val="left"/>
    </w:lvl>
    <w:lvl w:ilvl="4" w:tplc="CEDC633A">
      <w:numFmt w:val="decimal"/>
      <w:lvlText w:val=""/>
      <w:lvlJc w:val="left"/>
    </w:lvl>
    <w:lvl w:ilvl="5" w:tplc="FC7A5D0E">
      <w:numFmt w:val="decimal"/>
      <w:lvlText w:val=""/>
      <w:lvlJc w:val="left"/>
    </w:lvl>
    <w:lvl w:ilvl="6" w:tplc="5AC83802">
      <w:numFmt w:val="decimal"/>
      <w:lvlText w:val=""/>
      <w:lvlJc w:val="left"/>
    </w:lvl>
    <w:lvl w:ilvl="7" w:tplc="EF3A491C">
      <w:numFmt w:val="decimal"/>
      <w:lvlText w:val=""/>
      <w:lvlJc w:val="left"/>
    </w:lvl>
    <w:lvl w:ilvl="8" w:tplc="194823A6">
      <w:numFmt w:val="decimal"/>
      <w:lvlText w:val=""/>
      <w:lvlJc w:val="left"/>
    </w:lvl>
  </w:abstractNum>
  <w:abstractNum w:abstractNumId="381">
    <w:nsid w:val="00006EA3"/>
    <w:multiLevelType w:val="hybridMultilevel"/>
    <w:tmpl w:val="1BEA5022"/>
    <w:lvl w:ilvl="0" w:tplc="93C2E500">
      <w:start w:val="1"/>
      <w:numFmt w:val="bullet"/>
      <w:lvlText w:val="-"/>
      <w:lvlJc w:val="left"/>
    </w:lvl>
    <w:lvl w:ilvl="1" w:tplc="F2B80892">
      <w:numFmt w:val="decimal"/>
      <w:lvlText w:val=""/>
      <w:lvlJc w:val="left"/>
    </w:lvl>
    <w:lvl w:ilvl="2" w:tplc="02FA6FFC">
      <w:numFmt w:val="decimal"/>
      <w:lvlText w:val=""/>
      <w:lvlJc w:val="left"/>
    </w:lvl>
    <w:lvl w:ilvl="3" w:tplc="9528C508">
      <w:numFmt w:val="decimal"/>
      <w:lvlText w:val=""/>
      <w:lvlJc w:val="left"/>
    </w:lvl>
    <w:lvl w:ilvl="4" w:tplc="420E5E46">
      <w:numFmt w:val="decimal"/>
      <w:lvlText w:val=""/>
      <w:lvlJc w:val="left"/>
    </w:lvl>
    <w:lvl w:ilvl="5" w:tplc="1D663816">
      <w:numFmt w:val="decimal"/>
      <w:lvlText w:val=""/>
      <w:lvlJc w:val="left"/>
    </w:lvl>
    <w:lvl w:ilvl="6" w:tplc="FBB627E8">
      <w:numFmt w:val="decimal"/>
      <w:lvlText w:val=""/>
      <w:lvlJc w:val="left"/>
    </w:lvl>
    <w:lvl w:ilvl="7" w:tplc="36A6F4CC">
      <w:numFmt w:val="decimal"/>
      <w:lvlText w:val=""/>
      <w:lvlJc w:val="left"/>
    </w:lvl>
    <w:lvl w:ilvl="8" w:tplc="EFBEFED2">
      <w:numFmt w:val="decimal"/>
      <w:lvlText w:val=""/>
      <w:lvlJc w:val="left"/>
    </w:lvl>
  </w:abstractNum>
  <w:abstractNum w:abstractNumId="382">
    <w:nsid w:val="00006F30"/>
    <w:multiLevelType w:val="hybridMultilevel"/>
    <w:tmpl w:val="BF440B7C"/>
    <w:lvl w:ilvl="0" w:tplc="FE743DA4">
      <w:start w:val="8"/>
      <w:numFmt w:val="decimal"/>
      <w:lvlText w:val="%1."/>
      <w:lvlJc w:val="left"/>
    </w:lvl>
    <w:lvl w:ilvl="1" w:tplc="304A113E">
      <w:numFmt w:val="decimal"/>
      <w:lvlText w:val=""/>
      <w:lvlJc w:val="left"/>
    </w:lvl>
    <w:lvl w:ilvl="2" w:tplc="FBBE3420">
      <w:numFmt w:val="decimal"/>
      <w:lvlText w:val=""/>
      <w:lvlJc w:val="left"/>
    </w:lvl>
    <w:lvl w:ilvl="3" w:tplc="1B82A856">
      <w:numFmt w:val="decimal"/>
      <w:lvlText w:val=""/>
      <w:lvlJc w:val="left"/>
    </w:lvl>
    <w:lvl w:ilvl="4" w:tplc="6B1201BC">
      <w:numFmt w:val="decimal"/>
      <w:lvlText w:val=""/>
      <w:lvlJc w:val="left"/>
    </w:lvl>
    <w:lvl w:ilvl="5" w:tplc="FFB2D590">
      <w:numFmt w:val="decimal"/>
      <w:lvlText w:val=""/>
      <w:lvlJc w:val="left"/>
    </w:lvl>
    <w:lvl w:ilvl="6" w:tplc="94FE5E20">
      <w:numFmt w:val="decimal"/>
      <w:lvlText w:val=""/>
      <w:lvlJc w:val="left"/>
    </w:lvl>
    <w:lvl w:ilvl="7" w:tplc="57F0E3CA">
      <w:numFmt w:val="decimal"/>
      <w:lvlText w:val=""/>
      <w:lvlJc w:val="left"/>
    </w:lvl>
    <w:lvl w:ilvl="8" w:tplc="3F5C12DA">
      <w:numFmt w:val="decimal"/>
      <w:lvlText w:val=""/>
      <w:lvlJc w:val="left"/>
    </w:lvl>
  </w:abstractNum>
  <w:abstractNum w:abstractNumId="383">
    <w:nsid w:val="00006F57"/>
    <w:multiLevelType w:val="hybridMultilevel"/>
    <w:tmpl w:val="6FEC41B4"/>
    <w:lvl w:ilvl="0" w:tplc="E96EB9AA">
      <w:start w:val="3"/>
      <w:numFmt w:val="decimal"/>
      <w:lvlText w:val="%1."/>
      <w:lvlJc w:val="left"/>
    </w:lvl>
    <w:lvl w:ilvl="1" w:tplc="22DA6606">
      <w:numFmt w:val="decimal"/>
      <w:lvlText w:val=""/>
      <w:lvlJc w:val="left"/>
    </w:lvl>
    <w:lvl w:ilvl="2" w:tplc="6DB2DBE0">
      <w:numFmt w:val="decimal"/>
      <w:lvlText w:val=""/>
      <w:lvlJc w:val="left"/>
    </w:lvl>
    <w:lvl w:ilvl="3" w:tplc="D03C14CA">
      <w:numFmt w:val="decimal"/>
      <w:lvlText w:val=""/>
      <w:lvlJc w:val="left"/>
    </w:lvl>
    <w:lvl w:ilvl="4" w:tplc="F1D649CE">
      <w:numFmt w:val="decimal"/>
      <w:lvlText w:val=""/>
      <w:lvlJc w:val="left"/>
    </w:lvl>
    <w:lvl w:ilvl="5" w:tplc="C56C6A18">
      <w:numFmt w:val="decimal"/>
      <w:lvlText w:val=""/>
      <w:lvlJc w:val="left"/>
    </w:lvl>
    <w:lvl w:ilvl="6" w:tplc="B9D480E6">
      <w:numFmt w:val="decimal"/>
      <w:lvlText w:val=""/>
      <w:lvlJc w:val="left"/>
    </w:lvl>
    <w:lvl w:ilvl="7" w:tplc="62C828BE">
      <w:numFmt w:val="decimal"/>
      <w:lvlText w:val=""/>
      <w:lvlJc w:val="left"/>
    </w:lvl>
    <w:lvl w:ilvl="8" w:tplc="5888C1F8">
      <w:numFmt w:val="decimal"/>
      <w:lvlText w:val=""/>
      <w:lvlJc w:val="left"/>
    </w:lvl>
  </w:abstractNum>
  <w:abstractNum w:abstractNumId="384">
    <w:nsid w:val="00006F68"/>
    <w:multiLevelType w:val="hybridMultilevel"/>
    <w:tmpl w:val="F9388B3C"/>
    <w:lvl w:ilvl="0" w:tplc="F80440BC">
      <w:start w:val="2"/>
      <w:numFmt w:val="decimal"/>
      <w:lvlText w:val="%1"/>
      <w:lvlJc w:val="left"/>
    </w:lvl>
    <w:lvl w:ilvl="1" w:tplc="DA1886FC">
      <w:numFmt w:val="decimal"/>
      <w:lvlText w:val=""/>
      <w:lvlJc w:val="left"/>
    </w:lvl>
    <w:lvl w:ilvl="2" w:tplc="18BC4E54">
      <w:numFmt w:val="decimal"/>
      <w:lvlText w:val=""/>
      <w:lvlJc w:val="left"/>
    </w:lvl>
    <w:lvl w:ilvl="3" w:tplc="5570FEC2">
      <w:numFmt w:val="decimal"/>
      <w:lvlText w:val=""/>
      <w:lvlJc w:val="left"/>
    </w:lvl>
    <w:lvl w:ilvl="4" w:tplc="E0664306">
      <w:numFmt w:val="decimal"/>
      <w:lvlText w:val=""/>
      <w:lvlJc w:val="left"/>
    </w:lvl>
    <w:lvl w:ilvl="5" w:tplc="9AFC510E">
      <w:numFmt w:val="decimal"/>
      <w:lvlText w:val=""/>
      <w:lvlJc w:val="left"/>
    </w:lvl>
    <w:lvl w:ilvl="6" w:tplc="D4FED16E">
      <w:numFmt w:val="decimal"/>
      <w:lvlText w:val=""/>
      <w:lvlJc w:val="left"/>
    </w:lvl>
    <w:lvl w:ilvl="7" w:tplc="285843E2">
      <w:numFmt w:val="decimal"/>
      <w:lvlText w:val=""/>
      <w:lvlJc w:val="left"/>
    </w:lvl>
    <w:lvl w:ilvl="8" w:tplc="91003408">
      <w:numFmt w:val="decimal"/>
      <w:lvlText w:val=""/>
      <w:lvlJc w:val="left"/>
    </w:lvl>
  </w:abstractNum>
  <w:abstractNum w:abstractNumId="385">
    <w:nsid w:val="00006F9A"/>
    <w:multiLevelType w:val="hybridMultilevel"/>
    <w:tmpl w:val="949CC71A"/>
    <w:lvl w:ilvl="0" w:tplc="CC00D2F0">
      <w:start w:val="1"/>
      <w:numFmt w:val="bullet"/>
      <w:lvlText w:val="-"/>
      <w:lvlJc w:val="left"/>
    </w:lvl>
    <w:lvl w:ilvl="1" w:tplc="EF4CCE78">
      <w:numFmt w:val="decimal"/>
      <w:lvlText w:val=""/>
      <w:lvlJc w:val="left"/>
    </w:lvl>
    <w:lvl w:ilvl="2" w:tplc="8FD66E54">
      <w:numFmt w:val="decimal"/>
      <w:lvlText w:val=""/>
      <w:lvlJc w:val="left"/>
    </w:lvl>
    <w:lvl w:ilvl="3" w:tplc="234C8A8A">
      <w:numFmt w:val="decimal"/>
      <w:lvlText w:val=""/>
      <w:lvlJc w:val="left"/>
    </w:lvl>
    <w:lvl w:ilvl="4" w:tplc="48F8BB88">
      <w:numFmt w:val="decimal"/>
      <w:lvlText w:val=""/>
      <w:lvlJc w:val="left"/>
    </w:lvl>
    <w:lvl w:ilvl="5" w:tplc="FA08B794">
      <w:numFmt w:val="decimal"/>
      <w:lvlText w:val=""/>
      <w:lvlJc w:val="left"/>
    </w:lvl>
    <w:lvl w:ilvl="6" w:tplc="19C603E0">
      <w:numFmt w:val="decimal"/>
      <w:lvlText w:val=""/>
      <w:lvlJc w:val="left"/>
    </w:lvl>
    <w:lvl w:ilvl="7" w:tplc="F6F6C9BE">
      <w:numFmt w:val="decimal"/>
      <w:lvlText w:val=""/>
      <w:lvlJc w:val="left"/>
    </w:lvl>
    <w:lvl w:ilvl="8" w:tplc="091CB868">
      <w:numFmt w:val="decimal"/>
      <w:lvlText w:val=""/>
      <w:lvlJc w:val="left"/>
    </w:lvl>
  </w:abstractNum>
  <w:abstractNum w:abstractNumId="386">
    <w:nsid w:val="0000700D"/>
    <w:multiLevelType w:val="hybridMultilevel"/>
    <w:tmpl w:val="257453D6"/>
    <w:lvl w:ilvl="0" w:tplc="CCECEE9A">
      <w:start w:val="1"/>
      <w:numFmt w:val="bullet"/>
      <w:lvlText w:val="В"/>
      <w:lvlJc w:val="left"/>
    </w:lvl>
    <w:lvl w:ilvl="1" w:tplc="0DF0ED22">
      <w:numFmt w:val="decimal"/>
      <w:lvlText w:val=""/>
      <w:lvlJc w:val="left"/>
    </w:lvl>
    <w:lvl w:ilvl="2" w:tplc="CA18778C">
      <w:numFmt w:val="decimal"/>
      <w:lvlText w:val=""/>
      <w:lvlJc w:val="left"/>
    </w:lvl>
    <w:lvl w:ilvl="3" w:tplc="A400106C">
      <w:numFmt w:val="decimal"/>
      <w:lvlText w:val=""/>
      <w:lvlJc w:val="left"/>
    </w:lvl>
    <w:lvl w:ilvl="4" w:tplc="3C5CF37C">
      <w:numFmt w:val="decimal"/>
      <w:lvlText w:val=""/>
      <w:lvlJc w:val="left"/>
    </w:lvl>
    <w:lvl w:ilvl="5" w:tplc="7F0201BA">
      <w:numFmt w:val="decimal"/>
      <w:lvlText w:val=""/>
      <w:lvlJc w:val="left"/>
    </w:lvl>
    <w:lvl w:ilvl="6" w:tplc="A4B68B48">
      <w:numFmt w:val="decimal"/>
      <w:lvlText w:val=""/>
      <w:lvlJc w:val="left"/>
    </w:lvl>
    <w:lvl w:ilvl="7" w:tplc="EFFC18DE">
      <w:numFmt w:val="decimal"/>
      <w:lvlText w:val=""/>
      <w:lvlJc w:val="left"/>
    </w:lvl>
    <w:lvl w:ilvl="8" w:tplc="6D306918">
      <w:numFmt w:val="decimal"/>
      <w:lvlText w:val=""/>
      <w:lvlJc w:val="left"/>
    </w:lvl>
  </w:abstractNum>
  <w:abstractNum w:abstractNumId="387">
    <w:nsid w:val="00007020"/>
    <w:multiLevelType w:val="hybridMultilevel"/>
    <w:tmpl w:val="1CB00244"/>
    <w:lvl w:ilvl="0" w:tplc="664E4C0A">
      <w:start w:val="1"/>
      <w:numFmt w:val="bullet"/>
      <w:lvlText w:val="В"/>
      <w:lvlJc w:val="left"/>
    </w:lvl>
    <w:lvl w:ilvl="1" w:tplc="69BCC36A">
      <w:numFmt w:val="decimal"/>
      <w:lvlText w:val=""/>
      <w:lvlJc w:val="left"/>
    </w:lvl>
    <w:lvl w:ilvl="2" w:tplc="4B1A8286">
      <w:numFmt w:val="decimal"/>
      <w:lvlText w:val=""/>
      <w:lvlJc w:val="left"/>
    </w:lvl>
    <w:lvl w:ilvl="3" w:tplc="D30067F8">
      <w:numFmt w:val="decimal"/>
      <w:lvlText w:val=""/>
      <w:lvlJc w:val="left"/>
    </w:lvl>
    <w:lvl w:ilvl="4" w:tplc="0A663448">
      <w:numFmt w:val="decimal"/>
      <w:lvlText w:val=""/>
      <w:lvlJc w:val="left"/>
    </w:lvl>
    <w:lvl w:ilvl="5" w:tplc="14A0A71A">
      <w:numFmt w:val="decimal"/>
      <w:lvlText w:val=""/>
      <w:lvlJc w:val="left"/>
    </w:lvl>
    <w:lvl w:ilvl="6" w:tplc="2CAE7F86">
      <w:numFmt w:val="decimal"/>
      <w:lvlText w:val=""/>
      <w:lvlJc w:val="left"/>
    </w:lvl>
    <w:lvl w:ilvl="7" w:tplc="9D148D98">
      <w:numFmt w:val="decimal"/>
      <w:lvlText w:val=""/>
      <w:lvlJc w:val="left"/>
    </w:lvl>
    <w:lvl w:ilvl="8" w:tplc="6890CEF2">
      <w:numFmt w:val="decimal"/>
      <w:lvlText w:val=""/>
      <w:lvlJc w:val="left"/>
    </w:lvl>
  </w:abstractNum>
  <w:abstractNum w:abstractNumId="388">
    <w:nsid w:val="00007028"/>
    <w:multiLevelType w:val="hybridMultilevel"/>
    <w:tmpl w:val="157ED28E"/>
    <w:lvl w:ilvl="0" w:tplc="43F2F524">
      <w:start w:val="1"/>
      <w:numFmt w:val="bullet"/>
      <w:lvlText w:val="и"/>
      <w:lvlJc w:val="left"/>
    </w:lvl>
    <w:lvl w:ilvl="1" w:tplc="0CEC2F12">
      <w:start w:val="5"/>
      <w:numFmt w:val="decimal"/>
      <w:lvlText w:val="%2)"/>
      <w:lvlJc w:val="left"/>
    </w:lvl>
    <w:lvl w:ilvl="2" w:tplc="336884EA">
      <w:numFmt w:val="decimal"/>
      <w:lvlText w:val=""/>
      <w:lvlJc w:val="left"/>
    </w:lvl>
    <w:lvl w:ilvl="3" w:tplc="AAF0419E">
      <w:numFmt w:val="decimal"/>
      <w:lvlText w:val=""/>
      <w:lvlJc w:val="left"/>
    </w:lvl>
    <w:lvl w:ilvl="4" w:tplc="B92E8D1E">
      <w:numFmt w:val="decimal"/>
      <w:lvlText w:val=""/>
      <w:lvlJc w:val="left"/>
    </w:lvl>
    <w:lvl w:ilvl="5" w:tplc="2884926C">
      <w:numFmt w:val="decimal"/>
      <w:lvlText w:val=""/>
      <w:lvlJc w:val="left"/>
    </w:lvl>
    <w:lvl w:ilvl="6" w:tplc="BC686E74">
      <w:numFmt w:val="decimal"/>
      <w:lvlText w:val=""/>
      <w:lvlJc w:val="left"/>
    </w:lvl>
    <w:lvl w:ilvl="7" w:tplc="CF2ECC3A">
      <w:numFmt w:val="decimal"/>
      <w:lvlText w:val=""/>
      <w:lvlJc w:val="left"/>
    </w:lvl>
    <w:lvl w:ilvl="8" w:tplc="5D005FE8">
      <w:numFmt w:val="decimal"/>
      <w:lvlText w:val=""/>
      <w:lvlJc w:val="left"/>
    </w:lvl>
  </w:abstractNum>
  <w:abstractNum w:abstractNumId="389">
    <w:nsid w:val="00007153"/>
    <w:multiLevelType w:val="hybridMultilevel"/>
    <w:tmpl w:val="7E6C62DE"/>
    <w:lvl w:ilvl="0" w:tplc="4418ACDC">
      <w:start w:val="3"/>
      <w:numFmt w:val="decimal"/>
      <w:lvlText w:val="%1"/>
      <w:lvlJc w:val="left"/>
    </w:lvl>
    <w:lvl w:ilvl="1" w:tplc="277E5C8A">
      <w:numFmt w:val="decimal"/>
      <w:lvlText w:val=""/>
      <w:lvlJc w:val="left"/>
    </w:lvl>
    <w:lvl w:ilvl="2" w:tplc="8DA8F910">
      <w:numFmt w:val="decimal"/>
      <w:lvlText w:val=""/>
      <w:lvlJc w:val="left"/>
    </w:lvl>
    <w:lvl w:ilvl="3" w:tplc="96F01F06">
      <w:numFmt w:val="decimal"/>
      <w:lvlText w:val=""/>
      <w:lvlJc w:val="left"/>
    </w:lvl>
    <w:lvl w:ilvl="4" w:tplc="770EF824">
      <w:numFmt w:val="decimal"/>
      <w:lvlText w:val=""/>
      <w:lvlJc w:val="left"/>
    </w:lvl>
    <w:lvl w:ilvl="5" w:tplc="3E14FB0C">
      <w:numFmt w:val="decimal"/>
      <w:lvlText w:val=""/>
      <w:lvlJc w:val="left"/>
    </w:lvl>
    <w:lvl w:ilvl="6" w:tplc="97E24CDE">
      <w:numFmt w:val="decimal"/>
      <w:lvlText w:val=""/>
      <w:lvlJc w:val="left"/>
    </w:lvl>
    <w:lvl w:ilvl="7" w:tplc="56A21862">
      <w:numFmt w:val="decimal"/>
      <w:lvlText w:val=""/>
      <w:lvlJc w:val="left"/>
    </w:lvl>
    <w:lvl w:ilvl="8" w:tplc="D1483BDA">
      <w:numFmt w:val="decimal"/>
      <w:lvlText w:val=""/>
      <w:lvlJc w:val="left"/>
    </w:lvl>
  </w:abstractNum>
  <w:abstractNum w:abstractNumId="390">
    <w:nsid w:val="000071D5"/>
    <w:multiLevelType w:val="hybridMultilevel"/>
    <w:tmpl w:val="D48EE9A2"/>
    <w:lvl w:ilvl="0" w:tplc="776AC2A8">
      <w:start w:val="1"/>
      <w:numFmt w:val="bullet"/>
      <w:lvlText w:val="-"/>
      <w:lvlJc w:val="left"/>
    </w:lvl>
    <w:lvl w:ilvl="1" w:tplc="5FB8A276">
      <w:numFmt w:val="decimal"/>
      <w:lvlText w:val=""/>
      <w:lvlJc w:val="left"/>
    </w:lvl>
    <w:lvl w:ilvl="2" w:tplc="0DFA98D0">
      <w:numFmt w:val="decimal"/>
      <w:lvlText w:val=""/>
      <w:lvlJc w:val="left"/>
    </w:lvl>
    <w:lvl w:ilvl="3" w:tplc="C7DE4764">
      <w:numFmt w:val="decimal"/>
      <w:lvlText w:val=""/>
      <w:lvlJc w:val="left"/>
    </w:lvl>
    <w:lvl w:ilvl="4" w:tplc="4CD86334">
      <w:numFmt w:val="decimal"/>
      <w:lvlText w:val=""/>
      <w:lvlJc w:val="left"/>
    </w:lvl>
    <w:lvl w:ilvl="5" w:tplc="600C2364">
      <w:numFmt w:val="decimal"/>
      <w:lvlText w:val=""/>
      <w:lvlJc w:val="left"/>
    </w:lvl>
    <w:lvl w:ilvl="6" w:tplc="35CE879E">
      <w:numFmt w:val="decimal"/>
      <w:lvlText w:val=""/>
      <w:lvlJc w:val="left"/>
    </w:lvl>
    <w:lvl w:ilvl="7" w:tplc="5176A12A">
      <w:numFmt w:val="decimal"/>
      <w:lvlText w:val=""/>
      <w:lvlJc w:val="left"/>
    </w:lvl>
    <w:lvl w:ilvl="8" w:tplc="733E7346">
      <w:numFmt w:val="decimal"/>
      <w:lvlText w:val=""/>
      <w:lvlJc w:val="left"/>
    </w:lvl>
  </w:abstractNum>
  <w:abstractNum w:abstractNumId="391">
    <w:nsid w:val="000071F6"/>
    <w:multiLevelType w:val="hybridMultilevel"/>
    <w:tmpl w:val="ADD2E05A"/>
    <w:lvl w:ilvl="0" w:tplc="682E4544">
      <w:start w:val="1"/>
      <w:numFmt w:val="bullet"/>
      <w:lvlText w:val="-"/>
      <w:lvlJc w:val="left"/>
    </w:lvl>
    <w:lvl w:ilvl="1" w:tplc="CDC82914">
      <w:numFmt w:val="decimal"/>
      <w:lvlText w:val=""/>
      <w:lvlJc w:val="left"/>
    </w:lvl>
    <w:lvl w:ilvl="2" w:tplc="53ECEE0C">
      <w:numFmt w:val="decimal"/>
      <w:lvlText w:val=""/>
      <w:lvlJc w:val="left"/>
    </w:lvl>
    <w:lvl w:ilvl="3" w:tplc="E6063072">
      <w:numFmt w:val="decimal"/>
      <w:lvlText w:val=""/>
      <w:lvlJc w:val="left"/>
    </w:lvl>
    <w:lvl w:ilvl="4" w:tplc="D7488C18">
      <w:numFmt w:val="decimal"/>
      <w:lvlText w:val=""/>
      <w:lvlJc w:val="left"/>
    </w:lvl>
    <w:lvl w:ilvl="5" w:tplc="153C11D4">
      <w:numFmt w:val="decimal"/>
      <w:lvlText w:val=""/>
      <w:lvlJc w:val="left"/>
    </w:lvl>
    <w:lvl w:ilvl="6" w:tplc="4B682A12">
      <w:numFmt w:val="decimal"/>
      <w:lvlText w:val=""/>
      <w:lvlJc w:val="left"/>
    </w:lvl>
    <w:lvl w:ilvl="7" w:tplc="44C00DFE">
      <w:numFmt w:val="decimal"/>
      <w:lvlText w:val=""/>
      <w:lvlJc w:val="left"/>
    </w:lvl>
    <w:lvl w:ilvl="8" w:tplc="3684AF86">
      <w:numFmt w:val="decimal"/>
      <w:lvlText w:val=""/>
      <w:lvlJc w:val="left"/>
    </w:lvl>
  </w:abstractNum>
  <w:abstractNum w:abstractNumId="392">
    <w:nsid w:val="0000726C"/>
    <w:multiLevelType w:val="hybridMultilevel"/>
    <w:tmpl w:val="45927274"/>
    <w:lvl w:ilvl="0" w:tplc="25B4B568">
      <w:start w:val="8"/>
      <w:numFmt w:val="decimal"/>
      <w:lvlText w:val="%1."/>
      <w:lvlJc w:val="left"/>
    </w:lvl>
    <w:lvl w:ilvl="1" w:tplc="E13C4558">
      <w:numFmt w:val="decimal"/>
      <w:lvlText w:val=""/>
      <w:lvlJc w:val="left"/>
    </w:lvl>
    <w:lvl w:ilvl="2" w:tplc="CEA884AC">
      <w:numFmt w:val="decimal"/>
      <w:lvlText w:val=""/>
      <w:lvlJc w:val="left"/>
    </w:lvl>
    <w:lvl w:ilvl="3" w:tplc="52C83C48">
      <w:numFmt w:val="decimal"/>
      <w:lvlText w:val=""/>
      <w:lvlJc w:val="left"/>
    </w:lvl>
    <w:lvl w:ilvl="4" w:tplc="E3F0FEA0">
      <w:numFmt w:val="decimal"/>
      <w:lvlText w:val=""/>
      <w:lvlJc w:val="left"/>
    </w:lvl>
    <w:lvl w:ilvl="5" w:tplc="C9C08166">
      <w:numFmt w:val="decimal"/>
      <w:lvlText w:val=""/>
      <w:lvlJc w:val="left"/>
    </w:lvl>
    <w:lvl w:ilvl="6" w:tplc="8A9ABBE8">
      <w:numFmt w:val="decimal"/>
      <w:lvlText w:val=""/>
      <w:lvlJc w:val="left"/>
    </w:lvl>
    <w:lvl w:ilvl="7" w:tplc="54B88C2A">
      <w:numFmt w:val="decimal"/>
      <w:lvlText w:val=""/>
      <w:lvlJc w:val="left"/>
    </w:lvl>
    <w:lvl w:ilvl="8" w:tplc="B2F8781E">
      <w:numFmt w:val="decimal"/>
      <w:lvlText w:val=""/>
      <w:lvlJc w:val="left"/>
    </w:lvl>
  </w:abstractNum>
  <w:abstractNum w:abstractNumId="393">
    <w:nsid w:val="00007299"/>
    <w:multiLevelType w:val="hybridMultilevel"/>
    <w:tmpl w:val="D0361F1C"/>
    <w:lvl w:ilvl="0" w:tplc="BD16A83C">
      <w:start w:val="1"/>
      <w:numFmt w:val="bullet"/>
      <w:lvlText w:val="-"/>
      <w:lvlJc w:val="left"/>
    </w:lvl>
    <w:lvl w:ilvl="1" w:tplc="9460C6CC">
      <w:numFmt w:val="decimal"/>
      <w:lvlText w:val=""/>
      <w:lvlJc w:val="left"/>
    </w:lvl>
    <w:lvl w:ilvl="2" w:tplc="396C44E2">
      <w:numFmt w:val="decimal"/>
      <w:lvlText w:val=""/>
      <w:lvlJc w:val="left"/>
    </w:lvl>
    <w:lvl w:ilvl="3" w:tplc="FD14B056">
      <w:numFmt w:val="decimal"/>
      <w:lvlText w:val=""/>
      <w:lvlJc w:val="left"/>
    </w:lvl>
    <w:lvl w:ilvl="4" w:tplc="894A70FC">
      <w:numFmt w:val="decimal"/>
      <w:lvlText w:val=""/>
      <w:lvlJc w:val="left"/>
    </w:lvl>
    <w:lvl w:ilvl="5" w:tplc="114011B0">
      <w:numFmt w:val="decimal"/>
      <w:lvlText w:val=""/>
      <w:lvlJc w:val="left"/>
    </w:lvl>
    <w:lvl w:ilvl="6" w:tplc="09289570">
      <w:numFmt w:val="decimal"/>
      <w:lvlText w:val=""/>
      <w:lvlJc w:val="left"/>
    </w:lvl>
    <w:lvl w:ilvl="7" w:tplc="7A42D65A">
      <w:numFmt w:val="decimal"/>
      <w:lvlText w:val=""/>
      <w:lvlJc w:val="left"/>
    </w:lvl>
    <w:lvl w:ilvl="8" w:tplc="B964E546">
      <w:numFmt w:val="decimal"/>
      <w:lvlText w:val=""/>
      <w:lvlJc w:val="left"/>
    </w:lvl>
  </w:abstractNum>
  <w:abstractNum w:abstractNumId="394">
    <w:nsid w:val="000072A6"/>
    <w:multiLevelType w:val="hybridMultilevel"/>
    <w:tmpl w:val="77C09544"/>
    <w:lvl w:ilvl="0" w:tplc="D3B09D1C">
      <w:start w:val="2"/>
      <w:numFmt w:val="decimal"/>
      <w:lvlText w:val="%1"/>
      <w:lvlJc w:val="left"/>
    </w:lvl>
    <w:lvl w:ilvl="1" w:tplc="E320D7A4">
      <w:numFmt w:val="decimal"/>
      <w:lvlText w:val=""/>
      <w:lvlJc w:val="left"/>
    </w:lvl>
    <w:lvl w:ilvl="2" w:tplc="2B7C8914">
      <w:numFmt w:val="decimal"/>
      <w:lvlText w:val=""/>
      <w:lvlJc w:val="left"/>
    </w:lvl>
    <w:lvl w:ilvl="3" w:tplc="58180358">
      <w:numFmt w:val="decimal"/>
      <w:lvlText w:val=""/>
      <w:lvlJc w:val="left"/>
    </w:lvl>
    <w:lvl w:ilvl="4" w:tplc="ABE6418A">
      <w:numFmt w:val="decimal"/>
      <w:lvlText w:val=""/>
      <w:lvlJc w:val="left"/>
    </w:lvl>
    <w:lvl w:ilvl="5" w:tplc="E08E25FE">
      <w:numFmt w:val="decimal"/>
      <w:lvlText w:val=""/>
      <w:lvlJc w:val="left"/>
    </w:lvl>
    <w:lvl w:ilvl="6" w:tplc="D38EAC42">
      <w:numFmt w:val="decimal"/>
      <w:lvlText w:val=""/>
      <w:lvlJc w:val="left"/>
    </w:lvl>
    <w:lvl w:ilvl="7" w:tplc="DAF6B7E2">
      <w:numFmt w:val="decimal"/>
      <w:lvlText w:val=""/>
      <w:lvlJc w:val="left"/>
    </w:lvl>
    <w:lvl w:ilvl="8" w:tplc="10B8DBE8">
      <w:numFmt w:val="decimal"/>
      <w:lvlText w:val=""/>
      <w:lvlJc w:val="left"/>
    </w:lvl>
  </w:abstractNum>
  <w:abstractNum w:abstractNumId="395">
    <w:nsid w:val="000072B1"/>
    <w:multiLevelType w:val="hybridMultilevel"/>
    <w:tmpl w:val="CBF8A1FC"/>
    <w:lvl w:ilvl="0" w:tplc="CDF0EA4C">
      <w:start w:val="2"/>
      <w:numFmt w:val="decimal"/>
      <w:lvlText w:val="%1"/>
      <w:lvlJc w:val="left"/>
    </w:lvl>
    <w:lvl w:ilvl="1" w:tplc="24D2F182">
      <w:numFmt w:val="decimal"/>
      <w:lvlText w:val=""/>
      <w:lvlJc w:val="left"/>
    </w:lvl>
    <w:lvl w:ilvl="2" w:tplc="A4C48F62">
      <w:numFmt w:val="decimal"/>
      <w:lvlText w:val=""/>
      <w:lvlJc w:val="left"/>
    </w:lvl>
    <w:lvl w:ilvl="3" w:tplc="341C821C">
      <w:numFmt w:val="decimal"/>
      <w:lvlText w:val=""/>
      <w:lvlJc w:val="left"/>
    </w:lvl>
    <w:lvl w:ilvl="4" w:tplc="E5E62BF8">
      <w:numFmt w:val="decimal"/>
      <w:lvlText w:val=""/>
      <w:lvlJc w:val="left"/>
    </w:lvl>
    <w:lvl w:ilvl="5" w:tplc="4E7431CA">
      <w:numFmt w:val="decimal"/>
      <w:lvlText w:val=""/>
      <w:lvlJc w:val="left"/>
    </w:lvl>
    <w:lvl w:ilvl="6" w:tplc="8B4A07CA">
      <w:numFmt w:val="decimal"/>
      <w:lvlText w:val=""/>
      <w:lvlJc w:val="left"/>
    </w:lvl>
    <w:lvl w:ilvl="7" w:tplc="08E80414">
      <w:numFmt w:val="decimal"/>
      <w:lvlText w:val=""/>
      <w:lvlJc w:val="left"/>
    </w:lvl>
    <w:lvl w:ilvl="8" w:tplc="C018DC34">
      <w:numFmt w:val="decimal"/>
      <w:lvlText w:val=""/>
      <w:lvlJc w:val="left"/>
    </w:lvl>
  </w:abstractNum>
  <w:abstractNum w:abstractNumId="396">
    <w:nsid w:val="00007365"/>
    <w:multiLevelType w:val="hybridMultilevel"/>
    <w:tmpl w:val="D528209C"/>
    <w:lvl w:ilvl="0" w:tplc="89BA0BDA">
      <w:start w:val="1"/>
      <w:numFmt w:val="bullet"/>
      <w:lvlText w:val="-"/>
      <w:lvlJc w:val="left"/>
    </w:lvl>
    <w:lvl w:ilvl="1" w:tplc="1142804C">
      <w:numFmt w:val="decimal"/>
      <w:lvlText w:val=""/>
      <w:lvlJc w:val="left"/>
    </w:lvl>
    <w:lvl w:ilvl="2" w:tplc="676C0DB4">
      <w:numFmt w:val="decimal"/>
      <w:lvlText w:val=""/>
      <w:lvlJc w:val="left"/>
    </w:lvl>
    <w:lvl w:ilvl="3" w:tplc="35BCF47A">
      <w:numFmt w:val="decimal"/>
      <w:lvlText w:val=""/>
      <w:lvlJc w:val="left"/>
    </w:lvl>
    <w:lvl w:ilvl="4" w:tplc="B21EDBBA">
      <w:numFmt w:val="decimal"/>
      <w:lvlText w:val=""/>
      <w:lvlJc w:val="left"/>
    </w:lvl>
    <w:lvl w:ilvl="5" w:tplc="0A5CA622">
      <w:numFmt w:val="decimal"/>
      <w:lvlText w:val=""/>
      <w:lvlJc w:val="left"/>
    </w:lvl>
    <w:lvl w:ilvl="6" w:tplc="DC0C7BFE">
      <w:numFmt w:val="decimal"/>
      <w:lvlText w:val=""/>
      <w:lvlJc w:val="left"/>
    </w:lvl>
    <w:lvl w:ilvl="7" w:tplc="64C66DBA">
      <w:numFmt w:val="decimal"/>
      <w:lvlText w:val=""/>
      <w:lvlJc w:val="left"/>
    </w:lvl>
    <w:lvl w:ilvl="8" w:tplc="DFF8EA12">
      <w:numFmt w:val="decimal"/>
      <w:lvlText w:val=""/>
      <w:lvlJc w:val="left"/>
    </w:lvl>
  </w:abstractNum>
  <w:abstractNum w:abstractNumId="397">
    <w:nsid w:val="00007374"/>
    <w:multiLevelType w:val="hybridMultilevel"/>
    <w:tmpl w:val="1BD28620"/>
    <w:lvl w:ilvl="0" w:tplc="EE0CC8DC">
      <w:start w:val="11"/>
      <w:numFmt w:val="decimal"/>
      <w:lvlText w:val="%1."/>
      <w:lvlJc w:val="left"/>
    </w:lvl>
    <w:lvl w:ilvl="1" w:tplc="55B8E538">
      <w:numFmt w:val="decimal"/>
      <w:lvlText w:val=""/>
      <w:lvlJc w:val="left"/>
    </w:lvl>
    <w:lvl w:ilvl="2" w:tplc="48F2F1A6">
      <w:numFmt w:val="decimal"/>
      <w:lvlText w:val=""/>
      <w:lvlJc w:val="left"/>
    </w:lvl>
    <w:lvl w:ilvl="3" w:tplc="37B0ED9E">
      <w:numFmt w:val="decimal"/>
      <w:lvlText w:val=""/>
      <w:lvlJc w:val="left"/>
    </w:lvl>
    <w:lvl w:ilvl="4" w:tplc="83E0ACF4">
      <w:numFmt w:val="decimal"/>
      <w:lvlText w:val=""/>
      <w:lvlJc w:val="left"/>
    </w:lvl>
    <w:lvl w:ilvl="5" w:tplc="89CAAB3C">
      <w:numFmt w:val="decimal"/>
      <w:lvlText w:val=""/>
      <w:lvlJc w:val="left"/>
    </w:lvl>
    <w:lvl w:ilvl="6" w:tplc="D0528622">
      <w:numFmt w:val="decimal"/>
      <w:lvlText w:val=""/>
      <w:lvlJc w:val="left"/>
    </w:lvl>
    <w:lvl w:ilvl="7" w:tplc="58704B84">
      <w:numFmt w:val="decimal"/>
      <w:lvlText w:val=""/>
      <w:lvlJc w:val="left"/>
    </w:lvl>
    <w:lvl w:ilvl="8" w:tplc="86EECA88">
      <w:numFmt w:val="decimal"/>
      <w:lvlText w:val=""/>
      <w:lvlJc w:val="left"/>
    </w:lvl>
  </w:abstractNum>
  <w:abstractNum w:abstractNumId="398">
    <w:nsid w:val="0000737D"/>
    <w:multiLevelType w:val="hybridMultilevel"/>
    <w:tmpl w:val="7A00BCD6"/>
    <w:lvl w:ilvl="0" w:tplc="169CE774">
      <w:start w:val="1"/>
      <w:numFmt w:val="bullet"/>
      <w:lvlText w:val="У"/>
      <w:lvlJc w:val="left"/>
    </w:lvl>
    <w:lvl w:ilvl="1" w:tplc="D346B8D0">
      <w:numFmt w:val="decimal"/>
      <w:lvlText w:val=""/>
      <w:lvlJc w:val="left"/>
    </w:lvl>
    <w:lvl w:ilvl="2" w:tplc="9198D64C">
      <w:numFmt w:val="decimal"/>
      <w:lvlText w:val=""/>
      <w:lvlJc w:val="left"/>
    </w:lvl>
    <w:lvl w:ilvl="3" w:tplc="C4BC0BFA">
      <w:numFmt w:val="decimal"/>
      <w:lvlText w:val=""/>
      <w:lvlJc w:val="left"/>
    </w:lvl>
    <w:lvl w:ilvl="4" w:tplc="C5249122">
      <w:numFmt w:val="decimal"/>
      <w:lvlText w:val=""/>
      <w:lvlJc w:val="left"/>
    </w:lvl>
    <w:lvl w:ilvl="5" w:tplc="44A27664">
      <w:numFmt w:val="decimal"/>
      <w:lvlText w:val=""/>
      <w:lvlJc w:val="left"/>
    </w:lvl>
    <w:lvl w:ilvl="6" w:tplc="38E8A362">
      <w:numFmt w:val="decimal"/>
      <w:lvlText w:val=""/>
      <w:lvlJc w:val="left"/>
    </w:lvl>
    <w:lvl w:ilvl="7" w:tplc="6C067B7E">
      <w:numFmt w:val="decimal"/>
      <w:lvlText w:val=""/>
      <w:lvlJc w:val="left"/>
    </w:lvl>
    <w:lvl w:ilvl="8" w:tplc="204456AA">
      <w:numFmt w:val="decimal"/>
      <w:lvlText w:val=""/>
      <w:lvlJc w:val="left"/>
    </w:lvl>
  </w:abstractNum>
  <w:abstractNum w:abstractNumId="399">
    <w:nsid w:val="00007389"/>
    <w:multiLevelType w:val="hybridMultilevel"/>
    <w:tmpl w:val="8814012E"/>
    <w:lvl w:ilvl="0" w:tplc="85BE4B8E">
      <w:start w:val="1"/>
      <w:numFmt w:val="bullet"/>
      <w:lvlText w:val="в"/>
      <w:lvlJc w:val="left"/>
    </w:lvl>
    <w:lvl w:ilvl="1" w:tplc="1068EBA0">
      <w:start w:val="1"/>
      <w:numFmt w:val="bullet"/>
      <w:lvlText w:val="В"/>
      <w:lvlJc w:val="left"/>
    </w:lvl>
    <w:lvl w:ilvl="2" w:tplc="F3324858">
      <w:numFmt w:val="decimal"/>
      <w:lvlText w:val=""/>
      <w:lvlJc w:val="left"/>
    </w:lvl>
    <w:lvl w:ilvl="3" w:tplc="DE16A628">
      <w:numFmt w:val="decimal"/>
      <w:lvlText w:val=""/>
      <w:lvlJc w:val="left"/>
    </w:lvl>
    <w:lvl w:ilvl="4" w:tplc="D98A35BE">
      <w:numFmt w:val="decimal"/>
      <w:lvlText w:val=""/>
      <w:lvlJc w:val="left"/>
    </w:lvl>
    <w:lvl w:ilvl="5" w:tplc="0A3639B0">
      <w:numFmt w:val="decimal"/>
      <w:lvlText w:val=""/>
      <w:lvlJc w:val="left"/>
    </w:lvl>
    <w:lvl w:ilvl="6" w:tplc="8C482C8A">
      <w:numFmt w:val="decimal"/>
      <w:lvlText w:val=""/>
      <w:lvlJc w:val="left"/>
    </w:lvl>
    <w:lvl w:ilvl="7" w:tplc="1B4ECED6">
      <w:numFmt w:val="decimal"/>
      <w:lvlText w:val=""/>
      <w:lvlJc w:val="left"/>
    </w:lvl>
    <w:lvl w:ilvl="8" w:tplc="80DE5E70">
      <w:numFmt w:val="decimal"/>
      <w:lvlText w:val=""/>
      <w:lvlJc w:val="left"/>
    </w:lvl>
  </w:abstractNum>
  <w:abstractNum w:abstractNumId="400">
    <w:nsid w:val="000073B1"/>
    <w:multiLevelType w:val="hybridMultilevel"/>
    <w:tmpl w:val="DCC04E70"/>
    <w:lvl w:ilvl="0" w:tplc="9A8099BC">
      <w:start w:val="1"/>
      <w:numFmt w:val="bullet"/>
      <w:lvlText w:val="В"/>
      <w:lvlJc w:val="left"/>
    </w:lvl>
    <w:lvl w:ilvl="1" w:tplc="47AC10CC">
      <w:numFmt w:val="decimal"/>
      <w:lvlText w:val=""/>
      <w:lvlJc w:val="left"/>
    </w:lvl>
    <w:lvl w:ilvl="2" w:tplc="A0F458F8">
      <w:numFmt w:val="decimal"/>
      <w:lvlText w:val=""/>
      <w:lvlJc w:val="left"/>
    </w:lvl>
    <w:lvl w:ilvl="3" w:tplc="B0C282D6">
      <w:numFmt w:val="decimal"/>
      <w:lvlText w:val=""/>
      <w:lvlJc w:val="left"/>
    </w:lvl>
    <w:lvl w:ilvl="4" w:tplc="E64A5902">
      <w:numFmt w:val="decimal"/>
      <w:lvlText w:val=""/>
      <w:lvlJc w:val="left"/>
    </w:lvl>
    <w:lvl w:ilvl="5" w:tplc="0A2A292A">
      <w:numFmt w:val="decimal"/>
      <w:lvlText w:val=""/>
      <w:lvlJc w:val="left"/>
    </w:lvl>
    <w:lvl w:ilvl="6" w:tplc="849E08CC">
      <w:numFmt w:val="decimal"/>
      <w:lvlText w:val=""/>
      <w:lvlJc w:val="left"/>
    </w:lvl>
    <w:lvl w:ilvl="7" w:tplc="FAECEE20">
      <w:numFmt w:val="decimal"/>
      <w:lvlText w:val=""/>
      <w:lvlJc w:val="left"/>
    </w:lvl>
    <w:lvl w:ilvl="8" w:tplc="05F00234">
      <w:numFmt w:val="decimal"/>
      <w:lvlText w:val=""/>
      <w:lvlJc w:val="left"/>
    </w:lvl>
  </w:abstractNum>
  <w:abstractNum w:abstractNumId="401">
    <w:nsid w:val="00007426"/>
    <w:multiLevelType w:val="hybridMultilevel"/>
    <w:tmpl w:val="A55C6742"/>
    <w:lvl w:ilvl="0" w:tplc="A55A0A36">
      <w:start w:val="2"/>
      <w:numFmt w:val="decimal"/>
      <w:lvlText w:val="%1."/>
      <w:lvlJc w:val="left"/>
    </w:lvl>
    <w:lvl w:ilvl="1" w:tplc="13F4DBC6">
      <w:numFmt w:val="decimal"/>
      <w:lvlText w:val=""/>
      <w:lvlJc w:val="left"/>
    </w:lvl>
    <w:lvl w:ilvl="2" w:tplc="DD465B8A">
      <w:numFmt w:val="decimal"/>
      <w:lvlText w:val=""/>
      <w:lvlJc w:val="left"/>
    </w:lvl>
    <w:lvl w:ilvl="3" w:tplc="1E40052A">
      <w:numFmt w:val="decimal"/>
      <w:lvlText w:val=""/>
      <w:lvlJc w:val="left"/>
    </w:lvl>
    <w:lvl w:ilvl="4" w:tplc="611AA7CE">
      <w:numFmt w:val="decimal"/>
      <w:lvlText w:val=""/>
      <w:lvlJc w:val="left"/>
    </w:lvl>
    <w:lvl w:ilvl="5" w:tplc="298E7446">
      <w:numFmt w:val="decimal"/>
      <w:lvlText w:val=""/>
      <w:lvlJc w:val="left"/>
    </w:lvl>
    <w:lvl w:ilvl="6" w:tplc="3FFAE04C">
      <w:numFmt w:val="decimal"/>
      <w:lvlText w:val=""/>
      <w:lvlJc w:val="left"/>
    </w:lvl>
    <w:lvl w:ilvl="7" w:tplc="74541BF0">
      <w:numFmt w:val="decimal"/>
      <w:lvlText w:val=""/>
      <w:lvlJc w:val="left"/>
    </w:lvl>
    <w:lvl w:ilvl="8" w:tplc="23F0108C">
      <w:numFmt w:val="decimal"/>
      <w:lvlText w:val=""/>
      <w:lvlJc w:val="left"/>
    </w:lvl>
  </w:abstractNum>
  <w:abstractNum w:abstractNumId="402">
    <w:nsid w:val="00007443"/>
    <w:multiLevelType w:val="hybridMultilevel"/>
    <w:tmpl w:val="EF7850F6"/>
    <w:lvl w:ilvl="0" w:tplc="54C20342">
      <w:start w:val="1"/>
      <w:numFmt w:val="bullet"/>
      <w:lvlText w:val="-"/>
      <w:lvlJc w:val="left"/>
    </w:lvl>
    <w:lvl w:ilvl="1" w:tplc="5D723AC2">
      <w:numFmt w:val="decimal"/>
      <w:lvlText w:val=""/>
      <w:lvlJc w:val="left"/>
    </w:lvl>
    <w:lvl w:ilvl="2" w:tplc="AD0E6F8E">
      <w:numFmt w:val="decimal"/>
      <w:lvlText w:val=""/>
      <w:lvlJc w:val="left"/>
    </w:lvl>
    <w:lvl w:ilvl="3" w:tplc="1C6E0E54">
      <w:numFmt w:val="decimal"/>
      <w:lvlText w:val=""/>
      <w:lvlJc w:val="left"/>
    </w:lvl>
    <w:lvl w:ilvl="4" w:tplc="EC645D32">
      <w:numFmt w:val="decimal"/>
      <w:lvlText w:val=""/>
      <w:lvlJc w:val="left"/>
    </w:lvl>
    <w:lvl w:ilvl="5" w:tplc="B8CAA8D4">
      <w:numFmt w:val="decimal"/>
      <w:lvlText w:val=""/>
      <w:lvlJc w:val="left"/>
    </w:lvl>
    <w:lvl w:ilvl="6" w:tplc="43266726">
      <w:numFmt w:val="decimal"/>
      <w:lvlText w:val=""/>
      <w:lvlJc w:val="left"/>
    </w:lvl>
    <w:lvl w:ilvl="7" w:tplc="889AE60E">
      <w:numFmt w:val="decimal"/>
      <w:lvlText w:val=""/>
      <w:lvlJc w:val="left"/>
    </w:lvl>
    <w:lvl w:ilvl="8" w:tplc="5DD87BB4">
      <w:numFmt w:val="decimal"/>
      <w:lvlText w:val=""/>
      <w:lvlJc w:val="left"/>
    </w:lvl>
  </w:abstractNum>
  <w:abstractNum w:abstractNumId="403">
    <w:nsid w:val="0000745E"/>
    <w:multiLevelType w:val="hybridMultilevel"/>
    <w:tmpl w:val="F2B49B24"/>
    <w:lvl w:ilvl="0" w:tplc="2AC2C580">
      <w:start w:val="1"/>
      <w:numFmt w:val="bullet"/>
      <w:lvlText w:val="с"/>
      <w:lvlJc w:val="left"/>
    </w:lvl>
    <w:lvl w:ilvl="1" w:tplc="526EB138">
      <w:numFmt w:val="decimal"/>
      <w:lvlText w:val=""/>
      <w:lvlJc w:val="left"/>
    </w:lvl>
    <w:lvl w:ilvl="2" w:tplc="2BC6BCC2">
      <w:numFmt w:val="decimal"/>
      <w:lvlText w:val=""/>
      <w:lvlJc w:val="left"/>
    </w:lvl>
    <w:lvl w:ilvl="3" w:tplc="F1B8C1FC">
      <w:numFmt w:val="decimal"/>
      <w:lvlText w:val=""/>
      <w:lvlJc w:val="left"/>
    </w:lvl>
    <w:lvl w:ilvl="4" w:tplc="6C487780">
      <w:numFmt w:val="decimal"/>
      <w:lvlText w:val=""/>
      <w:lvlJc w:val="left"/>
    </w:lvl>
    <w:lvl w:ilvl="5" w:tplc="D11EE726">
      <w:numFmt w:val="decimal"/>
      <w:lvlText w:val=""/>
      <w:lvlJc w:val="left"/>
    </w:lvl>
    <w:lvl w:ilvl="6" w:tplc="4210CBD2">
      <w:numFmt w:val="decimal"/>
      <w:lvlText w:val=""/>
      <w:lvlJc w:val="left"/>
    </w:lvl>
    <w:lvl w:ilvl="7" w:tplc="DBC844EA">
      <w:numFmt w:val="decimal"/>
      <w:lvlText w:val=""/>
      <w:lvlJc w:val="left"/>
    </w:lvl>
    <w:lvl w:ilvl="8" w:tplc="3EE43CCC">
      <w:numFmt w:val="decimal"/>
      <w:lvlText w:val=""/>
      <w:lvlJc w:val="left"/>
    </w:lvl>
  </w:abstractNum>
  <w:abstractNum w:abstractNumId="404">
    <w:nsid w:val="00007474"/>
    <w:multiLevelType w:val="hybridMultilevel"/>
    <w:tmpl w:val="B7629F10"/>
    <w:lvl w:ilvl="0" w:tplc="8F7AA16C">
      <w:start w:val="1"/>
      <w:numFmt w:val="bullet"/>
      <w:lvlText w:val="-"/>
      <w:lvlJc w:val="left"/>
    </w:lvl>
    <w:lvl w:ilvl="1" w:tplc="4B86AEB4">
      <w:numFmt w:val="decimal"/>
      <w:lvlText w:val=""/>
      <w:lvlJc w:val="left"/>
    </w:lvl>
    <w:lvl w:ilvl="2" w:tplc="CD889458">
      <w:numFmt w:val="decimal"/>
      <w:lvlText w:val=""/>
      <w:lvlJc w:val="left"/>
    </w:lvl>
    <w:lvl w:ilvl="3" w:tplc="5F325D60">
      <w:numFmt w:val="decimal"/>
      <w:lvlText w:val=""/>
      <w:lvlJc w:val="left"/>
    </w:lvl>
    <w:lvl w:ilvl="4" w:tplc="A42219A6">
      <w:numFmt w:val="decimal"/>
      <w:lvlText w:val=""/>
      <w:lvlJc w:val="left"/>
    </w:lvl>
    <w:lvl w:ilvl="5" w:tplc="3FF4E2CA">
      <w:numFmt w:val="decimal"/>
      <w:lvlText w:val=""/>
      <w:lvlJc w:val="left"/>
    </w:lvl>
    <w:lvl w:ilvl="6" w:tplc="FC086ED8">
      <w:numFmt w:val="decimal"/>
      <w:lvlText w:val=""/>
      <w:lvlJc w:val="left"/>
    </w:lvl>
    <w:lvl w:ilvl="7" w:tplc="B74C97E4">
      <w:numFmt w:val="decimal"/>
      <w:lvlText w:val=""/>
      <w:lvlJc w:val="left"/>
    </w:lvl>
    <w:lvl w:ilvl="8" w:tplc="7C44C76E">
      <w:numFmt w:val="decimal"/>
      <w:lvlText w:val=""/>
      <w:lvlJc w:val="left"/>
    </w:lvl>
  </w:abstractNum>
  <w:abstractNum w:abstractNumId="405">
    <w:nsid w:val="0000749F"/>
    <w:multiLevelType w:val="hybridMultilevel"/>
    <w:tmpl w:val="1ACA40AA"/>
    <w:lvl w:ilvl="0" w:tplc="3C40B3FC">
      <w:start w:val="1"/>
      <w:numFmt w:val="bullet"/>
      <w:lvlText w:val="В"/>
      <w:lvlJc w:val="left"/>
    </w:lvl>
    <w:lvl w:ilvl="1" w:tplc="724C5170">
      <w:numFmt w:val="decimal"/>
      <w:lvlText w:val=""/>
      <w:lvlJc w:val="left"/>
    </w:lvl>
    <w:lvl w:ilvl="2" w:tplc="A9F6BE6A">
      <w:numFmt w:val="decimal"/>
      <w:lvlText w:val=""/>
      <w:lvlJc w:val="left"/>
    </w:lvl>
    <w:lvl w:ilvl="3" w:tplc="83C46F84">
      <w:numFmt w:val="decimal"/>
      <w:lvlText w:val=""/>
      <w:lvlJc w:val="left"/>
    </w:lvl>
    <w:lvl w:ilvl="4" w:tplc="BD7CEBE4">
      <w:numFmt w:val="decimal"/>
      <w:lvlText w:val=""/>
      <w:lvlJc w:val="left"/>
    </w:lvl>
    <w:lvl w:ilvl="5" w:tplc="12CC68BA">
      <w:numFmt w:val="decimal"/>
      <w:lvlText w:val=""/>
      <w:lvlJc w:val="left"/>
    </w:lvl>
    <w:lvl w:ilvl="6" w:tplc="020E540C">
      <w:numFmt w:val="decimal"/>
      <w:lvlText w:val=""/>
      <w:lvlJc w:val="left"/>
    </w:lvl>
    <w:lvl w:ilvl="7" w:tplc="DA5A56FC">
      <w:numFmt w:val="decimal"/>
      <w:lvlText w:val=""/>
      <w:lvlJc w:val="left"/>
    </w:lvl>
    <w:lvl w:ilvl="8" w:tplc="95BA6972">
      <w:numFmt w:val="decimal"/>
      <w:lvlText w:val=""/>
      <w:lvlJc w:val="left"/>
    </w:lvl>
  </w:abstractNum>
  <w:abstractNum w:abstractNumId="406">
    <w:nsid w:val="000074CD"/>
    <w:multiLevelType w:val="hybridMultilevel"/>
    <w:tmpl w:val="2AC66F6E"/>
    <w:lvl w:ilvl="0" w:tplc="5F1405A0">
      <w:start w:val="1"/>
      <w:numFmt w:val="bullet"/>
      <w:lvlText w:val="-"/>
      <w:lvlJc w:val="left"/>
    </w:lvl>
    <w:lvl w:ilvl="1" w:tplc="2DDCD30C">
      <w:numFmt w:val="decimal"/>
      <w:lvlText w:val=""/>
      <w:lvlJc w:val="left"/>
    </w:lvl>
    <w:lvl w:ilvl="2" w:tplc="294CB1D8">
      <w:numFmt w:val="decimal"/>
      <w:lvlText w:val=""/>
      <w:lvlJc w:val="left"/>
    </w:lvl>
    <w:lvl w:ilvl="3" w:tplc="1B32D3FA">
      <w:numFmt w:val="decimal"/>
      <w:lvlText w:val=""/>
      <w:lvlJc w:val="left"/>
    </w:lvl>
    <w:lvl w:ilvl="4" w:tplc="BBECDA56">
      <w:numFmt w:val="decimal"/>
      <w:lvlText w:val=""/>
      <w:lvlJc w:val="left"/>
    </w:lvl>
    <w:lvl w:ilvl="5" w:tplc="BA2EEDC8">
      <w:numFmt w:val="decimal"/>
      <w:lvlText w:val=""/>
      <w:lvlJc w:val="left"/>
    </w:lvl>
    <w:lvl w:ilvl="6" w:tplc="B7747112">
      <w:numFmt w:val="decimal"/>
      <w:lvlText w:val=""/>
      <w:lvlJc w:val="left"/>
    </w:lvl>
    <w:lvl w:ilvl="7" w:tplc="47EED65C">
      <w:numFmt w:val="decimal"/>
      <w:lvlText w:val=""/>
      <w:lvlJc w:val="left"/>
    </w:lvl>
    <w:lvl w:ilvl="8" w:tplc="265880FA">
      <w:numFmt w:val="decimal"/>
      <w:lvlText w:val=""/>
      <w:lvlJc w:val="left"/>
    </w:lvl>
  </w:abstractNum>
  <w:abstractNum w:abstractNumId="407">
    <w:nsid w:val="00007502"/>
    <w:multiLevelType w:val="hybridMultilevel"/>
    <w:tmpl w:val="75E8A2EC"/>
    <w:lvl w:ilvl="0" w:tplc="B1AECBF6">
      <w:start w:val="1"/>
      <w:numFmt w:val="bullet"/>
      <w:lvlText w:val="-"/>
      <w:lvlJc w:val="left"/>
    </w:lvl>
    <w:lvl w:ilvl="1" w:tplc="14A6746E">
      <w:numFmt w:val="decimal"/>
      <w:lvlText w:val=""/>
      <w:lvlJc w:val="left"/>
    </w:lvl>
    <w:lvl w:ilvl="2" w:tplc="18E427D2">
      <w:numFmt w:val="decimal"/>
      <w:lvlText w:val=""/>
      <w:lvlJc w:val="left"/>
    </w:lvl>
    <w:lvl w:ilvl="3" w:tplc="087CFA96">
      <w:numFmt w:val="decimal"/>
      <w:lvlText w:val=""/>
      <w:lvlJc w:val="left"/>
    </w:lvl>
    <w:lvl w:ilvl="4" w:tplc="18A6FD48">
      <w:numFmt w:val="decimal"/>
      <w:lvlText w:val=""/>
      <w:lvlJc w:val="left"/>
    </w:lvl>
    <w:lvl w:ilvl="5" w:tplc="5218D4DA">
      <w:numFmt w:val="decimal"/>
      <w:lvlText w:val=""/>
      <w:lvlJc w:val="left"/>
    </w:lvl>
    <w:lvl w:ilvl="6" w:tplc="45B6D1F2">
      <w:numFmt w:val="decimal"/>
      <w:lvlText w:val=""/>
      <w:lvlJc w:val="left"/>
    </w:lvl>
    <w:lvl w:ilvl="7" w:tplc="C1CEB764">
      <w:numFmt w:val="decimal"/>
      <w:lvlText w:val=""/>
      <w:lvlJc w:val="left"/>
    </w:lvl>
    <w:lvl w:ilvl="8" w:tplc="090A28C4">
      <w:numFmt w:val="decimal"/>
      <w:lvlText w:val=""/>
      <w:lvlJc w:val="left"/>
    </w:lvl>
  </w:abstractNum>
  <w:abstractNum w:abstractNumId="408">
    <w:nsid w:val="0000758D"/>
    <w:multiLevelType w:val="hybridMultilevel"/>
    <w:tmpl w:val="B8EE3C0C"/>
    <w:lvl w:ilvl="0" w:tplc="E982B676">
      <w:start w:val="5"/>
      <w:numFmt w:val="decimal"/>
      <w:lvlText w:val="%1."/>
      <w:lvlJc w:val="left"/>
    </w:lvl>
    <w:lvl w:ilvl="1" w:tplc="70A041F6">
      <w:numFmt w:val="decimal"/>
      <w:lvlText w:val=""/>
      <w:lvlJc w:val="left"/>
    </w:lvl>
    <w:lvl w:ilvl="2" w:tplc="CADAB1FC">
      <w:numFmt w:val="decimal"/>
      <w:lvlText w:val=""/>
      <w:lvlJc w:val="left"/>
    </w:lvl>
    <w:lvl w:ilvl="3" w:tplc="A1AE15F8">
      <w:numFmt w:val="decimal"/>
      <w:lvlText w:val=""/>
      <w:lvlJc w:val="left"/>
    </w:lvl>
    <w:lvl w:ilvl="4" w:tplc="4FB666B4">
      <w:numFmt w:val="decimal"/>
      <w:lvlText w:val=""/>
      <w:lvlJc w:val="left"/>
    </w:lvl>
    <w:lvl w:ilvl="5" w:tplc="A5F40D9A">
      <w:numFmt w:val="decimal"/>
      <w:lvlText w:val=""/>
      <w:lvlJc w:val="left"/>
    </w:lvl>
    <w:lvl w:ilvl="6" w:tplc="2194A308">
      <w:numFmt w:val="decimal"/>
      <w:lvlText w:val=""/>
      <w:lvlJc w:val="left"/>
    </w:lvl>
    <w:lvl w:ilvl="7" w:tplc="D4880338">
      <w:numFmt w:val="decimal"/>
      <w:lvlText w:val=""/>
      <w:lvlJc w:val="left"/>
    </w:lvl>
    <w:lvl w:ilvl="8" w:tplc="F780985A">
      <w:numFmt w:val="decimal"/>
      <w:lvlText w:val=""/>
      <w:lvlJc w:val="left"/>
    </w:lvl>
  </w:abstractNum>
  <w:abstractNum w:abstractNumId="409">
    <w:nsid w:val="000075EC"/>
    <w:multiLevelType w:val="hybridMultilevel"/>
    <w:tmpl w:val="3B2EAA36"/>
    <w:lvl w:ilvl="0" w:tplc="8996BC12">
      <w:start w:val="2"/>
      <w:numFmt w:val="decimal"/>
      <w:lvlText w:val="%1"/>
      <w:lvlJc w:val="left"/>
    </w:lvl>
    <w:lvl w:ilvl="1" w:tplc="AF7E02C0">
      <w:numFmt w:val="decimal"/>
      <w:lvlText w:val=""/>
      <w:lvlJc w:val="left"/>
    </w:lvl>
    <w:lvl w:ilvl="2" w:tplc="DB08471C">
      <w:numFmt w:val="decimal"/>
      <w:lvlText w:val=""/>
      <w:lvlJc w:val="left"/>
    </w:lvl>
    <w:lvl w:ilvl="3" w:tplc="68B8CABC">
      <w:numFmt w:val="decimal"/>
      <w:lvlText w:val=""/>
      <w:lvlJc w:val="left"/>
    </w:lvl>
    <w:lvl w:ilvl="4" w:tplc="1354DBE2">
      <w:numFmt w:val="decimal"/>
      <w:lvlText w:val=""/>
      <w:lvlJc w:val="left"/>
    </w:lvl>
    <w:lvl w:ilvl="5" w:tplc="EE18CCDA">
      <w:numFmt w:val="decimal"/>
      <w:lvlText w:val=""/>
      <w:lvlJc w:val="left"/>
    </w:lvl>
    <w:lvl w:ilvl="6" w:tplc="434084F0">
      <w:numFmt w:val="decimal"/>
      <w:lvlText w:val=""/>
      <w:lvlJc w:val="left"/>
    </w:lvl>
    <w:lvl w:ilvl="7" w:tplc="5178BF36">
      <w:numFmt w:val="decimal"/>
      <w:lvlText w:val=""/>
      <w:lvlJc w:val="left"/>
    </w:lvl>
    <w:lvl w:ilvl="8" w:tplc="0A5811FA">
      <w:numFmt w:val="decimal"/>
      <w:lvlText w:val=""/>
      <w:lvlJc w:val="left"/>
    </w:lvl>
  </w:abstractNum>
  <w:abstractNum w:abstractNumId="410">
    <w:nsid w:val="00007613"/>
    <w:multiLevelType w:val="hybridMultilevel"/>
    <w:tmpl w:val="A19A0A7C"/>
    <w:lvl w:ilvl="0" w:tplc="7284CDBC">
      <w:start w:val="11"/>
      <w:numFmt w:val="decimal"/>
      <w:lvlText w:val="%1)"/>
      <w:lvlJc w:val="left"/>
    </w:lvl>
    <w:lvl w:ilvl="1" w:tplc="40684FE4">
      <w:numFmt w:val="decimal"/>
      <w:lvlText w:val=""/>
      <w:lvlJc w:val="left"/>
    </w:lvl>
    <w:lvl w:ilvl="2" w:tplc="6F2EB288">
      <w:numFmt w:val="decimal"/>
      <w:lvlText w:val=""/>
      <w:lvlJc w:val="left"/>
    </w:lvl>
    <w:lvl w:ilvl="3" w:tplc="C3460E02">
      <w:numFmt w:val="decimal"/>
      <w:lvlText w:val=""/>
      <w:lvlJc w:val="left"/>
    </w:lvl>
    <w:lvl w:ilvl="4" w:tplc="DBCCA08E">
      <w:numFmt w:val="decimal"/>
      <w:lvlText w:val=""/>
      <w:lvlJc w:val="left"/>
    </w:lvl>
    <w:lvl w:ilvl="5" w:tplc="0F4E95E2">
      <w:numFmt w:val="decimal"/>
      <w:lvlText w:val=""/>
      <w:lvlJc w:val="left"/>
    </w:lvl>
    <w:lvl w:ilvl="6" w:tplc="637AA8E6">
      <w:numFmt w:val="decimal"/>
      <w:lvlText w:val=""/>
      <w:lvlJc w:val="left"/>
    </w:lvl>
    <w:lvl w:ilvl="7" w:tplc="330CDC9C">
      <w:numFmt w:val="decimal"/>
      <w:lvlText w:val=""/>
      <w:lvlJc w:val="left"/>
    </w:lvl>
    <w:lvl w:ilvl="8" w:tplc="F72E63D0">
      <w:numFmt w:val="decimal"/>
      <w:lvlText w:val=""/>
      <w:lvlJc w:val="left"/>
    </w:lvl>
  </w:abstractNum>
  <w:abstractNum w:abstractNumId="411">
    <w:nsid w:val="000077E7"/>
    <w:multiLevelType w:val="hybridMultilevel"/>
    <w:tmpl w:val="8F72A70C"/>
    <w:lvl w:ilvl="0" w:tplc="F236BDE2">
      <w:start w:val="3"/>
      <w:numFmt w:val="decimal"/>
      <w:lvlText w:val="%1."/>
      <w:lvlJc w:val="left"/>
    </w:lvl>
    <w:lvl w:ilvl="1" w:tplc="06ECF68C">
      <w:numFmt w:val="decimal"/>
      <w:lvlText w:val=""/>
      <w:lvlJc w:val="left"/>
    </w:lvl>
    <w:lvl w:ilvl="2" w:tplc="103E8D2A">
      <w:numFmt w:val="decimal"/>
      <w:lvlText w:val=""/>
      <w:lvlJc w:val="left"/>
    </w:lvl>
    <w:lvl w:ilvl="3" w:tplc="059A290C">
      <w:numFmt w:val="decimal"/>
      <w:lvlText w:val=""/>
      <w:lvlJc w:val="left"/>
    </w:lvl>
    <w:lvl w:ilvl="4" w:tplc="2996D9FE">
      <w:numFmt w:val="decimal"/>
      <w:lvlText w:val=""/>
      <w:lvlJc w:val="left"/>
    </w:lvl>
    <w:lvl w:ilvl="5" w:tplc="9EEAE206">
      <w:numFmt w:val="decimal"/>
      <w:lvlText w:val=""/>
      <w:lvlJc w:val="left"/>
    </w:lvl>
    <w:lvl w:ilvl="6" w:tplc="89DEA4B8">
      <w:numFmt w:val="decimal"/>
      <w:lvlText w:val=""/>
      <w:lvlJc w:val="left"/>
    </w:lvl>
    <w:lvl w:ilvl="7" w:tplc="C01A3160">
      <w:numFmt w:val="decimal"/>
      <w:lvlText w:val=""/>
      <w:lvlJc w:val="left"/>
    </w:lvl>
    <w:lvl w:ilvl="8" w:tplc="8A601B98">
      <w:numFmt w:val="decimal"/>
      <w:lvlText w:val=""/>
      <w:lvlJc w:val="left"/>
    </w:lvl>
  </w:abstractNum>
  <w:abstractNum w:abstractNumId="412">
    <w:nsid w:val="00007833"/>
    <w:multiLevelType w:val="hybridMultilevel"/>
    <w:tmpl w:val="AC40BED4"/>
    <w:lvl w:ilvl="0" w:tplc="57D29F5E">
      <w:start w:val="1"/>
      <w:numFmt w:val="bullet"/>
      <w:lvlText w:val="и"/>
      <w:lvlJc w:val="left"/>
    </w:lvl>
    <w:lvl w:ilvl="1" w:tplc="7F148028">
      <w:numFmt w:val="decimal"/>
      <w:lvlText w:val=""/>
      <w:lvlJc w:val="left"/>
    </w:lvl>
    <w:lvl w:ilvl="2" w:tplc="238C04A0">
      <w:numFmt w:val="decimal"/>
      <w:lvlText w:val=""/>
      <w:lvlJc w:val="left"/>
    </w:lvl>
    <w:lvl w:ilvl="3" w:tplc="C1F41E9A">
      <w:numFmt w:val="decimal"/>
      <w:lvlText w:val=""/>
      <w:lvlJc w:val="left"/>
    </w:lvl>
    <w:lvl w:ilvl="4" w:tplc="7CE24C5A">
      <w:numFmt w:val="decimal"/>
      <w:lvlText w:val=""/>
      <w:lvlJc w:val="left"/>
    </w:lvl>
    <w:lvl w:ilvl="5" w:tplc="981C1282">
      <w:numFmt w:val="decimal"/>
      <w:lvlText w:val=""/>
      <w:lvlJc w:val="left"/>
    </w:lvl>
    <w:lvl w:ilvl="6" w:tplc="65C0FBDC">
      <w:numFmt w:val="decimal"/>
      <w:lvlText w:val=""/>
      <w:lvlJc w:val="left"/>
    </w:lvl>
    <w:lvl w:ilvl="7" w:tplc="DDF8107E">
      <w:numFmt w:val="decimal"/>
      <w:lvlText w:val=""/>
      <w:lvlJc w:val="left"/>
    </w:lvl>
    <w:lvl w:ilvl="8" w:tplc="0D364CC4">
      <w:numFmt w:val="decimal"/>
      <w:lvlText w:val=""/>
      <w:lvlJc w:val="left"/>
    </w:lvl>
  </w:abstractNum>
  <w:abstractNum w:abstractNumId="413">
    <w:nsid w:val="0000785E"/>
    <w:multiLevelType w:val="hybridMultilevel"/>
    <w:tmpl w:val="ABA0A558"/>
    <w:lvl w:ilvl="0" w:tplc="9BCEAA88">
      <w:start w:val="1"/>
      <w:numFmt w:val="bullet"/>
      <w:lvlText w:val="с"/>
      <w:lvlJc w:val="left"/>
    </w:lvl>
    <w:lvl w:ilvl="1" w:tplc="9A2C24EE">
      <w:numFmt w:val="decimal"/>
      <w:lvlText w:val=""/>
      <w:lvlJc w:val="left"/>
    </w:lvl>
    <w:lvl w:ilvl="2" w:tplc="008AF340">
      <w:numFmt w:val="decimal"/>
      <w:lvlText w:val=""/>
      <w:lvlJc w:val="left"/>
    </w:lvl>
    <w:lvl w:ilvl="3" w:tplc="A9E0A9FE">
      <w:numFmt w:val="decimal"/>
      <w:lvlText w:val=""/>
      <w:lvlJc w:val="left"/>
    </w:lvl>
    <w:lvl w:ilvl="4" w:tplc="167ABE9A">
      <w:numFmt w:val="decimal"/>
      <w:lvlText w:val=""/>
      <w:lvlJc w:val="left"/>
    </w:lvl>
    <w:lvl w:ilvl="5" w:tplc="C93217B8">
      <w:numFmt w:val="decimal"/>
      <w:lvlText w:val=""/>
      <w:lvlJc w:val="left"/>
    </w:lvl>
    <w:lvl w:ilvl="6" w:tplc="3F144F88">
      <w:numFmt w:val="decimal"/>
      <w:lvlText w:val=""/>
      <w:lvlJc w:val="left"/>
    </w:lvl>
    <w:lvl w:ilvl="7" w:tplc="79B22832">
      <w:numFmt w:val="decimal"/>
      <w:lvlText w:val=""/>
      <w:lvlJc w:val="left"/>
    </w:lvl>
    <w:lvl w:ilvl="8" w:tplc="491056DC">
      <w:numFmt w:val="decimal"/>
      <w:lvlText w:val=""/>
      <w:lvlJc w:val="left"/>
    </w:lvl>
  </w:abstractNum>
  <w:abstractNum w:abstractNumId="414">
    <w:nsid w:val="00007876"/>
    <w:multiLevelType w:val="hybridMultilevel"/>
    <w:tmpl w:val="1BEEF354"/>
    <w:lvl w:ilvl="0" w:tplc="745695D8">
      <w:start w:val="1"/>
      <w:numFmt w:val="bullet"/>
      <w:lvlText w:val="-"/>
      <w:lvlJc w:val="left"/>
    </w:lvl>
    <w:lvl w:ilvl="1" w:tplc="22EE66E2">
      <w:numFmt w:val="decimal"/>
      <w:lvlText w:val=""/>
      <w:lvlJc w:val="left"/>
    </w:lvl>
    <w:lvl w:ilvl="2" w:tplc="82BCF24E">
      <w:numFmt w:val="decimal"/>
      <w:lvlText w:val=""/>
      <w:lvlJc w:val="left"/>
    </w:lvl>
    <w:lvl w:ilvl="3" w:tplc="29365E8C">
      <w:numFmt w:val="decimal"/>
      <w:lvlText w:val=""/>
      <w:lvlJc w:val="left"/>
    </w:lvl>
    <w:lvl w:ilvl="4" w:tplc="91DAD780">
      <w:numFmt w:val="decimal"/>
      <w:lvlText w:val=""/>
      <w:lvlJc w:val="left"/>
    </w:lvl>
    <w:lvl w:ilvl="5" w:tplc="F59C14FA">
      <w:numFmt w:val="decimal"/>
      <w:lvlText w:val=""/>
      <w:lvlJc w:val="left"/>
    </w:lvl>
    <w:lvl w:ilvl="6" w:tplc="1834003A">
      <w:numFmt w:val="decimal"/>
      <w:lvlText w:val=""/>
      <w:lvlJc w:val="left"/>
    </w:lvl>
    <w:lvl w:ilvl="7" w:tplc="F6F6F846">
      <w:numFmt w:val="decimal"/>
      <w:lvlText w:val=""/>
      <w:lvlJc w:val="left"/>
    </w:lvl>
    <w:lvl w:ilvl="8" w:tplc="45CC1252">
      <w:numFmt w:val="decimal"/>
      <w:lvlText w:val=""/>
      <w:lvlJc w:val="left"/>
    </w:lvl>
  </w:abstractNum>
  <w:abstractNum w:abstractNumId="415">
    <w:nsid w:val="0000789D"/>
    <w:multiLevelType w:val="hybridMultilevel"/>
    <w:tmpl w:val="56E89526"/>
    <w:lvl w:ilvl="0" w:tplc="56846DCE">
      <w:start w:val="1"/>
      <w:numFmt w:val="bullet"/>
      <w:lvlText w:val="и"/>
      <w:lvlJc w:val="left"/>
    </w:lvl>
    <w:lvl w:ilvl="1" w:tplc="1410ED82">
      <w:numFmt w:val="decimal"/>
      <w:lvlText w:val=""/>
      <w:lvlJc w:val="left"/>
    </w:lvl>
    <w:lvl w:ilvl="2" w:tplc="4E5EFB48">
      <w:numFmt w:val="decimal"/>
      <w:lvlText w:val=""/>
      <w:lvlJc w:val="left"/>
    </w:lvl>
    <w:lvl w:ilvl="3" w:tplc="C3F069FA">
      <w:numFmt w:val="decimal"/>
      <w:lvlText w:val=""/>
      <w:lvlJc w:val="left"/>
    </w:lvl>
    <w:lvl w:ilvl="4" w:tplc="2140DF50">
      <w:numFmt w:val="decimal"/>
      <w:lvlText w:val=""/>
      <w:lvlJc w:val="left"/>
    </w:lvl>
    <w:lvl w:ilvl="5" w:tplc="83A24F62">
      <w:numFmt w:val="decimal"/>
      <w:lvlText w:val=""/>
      <w:lvlJc w:val="left"/>
    </w:lvl>
    <w:lvl w:ilvl="6" w:tplc="CCF8DF34">
      <w:numFmt w:val="decimal"/>
      <w:lvlText w:val=""/>
      <w:lvlJc w:val="left"/>
    </w:lvl>
    <w:lvl w:ilvl="7" w:tplc="7EE20524">
      <w:numFmt w:val="decimal"/>
      <w:lvlText w:val=""/>
      <w:lvlJc w:val="left"/>
    </w:lvl>
    <w:lvl w:ilvl="8" w:tplc="9B663FB8">
      <w:numFmt w:val="decimal"/>
      <w:lvlText w:val=""/>
      <w:lvlJc w:val="left"/>
    </w:lvl>
  </w:abstractNum>
  <w:abstractNum w:abstractNumId="416">
    <w:nsid w:val="000078B4"/>
    <w:multiLevelType w:val="hybridMultilevel"/>
    <w:tmpl w:val="AF4CA542"/>
    <w:lvl w:ilvl="0" w:tplc="5934B5B2">
      <w:start w:val="2"/>
      <w:numFmt w:val="decimal"/>
      <w:lvlText w:val="%1"/>
      <w:lvlJc w:val="left"/>
    </w:lvl>
    <w:lvl w:ilvl="1" w:tplc="20F2485E">
      <w:numFmt w:val="decimal"/>
      <w:lvlText w:val=""/>
      <w:lvlJc w:val="left"/>
    </w:lvl>
    <w:lvl w:ilvl="2" w:tplc="B352C928">
      <w:numFmt w:val="decimal"/>
      <w:lvlText w:val=""/>
      <w:lvlJc w:val="left"/>
    </w:lvl>
    <w:lvl w:ilvl="3" w:tplc="76006972">
      <w:numFmt w:val="decimal"/>
      <w:lvlText w:val=""/>
      <w:lvlJc w:val="left"/>
    </w:lvl>
    <w:lvl w:ilvl="4" w:tplc="D46823BA">
      <w:numFmt w:val="decimal"/>
      <w:lvlText w:val=""/>
      <w:lvlJc w:val="left"/>
    </w:lvl>
    <w:lvl w:ilvl="5" w:tplc="E1D06BCC">
      <w:numFmt w:val="decimal"/>
      <w:lvlText w:val=""/>
      <w:lvlJc w:val="left"/>
    </w:lvl>
    <w:lvl w:ilvl="6" w:tplc="03FC4C0E">
      <w:numFmt w:val="decimal"/>
      <w:lvlText w:val=""/>
      <w:lvlJc w:val="left"/>
    </w:lvl>
    <w:lvl w:ilvl="7" w:tplc="17D803E4">
      <w:numFmt w:val="decimal"/>
      <w:lvlText w:val=""/>
      <w:lvlJc w:val="left"/>
    </w:lvl>
    <w:lvl w:ilvl="8" w:tplc="AE1C1780">
      <w:numFmt w:val="decimal"/>
      <w:lvlText w:val=""/>
      <w:lvlJc w:val="left"/>
    </w:lvl>
  </w:abstractNum>
  <w:abstractNum w:abstractNumId="417">
    <w:nsid w:val="00007919"/>
    <w:multiLevelType w:val="hybridMultilevel"/>
    <w:tmpl w:val="8998063E"/>
    <w:lvl w:ilvl="0" w:tplc="D2FA695C">
      <w:start w:val="1"/>
      <w:numFmt w:val="bullet"/>
      <w:lvlText w:val="-"/>
      <w:lvlJc w:val="left"/>
    </w:lvl>
    <w:lvl w:ilvl="1" w:tplc="79785982">
      <w:numFmt w:val="decimal"/>
      <w:lvlText w:val=""/>
      <w:lvlJc w:val="left"/>
    </w:lvl>
    <w:lvl w:ilvl="2" w:tplc="64208F96">
      <w:numFmt w:val="decimal"/>
      <w:lvlText w:val=""/>
      <w:lvlJc w:val="left"/>
    </w:lvl>
    <w:lvl w:ilvl="3" w:tplc="045EED78">
      <w:numFmt w:val="decimal"/>
      <w:lvlText w:val=""/>
      <w:lvlJc w:val="left"/>
    </w:lvl>
    <w:lvl w:ilvl="4" w:tplc="CC766176">
      <w:numFmt w:val="decimal"/>
      <w:lvlText w:val=""/>
      <w:lvlJc w:val="left"/>
    </w:lvl>
    <w:lvl w:ilvl="5" w:tplc="4850A680">
      <w:numFmt w:val="decimal"/>
      <w:lvlText w:val=""/>
      <w:lvlJc w:val="left"/>
    </w:lvl>
    <w:lvl w:ilvl="6" w:tplc="1ACA0060">
      <w:numFmt w:val="decimal"/>
      <w:lvlText w:val=""/>
      <w:lvlJc w:val="left"/>
    </w:lvl>
    <w:lvl w:ilvl="7" w:tplc="CDDACACE">
      <w:numFmt w:val="decimal"/>
      <w:lvlText w:val=""/>
      <w:lvlJc w:val="left"/>
    </w:lvl>
    <w:lvl w:ilvl="8" w:tplc="F718D4CE">
      <w:numFmt w:val="decimal"/>
      <w:lvlText w:val=""/>
      <w:lvlJc w:val="left"/>
    </w:lvl>
  </w:abstractNum>
  <w:abstractNum w:abstractNumId="418">
    <w:nsid w:val="00007954"/>
    <w:multiLevelType w:val="hybridMultilevel"/>
    <w:tmpl w:val="BDE8F234"/>
    <w:lvl w:ilvl="0" w:tplc="706C3F1C">
      <w:start w:val="1"/>
      <w:numFmt w:val="bullet"/>
      <w:lvlText w:val="В"/>
      <w:lvlJc w:val="left"/>
    </w:lvl>
    <w:lvl w:ilvl="1" w:tplc="73864FF4">
      <w:numFmt w:val="decimal"/>
      <w:lvlText w:val=""/>
      <w:lvlJc w:val="left"/>
    </w:lvl>
    <w:lvl w:ilvl="2" w:tplc="A0F8CDA6">
      <w:numFmt w:val="decimal"/>
      <w:lvlText w:val=""/>
      <w:lvlJc w:val="left"/>
    </w:lvl>
    <w:lvl w:ilvl="3" w:tplc="DDE09CDE">
      <w:numFmt w:val="decimal"/>
      <w:lvlText w:val=""/>
      <w:lvlJc w:val="left"/>
    </w:lvl>
    <w:lvl w:ilvl="4" w:tplc="5B203ADA">
      <w:numFmt w:val="decimal"/>
      <w:lvlText w:val=""/>
      <w:lvlJc w:val="left"/>
    </w:lvl>
    <w:lvl w:ilvl="5" w:tplc="0D945C88">
      <w:numFmt w:val="decimal"/>
      <w:lvlText w:val=""/>
      <w:lvlJc w:val="left"/>
    </w:lvl>
    <w:lvl w:ilvl="6" w:tplc="24AE9EF6">
      <w:numFmt w:val="decimal"/>
      <w:lvlText w:val=""/>
      <w:lvlJc w:val="left"/>
    </w:lvl>
    <w:lvl w:ilvl="7" w:tplc="B798EF58">
      <w:numFmt w:val="decimal"/>
      <w:lvlText w:val=""/>
      <w:lvlJc w:val="left"/>
    </w:lvl>
    <w:lvl w:ilvl="8" w:tplc="C4BAC128">
      <w:numFmt w:val="decimal"/>
      <w:lvlText w:val=""/>
      <w:lvlJc w:val="left"/>
    </w:lvl>
  </w:abstractNum>
  <w:abstractNum w:abstractNumId="419">
    <w:nsid w:val="00007987"/>
    <w:multiLevelType w:val="hybridMultilevel"/>
    <w:tmpl w:val="9036EDA8"/>
    <w:lvl w:ilvl="0" w:tplc="F98028E4">
      <w:start w:val="1"/>
      <w:numFmt w:val="bullet"/>
      <w:lvlText w:val="и"/>
      <w:lvlJc w:val="left"/>
    </w:lvl>
    <w:lvl w:ilvl="1" w:tplc="11CAE732">
      <w:numFmt w:val="decimal"/>
      <w:lvlText w:val=""/>
      <w:lvlJc w:val="left"/>
    </w:lvl>
    <w:lvl w:ilvl="2" w:tplc="EBB65DEA">
      <w:numFmt w:val="decimal"/>
      <w:lvlText w:val=""/>
      <w:lvlJc w:val="left"/>
    </w:lvl>
    <w:lvl w:ilvl="3" w:tplc="74847C7C">
      <w:numFmt w:val="decimal"/>
      <w:lvlText w:val=""/>
      <w:lvlJc w:val="left"/>
    </w:lvl>
    <w:lvl w:ilvl="4" w:tplc="042A0EA2">
      <w:numFmt w:val="decimal"/>
      <w:lvlText w:val=""/>
      <w:lvlJc w:val="left"/>
    </w:lvl>
    <w:lvl w:ilvl="5" w:tplc="9B569E60">
      <w:numFmt w:val="decimal"/>
      <w:lvlText w:val=""/>
      <w:lvlJc w:val="left"/>
    </w:lvl>
    <w:lvl w:ilvl="6" w:tplc="719A9F3E">
      <w:numFmt w:val="decimal"/>
      <w:lvlText w:val=""/>
      <w:lvlJc w:val="left"/>
    </w:lvl>
    <w:lvl w:ilvl="7" w:tplc="BB542E7C">
      <w:numFmt w:val="decimal"/>
      <w:lvlText w:val=""/>
      <w:lvlJc w:val="left"/>
    </w:lvl>
    <w:lvl w:ilvl="8" w:tplc="A3F2EC26">
      <w:numFmt w:val="decimal"/>
      <w:lvlText w:val=""/>
      <w:lvlJc w:val="left"/>
    </w:lvl>
  </w:abstractNum>
  <w:abstractNum w:abstractNumId="420">
    <w:nsid w:val="000079DC"/>
    <w:multiLevelType w:val="hybridMultilevel"/>
    <w:tmpl w:val="30581BB2"/>
    <w:lvl w:ilvl="0" w:tplc="E4120286">
      <w:start w:val="1"/>
      <w:numFmt w:val="bullet"/>
      <w:lvlText w:val="В"/>
      <w:lvlJc w:val="left"/>
    </w:lvl>
    <w:lvl w:ilvl="1" w:tplc="29C02DD4">
      <w:numFmt w:val="decimal"/>
      <w:lvlText w:val=""/>
      <w:lvlJc w:val="left"/>
    </w:lvl>
    <w:lvl w:ilvl="2" w:tplc="651AECAC">
      <w:numFmt w:val="decimal"/>
      <w:lvlText w:val=""/>
      <w:lvlJc w:val="left"/>
    </w:lvl>
    <w:lvl w:ilvl="3" w:tplc="23200DF4">
      <w:numFmt w:val="decimal"/>
      <w:lvlText w:val=""/>
      <w:lvlJc w:val="left"/>
    </w:lvl>
    <w:lvl w:ilvl="4" w:tplc="9B64C33E">
      <w:numFmt w:val="decimal"/>
      <w:lvlText w:val=""/>
      <w:lvlJc w:val="left"/>
    </w:lvl>
    <w:lvl w:ilvl="5" w:tplc="B470C1F2">
      <w:numFmt w:val="decimal"/>
      <w:lvlText w:val=""/>
      <w:lvlJc w:val="left"/>
    </w:lvl>
    <w:lvl w:ilvl="6" w:tplc="D24E75F2">
      <w:numFmt w:val="decimal"/>
      <w:lvlText w:val=""/>
      <w:lvlJc w:val="left"/>
    </w:lvl>
    <w:lvl w:ilvl="7" w:tplc="6240BC84">
      <w:numFmt w:val="decimal"/>
      <w:lvlText w:val=""/>
      <w:lvlJc w:val="left"/>
    </w:lvl>
    <w:lvl w:ilvl="8" w:tplc="984AFA32">
      <w:numFmt w:val="decimal"/>
      <w:lvlText w:val=""/>
      <w:lvlJc w:val="left"/>
    </w:lvl>
  </w:abstractNum>
  <w:abstractNum w:abstractNumId="421">
    <w:nsid w:val="00007A08"/>
    <w:multiLevelType w:val="hybridMultilevel"/>
    <w:tmpl w:val="F3A6CE6C"/>
    <w:lvl w:ilvl="0" w:tplc="9676A17C">
      <w:start w:val="1"/>
      <w:numFmt w:val="bullet"/>
      <w:lvlText w:val="в"/>
      <w:lvlJc w:val="left"/>
    </w:lvl>
    <w:lvl w:ilvl="1" w:tplc="A3FC6AC0">
      <w:start w:val="1"/>
      <w:numFmt w:val="bullet"/>
      <w:lvlText w:val="-"/>
      <w:lvlJc w:val="left"/>
    </w:lvl>
    <w:lvl w:ilvl="2" w:tplc="C91825C2">
      <w:numFmt w:val="decimal"/>
      <w:lvlText w:val=""/>
      <w:lvlJc w:val="left"/>
    </w:lvl>
    <w:lvl w:ilvl="3" w:tplc="C9960CF6">
      <w:numFmt w:val="decimal"/>
      <w:lvlText w:val=""/>
      <w:lvlJc w:val="left"/>
    </w:lvl>
    <w:lvl w:ilvl="4" w:tplc="8904E982">
      <w:numFmt w:val="decimal"/>
      <w:lvlText w:val=""/>
      <w:lvlJc w:val="left"/>
    </w:lvl>
    <w:lvl w:ilvl="5" w:tplc="D882B632">
      <w:numFmt w:val="decimal"/>
      <w:lvlText w:val=""/>
      <w:lvlJc w:val="left"/>
    </w:lvl>
    <w:lvl w:ilvl="6" w:tplc="19F081E8">
      <w:numFmt w:val="decimal"/>
      <w:lvlText w:val=""/>
      <w:lvlJc w:val="left"/>
    </w:lvl>
    <w:lvl w:ilvl="7" w:tplc="094E31F4">
      <w:numFmt w:val="decimal"/>
      <w:lvlText w:val=""/>
      <w:lvlJc w:val="left"/>
    </w:lvl>
    <w:lvl w:ilvl="8" w:tplc="D56A0232">
      <w:numFmt w:val="decimal"/>
      <w:lvlText w:val=""/>
      <w:lvlJc w:val="left"/>
    </w:lvl>
  </w:abstractNum>
  <w:abstractNum w:abstractNumId="422">
    <w:nsid w:val="00007B8B"/>
    <w:multiLevelType w:val="hybridMultilevel"/>
    <w:tmpl w:val="0C22D6E4"/>
    <w:lvl w:ilvl="0" w:tplc="6BF88F3C">
      <w:start w:val="1"/>
      <w:numFmt w:val="bullet"/>
      <w:lvlText w:val="-"/>
      <w:lvlJc w:val="left"/>
    </w:lvl>
    <w:lvl w:ilvl="1" w:tplc="9BB6379E">
      <w:numFmt w:val="decimal"/>
      <w:lvlText w:val=""/>
      <w:lvlJc w:val="left"/>
    </w:lvl>
    <w:lvl w:ilvl="2" w:tplc="28B63E66">
      <w:numFmt w:val="decimal"/>
      <w:lvlText w:val=""/>
      <w:lvlJc w:val="left"/>
    </w:lvl>
    <w:lvl w:ilvl="3" w:tplc="3AD2F3AC">
      <w:numFmt w:val="decimal"/>
      <w:lvlText w:val=""/>
      <w:lvlJc w:val="left"/>
    </w:lvl>
    <w:lvl w:ilvl="4" w:tplc="8E2EFDA4">
      <w:numFmt w:val="decimal"/>
      <w:lvlText w:val=""/>
      <w:lvlJc w:val="left"/>
    </w:lvl>
    <w:lvl w:ilvl="5" w:tplc="0F44E0DE">
      <w:numFmt w:val="decimal"/>
      <w:lvlText w:val=""/>
      <w:lvlJc w:val="left"/>
    </w:lvl>
    <w:lvl w:ilvl="6" w:tplc="3F2CDB94">
      <w:numFmt w:val="decimal"/>
      <w:lvlText w:val=""/>
      <w:lvlJc w:val="left"/>
    </w:lvl>
    <w:lvl w:ilvl="7" w:tplc="7FECF076">
      <w:numFmt w:val="decimal"/>
      <w:lvlText w:val=""/>
      <w:lvlJc w:val="left"/>
    </w:lvl>
    <w:lvl w:ilvl="8" w:tplc="691855EE">
      <w:numFmt w:val="decimal"/>
      <w:lvlText w:val=""/>
      <w:lvlJc w:val="left"/>
    </w:lvl>
  </w:abstractNum>
  <w:abstractNum w:abstractNumId="423">
    <w:nsid w:val="00007C27"/>
    <w:multiLevelType w:val="hybridMultilevel"/>
    <w:tmpl w:val="F60CE110"/>
    <w:lvl w:ilvl="0" w:tplc="ABA466BC">
      <w:start w:val="1"/>
      <w:numFmt w:val="bullet"/>
      <w:lvlText w:val="в"/>
      <w:lvlJc w:val="left"/>
    </w:lvl>
    <w:lvl w:ilvl="1" w:tplc="CD74647C">
      <w:numFmt w:val="decimal"/>
      <w:lvlText w:val=""/>
      <w:lvlJc w:val="left"/>
    </w:lvl>
    <w:lvl w:ilvl="2" w:tplc="4832FF80">
      <w:numFmt w:val="decimal"/>
      <w:lvlText w:val=""/>
      <w:lvlJc w:val="left"/>
    </w:lvl>
    <w:lvl w:ilvl="3" w:tplc="6C8A74E0">
      <w:numFmt w:val="decimal"/>
      <w:lvlText w:val=""/>
      <w:lvlJc w:val="left"/>
    </w:lvl>
    <w:lvl w:ilvl="4" w:tplc="0FE8AF5C">
      <w:numFmt w:val="decimal"/>
      <w:lvlText w:val=""/>
      <w:lvlJc w:val="left"/>
    </w:lvl>
    <w:lvl w:ilvl="5" w:tplc="DA708DF8">
      <w:numFmt w:val="decimal"/>
      <w:lvlText w:val=""/>
      <w:lvlJc w:val="left"/>
    </w:lvl>
    <w:lvl w:ilvl="6" w:tplc="C7967820">
      <w:numFmt w:val="decimal"/>
      <w:lvlText w:val=""/>
      <w:lvlJc w:val="left"/>
    </w:lvl>
    <w:lvl w:ilvl="7" w:tplc="01649288">
      <w:numFmt w:val="decimal"/>
      <w:lvlText w:val=""/>
      <w:lvlJc w:val="left"/>
    </w:lvl>
    <w:lvl w:ilvl="8" w:tplc="1946F486">
      <w:numFmt w:val="decimal"/>
      <w:lvlText w:val=""/>
      <w:lvlJc w:val="left"/>
    </w:lvl>
  </w:abstractNum>
  <w:abstractNum w:abstractNumId="424">
    <w:nsid w:val="00007C4A"/>
    <w:multiLevelType w:val="hybridMultilevel"/>
    <w:tmpl w:val="19FA08E8"/>
    <w:lvl w:ilvl="0" w:tplc="290644D0">
      <w:start w:val="1"/>
      <w:numFmt w:val="decimal"/>
      <w:lvlText w:val="%1)"/>
      <w:lvlJc w:val="left"/>
    </w:lvl>
    <w:lvl w:ilvl="1" w:tplc="3D7A0488">
      <w:numFmt w:val="decimal"/>
      <w:lvlText w:val=""/>
      <w:lvlJc w:val="left"/>
    </w:lvl>
    <w:lvl w:ilvl="2" w:tplc="2FA680AE">
      <w:numFmt w:val="decimal"/>
      <w:lvlText w:val=""/>
      <w:lvlJc w:val="left"/>
    </w:lvl>
    <w:lvl w:ilvl="3" w:tplc="F50EA67C">
      <w:numFmt w:val="decimal"/>
      <w:lvlText w:val=""/>
      <w:lvlJc w:val="left"/>
    </w:lvl>
    <w:lvl w:ilvl="4" w:tplc="91E0BBA4">
      <w:numFmt w:val="decimal"/>
      <w:lvlText w:val=""/>
      <w:lvlJc w:val="left"/>
    </w:lvl>
    <w:lvl w:ilvl="5" w:tplc="3B9408B6">
      <w:numFmt w:val="decimal"/>
      <w:lvlText w:val=""/>
      <w:lvlJc w:val="left"/>
    </w:lvl>
    <w:lvl w:ilvl="6" w:tplc="92401BD4">
      <w:numFmt w:val="decimal"/>
      <w:lvlText w:val=""/>
      <w:lvlJc w:val="left"/>
    </w:lvl>
    <w:lvl w:ilvl="7" w:tplc="F1165CBE">
      <w:numFmt w:val="decimal"/>
      <w:lvlText w:val=""/>
      <w:lvlJc w:val="left"/>
    </w:lvl>
    <w:lvl w:ilvl="8" w:tplc="82CC4E06">
      <w:numFmt w:val="decimal"/>
      <w:lvlText w:val=""/>
      <w:lvlJc w:val="left"/>
    </w:lvl>
  </w:abstractNum>
  <w:abstractNum w:abstractNumId="425">
    <w:nsid w:val="00007CB8"/>
    <w:multiLevelType w:val="hybridMultilevel"/>
    <w:tmpl w:val="377E2596"/>
    <w:lvl w:ilvl="0" w:tplc="5C6C03A2">
      <w:start w:val="1"/>
      <w:numFmt w:val="bullet"/>
      <w:lvlText w:val="в"/>
      <w:lvlJc w:val="left"/>
    </w:lvl>
    <w:lvl w:ilvl="1" w:tplc="DFA20C26">
      <w:numFmt w:val="decimal"/>
      <w:lvlText w:val=""/>
      <w:lvlJc w:val="left"/>
    </w:lvl>
    <w:lvl w:ilvl="2" w:tplc="7CDC8B66">
      <w:numFmt w:val="decimal"/>
      <w:lvlText w:val=""/>
      <w:lvlJc w:val="left"/>
    </w:lvl>
    <w:lvl w:ilvl="3" w:tplc="7340D85C">
      <w:numFmt w:val="decimal"/>
      <w:lvlText w:val=""/>
      <w:lvlJc w:val="left"/>
    </w:lvl>
    <w:lvl w:ilvl="4" w:tplc="B9E4DF3C">
      <w:numFmt w:val="decimal"/>
      <w:lvlText w:val=""/>
      <w:lvlJc w:val="left"/>
    </w:lvl>
    <w:lvl w:ilvl="5" w:tplc="A10E3C3E">
      <w:numFmt w:val="decimal"/>
      <w:lvlText w:val=""/>
      <w:lvlJc w:val="left"/>
    </w:lvl>
    <w:lvl w:ilvl="6" w:tplc="A44A15EA">
      <w:numFmt w:val="decimal"/>
      <w:lvlText w:val=""/>
      <w:lvlJc w:val="left"/>
    </w:lvl>
    <w:lvl w:ilvl="7" w:tplc="1A42BB5E">
      <w:numFmt w:val="decimal"/>
      <w:lvlText w:val=""/>
      <w:lvlJc w:val="left"/>
    </w:lvl>
    <w:lvl w:ilvl="8" w:tplc="758E665E">
      <w:numFmt w:val="decimal"/>
      <w:lvlText w:val=""/>
      <w:lvlJc w:val="left"/>
    </w:lvl>
  </w:abstractNum>
  <w:abstractNum w:abstractNumId="426">
    <w:nsid w:val="00007CBE"/>
    <w:multiLevelType w:val="hybridMultilevel"/>
    <w:tmpl w:val="574ECCAE"/>
    <w:lvl w:ilvl="0" w:tplc="AF5CF346">
      <w:start w:val="1"/>
      <w:numFmt w:val="bullet"/>
      <w:lvlText w:val="к"/>
      <w:lvlJc w:val="left"/>
    </w:lvl>
    <w:lvl w:ilvl="1" w:tplc="43A0A36C">
      <w:numFmt w:val="decimal"/>
      <w:lvlText w:val=""/>
      <w:lvlJc w:val="left"/>
    </w:lvl>
    <w:lvl w:ilvl="2" w:tplc="DAFA6BD0">
      <w:numFmt w:val="decimal"/>
      <w:lvlText w:val=""/>
      <w:lvlJc w:val="left"/>
    </w:lvl>
    <w:lvl w:ilvl="3" w:tplc="7D1C29CA">
      <w:numFmt w:val="decimal"/>
      <w:lvlText w:val=""/>
      <w:lvlJc w:val="left"/>
    </w:lvl>
    <w:lvl w:ilvl="4" w:tplc="8E327EA0">
      <w:numFmt w:val="decimal"/>
      <w:lvlText w:val=""/>
      <w:lvlJc w:val="left"/>
    </w:lvl>
    <w:lvl w:ilvl="5" w:tplc="60948EA4">
      <w:numFmt w:val="decimal"/>
      <w:lvlText w:val=""/>
      <w:lvlJc w:val="left"/>
    </w:lvl>
    <w:lvl w:ilvl="6" w:tplc="CF688314">
      <w:numFmt w:val="decimal"/>
      <w:lvlText w:val=""/>
      <w:lvlJc w:val="left"/>
    </w:lvl>
    <w:lvl w:ilvl="7" w:tplc="3A121D6A">
      <w:numFmt w:val="decimal"/>
      <w:lvlText w:val=""/>
      <w:lvlJc w:val="left"/>
    </w:lvl>
    <w:lvl w:ilvl="8" w:tplc="C0A0474A">
      <w:numFmt w:val="decimal"/>
      <w:lvlText w:val=""/>
      <w:lvlJc w:val="left"/>
    </w:lvl>
  </w:abstractNum>
  <w:abstractNum w:abstractNumId="427">
    <w:nsid w:val="00007D3C"/>
    <w:multiLevelType w:val="hybridMultilevel"/>
    <w:tmpl w:val="47C6DFD4"/>
    <w:lvl w:ilvl="0" w:tplc="898C5A0E">
      <w:start w:val="1"/>
      <w:numFmt w:val="bullet"/>
      <w:lvlText w:val="В"/>
      <w:lvlJc w:val="left"/>
    </w:lvl>
    <w:lvl w:ilvl="1" w:tplc="1FB496E2">
      <w:numFmt w:val="decimal"/>
      <w:lvlText w:val=""/>
      <w:lvlJc w:val="left"/>
    </w:lvl>
    <w:lvl w:ilvl="2" w:tplc="C67ADF8A">
      <w:numFmt w:val="decimal"/>
      <w:lvlText w:val=""/>
      <w:lvlJc w:val="left"/>
    </w:lvl>
    <w:lvl w:ilvl="3" w:tplc="6E866952">
      <w:numFmt w:val="decimal"/>
      <w:lvlText w:val=""/>
      <w:lvlJc w:val="left"/>
    </w:lvl>
    <w:lvl w:ilvl="4" w:tplc="DF9E3B0A">
      <w:numFmt w:val="decimal"/>
      <w:lvlText w:val=""/>
      <w:lvlJc w:val="left"/>
    </w:lvl>
    <w:lvl w:ilvl="5" w:tplc="73B2D724">
      <w:numFmt w:val="decimal"/>
      <w:lvlText w:val=""/>
      <w:lvlJc w:val="left"/>
    </w:lvl>
    <w:lvl w:ilvl="6" w:tplc="12CEDE18">
      <w:numFmt w:val="decimal"/>
      <w:lvlText w:val=""/>
      <w:lvlJc w:val="left"/>
    </w:lvl>
    <w:lvl w:ilvl="7" w:tplc="FE4898AE">
      <w:numFmt w:val="decimal"/>
      <w:lvlText w:val=""/>
      <w:lvlJc w:val="left"/>
    </w:lvl>
    <w:lvl w:ilvl="8" w:tplc="CDC48C52">
      <w:numFmt w:val="decimal"/>
      <w:lvlText w:val=""/>
      <w:lvlJc w:val="left"/>
    </w:lvl>
  </w:abstractNum>
  <w:abstractNum w:abstractNumId="428">
    <w:nsid w:val="00007DAA"/>
    <w:multiLevelType w:val="hybridMultilevel"/>
    <w:tmpl w:val="0ECE54A0"/>
    <w:lvl w:ilvl="0" w:tplc="DFBE1988">
      <w:start w:val="1"/>
      <w:numFmt w:val="decimal"/>
      <w:lvlText w:val="%1)"/>
      <w:lvlJc w:val="left"/>
    </w:lvl>
    <w:lvl w:ilvl="1" w:tplc="BF20C812">
      <w:numFmt w:val="decimal"/>
      <w:lvlText w:val=""/>
      <w:lvlJc w:val="left"/>
    </w:lvl>
    <w:lvl w:ilvl="2" w:tplc="D06685D6">
      <w:numFmt w:val="decimal"/>
      <w:lvlText w:val=""/>
      <w:lvlJc w:val="left"/>
    </w:lvl>
    <w:lvl w:ilvl="3" w:tplc="000C2E4C">
      <w:numFmt w:val="decimal"/>
      <w:lvlText w:val=""/>
      <w:lvlJc w:val="left"/>
    </w:lvl>
    <w:lvl w:ilvl="4" w:tplc="613E201A">
      <w:numFmt w:val="decimal"/>
      <w:lvlText w:val=""/>
      <w:lvlJc w:val="left"/>
    </w:lvl>
    <w:lvl w:ilvl="5" w:tplc="0D6EB372">
      <w:numFmt w:val="decimal"/>
      <w:lvlText w:val=""/>
      <w:lvlJc w:val="left"/>
    </w:lvl>
    <w:lvl w:ilvl="6" w:tplc="886AD170">
      <w:numFmt w:val="decimal"/>
      <w:lvlText w:val=""/>
      <w:lvlJc w:val="left"/>
    </w:lvl>
    <w:lvl w:ilvl="7" w:tplc="742C4A1A">
      <w:numFmt w:val="decimal"/>
      <w:lvlText w:val=""/>
      <w:lvlJc w:val="left"/>
    </w:lvl>
    <w:lvl w:ilvl="8" w:tplc="1526B0B0">
      <w:numFmt w:val="decimal"/>
      <w:lvlText w:val=""/>
      <w:lvlJc w:val="left"/>
    </w:lvl>
  </w:abstractNum>
  <w:abstractNum w:abstractNumId="429">
    <w:nsid w:val="00007DE2"/>
    <w:multiLevelType w:val="hybridMultilevel"/>
    <w:tmpl w:val="8C2626E4"/>
    <w:lvl w:ilvl="0" w:tplc="4860EB88">
      <w:start w:val="1"/>
      <w:numFmt w:val="bullet"/>
      <w:lvlText w:val="-"/>
      <w:lvlJc w:val="left"/>
    </w:lvl>
    <w:lvl w:ilvl="1" w:tplc="4A088D2A">
      <w:numFmt w:val="decimal"/>
      <w:lvlText w:val=""/>
      <w:lvlJc w:val="left"/>
    </w:lvl>
    <w:lvl w:ilvl="2" w:tplc="1AF0E914">
      <w:numFmt w:val="decimal"/>
      <w:lvlText w:val=""/>
      <w:lvlJc w:val="left"/>
    </w:lvl>
    <w:lvl w:ilvl="3" w:tplc="2CBEE36E">
      <w:numFmt w:val="decimal"/>
      <w:lvlText w:val=""/>
      <w:lvlJc w:val="left"/>
    </w:lvl>
    <w:lvl w:ilvl="4" w:tplc="7BB2DEEA">
      <w:numFmt w:val="decimal"/>
      <w:lvlText w:val=""/>
      <w:lvlJc w:val="left"/>
    </w:lvl>
    <w:lvl w:ilvl="5" w:tplc="455E7DC0">
      <w:numFmt w:val="decimal"/>
      <w:lvlText w:val=""/>
      <w:lvlJc w:val="left"/>
    </w:lvl>
    <w:lvl w:ilvl="6" w:tplc="ACD29234">
      <w:numFmt w:val="decimal"/>
      <w:lvlText w:val=""/>
      <w:lvlJc w:val="left"/>
    </w:lvl>
    <w:lvl w:ilvl="7" w:tplc="80A4A502">
      <w:numFmt w:val="decimal"/>
      <w:lvlText w:val=""/>
      <w:lvlJc w:val="left"/>
    </w:lvl>
    <w:lvl w:ilvl="8" w:tplc="A736714A">
      <w:numFmt w:val="decimal"/>
      <w:lvlText w:val=""/>
      <w:lvlJc w:val="left"/>
    </w:lvl>
  </w:abstractNum>
  <w:abstractNum w:abstractNumId="430">
    <w:nsid w:val="00007E01"/>
    <w:multiLevelType w:val="hybridMultilevel"/>
    <w:tmpl w:val="5D46E308"/>
    <w:lvl w:ilvl="0" w:tplc="46FEECF4">
      <w:start w:val="1"/>
      <w:numFmt w:val="bullet"/>
      <w:lvlText w:val="В"/>
      <w:lvlJc w:val="left"/>
    </w:lvl>
    <w:lvl w:ilvl="1" w:tplc="EDC8BE6A">
      <w:numFmt w:val="decimal"/>
      <w:lvlText w:val=""/>
      <w:lvlJc w:val="left"/>
    </w:lvl>
    <w:lvl w:ilvl="2" w:tplc="A196671E">
      <w:numFmt w:val="decimal"/>
      <w:lvlText w:val=""/>
      <w:lvlJc w:val="left"/>
    </w:lvl>
    <w:lvl w:ilvl="3" w:tplc="6D4698F0">
      <w:numFmt w:val="decimal"/>
      <w:lvlText w:val=""/>
      <w:lvlJc w:val="left"/>
    </w:lvl>
    <w:lvl w:ilvl="4" w:tplc="A48644E6">
      <w:numFmt w:val="decimal"/>
      <w:lvlText w:val=""/>
      <w:lvlJc w:val="left"/>
    </w:lvl>
    <w:lvl w:ilvl="5" w:tplc="906AC4C0">
      <w:numFmt w:val="decimal"/>
      <w:lvlText w:val=""/>
      <w:lvlJc w:val="left"/>
    </w:lvl>
    <w:lvl w:ilvl="6" w:tplc="B2E2168A">
      <w:numFmt w:val="decimal"/>
      <w:lvlText w:val=""/>
      <w:lvlJc w:val="left"/>
    </w:lvl>
    <w:lvl w:ilvl="7" w:tplc="F40CF3CA">
      <w:numFmt w:val="decimal"/>
      <w:lvlText w:val=""/>
      <w:lvlJc w:val="left"/>
    </w:lvl>
    <w:lvl w:ilvl="8" w:tplc="2A5A2E4E">
      <w:numFmt w:val="decimal"/>
      <w:lvlText w:val=""/>
      <w:lvlJc w:val="left"/>
    </w:lvl>
  </w:abstractNum>
  <w:abstractNum w:abstractNumId="431">
    <w:nsid w:val="00007E64"/>
    <w:multiLevelType w:val="hybridMultilevel"/>
    <w:tmpl w:val="0BF89C9E"/>
    <w:lvl w:ilvl="0" w:tplc="FF5C37D4">
      <w:start w:val="1"/>
      <w:numFmt w:val="bullet"/>
      <w:lvlText w:val="В"/>
      <w:lvlJc w:val="left"/>
    </w:lvl>
    <w:lvl w:ilvl="1" w:tplc="526C4F2A">
      <w:numFmt w:val="decimal"/>
      <w:lvlText w:val=""/>
      <w:lvlJc w:val="left"/>
    </w:lvl>
    <w:lvl w:ilvl="2" w:tplc="6ED4282C">
      <w:numFmt w:val="decimal"/>
      <w:lvlText w:val=""/>
      <w:lvlJc w:val="left"/>
    </w:lvl>
    <w:lvl w:ilvl="3" w:tplc="6B367392">
      <w:numFmt w:val="decimal"/>
      <w:lvlText w:val=""/>
      <w:lvlJc w:val="left"/>
    </w:lvl>
    <w:lvl w:ilvl="4" w:tplc="254E8458">
      <w:numFmt w:val="decimal"/>
      <w:lvlText w:val=""/>
      <w:lvlJc w:val="left"/>
    </w:lvl>
    <w:lvl w:ilvl="5" w:tplc="BAD4C9BA">
      <w:numFmt w:val="decimal"/>
      <w:lvlText w:val=""/>
      <w:lvlJc w:val="left"/>
    </w:lvl>
    <w:lvl w:ilvl="6" w:tplc="7E32D86A">
      <w:numFmt w:val="decimal"/>
      <w:lvlText w:val=""/>
      <w:lvlJc w:val="left"/>
    </w:lvl>
    <w:lvl w:ilvl="7" w:tplc="F39C40D4">
      <w:numFmt w:val="decimal"/>
      <w:lvlText w:val=""/>
      <w:lvlJc w:val="left"/>
    </w:lvl>
    <w:lvl w:ilvl="8" w:tplc="67024C46">
      <w:numFmt w:val="decimal"/>
      <w:lvlText w:val=""/>
      <w:lvlJc w:val="left"/>
    </w:lvl>
  </w:abstractNum>
  <w:abstractNum w:abstractNumId="432">
    <w:nsid w:val="00007E94"/>
    <w:multiLevelType w:val="hybridMultilevel"/>
    <w:tmpl w:val="51B2AB1A"/>
    <w:lvl w:ilvl="0" w:tplc="770A3512">
      <w:start w:val="1"/>
      <w:numFmt w:val="bullet"/>
      <w:lvlText w:val="-"/>
      <w:lvlJc w:val="left"/>
    </w:lvl>
    <w:lvl w:ilvl="1" w:tplc="5548FC1C">
      <w:numFmt w:val="decimal"/>
      <w:lvlText w:val=""/>
      <w:lvlJc w:val="left"/>
    </w:lvl>
    <w:lvl w:ilvl="2" w:tplc="522A9870">
      <w:numFmt w:val="decimal"/>
      <w:lvlText w:val=""/>
      <w:lvlJc w:val="left"/>
    </w:lvl>
    <w:lvl w:ilvl="3" w:tplc="9614170E">
      <w:numFmt w:val="decimal"/>
      <w:lvlText w:val=""/>
      <w:lvlJc w:val="left"/>
    </w:lvl>
    <w:lvl w:ilvl="4" w:tplc="D2E07128">
      <w:numFmt w:val="decimal"/>
      <w:lvlText w:val=""/>
      <w:lvlJc w:val="left"/>
    </w:lvl>
    <w:lvl w:ilvl="5" w:tplc="A956CC3A">
      <w:numFmt w:val="decimal"/>
      <w:lvlText w:val=""/>
      <w:lvlJc w:val="left"/>
    </w:lvl>
    <w:lvl w:ilvl="6" w:tplc="7FC0743C">
      <w:numFmt w:val="decimal"/>
      <w:lvlText w:val=""/>
      <w:lvlJc w:val="left"/>
    </w:lvl>
    <w:lvl w:ilvl="7" w:tplc="BF221BE8">
      <w:numFmt w:val="decimal"/>
      <w:lvlText w:val=""/>
      <w:lvlJc w:val="left"/>
    </w:lvl>
    <w:lvl w:ilvl="8" w:tplc="193EC7CE">
      <w:numFmt w:val="decimal"/>
      <w:lvlText w:val=""/>
      <w:lvlJc w:val="left"/>
    </w:lvl>
  </w:abstractNum>
  <w:abstractNum w:abstractNumId="433">
    <w:nsid w:val="00007F0D"/>
    <w:multiLevelType w:val="hybridMultilevel"/>
    <w:tmpl w:val="DB76FD6A"/>
    <w:lvl w:ilvl="0" w:tplc="7A98A242">
      <w:start w:val="1"/>
      <w:numFmt w:val="bullet"/>
      <w:lvlText w:val="и"/>
      <w:lvlJc w:val="left"/>
    </w:lvl>
    <w:lvl w:ilvl="1" w:tplc="65EA3C0E">
      <w:numFmt w:val="decimal"/>
      <w:lvlText w:val=""/>
      <w:lvlJc w:val="left"/>
    </w:lvl>
    <w:lvl w:ilvl="2" w:tplc="79AA053C">
      <w:numFmt w:val="decimal"/>
      <w:lvlText w:val=""/>
      <w:lvlJc w:val="left"/>
    </w:lvl>
    <w:lvl w:ilvl="3" w:tplc="20664E68">
      <w:numFmt w:val="decimal"/>
      <w:lvlText w:val=""/>
      <w:lvlJc w:val="left"/>
    </w:lvl>
    <w:lvl w:ilvl="4" w:tplc="7BBEB366">
      <w:numFmt w:val="decimal"/>
      <w:lvlText w:val=""/>
      <w:lvlJc w:val="left"/>
    </w:lvl>
    <w:lvl w:ilvl="5" w:tplc="C340FA9E">
      <w:numFmt w:val="decimal"/>
      <w:lvlText w:val=""/>
      <w:lvlJc w:val="left"/>
    </w:lvl>
    <w:lvl w:ilvl="6" w:tplc="333A7EFE">
      <w:numFmt w:val="decimal"/>
      <w:lvlText w:val=""/>
      <w:lvlJc w:val="left"/>
    </w:lvl>
    <w:lvl w:ilvl="7" w:tplc="49245430">
      <w:numFmt w:val="decimal"/>
      <w:lvlText w:val=""/>
      <w:lvlJc w:val="left"/>
    </w:lvl>
    <w:lvl w:ilvl="8" w:tplc="271825BA">
      <w:numFmt w:val="decimal"/>
      <w:lvlText w:val=""/>
      <w:lvlJc w:val="left"/>
    </w:lvl>
  </w:abstractNum>
  <w:abstractNum w:abstractNumId="434">
    <w:nsid w:val="00007F5C"/>
    <w:multiLevelType w:val="hybridMultilevel"/>
    <w:tmpl w:val="2CD44CCE"/>
    <w:lvl w:ilvl="0" w:tplc="CD501FD6">
      <w:start w:val="8"/>
      <w:numFmt w:val="decimal"/>
      <w:lvlText w:val="%1)"/>
      <w:lvlJc w:val="left"/>
    </w:lvl>
    <w:lvl w:ilvl="1" w:tplc="DCFA19B0">
      <w:numFmt w:val="decimal"/>
      <w:lvlText w:val=""/>
      <w:lvlJc w:val="left"/>
    </w:lvl>
    <w:lvl w:ilvl="2" w:tplc="F41801E2">
      <w:numFmt w:val="decimal"/>
      <w:lvlText w:val=""/>
      <w:lvlJc w:val="left"/>
    </w:lvl>
    <w:lvl w:ilvl="3" w:tplc="B35A3282">
      <w:numFmt w:val="decimal"/>
      <w:lvlText w:val=""/>
      <w:lvlJc w:val="left"/>
    </w:lvl>
    <w:lvl w:ilvl="4" w:tplc="1FFEA6DC">
      <w:numFmt w:val="decimal"/>
      <w:lvlText w:val=""/>
      <w:lvlJc w:val="left"/>
    </w:lvl>
    <w:lvl w:ilvl="5" w:tplc="B986D218">
      <w:numFmt w:val="decimal"/>
      <w:lvlText w:val=""/>
      <w:lvlJc w:val="left"/>
    </w:lvl>
    <w:lvl w:ilvl="6" w:tplc="6D48EFA6">
      <w:numFmt w:val="decimal"/>
      <w:lvlText w:val=""/>
      <w:lvlJc w:val="left"/>
    </w:lvl>
    <w:lvl w:ilvl="7" w:tplc="3AA67382">
      <w:numFmt w:val="decimal"/>
      <w:lvlText w:val=""/>
      <w:lvlJc w:val="left"/>
    </w:lvl>
    <w:lvl w:ilvl="8" w:tplc="D250F790">
      <w:numFmt w:val="decimal"/>
      <w:lvlText w:val=""/>
      <w:lvlJc w:val="left"/>
    </w:lvl>
  </w:abstractNum>
  <w:abstractNum w:abstractNumId="435">
    <w:nsid w:val="00007F7D"/>
    <w:multiLevelType w:val="hybridMultilevel"/>
    <w:tmpl w:val="BEB6C85A"/>
    <w:lvl w:ilvl="0" w:tplc="D75CA4AA">
      <w:start w:val="1"/>
      <w:numFmt w:val="bullet"/>
      <w:lvlText w:val="-"/>
      <w:lvlJc w:val="left"/>
    </w:lvl>
    <w:lvl w:ilvl="1" w:tplc="991648B4">
      <w:numFmt w:val="decimal"/>
      <w:lvlText w:val=""/>
      <w:lvlJc w:val="left"/>
    </w:lvl>
    <w:lvl w:ilvl="2" w:tplc="ACF22F30">
      <w:numFmt w:val="decimal"/>
      <w:lvlText w:val=""/>
      <w:lvlJc w:val="left"/>
    </w:lvl>
    <w:lvl w:ilvl="3" w:tplc="ABA0C61E">
      <w:numFmt w:val="decimal"/>
      <w:lvlText w:val=""/>
      <w:lvlJc w:val="left"/>
    </w:lvl>
    <w:lvl w:ilvl="4" w:tplc="16D2CDCE">
      <w:numFmt w:val="decimal"/>
      <w:lvlText w:val=""/>
      <w:lvlJc w:val="left"/>
    </w:lvl>
    <w:lvl w:ilvl="5" w:tplc="12B2B34A">
      <w:numFmt w:val="decimal"/>
      <w:lvlText w:val=""/>
      <w:lvlJc w:val="left"/>
    </w:lvl>
    <w:lvl w:ilvl="6" w:tplc="D578F3C2">
      <w:numFmt w:val="decimal"/>
      <w:lvlText w:val=""/>
      <w:lvlJc w:val="left"/>
    </w:lvl>
    <w:lvl w:ilvl="7" w:tplc="DED29C74">
      <w:numFmt w:val="decimal"/>
      <w:lvlText w:val=""/>
      <w:lvlJc w:val="left"/>
    </w:lvl>
    <w:lvl w:ilvl="8" w:tplc="A1F2644A">
      <w:numFmt w:val="decimal"/>
      <w:lvlText w:val=""/>
      <w:lvlJc w:val="left"/>
    </w:lvl>
  </w:abstractNum>
  <w:abstractNum w:abstractNumId="436">
    <w:nsid w:val="00007FA6"/>
    <w:multiLevelType w:val="hybridMultilevel"/>
    <w:tmpl w:val="97CA89CA"/>
    <w:lvl w:ilvl="0" w:tplc="ADEA664C">
      <w:start w:val="1"/>
      <w:numFmt w:val="bullet"/>
      <w:lvlText w:val="с"/>
      <w:lvlJc w:val="left"/>
    </w:lvl>
    <w:lvl w:ilvl="1" w:tplc="CF68722E">
      <w:numFmt w:val="decimal"/>
      <w:lvlText w:val=""/>
      <w:lvlJc w:val="left"/>
    </w:lvl>
    <w:lvl w:ilvl="2" w:tplc="AA2AAF6C">
      <w:numFmt w:val="decimal"/>
      <w:lvlText w:val=""/>
      <w:lvlJc w:val="left"/>
    </w:lvl>
    <w:lvl w:ilvl="3" w:tplc="5442FA58">
      <w:numFmt w:val="decimal"/>
      <w:lvlText w:val=""/>
      <w:lvlJc w:val="left"/>
    </w:lvl>
    <w:lvl w:ilvl="4" w:tplc="9626A866">
      <w:numFmt w:val="decimal"/>
      <w:lvlText w:val=""/>
      <w:lvlJc w:val="left"/>
    </w:lvl>
    <w:lvl w:ilvl="5" w:tplc="E1CE4ECA">
      <w:numFmt w:val="decimal"/>
      <w:lvlText w:val=""/>
      <w:lvlJc w:val="left"/>
    </w:lvl>
    <w:lvl w:ilvl="6" w:tplc="079C6F96">
      <w:numFmt w:val="decimal"/>
      <w:lvlText w:val=""/>
      <w:lvlJc w:val="left"/>
    </w:lvl>
    <w:lvl w:ilvl="7" w:tplc="704806E8">
      <w:numFmt w:val="decimal"/>
      <w:lvlText w:val=""/>
      <w:lvlJc w:val="left"/>
    </w:lvl>
    <w:lvl w:ilvl="8" w:tplc="57B2D6B4">
      <w:numFmt w:val="decimal"/>
      <w:lvlText w:val=""/>
      <w:lvlJc w:val="left"/>
    </w:lvl>
  </w:abstractNum>
  <w:abstractNum w:abstractNumId="437">
    <w:nsid w:val="00007FD6"/>
    <w:multiLevelType w:val="hybridMultilevel"/>
    <w:tmpl w:val="6E621F8A"/>
    <w:lvl w:ilvl="0" w:tplc="398C3CEC">
      <w:start w:val="1"/>
      <w:numFmt w:val="bullet"/>
      <w:lvlText w:val="-"/>
      <w:lvlJc w:val="left"/>
    </w:lvl>
    <w:lvl w:ilvl="1" w:tplc="76BEB6D4">
      <w:numFmt w:val="decimal"/>
      <w:lvlText w:val=""/>
      <w:lvlJc w:val="left"/>
    </w:lvl>
    <w:lvl w:ilvl="2" w:tplc="73C0E636">
      <w:numFmt w:val="decimal"/>
      <w:lvlText w:val=""/>
      <w:lvlJc w:val="left"/>
    </w:lvl>
    <w:lvl w:ilvl="3" w:tplc="48B6BBB4">
      <w:numFmt w:val="decimal"/>
      <w:lvlText w:val=""/>
      <w:lvlJc w:val="left"/>
    </w:lvl>
    <w:lvl w:ilvl="4" w:tplc="86029F78">
      <w:numFmt w:val="decimal"/>
      <w:lvlText w:val=""/>
      <w:lvlJc w:val="left"/>
    </w:lvl>
    <w:lvl w:ilvl="5" w:tplc="32E86AC8">
      <w:numFmt w:val="decimal"/>
      <w:lvlText w:val=""/>
      <w:lvlJc w:val="left"/>
    </w:lvl>
    <w:lvl w:ilvl="6" w:tplc="EE640AD2">
      <w:numFmt w:val="decimal"/>
      <w:lvlText w:val=""/>
      <w:lvlJc w:val="left"/>
    </w:lvl>
    <w:lvl w:ilvl="7" w:tplc="820EDA92">
      <w:numFmt w:val="decimal"/>
      <w:lvlText w:val=""/>
      <w:lvlJc w:val="left"/>
    </w:lvl>
    <w:lvl w:ilvl="8" w:tplc="8CA2BADC">
      <w:numFmt w:val="decimal"/>
      <w:lvlText w:val=""/>
      <w:lvlJc w:val="left"/>
    </w:lvl>
  </w:abstractNum>
  <w:num w:numId="1">
    <w:abstractNumId w:val="250"/>
  </w:num>
  <w:num w:numId="2">
    <w:abstractNumId w:val="353"/>
  </w:num>
  <w:num w:numId="3">
    <w:abstractNumId w:val="240"/>
  </w:num>
  <w:num w:numId="4">
    <w:abstractNumId w:val="60"/>
  </w:num>
  <w:num w:numId="5">
    <w:abstractNumId w:val="101"/>
  </w:num>
  <w:num w:numId="6">
    <w:abstractNumId w:val="154"/>
  </w:num>
  <w:num w:numId="7">
    <w:abstractNumId w:val="2"/>
  </w:num>
  <w:num w:numId="8">
    <w:abstractNumId w:val="175"/>
  </w:num>
  <w:num w:numId="9">
    <w:abstractNumId w:val="43"/>
  </w:num>
  <w:num w:numId="10">
    <w:abstractNumId w:val="287"/>
  </w:num>
  <w:num w:numId="11">
    <w:abstractNumId w:val="375"/>
  </w:num>
  <w:num w:numId="12">
    <w:abstractNumId w:val="33"/>
  </w:num>
  <w:num w:numId="13">
    <w:abstractNumId w:val="365"/>
  </w:num>
  <w:num w:numId="14">
    <w:abstractNumId w:val="289"/>
  </w:num>
  <w:num w:numId="15">
    <w:abstractNumId w:val="304"/>
  </w:num>
  <w:num w:numId="16">
    <w:abstractNumId w:val="359"/>
  </w:num>
  <w:num w:numId="17">
    <w:abstractNumId w:val="215"/>
  </w:num>
  <w:num w:numId="18">
    <w:abstractNumId w:val="300"/>
  </w:num>
  <w:num w:numId="19">
    <w:abstractNumId w:val="62"/>
  </w:num>
  <w:num w:numId="20">
    <w:abstractNumId w:val="303"/>
  </w:num>
  <w:num w:numId="21">
    <w:abstractNumId w:val="323"/>
  </w:num>
  <w:num w:numId="22">
    <w:abstractNumId w:val="344"/>
  </w:num>
  <w:num w:numId="23">
    <w:abstractNumId w:val="16"/>
  </w:num>
  <w:num w:numId="24">
    <w:abstractNumId w:val="382"/>
  </w:num>
  <w:num w:numId="25">
    <w:abstractNumId w:val="276"/>
  </w:num>
  <w:num w:numId="26">
    <w:abstractNumId w:val="312"/>
  </w:num>
  <w:num w:numId="27">
    <w:abstractNumId w:val="44"/>
  </w:num>
  <w:num w:numId="28">
    <w:abstractNumId w:val="228"/>
  </w:num>
  <w:num w:numId="29">
    <w:abstractNumId w:val="418"/>
  </w:num>
  <w:num w:numId="30">
    <w:abstractNumId w:val="29"/>
  </w:num>
  <w:num w:numId="31">
    <w:abstractNumId w:val="117"/>
  </w:num>
  <w:num w:numId="32">
    <w:abstractNumId w:val="64"/>
  </w:num>
  <w:num w:numId="33">
    <w:abstractNumId w:val="428"/>
  </w:num>
  <w:num w:numId="34">
    <w:abstractNumId w:val="258"/>
  </w:num>
  <w:num w:numId="35">
    <w:abstractNumId w:val="123"/>
  </w:num>
  <w:num w:numId="36">
    <w:abstractNumId w:val="410"/>
  </w:num>
  <w:num w:numId="37">
    <w:abstractNumId w:val="148"/>
  </w:num>
  <w:num w:numId="38">
    <w:abstractNumId w:val="308"/>
  </w:num>
  <w:num w:numId="39">
    <w:abstractNumId w:val="99"/>
  </w:num>
  <w:num w:numId="40">
    <w:abstractNumId w:val="71"/>
  </w:num>
  <w:num w:numId="41">
    <w:abstractNumId w:val="105"/>
  </w:num>
  <w:num w:numId="42">
    <w:abstractNumId w:val="213"/>
  </w:num>
  <w:num w:numId="43">
    <w:abstractNumId w:val="398"/>
  </w:num>
  <w:num w:numId="44">
    <w:abstractNumId w:val="51"/>
  </w:num>
  <w:num w:numId="45">
    <w:abstractNumId w:val="399"/>
  </w:num>
  <w:num w:numId="46">
    <w:abstractNumId w:val="186"/>
  </w:num>
  <w:num w:numId="47">
    <w:abstractNumId w:val="41"/>
  </w:num>
  <w:num w:numId="48">
    <w:abstractNumId w:val="350"/>
  </w:num>
  <w:num w:numId="49">
    <w:abstractNumId w:val="76"/>
  </w:num>
  <w:num w:numId="50">
    <w:abstractNumId w:val="425"/>
  </w:num>
  <w:num w:numId="51">
    <w:abstractNumId w:val="343"/>
  </w:num>
  <w:num w:numId="52">
    <w:abstractNumId w:val="384"/>
  </w:num>
  <w:num w:numId="53">
    <w:abstractNumId w:val="96"/>
  </w:num>
  <w:num w:numId="54">
    <w:abstractNumId w:val="195"/>
  </w:num>
  <w:num w:numId="55">
    <w:abstractNumId w:val="1"/>
  </w:num>
  <w:num w:numId="56">
    <w:abstractNumId w:val="333"/>
  </w:num>
  <w:num w:numId="57">
    <w:abstractNumId w:val="54"/>
  </w:num>
  <w:num w:numId="58">
    <w:abstractNumId w:val="170"/>
  </w:num>
  <w:num w:numId="59">
    <w:abstractNumId w:val="131"/>
  </w:num>
  <w:num w:numId="60">
    <w:abstractNumId w:val="433"/>
  </w:num>
  <w:num w:numId="61">
    <w:abstractNumId w:val="19"/>
  </w:num>
  <w:num w:numId="62">
    <w:abstractNumId w:val="110"/>
  </w:num>
  <w:num w:numId="63">
    <w:abstractNumId w:val="83"/>
  </w:num>
  <w:num w:numId="64">
    <w:abstractNumId w:val="107"/>
  </w:num>
  <w:num w:numId="65">
    <w:abstractNumId w:val="68"/>
  </w:num>
  <w:num w:numId="66">
    <w:abstractNumId w:val="259"/>
  </w:num>
  <w:num w:numId="67">
    <w:abstractNumId w:val="389"/>
  </w:num>
  <w:num w:numId="68">
    <w:abstractNumId w:val="412"/>
  </w:num>
  <w:num w:numId="69">
    <w:abstractNumId w:val="85"/>
  </w:num>
  <w:num w:numId="70">
    <w:abstractNumId w:val="347"/>
  </w:num>
  <w:num w:numId="71">
    <w:abstractNumId w:val="278"/>
  </w:num>
  <w:num w:numId="72">
    <w:abstractNumId w:val="284"/>
  </w:num>
  <w:num w:numId="73">
    <w:abstractNumId w:val="403"/>
  </w:num>
  <w:num w:numId="74">
    <w:abstractNumId w:val="192"/>
  </w:num>
  <w:num w:numId="75">
    <w:abstractNumId w:val="409"/>
  </w:num>
  <w:num w:numId="76">
    <w:abstractNumId w:val="290"/>
  </w:num>
  <w:num w:numId="77">
    <w:abstractNumId w:val="65"/>
  </w:num>
  <w:num w:numId="78">
    <w:abstractNumId w:val="269"/>
  </w:num>
  <w:num w:numId="79">
    <w:abstractNumId w:val="235"/>
  </w:num>
  <w:num w:numId="80">
    <w:abstractNumId w:val="176"/>
  </w:num>
  <w:num w:numId="81">
    <w:abstractNumId w:val="416"/>
  </w:num>
  <w:num w:numId="82">
    <w:abstractNumId w:val="220"/>
  </w:num>
  <w:num w:numId="83">
    <w:abstractNumId w:val="241"/>
  </w:num>
  <w:num w:numId="84">
    <w:abstractNumId w:val="219"/>
  </w:num>
  <w:num w:numId="85">
    <w:abstractNumId w:val="111"/>
  </w:num>
  <w:num w:numId="86">
    <w:abstractNumId w:val="166"/>
  </w:num>
  <w:num w:numId="87">
    <w:abstractNumId w:val="144"/>
  </w:num>
  <w:num w:numId="88">
    <w:abstractNumId w:val="18"/>
  </w:num>
  <w:num w:numId="89">
    <w:abstractNumId w:val="356"/>
  </w:num>
  <w:num w:numId="90">
    <w:abstractNumId w:val="86"/>
  </w:num>
  <w:num w:numId="91">
    <w:abstractNumId w:val="35"/>
  </w:num>
  <w:num w:numId="92">
    <w:abstractNumId w:val="159"/>
  </w:num>
  <w:num w:numId="93">
    <w:abstractNumId w:val="245"/>
  </w:num>
  <w:num w:numId="94">
    <w:abstractNumId w:val="36"/>
  </w:num>
  <w:num w:numId="95">
    <w:abstractNumId w:val="88"/>
  </w:num>
  <w:num w:numId="96">
    <w:abstractNumId w:val="70"/>
  </w:num>
  <w:num w:numId="97">
    <w:abstractNumId w:val="275"/>
  </w:num>
  <w:num w:numId="98">
    <w:abstractNumId w:val="191"/>
  </w:num>
  <w:num w:numId="99">
    <w:abstractNumId w:val="251"/>
  </w:num>
  <w:num w:numId="100">
    <w:abstractNumId w:val="310"/>
  </w:num>
  <w:num w:numId="101">
    <w:abstractNumId w:val="185"/>
  </w:num>
  <w:num w:numId="102">
    <w:abstractNumId w:val="299"/>
  </w:num>
  <w:num w:numId="103">
    <w:abstractNumId w:val="165"/>
  </w:num>
  <w:num w:numId="104">
    <w:abstractNumId w:val="370"/>
  </w:num>
  <w:num w:numId="105">
    <w:abstractNumId w:val="247"/>
  </w:num>
  <w:num w:numId="106">
    <w:abstractNumId w:val="90"/>
  </w:num>
  <w:num w:numId="107">
    <w:abstractNumId w:val="419"/>
  </w:num>
  <w:num w:numId="108">
    <w:abstractNumId w:val="387"/>
  </w:num>
  <w:num w:numId="109">
    <w:abstractNumId w:val="161"/>
  </w:num>
  <w:num w:numId="110">
    <w:abstractNumId w:val="431"/>
  </w:num>
  <w:num w:numId="111">
    <w:abstractNumId w:val="81"/>
  </w:num>
  <w:num w:numId="112">
    <w:abstractNumId w:val="394"/>
  </w:num>
  <w:num w:numId="113">
    <w:abstractNumId w:val="239"/>
  </w:num>
  <w:num w:numId="114">
    <w:abstractNumId w:val="187"/>
  </w:num>
  <w:num w:numId="115">
    <w:abstractNumId w:val="264"/>
  </w:num>
  <w:num w:numId="116">
    <w:abstractNumId w:val="313"/>
  </w:num>
  <w:num w:numId="117">
    <w:abstractNumId w:val="23"/>
  </w:num>
  <w:num w:numId="118">
    <w:abstractNumId w:val="120"/>
  </w:num>
  <w:num w:numId="119">
    <w:abstractNumId w:val="113"/>
  </w:num>
  <w:num w:numId="120">
    <w:abstractNumId w:val="171"/>
  </w:num>
  <w:num w:numId="121">
    <w:abstractNumId w:val="393"/>
  </w:num>
  <w:num w:numId="122">
    <w:abstractNumId w:val="315"/>
  </w:num>
  <w:num w:numId="123">
    <w:abstractNumId w:val="324"/>
  </w:num>
  <w:num w:numId="124">
    <w:abstractNumId w:val="395"/>
  </w:num>
  <w:num w:numId="125">
    <w:abstractNumId w:val="163"/>
  </w:num>
  <w:num w:numId="126">
    <w:abstractNumId w:val="167"/>
  </w:num>
  <w:num w:numId="127">
    <w:abstractNumId w:val="400"/>
  </w:num>
  <w:num w:numId="128">
    <w:abstractNumId w:val="129"/>
  </w:num>
  <w:num w:numId="129">
    <w:abstractNumId w:val="157"/>
  </w:num>
  <w:num w:numId="130">
    <w:abstractNumId w:val="237"/>
  </w:num>
  <w:num w:numId="131">
    <w:abstractNumId w:val="145"/>
  </w:num>
  <w:num w:numId="132">
    <w:abstractNumId w:val="327"/>
  </w:num>
  <w:num w:numId="133">
    <w:abstractNumId w:val="330"/>
  </w:num>
  <w:num w:numId="134">
    <w:abstractNumId w:val="328"/>
  </w:num>
  <w:num w:numId="135">
    <w:abstractNumId w:val="329"/>
  </w:num>
  <w:num w:numId="136">
    <w:abstractNumId w:val="59"/>
  </w:num>
  <w:num w:numId="137">
    <w:abstractNumId w:val="91"/>
  </w:num>
  <w:num w:numId="138">
    <w:abstractNumId w:val="116"/>
  </w:num>
  <w:num w:numId="139">
    <w:abstractNumId w:val="297"/>
  </w:num>
  <w:num w:numId="140">
    <w:abstractNumId w:val="405"/>
  </w:num>
  <w:num w:numId="141">
    <w:abstractNumId w:val="149"/>
  </w:num>
  <w:num w:numId="142">
    <w:abstractNumId w:val="211"/>
  </w:num>
  <w:num w:numId="143">
    <w:abstractNumId w:val="53"/>
  </w:num>
  <w:num w:numId="144">
    <w:abstractNumId w:val="401"/>
  </w:num>
  <w:num w:numId="145">
    <w:abstractNumId w:val="93"/>
  </w:num>
  <w:num w:numId="146">
    <w:abstractNumId w:val="212"/>
  </w:num>
  <w:num w:numId="147">
    <w:abstractNumId w:val="282"/>
  </w:num>
  <w:num w:numId="148">
    <w:abstractNumId w:val="182"/>
  </w:num>
  <w:num w:numId="149">
    <w:abstractNumId w:val="301"/>
  </w:num>
  <w:num w:numId="150">
    <w:abstractNumId w:val="47"/>
  </w:num>
  <w:num w:numId="151">
    <w:abstractNumId w:val="40"/>
  </w:num>
  <w:num w:numId="152">
    <w:abstractNumId w:val="38"/>
  </w:num>
  <w:num w:numId="153">
    <w:abstractNumId w:val="14"/>
  </w:num>
  <w:num w:numId="154">
    <w:abstractNumId w:val="147"/>
  </w:num>
  <w:num w:numId="155">
    <w:abstractNumId w:val="127"/>
  </w:num>
  <w:num w:numId="156">
    <w:abstractNumId w:val="309"/>
  </w:num>
  <w:num w:numId="157">
    <w:abstractNumId w:val="61"/>
  </w:num>
  <w:num w:numId="158">
    <w:abstractNumId w:val="164"/>
  </w:num>
  <w:num w:numId="159">
    <w:abstractNumId w:val="34"/>
  </w:num>
  <w:num w:numId="160">
    <w:abstractNumId w:val="293"/>
  </w:num>
  <w:num w:numId="161">
    <w:abstractNumId w:val="318"/>
  </w:num>
  <w:num w:numId="162">
    <w:abstractNumId w:val="89"/>
  </w:num>
  <w:num w:numId="163">
    <w:abstractNumId w:val="307"/>
  </w:num>
  <w:num w:numId="164">
    <w:abstractNumId w:val="256"/>
  </w:num>
  <w:num w:numId="165">
    <w:abstractNumId w:val="283"/>
  </w:num>
  <w:num w:numId="166">
    <w:abstractNumId w:val="221"/>
  </w:num>
  <w:num w:numId="167">
    <w:abstractNumId w:val="49"/>
  </w:num>
  <w:num w:numId="168">
    <w:abstractNumId w:val="224"/>
  </w:num>
  <w:num w:numId="169">
    <w:abstractNumId w:val="426"/>
  </w:num>
  <w:num w:numId="170">
    <w:abstractNumId w:val="198"/>
  </w:num>
  <w:num w:numId="171">
    <w:abstractNumId w:val="423"/>
  </w:num>
  <w:num w:numId="172">
    <w:abstractNumId w:val="322"/>
  </w:num>
  <w:num w:numId="173">
    <w:abstractNumId w:val="216"/>
  </w:num>
  <w:num w:numId="174">
    <w:abstractNumId w:val="296"/>
  </w:num>
  <w:num w:numId="175">
    <w:abstractNumId w:val="306"/>
  </w:num>
  <w:num w:numId="176">
    <w:abstractNumId w:val="152"/>
  </w:num>
  <w:num w:numId="177">
    <w:abstractNumId w:val="158"/>
  </w:num>
  <w:num w:numId="178">
    <w:abstractNumId w:val="24"/>
  </w:num>
  <w:num w:numId="179">
    <w:abstractNumId w:val="364"/>
  </w:num>
  <w:num w:numId="180">
    <w:abstractNumId w:val="73"/>
  </w:num>
  <w:num w:numId="181">
    <w:abstractNumId w:val="30"/>
  </w:num>
  <w:num w:numId="182">
    <w:abstractNumId w:val="130"/>
  </w:num>
  <w:num w:numId="183">
    <w:abstractNumId w:val="352"/>
  </w:num>
  <w:num w:numId="184">
    <w:abstractNumId w:val="97"/>
  </w:num>
  <w:num w:numId="185">
    <w:abstractNumId w:val="133"/>
  </w:num>
  <w:num w:numId="186">
    <w:abstractNumId w:val="203"/>
  </w:num>
  <w:num w:numId="187">
    <w:abstractNumId w:val="4"/>
  </w:num>
  <w:num w:numId="188">
    <w:abstractNumId w:val="183"/>
  </w:num>
  <w:num w:numId="189">
    <w:abstractNumId w:val="210"/>
  </w:num>
  <w:num w:numId="190">
    <w:abstractNumId w:val="252"/>
  </w:num>
  <w:num w:numId="191">
    <w:abstractNumId w:val="335"/>
  </w:num>
  <w:num w:numId="192">
    <w:abstractNumId w:val="168"/>
  </w:num>
  <w:num w:numId="193">
    <w:abstractNumId w:val="143"/>
  </w:num>
  <w:num w:numId="194">
    <w:abstractNumId w:val="372"/>
  </w:num>
  <w:num w:numId="195">
    <w:abstractNumId w:val="415"/>
  </w:num>
  <w:num w:numId="196">
    <w:abstractNumId w:val="261"/>
  </w:num>
  <w:num w:numId="197">
    <w:abstractNumId w:val="436"/>
  </w:num>
  <w:num w:numId="198">
    <w:abstractNumId w:val="26"/>
  </w:num>
  <w:num w:numId="199">
    <w:abstractNumId w:val="231"/>
  </w:num>
  <w:num w:numId="200">
    <w:abstractNumId w:val="379"/>
  </w:num>
  <w:num w:numId="201">
    <w:abstractNumId w:val="156"/>
  </w:num>
  <w:num w:numId="202">
    <w:abstractNumId w:val="126"/>
  </w:num>
  <w:num w:numId="203">
    <w:abstractNumId w:val="119"/>
  </w:num>
  <w:num w:numId="204">
    <w:abstractNumId w:val="13"/>
  </w:num>
  <w:num w:numId="205">
    <w:abstractNumId w:val="255"/>
  </w:num>
  <w:num w:numId="206">
    <w:abstractNumId w:val="160"/>
  </w:num>
  <w:num w:numId="207">
    <w:abstractNumId w:val="9"/>
  </w:num>
  <w:num w:numId="208">
    <w:abstractNumId w:val="15"/>
  </w:num>
  <w:num w:numId="209">
    <w:abstractNumId w:val="193"/>
  </w:num>
  <w:num w:numId="210">
    <w:abstractNumId w:val="377"/>
  </w:num>
  <w:num w:numId="211">
    <w:abstractNumId w:val="411"/>
  </w:num>
  <w:num w:numId="212">
    <w:abstractNumId w:val="169"/>
  </w:num>
  <w:num w:numId="213">
    <w:abstractNumId w:val="320"/>
  </w:num>
  <w:num w:numId="214">
    <w:abstractNumId w:val="254"/>
  </w:num>
  <w:num w:numId="215">
    <w:abstractNumId w:val="363"/>
  </w:num>
  <w:num w:numId="216">
    <w:abstractNumId w:val="386"/>
  </w:num>
  <w:num w:numId="217">
    <w:abstractNumId w:val="242"/>
  </w:num>
  <w:num w:numId="218">
    <w:abstractNumId w:val="248"/>
  </w:num>
  <w:num w:numId="219">
    <w:abstractNumId w:val="39"/>
  </w:num>
  <w:num w:numId="220">
    <w:abstractNumId w:val="355"/>
  </w:num>
  <w:num w:numId="221">
    <w:abstractNumId w:val="196"/>
  </w:num>
  <w:num w:numId="222">
    <w:abstractNumId w:val="244"/>
  </w:num>
  <w:num w:numId="223">
    <w:abstractNumId w:val="243"/>
  </w:num>
  <w:num w:numId="224">
    <w:abstractNumId w:val="234"/>
  </w:num>
  <w:num w:numId="225">
    <w:abstractNumId w:val="366"/>
  </w:num>
  <w:num w:numId="226">
    <w:abstractNumId w:val="292"/>
  </w:num>
  <w:num w:numId="227">
    <w:abstractNumId w:val="140"/>
  </w:num>
  <w:num w:numId="228">
    <w:abstractNumId w:val="6"/>
  </w:num>
  <w:num w:numId="229">
    <w:abstractNumId w:val="115"/>
  </w:num>
  <w:num w:numId="230">
    <w:abstractNumId w:val="137"/>
  </w:num>
  <w:num w:numId="231">
    <w:abstractNumId w:val="103"/>
  </w:num>
  <w:num w:numId="232">
    <w:abstractNumId w:val="340"/>
  </w:num>
  <w:num w:numId="233">
    <w:abstractNumId w:val="151"/>
  </w:num>
  <w:num w:numId="234">
    <w:abstractNumId w:val="383"/>
  </w:num>
  <w:num w:numId="235">
    <w:abstractNumId w:val="55"/>
  </w:num>
  <w:num w:numId="236">
    <w:abstractNumId w:val="319"/>
  </w:num>
  <w:num w:numId="237">
    <w:abstractNumId w:val="266"/>
  </w:num>
  <w:num w:numId="238">
    <w:abstractNumId w:val="392"/>
  </w:num>
  <w:num w:numId="239">
    <w:abstractNumId w:val="80"/>
  </w:num>
  <w:num w:numId="240">
    <w:abstractNumId w:val="218"/>
  </w:num>
  <w:num w:numId="241">
    <w:abstractNumId w:val="397"/>
  </w:num>
  <w:num w:numId="242">
    <w:abstractNumId w:val="348"/>
  </w:num>
  <w:num w:numId="243">
    <w:abstractNumId w:val="422"/>
  </w:num>
  <w:num w:numId="244">
    <w:abstractNumId w:val="87"/>
  </w:num>
  <w:num w:numId="245">
    <w:abstractNumId w:val="396"/>
  </w:num>
  <w:num w:numId="246">
    <w:abstractNumId w:val="357"/>
  </w:num>
  <w:num w:numId="247">
    <w:abstractNumId w:val="421"/>
  </w:num>
  <w:num w:numId="248">
    <w:abstractNumId w:val="373"/>
  </w:num>
  <w:num w:numId="249">
    <w:abstractNumId w:val="391"/>
  </w:num>
  <w:num w:numId="250">
    <w:abstractNumId w:val="265"/>
  </w:num>
  <w:num w:numId="251">
    <w:abstractNumId w:val="82"/>
  </w:num>
  <w:num w:numId="252">
    <w:abstractNumId w:val="257"/>
  </w:num>
  <w:num w:numId="253">
    <w:abstractNumId w:val="114"/>
  </w:num>
  <w:num w:numId="254">
    <w:abstractNumId w:val="108"/>
  </w:num>
  <w:num w:numId="255">
    <w:abstractNumId w:val="326"/>
  </w:num>
  <w:num w:numId="256">
    <w:abstractNumId w:val="354"/>
  </w:num>
  <w:num w:numId="257">
    <w:abstractNumId w:val="75"/>
  </w:num>
  <w:num w:numId="258">
    <w:abstractNumId w:val="317"/>
  </w:num>
  <w:num w:numId="259">
    <w:abstractNumId w:val="202"/>
  </w:num>
  <w:num w:numId="260">
    <w:abstractNumId w:val="42"/>
  </w:num>
  <w:num w:numId="261">
    <w:abstractNumId w:val="361"/>
  </w:num>
  <w:num w:numId="262">
    <w:abstractNumId w:val="376"/>
  </w:num>
  <w:num w:numId="263">
    <w:abstractNumId w:val="56"/>
  </w:num>
  <w:num w:numId="264">
    <w:abstractNumId w:val="128"/>
  </w:num>
  <w:num w:numId="265">
    <w:abstractNumId w:val="238"/>
  </w:num>
  <w:num w:numId="266">
    <w:abstractNumId w:val="200"/>
  </w:num>
  <w:num w:numId="267">
    <w:abstractNumId w:val="336"/>
  </w:num>
  <w:num w:numId="268">
    <w:abstractNumId w:val="84"/>
  </w:num>
  <w:num w:numId="269">
    <w:abstractNumId w:val="321"/>
  </w:num>
  <w:num w:numId="270">
    <w:abstractNumId w:val="434"/>
  </w:num>
  <w:num w:numId="271">
    <w:abstractNumId w:val="7"/>
  </w:num>
  <w:num w:numId="272">
    <w:abstractNumId w:val="279"/>
  </w:num>
  <w:num w:numId="273">
    <w:abstractNumId w:val="305"/>
  </w:num>
  <w:num w:numId="274">
    <w:abstractNumId w:val="78"/>
  </w:num>
  <w:num w:numId="275">
    <w:abstractNumId w:val="37"/>
  </w:num>
  <w:num w:numId="276">
    <w:abstractNumId w:val="294"/>
  </w:num>
  <w:num w:numId="277">
    <w:abstractNumId w:val="371"/>
  </w:num>
  <w:num w:numId="278">
    <w:abstractNumId w:val="230"/>
  </w:num>
  <w:num w:numId="279">
    <w:abstractNumId w:val="150"/>
  </w:num>
  <w:num w:numId="280">
    <w:abstractNumId w:val="346"/>
  </w:num>
  <w:num w:numId="281">
    <w:abstractNumId w:val="104"/>
  </w:num>
  <w:num w:numId="282">
    <w:abstractNumId w:val="271"/>
  </w:num>
  <w:num w:numId="283">
    <w:abstractNumId w:val="102"/>
  </w:num>
  <w:num w:numId="284">
    <w:abstractNumId w:val="94"/>
  </w:num>
  <w:num w:numId="285">
    <w:abstractNumId w:val="424"/>
  </w:num>
  <w:num w:numId="286">
    <w:abstractNumId w:val="118"/>
  </w:num>
  <w:num w:numId="287">
    <w:abstractNumId w:val="12"/>
  </w:num>
  <w:num w:numId="288">
    <w:abstractNumId w:val="339"/>
  </w:num>
  <w:num w:numId="289">
    <w:abstractNumId w:val="67"/>
  </w:num>
  <w:num w:numId="290">
    <w:abstractNumId w:val="21"/>
  </w:num>
  <w:num w:numId="291">
    <w:abstractNumId w:val="5"/>
  </w:num>
  <w:num w:numId="292">
    <w:abstractNumId w:val="142"/>
  </w:num>
  <w:num w:numId="293">
    <w:abstractNumId w:val="274"/>
  </w:num>
  <w:num w:numId="294">
    <w:abstractNumId w:val="139"/>
  </w:num>
  <w:num w:numId="295">
    <w:abstractNumId w:val="173"/>
  </w:num>
  <w:num w:numId="296">
    <w:abstractNumId w:val="174"/>
  </w:num>
  <w:num w:numId="297">
    <w:abstractNumId w:val="48"/>
  </w:num>
  <w:num w:numId="298">
    <w:abstractNumId w:val="223"/>
  </w:num>
  <w:num w:numId="299">
    <w:abstractNumId w:val="311"/>
  </w:num>
  <w:num w:numId="300">
    <w:abstractNumId w:val="135"/>
  </w:num>
  <w:num w:numId="301">
    <w:abstractNumId w:val="286"/>
  </w:num>
  <w:num w:numId="302">
    <w:abstractNumId w:val="388"/>
  </w:num>
  <w:num w:numId="303">
    <w:abstractNumId w:val="217"/>
  </w:num>
  <w:num w:numId="304">
    <w:abstractNumId w:val="236"/>
  </w:num>
  <w:num w:numId="305">
    <w:abstractNumId w:val="28"/>
  </w:num>
  <w:num w:numId="306">
    <w:abstractNumId w:val="199"/>
  </w:num>
  <w:num w:numId="307">
    <w:abstractNumId w:val="112"/>
  </w:num>
  <w:num w:numId="308">
    <w:abstractNumId w:val="177"/>
  </w:num>
  <w:num w:numId="309">
    <w:abstractNumId w:val="378"/>
  </w:num>
  <w:num w:numId="310">
    <w:abstractNumId w:val="204"/>
  </w:num>
  <w:num w:numId="311">
    <w:abstractNumId w:val="45"/>
  </w:num>
  <w:num w:numId="312">
    <w:abstractNumId w:val="232"/>
  </w:num>
  <w:num w:numId="313">
    <w:abstractNumId w:val="314"/>
  </w:num>
  <w:num w:numId="314">
    <w:abstractNumId w:val="345"/>
  </w:num>
  <w:num w:numId="315">
    <w:abstractNumId w:val="380"/>
  </w:num>
  <w:num w:numId="316">
    <w:abstractNumId w:val="374"/>
  </w:num>
  <w:num w:numId="317">
    <w:abstractNumId w:val="124"/>
  </w:num>
  <w:num w:numId="318">
    <w:abstractNumId w:val="381"/>
  </w:num>
  <w:num w:numId="319">
    <w:abstractNumId w:val="277"/>
  </w:num>
  <w:num w:numId="320">
    <w:abstractNumId w:val="332"/>
  </w:num>
  <w:num w:numId="321">
    <w:abstractNumId w:val="369"/>
  </w:num>
  <w:num w:numId="322">
    <w:abstractNumId w:val="338"/>
  </w:num>
  <w:num w:numId="323">
    <w:abstractNumId w:val="385"/>
  </w:num>
  <w:num w:numId="324">
    <w:abstractNumId w:val="402"/>
  </w:num>
  <w:num w:numId="325">
    <w:abstractNumId w:val="406"/>
  </w:num>
  <w:num w:numId="326">
    <w:abstractNumId w:val="214"/>
  </w:num>
  <w:num w:numId="327">
    <w:abstractNumId w:val="184"/>
  </w:num>
  <w:num w:numId="328">
    <w:abstractNumId w:val="52"/>
  </w:num>
  <w:num w:numId="329">
    <w:abstractNumId w:val="146"/>
  </w:num>
  <w:num w:numId="330">
    <w:abstractNumId w:val="367"/>
  </w:num>
  <w:num w:numId="331">
    <w:abstractNumId w:val="179"/>
  </w:num>
  <w:num w:numId="332">
    <w:abstractNumId w:val="74"/>
  </w:num>
  <w:num w:numId="333">
    <w:abstractNumId w:val="0"/>
  </w:num>
  <w:num w:numId="334">
    <w:abstractNumId w:val="285"/>
  </w:num>
  <w:num w:numId="335">
    <w:abstractNumId w:val="341"/>
  </w:num>
  <w:num w:numId="336">
    <w:abstractNumId w:val="32"/>
  </w:num>
  <w:num w:numId="337">
    <w:abstractNumId w:val="46"/>
  </w:num>
  <w:num w:numId="338">
    <w:abstractNumId w:val="155"/>
  </w:num>
  <w:num w:numId="339">
    <w:abstractNumId w:val="298"/>
  </w:num>
  <w:num w:numId="340">
    <w:abstractNumId w:val="362"/>
  </w:num>
  <w:num w:numId="341">
    <w:abstractNumId w:val="69"/>
  </w:num>
  <w:num w:numId="342">
    <w:abstractNumId w:val="63"/>
  </w:num>
  <w:num w:numId="343">
    <w:abstractNumId w:val="22"/>
  </w:num>
  <w:num w:numId="344">
    <w:abstractNumId w:val="141"/>
  </w:num>
  <w:num w:numId="345">
    <w:abstractNumId w:val="8"/>
  </w:num>
  <w:num w:numId="346">
    <w:abstractNumId w:val="427"/>
  </w:num>
  <w:num w:numId="347">
    <w:abstractNumId w:val="27"/>
  </w:num>
  <w:num w:numId="348">
    <w:abstractNumId w:val="407"/>
  </w:num>
  <w:num w:numId="349">
    <w:abstractNumId w:val="270"/>
  </w:num>
  <w:num w:numId="350">
    <w:abstractNumId w:val="180"/>
  </w:num>
  <w:num w:numId="351">
    <w:abstractNumId w:val="10"/>
  </w:num>
  <w:num w:numId="352">
    <w:abstractNumId w:val="106"/>
  </w:num>
  <w:num w:numId="353">
    <w:abstractNumId w:val="162"/>
  </w:num>
  <w:num w:numId="354">
    <w:abstractNumId w:val="281"/>
  </w:num>
  <w:num w:numId="355">
    <w:abstractNumId w:val="349"/>
  </w:num>
  <w:num w:numId="356">
    <w:abstractNumId w:val="11"/>
  </w:num>
  <w:num w:numId="357">
    <w:abstractNumId w:val="368"/>
  </w:num>
  <w:num w:numId="358">
    <w:abstractNumId w:val="58"/>
  </w:num>
  <w:num w:numId="359">
    <w:abstractNumId w:val="268"/>
  </w:num>
  <w:num w:numId="360">
    <w:abstractNumId w:val="227"/>
  </w:num>
  <w:num w:numId="361">
    <w:abstractNumId w:val="429"/>
  </w:num>
  <w:num w:numId="362">
    <w:abstractNumId w:val="197"/>
  </w:num>
  <w:num w:numId="363">
    <w:abstractNumId w:val="98"/>
  </w:num>
  <w:num w:numId="364">
    <w:abstractNumId w:val="125"/>
  </w:num>
  <w:num w:numId="365">
    <w:abstractNumId w:val="351"/>
  </w:num>
  <w:num w:numId="366">
    <w:abstractNumId w:val="138"/>
  </w:num>
  <w:num w:numId="367">
    <w:abstractNumId w:val="201"/>
  </w:num>
  <w:num w:numId="368">
    <w:abstractNumId w:val="253"/>
  </w:num>
  <w:num w:numId="369">
    <w:abstractNumId w:val="50"/>
  </w:num>
  <w:num w:numId="370">
    <w:abstractNumId w:val="430"/>
  </w:num>
  <w:num w:numId="371">
    <w:abstractNumId w:val="334"/>
  </w:num>
  <w:num w:numId="372">
    <w:abstractNumId w:val="66"/>
  </w:num>
  <w:num w:numId="373">
    <w:abstractNumId w:val="194"/>
  </w:num>
  <w:num w:numId="374">
    <w:abstractNumId w:val="316"/>
  </w:num>
  <w:num w:numId="375">
    <w:abstractNumId w:val="437"/>
  </w:num>
  <w:num w:numId="376">
    <w:abstractNumId w:val="342"/>
  </w:num>
  <w:num w:numId="377">
    <w:abstractNumId w:val="273"/>
  </w:num>
  <w:num w:numId="378">
    <w:abstractNumId w:val="260"/>
  </w:num>
  <w:num w:numId="379">
    <w:abstractNumId w:val="417"/>
  </w:num>
  <w:num w:numId="380">
    <w:abstractNumId w:val="302"/>
  </w:num>
  <w:num w:numId="381">
    <w:abstractNumId w:val="121"/>
  </w:num>
  <w:num w:numId="382">
    <w:abstractNumId w:val="233"/>
  </w:num>
  <w:num w:numId="383">
    <w:abstractNumId w:val="122"/>
  </w:num>
  <w:num w:numId="384">
    <w:abstractNumId w:val="226"/>
  </w:num>
  <w:num w:numId="385">
    <w:abstractNumId w:val="225"/>
  </w:num>
  <w:num w:numId="386">
    <w:abstractNumId w:val="206"/>
  </w:num>
  <w:num w:numId="387">
    <w:abstractNumId w:val="420"/>
  </w:num>
  <w:num w:numId="388">
    <w:abstractNumId w:val="291"/>
  </w:num>
  <w:num w:numId="389">
    <w:abstractNumId w:val="337"/>
  </w:num>
  <w:num w:numId="390">
    <w:abstractNumId w:val="262"/>
  </w:num>
  <w:num w:numId="391">
    <w:abstractNumId w:val="188"/>
  </w:num>
  <w:num w:numId="392">
    <w:abstractNumId w:val="358"/>
  </w:num>
  <w:num w:numId="393">
    <w:abstractNumId w:val="331"/>
  </w:num>
  <w:num w:numId="394">
    <w:abstractNumId w:val="432"/>
  </w:num>
  <w:num w:numId="395">
    <w:abstractNumId w:val="95"/>
  </w:num>
  <w:num w:numId="396">
    <w:abstractNumId w:val="267"/>
  </w:num>
  <w:num w:numId="397">
    <w:abstractNumId w:val="404"/>
  </w:num>
  <w:num w:numId="398">
    <w:abstractNumId w:val="246"/>
  </w:num>
  <w:num w:numId="399">
    <w:abstractNumId w:val="408"/>
  </w:num>
  <w:num w:numId="400">
    <w:abstractNumId w:val="208"/>
  </w:num>
  <w:num w:numId="401">
    <w:abstractNumId w:val="205"/>
  </w:num>
  <w:num w:numId="402">
    <w:abstractNumId w:val="190"/>
  </w:num>
  <w:num w:numId="403">
    <w:abstractNumId w:val="390"/>
  </w:num>
  <w:num w:numId="404">
    <w:abstractNumId w:val="413"/>
  </w:num>
  <w:num w:numId="405">
    <w:abstractNumId w:val="79"/>
  </w:num>
  <w:num w:numId="406">
    <w:abstractNumId w:val="109"/>
  </w:num>
  <w:num w:numId="407">
    <w:abstractNumId w:val="92"/>
  </w:num>
  <w:num w:numId="408">
    <w:abstractNumId w:val="325"/>
  </w:num>
  <w:num w:numId="409">
    <w:abstractNumId w:val="414"/>
  </w:num>
  <w:num w:numId="410">
    <w:abstractNumId w:val="263"/>
  </w:num>
  <w:num w:numId="411">
    <w:abstractNumId w:val="20"/>
  </w:num>
  <w:num w:numId="412">
    <w:abstractNumId w:val="272"/>
  </w:num>
  <w:num w:numId="413">
    <w:abstractNumId w:val="17"/>
  </w:num>
  <w:num w:numId="414">
    <w:abstractNumId w:val="229"/>
  </w:num>
  <w:num w:numId="415">
    <w:abstractNumId w:val="222"/>
  </w:num>
  <w:num w:numId="416">
    <w:abstractNumId w:val="189"/>
  </w:num>
  <w:num w:numId="417">
    <w:abstractNumId w:val="31"/>
  </w:num>
  <w:num w:numId="418">
    <w:abstractNumId w:val="435"/>
  </w:num>
  <w:num w:numId="419">
    <w:abstractNumId w:val="57"/>
  </w:num>
  <w:num w:numId="420">
    <w:abstractNumId w:val="249"/>
  </w:num>
  <w:num w:numId="421">
    <w:abstractNumId w:val="25"/>
  </w:num>
  <w:num w:numId="422">
    <w:abstractNumId w:val="77"/>
  </w:num>
  <w:num w:numId="423">
    <w:abstractNumId w:val="288"/>
  </w:num>
  <w:num w:numId="424">
    <w:abstractNumId w:val="134"/>
  </w:num>
  <w:num w:numId="425">
    <w:abstractNumId w:val="132"/>
  </w:num>
  <w:num w:numId="426">
    <w:abstractNumId w:val="280"/>
  </w:num>
  <w:num w:numId="427">
    <w:abstractNumId w:val="172"/>
  </w:num>
  <w:num w:numId="428">
    <w:abstractNumId w:val="178"/>
  </w:num>
  <w:num w:numId="429">
    <w:abstractNumId w:val="100"/>
  </w:num>
  <w:num w:numId="430">
    <w:abstractNumId w:val="295"/>
  </w:num>
  <w:num w:numId="431">
    <w:abstractNumId w:val="72"/>
  </w:num>
  <w:num w:numId="432">
    <w:abstractNumId w:val="207"/>
  </w:num>
  <w:num w:numId="433">
    <w:abstractNumId w:val="209"/>
  </w:num>
  <w:num w:numId="434">
    <w:abstractNumId w:val="360"/>
  </w:num>
  <w:num w:numId="435">
    <w:abstractNumId w:val="181"/>
  </w:num>
  <w:num w:numId="436">
    <w:abstractNumId w:val="3"/>
  </w:num>
  <w:num w:numId="437">
    <w:abstractNumId w:val="136"/>
  </w:num>
  <w:num w:numId="438">
    <w:abstractNumId w:val="153"/>
  </w:num>
  <w:numIdMacAtCleanup w:val="4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7F"/>
    <w:rsid w:val="0006586C"/>
    <w:rsid w:val="00262176"/>
    <w:rsid w:val="0028132F"/>
    <w:rsid w:val="002A4418"/>
    <w:rsid w:val="0038084D"/>
    <w:rsid w:val="0039099F"/>
    <w:rsid w:val="00453BDB"/>
    <w:rsid w:val="00464DCA"/>
    <w:rsid w:val="004960ED"/>
    <w:rsid w:val="005B4C7B"/>
    <w:rsid w:val="005B5212"/>
    <w:rsid w:val="005D285E"/>
    <w:rsid w:val="006B3C8C"/>
    <w:rsid w:val="007860A4"/>
    <w:rsid w:val="00855387"/>
    <w:rsid w:val="00874F58"/>
    <w:rsid w:val="00877E7B"/>
    <w:rsid w:val="008C77D1"/>
    <w:rsid w:val="00923A90"/>
    <w:rsid w:val="00A97CAD"/>
    <w:rsid w:val="00AF43C1"/>
    <w:rsid w:val="00B6664A"/>
    <w:rsid w:val="00B72990"/>
    <w:rsid w:val="00BD1D7F"/>
    <w:rsid w:val="00BF7F48"/>
    <w:rsid w:val="00C04DC4"/>
    <w:rsid w:val="00C50EE0"/>
    <w:rsid w:val="00CA6296"/>
    <w:rsid w:val="00CF1B4D"/>
    <w:rsid w:val="00E83F4D"/>
    <w:rsid w:val="00EB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6B3C8C"/>
    <w:pPr>
      <w:tabs>
        <w:tab w:val="center" w:pos="4677"/>
        <w:tab w:val="right" w:pos="9355"/>
      </w:tabs>
    </w:pPr>
  </w:style>
  <w:style w:type="character" w:customStyle="1" w:styleId="a5">
    <w:name w:val="Верхний колонтитул Знак"/>
    <w:basedOn w:val="a0"/>
    <w:link w:val="a4"/>
    <w:uiPriority w:val="99"/>
    <w:rsid w:val="006B3C8C"/>
  </w:style>
  <w:style w:type="paragraph" w:styleId="a6">
    <w:name w:val="footer"/>
    <w:basedOn w:val="a"/>
    <w:link w:val="a7"/>
    <w:uiPriority w:val="99"/>
    <w:unhideWhenUsed/>
    <w:rsid w:val="006B3C8C"/>
    <w:pPr>
      <w:tabs>
        <w:tab w:val="center" w:pos="4677"/>
        <w:tab w:val="right" w:pos="9355"/>
      </w:tabs>
    </w:pPr>
  </w:style>
  <w:style w:type="character" w:customStyle="1" w:styleId="a7">
    <w:name w:val="Нижний колонтитул Знак"/>
    <w:basedOn w:val="a0"/>
    <w:link w:val="a6"/>
    <w:uiPriority w:val="99"/>
    <w:rsid w:val="006B3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6B3C8C"/>
    <w:pPr>
      <w:tabs>
        <w:tab w:val="center" w:pos="4677"/>
        <w:tab w:val="right" w:pos="9355"/>
      </w:tabs>
    </w:pPr>
  </w:style>
  <w:style w:type="character" w:customStyle="1" w:styleId="a5">
    <w:name w:val="Верхний колонтитул Знак"/>
    <w:basedOn w:val="a0"/>
    <w:link w:val="a4"/>
    <w:uiPriority w:val="99"/>
    <w:rsid w:val="006B3C8C"/>
  </w:style>
  <w:style w:type="paragraph" w:styleId="a6">
    <w:name w:val="footer"/>
    <w:basedOn w:val="a"/>
    <w:link w:val="a7"/>
    <w:uiPriority w:val="99"/>
    <w:unhideWhenUsed/>
    <w:rsid w:val="006B3C8C"/>
    <w:pPr>
      <w:tabs>
        <w:tab w:val="center" w:pos="4677"/>
        <w:tab w:val="right" w:pos="9355"/>
      </w:tabs>
    </w:pPr>
  </w:style>
  <w:style w:type="character" w:customStyle="1" w:styleId="a7">
    <w:name w:val="Нижний колонтитул Знак"/>
    <w:basedOn w:val="a0"/>
    <w:link w:val="a6"/>
    <w:uiPriority w:val="99"/>
    <w:rsid w:val="006B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6256">
      <w:bodyDiv w:val="1"/>
      <w:marLeft w:val="0"/>
      <w:marRight w:val="0"/>
      <w:marTop w:val="0"/>
      <w:marBottom w:val="0"/>
      <w:divBdr>
        <w:top w:val="none" w:sz="0" w:space="0" w:color="auto"/>
        <w:left w:val="none" w:sz="0" w:space="0" w:color="auto"/>
        <w:bottom w:val="none" w:sz="0" w:space="0" w:color="auto"/>
        <w:right w:val="none" w:sz="0" w:space="0" w:color="auto"/>
      </w:divBdr>
    </w:div>
    <w:div w:id="7989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F86F4-D4A9-4C29-A9E2-2A68B8A2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113049</Words>
  <Characters>644381</Characters>
  <Application>Microsoft Office Word</Application>
  <DocSecurity>0</DocSecurity>
  <Lines>5369</Lines>
  <Paragraphs>1511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755919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16</cp:revision>
  <dcterms:created xsi:type="dcterms:W3CDTF">2019-10-20T06:06:00Z</dcterms:created>
  <dcterms:modified xsi:type="dcterms:W3CDTF">2019-10-20T16:26:00Z</dcterms:modified>
</cp:coreProperties>
</file>