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B1" w:rsidRDefault="002344B1" w:rsidP="002344B1">
      <w:pPr>
        <w:widowControl w:val="0"/>
        <w:autoSpaceDE w:val="0"/>
        <w:autoSpaceDN w:val="0"/>
        <w:adjustRightInd w:val="0"/>
        <w:ind w:firstLine="4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</w:t>
      </w:r>
      <w:r w:rsidRPr="002344B1">
        <w:rPr>
          <w:b/>
          <w:sz w:val="28"/>
          <w:szCs w:val="28"/>
        </w:rPr>
        <w:t xml:space="preserve">е </w:t>
      </w:r>
      <w:r>
        <w:rPr>
          <w:b/>
          <w:sz w:val="28"/>
          <w:szCs w:val="28"/>
        </w:rPr>
        <w:t xml:space="preserve">обеспечение </w:t>
      </w:r>
    </w:p>
    <w:p w:rsidR="002344B1" w:rsidRDefault="002344B1" w:rsidP="002344B1">
      <w:pPr>
        <w:widowControl w:val="0"/>
        <w:autoSpaceDE w:val="0"/>
        <w:autoSpaceDN w:val="0"/>
        <w:adjustRightInd w:val="0"/>
        <w:ind w:firstLine="4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образовательной деятельности</w:t>
      </w:r>
    </w:p>
    <w:p w:rsidR="002344B1" w:rsidRPr="002344B1" w:rsidRDefault="002344B1" w:rsidP="002344B1">
      <w:pPr>
        <w:widowControl w:val="0"/>
        <w:autoSpaceDE w:val="0"/>
        <w:autoSpaceDN w:val="0"/>
        <w:adjustRightInd w:val="0"/>
        <w:ind w:firstLine="454"/>
        <w:jc w:val="center"/>
        <w:rPr>
          <w:b/>
          <w:sz w:val="28"/>
          <w:szCs w:val="28"/>
        </w:rPr>
      </w:pPr>
    </w:p>
    <w:p w:rsidR="002344B1" w:rsidRPr="002344B1" w:rsidRDefault="002344B1" w:rsidP="002344B1">
      <w:pPr>
        <w:widowControl w:val="0"/>
        <w:autoSpaceDE w:val="0"/>
        <w:autoSpaceDN w:val="0"/>
        <w:adjustRightInd w:val="0"/>
        <w:ind w:firstLine="454"/>
        <w:jc w:val="both"/>
      </w:pPr>
      <w:r w:rsidRPr="002344B1">
        <w:t>Материально-техническая база образовательного учреждения  приведена в соответствие с задачами по обеспечению реализации основной образовательной программы образовательного учреждения, необходимого учебно-материального оснащения образовательного процесса и созданию соответствующей образовательной и социальной среды.</w:t>
      </w:r>
    </w:p>
    <w:p w:rsidR="002344B1" w:rsidRPr="002344B1" w:rsidRDefault="002344B1" w:rsidP="002344B1">
      <w:pPr>
        <w:widowControl w:val="0"/>
        <w:autoSpaceDE w:val="0"/>
        <w:autoSpaceDN w:val="0"/>
        <w:adjustRightInd w:val="0"/>
        <w:ind w:firstLine="454"/>
        <w:jc w:val="both"/>
      </w:pPr>
      <w:proofErr w:type="spellStart"/>
      <w:r w:rsidRPr="002344B1">
        <w:t>Критериальными</w:t>
      </w:r>
      <w:proofErr w:type="spellEnd"/>
      <w:r w:rsidRPr="002344B1">
        <w:t xml:space="preserve"> источниками оценки учебно-материального обеспечения образовательного процесса являются требования Стандарта, требования и условия Положения о лицензировании образовательной деятельности, утверждённого постановлением Правительства Российской Федерации от 31 марта </w:t>
      </w:r>
      <w:smartTag w:uri="urn:schemas-microsoft-com:office:smarttags" w:element="metricconverter">
        <w:smartTagPr>
          <w:attr w:name="ProductID" w:val="2009 г"/>
        </w:smartTagPr>
        <w:r w:rsidRPr="002344B1">
          <w:t>2009 г</w:t>
        </w:r>
      </w:smartTag>
      <w:r w:rsidRPr="002344B1">
        <w:t>. № 277, а также соответствующие методические рекомендации, в том числе:</w:t>
      </w:r>
    </w:p>
    <w:p w:rsidR="002344B1" w:rsidRPr="002344B1" w:rsidRDefault="002344B1" w:rsidP="002344B1">
      <w:pPr>
        <w:widowControl w:val="0"/>
        <w:autoSpaceDE w:val="0"/>
        <w:autoSpaceDN w:val="0"/>
        <w:adjustRightInd w:val="0"/>
        <w:jc w:val="both"/>
      </w:pPr>
      <w:r w:rsidRPr="002344B1">
        <w:t xml:space="preserve">-  письмо Департамента государственной политики в сфере образования </w:t>
      </w:r>
      <w:proofErr w:type="spellStart"/>
      <w:r w:rsidRPr="002344B1">
        <w:t>Минобранауки</w:t>
      </w:r>
      <w:proofErr w:type="spellEnd"/>
      <w:r w:rsidRPr="002344B1">
        <w:t xml:space="preserve"> России от 1 апреля </w:t>
      </w:r>
      <w:smartTag w:uri="urn:schemas-microsoft-com:office:smarttags" w:element="metricconverter">
        <w:smartTagPr>
          <w:attr w:name="ProductID" w:val="2005 г"/>
        </w:smartTagPr>
        <w:r w:rsidRPr="002344B1">
          <w:t>2005 г</w:t>
        </w:r>
      </w:smartTag>
      <w:r w:rsidRPr="002344B1">
        <w:t>. № 03-417 «О Перечне учебного и компьютерного оборудования для оснащения общеобразовательных учреждений»;</w:t>
      </w:r>
    </w:p>
    <w:p w:rsidR="002344B1" w:rsidRPr="002344B1" w:rsidRDefault="002344B1" w:rsidP="002344B1">
      <w:pPr>
        <w:widowControl w:val="0"/>
        <w:autoSpaceDE w:val="0"/>
        <w:autoSpaceDN w:val="0"/>
        <w:adjustRightInd w:val="0"/>
        <w:jc w:val="both"/>
      </w:pPr>
      <w:r w:rsidRPr="002344B1">
        <w:t>-  перечни рекомендуемой учебной литературы и цифровых образовательных ресурсов;</w:t>
      </w:r>
    </w:p>
    <w:p w:rsidR="002344B1" w:rsidRPr="002344B1" w:rsidRDefault="002344B1" w:rsidP="002344B1">
      <w:pPr>
        <w:widowControl w:val="0"/>
        <w:autoSpaceDE w:val="0"/>
        <w:autoSpaceDN w:val="0"/>
        <w:adjustRightInd w:val="0"/>
        <w:jc w:val="both"/>
      </w:pPr>
      <w:r w:rsidRPr="002344B1">
        <w:t>-  аналогичные Перечни, утверждённые региональными нормативными актами и локальными актами образовательного учреждения, разработанными с учётом особенностей реализации основной образовательной программы в образовательном учреждении.</w:t>
      </w:r>
    </w:p>
    <w:p w:rsidR="002344B1" w:rsidRPr="002344B1" w:rsidRDefault="002344B1" w:rsidP="002344B1">
      <w:pPr>
        <w:widowControl w:val="0"/>
        <w:autoSpaceDE w:val="0"/>
        <w:autoSpaceDN w:val="0"/>
        <w:adjustRightInd w:val="0"/>
        <w:ind w:firstLine="454"/>
        <w:jc w:val="both"/>
        <w:rPr>
          <w:b/>
        </w:rPr>
      </w:pPr>
    </w:p>
    <w:p w:rsidR="002344B1" w:rsidRPr="002344B1" w:rsidRDefault="002344B1" w:rsidP="002344B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2344B1">
        <w:t>В</w:t>
      </w:r>
      <w:r w:rsidRPr="002344B1">
        <w:rPr>
          <w:b/>
        </w:rPr>
        <w:t xml:space="preserve"> </w:t>
      </w:r>
      <w:r w:rsidRPr="002344B1">
        <w:t xml:space="preserve">ОУ функционируют:  центральная </w:t>
      </w:r>
      <w:proofErr w:type="spellStart"/>
      <w:r w:rsidRPr="002344B1">
        <w:t>теплосистема</w:t>
      </w:r>
      <w:proofErr w:type="spellEnd"/>
      <w:r w:rsidRPr="002344B1">
        <w:t>, водоснабжение (холодная вода) и система электроснабжения.</w:t>
      </w:r>
      <w:r w:rsidRPr="002344B1">
        <w:rPr>
          <w:color w:val="000000"/>
        </w:rPr>
        <w:t xml:space="preserve"> </w:t>
      </w:r>
    </w:p>
    <w:p w:rsidR="002344B1" w:rsidRPr="002344B1" w:rsidRDefault="002344B1" w:rsidP="002344B1">
      <w:pPr>
        <w:widowControl w:val="0"/>
        <w:autoSpaceDE w:val="0"/>
        <w:autoSpaceDN w:val="0"/>
        <w:adjustRightInd w:val="0"/>
        <w:ind w:firstLine="454"/>
        <w:jc w:val="both"/>
        <w:rPr>
          <w:b/>
          <w:i/>
          <w:sz w:val="20"/>
          <w:szCs w:val="20"/>
          <w:highlight w:val="yellow"/>
        </w:rPr>
      </w:pPr>
    </w:p>
    <w:p w:rsidR="002344B1" w:rsidRPr="002344B1" w:rsidRDefault="002344B1" w:rsidP="002344B1">
      <w:pPr>
        <w:widowControl w:val="0"/>
        <w:autoSpaceDE w:val="0"/>
        <w:autoSpaceDN w:val="0"/>
        <w:adjustRightInd w:val="0"/>
        <w:ind w:firstLine="454"/>
        <w:jc w:val="both"/>
        <w:rPr>
          <w:b/>
          <w:i/>
        </w:rPr>
      </w:pPr>
      <w:r w:rsidRPr="002344B1">
        <w:rPr>
          <w:b/>
          <w:i/>
        </w:rPr>
        <w:t>В школе оборудованы следующие помещения:</w:t>
      </w:r>
    </w:p>
    <w:p w:rsidR="002344B1" w:rsidRDefault="002344B1" w:rsidP="002344B1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99"/>
        <w:jc w:val="both"/>
      </w:pPr>
      <w:r w:rsidRPr="002344B1">
        <w:t>кабинет русского языка и литературы – 1</w:t>
      </w:r>
    </w:p>
    <w:p w:rsidR="002344B1" w:rsidRPr="002344B1" w:rsidRDefault="002344B1" w:rsidP="002344B1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99"/>
        <w:jc w:val="both"/>
      </w:pPr>
      <w:r>
        <w:t>кабинет начальных классов - 3</w:t>
      </w:r>
    </w:p>
    <w:p w:rsidR="002344B1" w:rsidRPr="002344B1" w:rsidRDefault="002344B1" w:rsidP="002344B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344B1">
        <w:t>кабинет математики, физики - 1</w:t>
      </w:r>
    </w:p>
    <w:p w:rsidR="002344B1" w:rsidRPr="002344B1" w:rsidRDefault="002344B1" w:rsidP="002344B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344B1">
        <w:t>кабинет информатики – 1</w:t>
      </w:r>
    </w:p>
    <w:p w:rsidR="002344B1" w:rsidRPr="002344B1" w:rsidRDefault="002344B1" w:rsidP="002344B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344B1">
        <w:t>кабинет иностранного языка, истории, обществознания – 1</w:t>
      </w:r>
    </w:p>
    <w:p w:rsidR="002344B1" w:rsidRPr="002344B1" w:rsidRDefault="002344B1" w:rsidP="002344B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344B1">
        <w:t>кабинет химии, биологии, географии. ОБЖ – 1</w:t>
      </w:r>
    </w:p>
    <w:p w:rsidR="002344B1" w:rsidRPr="002344B1" w:rsidRDefault="002344B1" w:rsidP="002344B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344B1">
        <w:t>кабинет изо - 1</w:t>
      </w:r>
    </w:p>
    <w:p w:rsidR="002344B1" w:rsidRPr="002344B1" w:rsidRDefault="002344B1" w:rsidP="002344B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344B1">
        <w:t>мастерские – 1</w:t>
      </w:r>
    </w:p>
    <w:p w:rsidR="002344B1" w:rsidRPr="002344B1" w:rsidRDefault="002344B1" w:rsidP="002344B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344B1">
        <w:t>спортивный зал – 1</w:t>
      </w:r>
    </w:p>
    <w:p w:rsidR="002344B1" w:rsidRPr="002344B1" w:rsidRDefault="002344B1" w:rsidP="002344B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344B1">
        <w:t>малый гимнастический зал-1</w:t>
      </w:r>
    </w:p>
    <w:p w:rsidR="002344B1" w:rsidRPr="002344B1" w:rsidRDefault="002344B1" w:rsidP="002344B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344B1">
        <w:t>библиотека-1</w:t>
      </w:r>
    </w:p>
    <w:p w:rsidR="002344B1" w:rsidRPr="002344B1" w:rsidRDefault="002344B1" w:rsidP="002344B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344B1">
        <w:t>столовая – 1</w:t>
      </w:r>
    </w:p>
    <w:p w:rsidR="002344B1" w:rsidRPr="002344B1" w:rsidRDefault="002344B1" w:rsidP="002344B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344B1">
        <w:t>актовый зал - 1</w:t>
      </w:r>
    </w:p>
    <w:p w:rsidR="002344B1" w:rsidRPr="002344B1" w:rsidRDefault="002344B1" w:rsidP="002344B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344B1">
        <w:t>медицинская комната – 1</w:t>
      </w:r>
    </w:p>
    <w:p w:rsidR="002344B1" w:rsidRPr="002344B1" w:rsidRDefault="002344B1" w:rsidP="002344B1">
      <w:pPr>
        <w:widowControl w:val="0"/>
        <w:autoSpaceDE w:val="0"/>
        <w:autoSpaceDN w:val="0"/>
        <w:adjustRightInd w:val="0"/>
        <w:jc w:val="both"/>
      </w:pPr>
    </w:p>
    <w:p w:rsidR="002344B1" w:rsidRPr="002344B1" w:rsidRDefault="002344B1" w:rsidP="002344B1">
      <w:pPr>
        <w:widowControl w:val="0"/>
        <w:autoSpaceDE w:val="0"/>
        <w:autoSpaceDN w:val="0"/>
        <w:adjustRightInd w:val="0"/>
        <w:jc w:val="both"/>
      </w:pPr>
      <w:r w:rsidRPr="002344B1">
        <w:t xml:space="preserve">                </w:t>
      </w:r>
      <w:r w:rsidRPr="002344B1">
        <w:rPr>
          <w:color w:val="000000"/>
        </w:rPr>
        <w:t xml:space="preserve"> </w:t>
      </w:r>
      <w:r w:rsidRPr="002344B1">
        <w:t xml:space="preserve">Учебные кабинеты оборудованы  рабочими местами для обучающихся, рабочим местом учителя, мебель подобрана в соответствии  с ростом учащихся.   В компьютерном классе 10 рабочих единиц используются в учебном процессе. Все рабочие точки объединены в локальную сеть и имеют выход в интернет. </w:t>
      </w:r>
    </w:p>
    <w:p w:rsidR="002344B1" w:rsidRPr="002344B1" w:rsidRDefault="002344B1" w:rsidP="002344B1">
      <w:pPr>
        <w:widowControl w:val="0"/>
        <w:autoSpaceDE w:val="0"/>
        <w:autoSpaceDN w:val="0"/>
        <w:adjustRightInd w:val="0"/>
        <w:ind w:firstLine="789"/>
        <w:jc w:val="both"/>
      </w:pPr>
      <w:r w:rsidRPr="002344B1">
        <w:t xml:space="preserve">В школе имеется  4 комплекта презентационного оборудования, 7 единиц множительной техники. Кабинет физики оснащен необходимым оборудованием для проведения лабораторных работ.  Кабинет химии имеет необходимый объем </w:t>
      </w:r>
      <w:proofErr w:type="spellStart"/>
      <w:r w:rsidRPr="002344B1">
        <w:t>микролабораторий</w:t>
      </w:r>
      <w:proofErr w:type="spellEnd"/>
      <w:r w:rsidRPr="002344B1">
        <w:t xml:space="preserve"> для проведения практических работ с использованием лабораторных столов. Библиотека оснащена компьютером с интернет-услугами для практических занятий.  Мастерская технического труда имеет достаточное количество инструментов и </w:t>
      </w:r>
      <w:r w:rsidRPr="002344B1">
        <w:lastRenderedPageBreak/>
        <w:t xml:space="preserve">действующий станочный парк. Для девочек есть швейные машины. </w:t>
      </w:r>
    </w:p>
    <w:p w:rsidR="002344B1" w:rsidRPr="002344B1" w:rsidRDefault="002344B1" w:rsidP="002344B1">
      <w:pPr>
        <w:widowControl w:val="0"/>
        <w:autoSpaceDE w:val="0"/>
        <w:autoSpaceDN w:val="0"/>
        <w:adjustRightInd w:val="0"/>
        <w:jc w:val="both"/>
      </w:pPr>
      <w:r w:rsidRPr="002344B1">
        <w:tab/>
        <w:t>В учреждении имеется спортивный зал, краеведческий музей.</w:t>
      </w:r>
    </w:p>
    <w:p w:rsidR="002344B1" w:rsidRPr="002344B1" w:rsidRDefault="002344B1" w:rsidP="002344B1">
      <w:pPr>
        <w:widowControl w:val="0"/>
        <w:autoSpaceDE w:val="0"/>
        <w:autoSpaceDN w:val="0"/>
        <w:adjustRightInd w:val="0"/>
        <w:ind w:firstLine="708"/>
        <w:jc w:val="both"/>
      </w:pPr>
      <w:r w:rsidRPr="002344B1">
        <w:t>Оборудование учебных кабинетов соответствует требованиям и позволяет реализовывать заявленные образовательные программы.</w:t>
      </w:r>
    </w:p>
    <w:p w:rsidR="002344B1" w:rsidRPr="002344B1" w:rsidRDefault="002344B1" w:rsidP="002344B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2344B1">
        <w:rPr>
          <w:color w:val="FF0000"/>
        </w:rPr>
        <w:t xml:space="preserve">            </w:t>
      </w:r>
      <w:r w:rsidRPr="002344B1">
        <w:rPr>
          <w:color w:val="000000"/>
        </w:rPr>
        <w:t xml:space="preserve">Общий библиотечный фонд школы </w:t>
      </w:r>
      <w:r w:rsidRPr="002344B1">
        <w:t>составляет 4467</w:t>
      </w:r>
      <w:r w:rsidRPr="002344B1">
        <w:rPr>
          <w:color w:val="000000"/>
        </w:rPr>
        <w:t xml:space="preserve"> экземпляров, из них: учебная литература – 1230 экземпляра, художественная литература – 3237 экземпляров. Обеспеченность учебниками составляет 100%. В школе систематически пополняется фонд </w:t>
      </w:r>
      <w:proofErr w:type="spellStart"/>
      <w:r w:rsidRPr="002344B1">
        <w:rPr>
          <w:color w:val="000000"/>
        </w:rPr>
        <w:t>медиатеки</w:t>
      </w:r>
      <w:proofErr w:type="spellEnd"/>
      <w:r w:rsidRPr="002344B1">
        <w:rPr>
          <w:color w:val="000000"/>
        </w:rPr>
        <w:t>, он насчитывает 206 С</w:t>
      </w:r>
      <w:proofErr w:type="gramStart"/>
      <w:r w:rsidRPr="002344B1">
        <w:rPr>
          <w:color w:val="000000"/>
        </w:rPr>
        <w:t>D</w:t>
      </w:r>
      <w:proofErr w:type="gramEnd"/>
      <w:r w:rsidRPr="002344B1">
        <w:rPr>
          <w:color w:val="000000"/>
        </w:rPr>
        <w:t xml:space="preserve"> и DVD</w:t>
      </w:r>
      <w:r w:rsidRPr="002344B1">
        <w:rPr>
          <w:color w:val="FF0000"/>
        </w:rPr>
        <w:t>-</w:t>
      </w:r>
      <w:r w:rsidRPr="002344B1">
        <w:rPr>
          <w:color w:val="000000"/>
        </w:rPr>
        <w:t xml:space="preserve">диска, на которых представлены учебные материалы по различным предметам.  </w:t>
      </w:r>
    </w:p>
    <w:p w:rsidR="002344B1" w:rsidRPr="002344B1" w:rsidRDefault="002344B1" w:rsidP="002344B1">
      <w:pPr>
        <w:widowControl w:val="0"/>
        <w:autoSpaceDE w:val="0"/>
        <w:autoSpaceDN w:val="0"/>
        <w:adjustRightInd w:val="0"/>
        <w:ind w:firstLine="454"/>
        <w:jc w:val="both"/>
        <w:rPr>
          <w:b/>
        </w:rPr>
      </w:pPr>
    </w:p>
    <w:p w:rsidR="002344B1" w:rsidRPr="002344B1" w:rsidRDefault="002344B1" w:rsidP="002344B1">
      <w:pPr>
        <w:widowControl w:val="0"/>
        <w:shd w:val="clear" w:color="auto" w:fill="FFFFFF"/>
        <w:autoSpaceDE w:val="0"/>
        <w:autoSpaceDN w:val="0"/>
        <w:adjustRightInd w:val="0"/>
      </w:pPr>
      <w:r w:rsidRPr="002344B1">
        <w:rPr>
          <w:b/>
          <w:bCs/>
          <w:spacing w:val="-2"/>
        </w:rPr>
        <w:t>В   ОУ имеются  следующие технические средства обеспечения образовательного процесса  и  оборудование</w:t>
      </w:r>
      <w:r>
        <w:rPr>
          <w:b/>
          <w:bCs/>
          <w:spacing w:val="-2"/>
        </w:rPr>
        <w:t>:</w:t>
      </w:r>
      <w:bookmarkStart w:id="0" w:name="_GoBack"/>
      <w:bookmarkEnd w:id="0"/>
    </w:p>
    <w:tbl>
      <w:tblPr>
        <w:tblW w:w="9645" w:type="dxa"/>
        <w:tblInd w:w="-244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6948"/>
        <w:gridCol w:w="2697"/>
      </w:tblGrid>
      <w:tr w:rsidR="002344B1" w:rsidRPr="002344B1" w:rsidTr="001703A9">
        <w:trPr>
          <w:trHeight w:hRule="exact" w:val="293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44B1">
              <w:rPr>
                <w:b/>
              </w:rPr>
              <w:t>Наименование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44B1">
              <w:rPr>
                <w:b/>
                <w:spacing w:val="-3"/>
              </w:rPr>
              <w:t>Единицы измерения</w:t>
            </w:r>
          </w:p>
        </w:tc>
      </w:tr>
      <w:tr w:rsidR="002344B1" w:rsidRPr="002344B1" w:rsidTr="001703A9">
        <w:trPr>
          <w:trHeight w:hRule="exact" w:val="283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344B1">
              <w:rPr>
                <w:b/>
                <w:bCs/>
              </w:rPr>
              <w:t>Наличие компьютерной базы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2344B1" w:rsidRPr="002344B1" w:rsidTr="001703A9">
        <w:trPr>
          <w:trHeight w:hRule="exact" w:val="566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89"/>
            </w:pPr>
            <w:r w:rsidRPr="002344B1">
              <w:rPr>
                <w:spacing w:val="-2"/>
              </w:rPr>
              <w:t xml:space="preserve">Количество </w:t>
            </w:r>
            <w:r w:rsidRPr="002344B1">
              <w:t>имеющихся ПК, учитывая ноутбуки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344B1">
              <w:t>24</w:t>
            </w:r>
          </w:p>
        </w:tc>
      </w:tr>
      <w:tr w:rsidR="002344B1" w:rsidRPr="002344B1" w:rsidTr="001703A9">
        <w:trPr>
          <w:trHeight w:hRule="exact" w:val="470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 w:rsidRPr="002344B1">
              <w:t>из них используются: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2344B1" w:rsidRPr="002344B1" w:rsidTr="001703A9">
        <w:trPr>
          <w:trHeight w:hRule="exact" w:val="283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 w:rsidRPr="002344B1">
              <w:t>- в работе администрации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344B1">
              <w:t>2</w:t>
            </w:r>
          </w:p>
        </w:tc>
      </w:tr>
      <w:tr w:rsidR="002344B1" w:rsidRPr="002344B1" w:rsidTr="001703A9">
        <w:trPr>
          <w:trHeight w:hRule="exact" w:val="283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 w:rsidRPr="002344B1">
              <w:t>- в библиотеке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344B1">
              <w:t>1</w:t>
            </w:r>
          </w:p>
        </w:tc>
      </w:tr>
      <w:tr w:rsidR="002344B1" w:rsidRPr="002344B1" w:rsidTr="001703A9">
        <w:trPr>
          <w:trHeight w:hRule="exact" w:val="566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" w:right="187" w:firstLine="5"/>
            </w:pPr>
            <w:r w:rsidRPr="002344B1">
              <w:rPr>
                <w:spacing w:val="-2"/>
              </w:rPr>
              <w:t xml:space="preserve">- в учебных целях 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344B1">
              <w:t>21</w:t>
            </w:r>
          </w:p>
        </w:tc>
      </w:tr>
      <w:tr w:rsidR="002344B1" w:rsidRPr="002344B1" w:rsidTr="001703A9">
        <w:trPr>
          <w:trHeight w:hRule="exact" w:val="583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left="10" w:right="5"/>
            </w:pPr>
            <w:r w:rsidRPr="002344B1">
              <w:t>Наличие кабинетов основ информатики и ИКТ  (ед.)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344B1">
              <w:t>1</w:t>
            </w:r>
          </w:p>
        </w:tc>
      </w:tr>
      <w:tr w:rsidR="002344B1" w:rsidRPr="002344B1" w:rsidTr="001703A9">
        <w:trPr>
          <w:trHeight w:hRule="exact" w:val="288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</w:pPr>
            <w:r w:rsidRPr="002344B1">
              <w:rPr>
                <w:spacing w:val="-1"/>
              </w:rPr>
              <w:t>в них рабочих мест с ЭВМ (мест), кроме рабочего места учителя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344B1">
              <w:t>9</w:t>
            </w:r>
          </w:p>
        </w:tc>
      </w:tr>
      <w:tr w:rsidR="002344B1" w:rsidRPr="002344B1" w:rsidTr="001703A9">
        <w:trPr>
          <w:trHeight w:hRule="exact" w:val="288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</w:pPr>
            <w:r w:rsidRPr="002344B1">
              <w:t>Количество интерактивных досок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344B1">
              <w:t>3</w:t>
            </w:r>
          </w:p>
        </w:tc>
      </w:tr>
      <w:tr w:rsidR="002344B1" w:rsidRPr="002344B1" w:rsidTr="001703A9">
        <w:trPr>
          <w:trHeight w:hRule="exact" w:val="283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</w:pPr>
            <w:r w:rsidRPr="002344B1">
              <w:t>Количество мультимедийных проекторов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344B1">
              <w:t>5</w:t>
            </w:r>
          </w:p>
        </w:tc>
      </w:tr>
      <w:tr w:rsidR="002344B1" w:rsidRPr="002344B1" w:rsidTr="001703A9">
        <w:trPr>
          <w:trHeight w:hRule="exact" w:val="288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</w:pPr>
            <w:r w:rsidRPr="002344B1">
              <w:rPr>
                <w:spacing w:val="-3"/>
              </w:rPr>
              <w:t>Подключено ли учреждение к сети Интернет (да, нет)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344B1">
              <w:t>да</w:t>
            </w:r>
          </w:p>
        </w:tc>
      </w:tr>
      <w:tr w:rsidR="002344B1" w:rsidRPr="002344B1" w:rsidTr="001703A9">
        <w:trPr>
          <w:trHeight w:hRule="exact" w:val="288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</w:pPr>
            <w:r w:rsidRPr="002344B1">
              <w:rPr>
                <w:spacing w:val="-3"/>
              </w:rPr>
              <w:t xml:space="preserve">тип подключения: модем, выделенная линия, </w:t>
            </w:r>
            <w:proofErr w:type="gramStart"/>
            <w:r w:rsidRPr="002344B1">
              <w:rPr>
                <w:spacing w:val="-3"/>
              </w:rPr>
              <w:t>спутниковое</w:t>
            </w:r>
            <w:proofErr w:type="gramEnd"/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344B1">
              <w:rPr>
                <w:spacing w:val="-2"/>
              </w:rPr>
              <w:t>выделенная линия</w:t>
            </w:r>
          </w:p>
        </w:tc>
      </w:tr>
      <w:tr w:rsidR="002344B1" w:rsidRPr="002344B1" w:rsidTr="001703A9">
        <w:trPr>
          <w:trHeight w:hRule="exact" w:val="557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</w:pPr>
            <w:r w:rsidRPr="002344B1">
              <w:t>Количество ПК, подключённых к сети Интернет</w:t>
            </w:r>
          </w:p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</w:pPr>
            <w:r w:rsidRPr="002344B1">
              <w:t>(ед.)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344B1">
              <w:t>15</w:t>
            </w:r>
          </w:p>
        </w:tc>
      </w:tr>
      <w:tr w:rsidR="002344B1" w:rsidRPr="002344B1" w:rsidTr="001703A9">
        <w:trPr>
          <w:trHeight w:hRule="exact" w:val="293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</w:pPr>
            <w:r w:rsidRPr="002344B1">
              <w:rPr>
                <w:spacing w:val="-2"/>
              </w:rPr>
              <w:t>Количество ПК в составе локальных сетей (ед.)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344B1">
              <w:t>12</w:t>
            </w:r>
          </w:p>
        </w:tc>
      </w:tr>
      <w:tr w:rsidR="002344B1" w:rsidRPr="002344B1" w:rsidTr="001703A9">
        <w:trPr>
          <w:trHeight w:hRule="exact" w:val="288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</w:pPr>
            <w:r w:rsidRPr="002344B1">
              <w:rPr>
                <w:spacing w:val="-3"/>
              </w:rPr>
              <w:t>Наличие в учреждении электронной почты (да, нет)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344B1">
              <w:t>да</w:t>
            </w:r>
          </w:p>
        </w:tc>
      </w:tr>
      <w:tr w:rsidR="002344B1" w:rsidRPr="002344B1" w:rsidTr="001703A9">
        <w:trPr>
          <w:trHeight w:hRule="exact" w:val="278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</w:pPr>
            <w:r w:rsidRPr="002344B1">
              <w:rPr>
                <w:spacing w:val="-2"/>
              </w:rPr>
              <w:t>Имеет ли учреждение собственный сайт в сети Интернет (да, нет)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344B1">
              <w:t>да</w:t>
            </w:r>
          </w:p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2344B1" w:rsidRPr="002344B1" w:rsidTr="001703A9">
        <w:trPr>
          <w:trHeight w:hRule="exact" w:val="288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2344B1">
              <w:rPr>
                <w:b/>
                <w:bCs/>
              </w:rPr>
              <w:t xml:space="preserve">Дополнительное </w:t>
            </w:r>
            <w:r w:rsidRPr="002344B1">
              <w:rPr>
                <w:b/>
              </w:rPr>
              <w:t>оборудование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344B1" w:rsidRPr="002344B1" w:rsidTr="002344B1">
        <w:trPr>
          <w:trHeight w:hRule="exact" w:val="1826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</w:pPr>
            <w:r w:rsidRPr="002344B1">
              <w:t>Наличие аудио и видеотехники (указать наименование, количест</w:t>
            </w:r>
            <w:r w:rsidRPr="002344B1">
              <w:softHyphen/>
              <w:t>во)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 w:right="134" w:hanging="24"/>
            </w:pPr>
            <w:r w:rsidRPr="002344B1">
              <w:t xml:space="preserve">Видеокамера – 2 </w:t>
            </w:r>
          </w:p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 w:right="134" w:hanging="24"/>
            </w:pPr>
            <w:r w:rsidRPr="002344B1">
              <w:t>телевизор – 2</w:t>
            </w:r>
          </w:p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 w:right="134" w:hanging="24"/>
            </w:pPr>
            <w:r w:rsidRPr="002344B1">
              <w:t>видеомагнитофон – 1</w:t>
            </w:r>
          </w:p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 w:right="134" w:hanging="24"/>
            </w:pPr>
            <w:r w:rsidRPr="002344B1">
              <w:t>музыкальный центр – 1</w:t>
            </w:r>
          </w:p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 w:right="134" w:hanging="24"/>
            </w:pPr>
            <w:r w:rsidRPr="002344B1">
              <w:t>магнитофон-2</w:t>
            </w:r>
          </w:p>
        </w:tc>
      </w:tr>
      <w:tr w:rsidR="002344B1" w:rsidRPr="002344B1" w:rsidTr="001703A9">
        <w:trPr>
          <w:trHeight w:hRule="exact" w:val="1314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</w:pPr>
            <w:r w:rsidRPr="002344B1">
              <w:t>Множительная и копировальная техника (указать наименование, количество)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right="80" w:hanging="67"/>
            </w:pPr>
            <w:r w:rsidRPr="002344B1">
              <w:t>Принтер - 4</w:t>
            </w:r>
          </w:p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right="80" w:hanging="67"/>
            </w:pPr>
            <w:r w:rsidRPr="002344B1">
              <w:t>Копир - 2</w:t>
            </w:r>
          </w:p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right="80" w:hanging="67"/>
            </w:pPr>
            <w:r w:rsidRPr="002344B1">
              <w:t>Сканер – 2</w:t>
            </w:r>
          </w:p>
          <w:p w:rsidR="002344B1" w:rsidRPr="002344B1" w:rsidRDefault="002344B1" w:rsidP="002344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right="80" w:hanging="67"/>
            </w:pPr>
            <w:r w:rsidRPr="002344B1">
              <w:t>МФУ-2</w:t>
            </w:r>
          </w:p>
        </w:tc>
      </w:tr>
    </w:tbl>
    <w:p w:rsidR="002344B1" w:rsidRPr="002344B1" w:rsidRDefault="002344B1" w:rsidP="002344B1">
      <w:pPr>
        <w:widowControl w:val="0"/>
        <w:tabs>
          <w:tab w:val="left" w:pos="720"/>
        </w:tabs>
        <w:autoSpaceDE w:val="0"/>
        <w:autoSpaceDN w:val="0"/>
        <w:adjustRightInd w:val="0"/>
        <w:ind w:firstLine="454"/>
        <w:jc w:val="center"/>
        <w:rPr>
          <w:b/>
          <w:bCs/>
        </w:rPr>
      </w:pPr>
    </w:p>
    <w:sectPr w:rsidR="002344B1" w:rsidRPr="0023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E106A"/>
    <w:multiLevelType w:val="hybridMultilevel"/>
    <w:tmpl w:val="D758DEF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589C3350"/>
    <w:multiLevelType w:val="hybridMultilevel"/>
    <w:tmpl w:val="99A837AE"/>
    <w:lvl w:ilvl="0" w:tplc="2592CD7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A7A61B9"/>
    <w:multiLevelType w:val="hybridMultilevel"/>
    <w:tmpl w:val="81E48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B9"/>
    <w:rsid w:val="000F7D3B"/>
    <w:rsid w:val="002344B1"/>
    <w:rsid w:val="003317B9"/>
    <w:rsid w:val="0063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640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2013-10-24T11:08:00Z</dcterms:created>
  <dcterms:modified xsi:type="dcterms:W3CDTF">2013-10-24T11:15:00Z</dcterms:modified>
</cp:coreProperties>
</file>