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3B15" w:rsidRDefault="005D3B15" w:rsidP="00D433B9">
      <w:pPr>
        <w:shd w:val="clear" w:color="auto" w:fill="FFFFFF"/>
        <w:spacing w:after="0" w:line="360" w:lineRule="auto"/>
        <w:jc w:val="center"/>
        <w:textAlignment w:val="top"/>
        <w:outlineLvl w:val="0"/>
        <w:rPr>
          <w:rFonts w:ascii="Arial" w:hAnsi="Arial" w:cs="Arial"/>
          <w:color w:val="FF0000"/>
          <w:kern w:val="36"/>
          <w:sz w:val="144"/>
          <w:szCs w:val="144"/>
          <w:bdr w:val="none" w:sz="0" w:space="0" w:color="auto" w:frame="1"/>
          <w:lang w:eastAsia="ru-RU"/>
        </w:rPr>
      </w:pPr>
    </w:p>
    <w:p w:rsidR="005D3B15" w:rsidRPr="00C20688" w:rsidRDefault="005D3B15" w:rsidP="00D433B9">
      <w:pPr>
        <w:shd w:val="clear" w:color="auto" w:fill="FFFFFF"/>
        <w:spacing w:after="0" w:line="360" w:lineRule="auto"/>
        <w:jc w:val="center"/>
        <w:textAlignment w:val="top"/>
        <w:outlineLvl w:val="0"/>
        <w:rPr>
          <w:rFonts w:ascii="Arial" w:hAnsi="Arial" w:cs="Arial"/>
          <w:i/>
          <w:color w:val="FF0000"/>
          <w:kern w:val="36"/>
          <w:sz w:val="144"/>
          <w:szCs w:val="144"/>
          <w:bdr w:val="none" w:sz="0" w:space="0" w:color="auto" w:frame="1"/>
          <w:lang w:eastAsia="ru-RU"/>
        </w:rPr>
      </w:pPr>
      <w:r w:rsidRPr="00C20688">
        <w:rPr>
          <w:rFonts w:ascii="Arial" w:hAnsi="Arial" w:cs="Arial"/>
          <w:i/>
          <w:color w:val="FF0000"/>
          <w:kern w:val="36"/>
          <w:sz w:val="144"/>
          <w:szCs w:val="144"/>
          <w:bdr w:val="none" w:sz="0" w:space="0" w:color="auto" w:frame="1"/>
          <w:lang w:eastAsia="ru-RU"/>
        </w:rPr>
        <w:t>По местам Боевой Славы</w:t>
      </w:r>
    </w:p>
    <w:p w:rsidR="005D3B15" w:rsidRPr="00C20688" w:rsidRDefault="00615D37" w:rsidP="00785E5B">
      <w:pPr>
        <w:shd w:val="clear" w:color="auto" w:fill="FFFFFF"/>
        <w:spacing w:after="0" w:line="360" w:lineRule="auto"/>
        <w:jc w:val="center"/>
        <w:textAlignment w:val="top"/>
        <w:outlineLvl w:val="0"/>
        <w:rPr>
          <w:rFonts w:ascii="Arial" w:hAnsi="Arial" w:cs="Arial"/>
          <w:b/>
          <w:i/>
          <w:color w:val="FF0000"/>
          <w:kern w:val="36"/>
          <w:sz w:val="44"/>
          <w:szCs w:val="44"/>
          <w:bdr w:val="none" w:sz="0" w:space="0" w:color="auto" w:frame="1"/>
          <w:lang w:eastAsia="ru-RU"/>
        </w:rPr>
      </w:pPr>
      <w:r>
        <w:rPr>
          <w:rFonts w:ascii="Arial" w:hAnsi="Arial" w:cs="Arial"/>
          <w:b/>
          <w:i/>
          <w:color w:val="FF0000"/>
          <w:kern w:val="36"/>
          <w:sz w:val="44"/>
          <w:szCs w:val="44"/>
          <w:bdr w:val="none" w:sz="0" w:space="0" w:color="auto" w:frame="1"/>
          <w:lang w:eastAsia="ru-RU"/>
        </w:rPr>
        <w:t xml:space="preserve">(туристско-краеведческие </w:t>
      </w:r>
      <w:bookmarkStart w:id="0" w:name="_GoBack"/>
      <w:bookmarkEnd w:id="0"/>
      <w:r w:rsidR="005D3B15" w:rsidRPr="00C20688">
        <w:rPr>
          <w:rFonts w:ascii="Arial" w:hAnsi="Arial" w:cs="Arial"/>
          <w:b/>
          <w:i/>
          <w:color w:val="FF0000"/>
          <w:kern w:val="36"/>
          <w:sz w:val="44"/>
          <w:szCs w:val="44"/>
          <w:bdr w:val="none" w:sz="0" w:space="0" w:color="auto" w:frame="1"/>
          <w:lang w:eastAsia="ru-RU"/>
        </w:rPr>
        <w:t>лагеря и походы)</w:t>
      </w:r>
    </w:p>
    <w:p w:rsidR="005D3B15" w:rsidRPr="00C20688" w:rsidRDefault="005D3B15" w:rsidP="00785E5B">
      <w:pPr>
        <w:shd w:val="clear" w:color="auto" w:fill="FFFFFF"/>
        <w:spacing w:after="0" w:line="240" w:lineRule="auto"/>
        <w:jc w:val="center"/>
        <w:textAlignment w:val="top"/>
        <w:outlineLvl w:val="0"/>
        <w:rPr>
          <w:rFonts w:ascii="Arial" w:hAnsi="Arial" w:cs="Arial"/>
          <w:b/>
          <w:color w:val="FF0000"/>
          <w:kern w:val="36"/>
          <w:sz w:val="32"/>
          <w:szCs w:val="32"/>
          <w:bdr w:val="none" w:sz="0" w:space="0" w:color="auto" w:frame="1"/>
          <w:lang w:eastAsia="ru-RU"/>
        </w:rPr>
      </w:pPr>
    </w:p>
    <w:p w:rsidR="005D3B15" w:rsidRDefault="005D3B15" w:rsidP="00785E5B">
      <w:pPr>
        <w:shd w:val="clear" w:color="auto" w:fill="FFFFFF"/>
        <w:spacing w:after="0" w:line="240" w:lineRule="auto"/>
        <w:jc w:val="center"/>
        <w:textAlignment w:val="top"/>
        <w:outlineLvl w:val="0"/>
        <w:rPr>
          <w:rFonts w:ascii="Arial" w:hAnsi="Arial" w:cs="Arial"/>
          <w:color w:val="FF0000"/>
          <w:kern w:val="36"/>
          <w:sz w:val="72"/>
          <w:szCs w:val="72"/>
          <w:lang w:eastAsia="ru-RU"/>
        </w:rPr>
      </w:pPr>
    </w:p>
    <w:p w:rsidR="005D3B15" w:rsidRPr="00B33C1C" w:rsidRDefault="005D3B15" w:rsidP="00785E5B">
      <w:pPr>
        <w:shd w:val="clear" w:color="auto" w:fill="FFFFFF"/>
        <w:spacing w:after="0" w:line="240" w:lineRule="auto"/>
        <w:jc w:val="center"/>
        <w:textAlignment w:val="top"/>
        <w:outlineLvl w:val="0"/>
        <w:rPr>
          <w:rFonts w:ascii="Arial" w:hAnsi="Arial" w:cs="Arial"/>
          <w:color w:val="FF0000"/>
          <w:kern w:val="36"/>
          <w:sz w:val="72"/>
          <w:szCs w:val="72"/>
          <w:lang w:eastAsia="ru-RU"/>
        </w:rPr>
      </w:pPr>
    </w:p>
    <w:p w:rsidR="005D3B15" w:rsidRPr="0034271B" w:rsidRDefault="005D3B15">
      <w:pPr>
        <w:rPr>
          <w:rFonts w:ascii="Trebuchet MS" w:hAnsi="Trebuchet MS"/>
          <w:b/>
          <w:color w:val="666666"/>
          <w:sz w:val="36"/>
          <w:szCs w:val="36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</w:p>
    <w:p w:rsidR="005D3B15" w:rsidRDefault="005D3B15" w:rsidP="00D433B9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  <w:smartTag w:uri="urn:schemas-microsoft-com:office:smarttags" w:element="metricconverter">
        <w:smartTagPr>
          <w:attr w:name="ProductID" w:val="2012 г"/>
        </w:smartTagPr>
        <w:r w:rsidRPr="00D433B9">
          <w:rPr>
            <w:rFonts w:ascii="Arial" w:hAnsi="Arial" w:cs="Arial"/>
            <w:b/>
            <w:color w:val="1F497D"/>
            <w:sz w:val="40"/>
            <w:szCs w:val="40"/>
            <w:shd w:val="clear" w:color="auto" w:fill="FFFFFF"/>
          </w:rPr>
          <w:lastRenderedPageBreak/>
          <w:t>2012 г</w:t>
        </w:r>
      </w:smartTag>
      <w:r w:rsidRPr="00D433B9"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 xml:space="preserve">. </w:t>
      </w:r>
      <w:r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 xml:space="preserve">    </w:t>
      </w:r>
      <w:r w:rsidRPr="00D433B9"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>Крым. Поход «Партизанскими тропами»</w:t>
      </w:r>
    </w:p>
    <w:p w:rsidR="005D3B15" w:rsidRPr="00DD75D1" w:rsidRDefault="005D3B15" w:rsidP="00DD75D1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DD75D1">
        <w:rPr>
          <w:rFonts w:ascii="Times New Roman" w:hAnsi="Times New Roman"/>
          <w:sz w:val="28"/>
          <w:szCs w:val="28"/>
          <w:shd w:val="clear" w:color="auto" w:fill="FFFFFF"/>
        </w:rPr>
        <w:t>Поход в честь Дня Победы, в память о героях партизанах. Маршрут по глухим лесам и безлюдным плоскогорьям Крыма, где более полувек</w:t>
      </w:r>
      <w:r>
        <w:rPr>
          <w:rFonts w:ascii="Times New Roman" w:hAnsi="Times New Roman"/>
          <w:sz w:val="28"/>
          <w:szCs w:val="28"/>
          <w:shd w:val="clear" w:color="auto" w:fill="FFFFFF"/>
        </w:rPr>
        <w:t>а назад, горстка отважных партизан</w:t>
      </w:r>
      <w:r w:rsidRPr="00DD75D1">
        <w:rPr>
          <w:rFonts w:ascii="Times New Roman" w:hAnsi="Times New Roman"/>
          <w:sz w:val="28"/>
          <w:szCs w:val="28"/>
          <w:shd w:val="clear" w:color="auto" w:fill="FFFFFF"/>
        </w:rPr>
        <w:t xml:space="preserve"> противостояла огромной армии. Партизанские тропы и стоянки, секретные аэродромы и лес</w:t>
      </w:r>
      <w:r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Pr="00DD75D1">
        <w:rPr>
          <w:rFonts w:ascii="Times New Roman" w:hAnsi="Times New Roman"/>
          <w:sz w:val="28"/>
          <w:szCs w:val="28"/>
          <w:shd w:val="clear" w:color="auto" w:fill="FFFFFF"/>
        </w:rPr>
        <w:t xml:space="preserve"> изрешеченный шрапнелью.</w:t>
      </w:r>
    </w:p>
    <w:p w:rsidR="005D3B15" w:rsidRPr="00113FF5" w:rsidRDefault="00615D37" w:rsidP="00D433B9">
      <w:pPr>
        <w:jc w:val="center"/>
        <w:rPr>
          <w:rFonts w:ascii="Arial" w:hAnsi="Arial" w:cs="Arial"/>
          <w:b/>
          <w:sz w:val="32"/>
          <w:szCs w:val="32"/>
          <w:shd w:val="clear" w:color="auto" w:fill="FFFFFF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style="position:absolute;left:0;text-align:left;margin-left:-9pt;margin-top:217.95pt;width:207pt;height:199.65pt;z-index:251650560;visibility:visible">
            <v:imagedata r:id="rId7" o:title="" cropright="14575f"/>
            <w10:wrap type="square"/>
          </v:shape>
        </w:pict>
      </w:r>
      <w:r>
        <w:rPr>
          <w:noProof/>
          <w:lang w:eastAsia="ru-RU"/>
        </w:rPr>
        <w:pict>
          <v:shape id="Рисунок 4" o:spid="_x0000_s1027" type="#_x0000_t75" style="position:absolute;left:0;text-align:left;margin-left:279pt;margin-top:208.95pt;width:234.35pt;height:175.75pt;z-index:251651584;visibility:visible">
            <v:imagedata r:id="rId8" o:title="" gain="74473f"/>
            <w10:wrap type="square"/>
          </v:shape>
        </w:pict>
      </w:r>
      <w:r>
        <w:rPr>
          <w:noProof/>
          <w:lang w:eastAsia="ru-RU"/>
        </w:rPr>
        <w:pict>
          <v:shape id="Рисунок 5" o:spid="_x0000_s1028" type="#_x0000_t75" style="position:absolute;left:0;text-align:left;margin-left:277.65pt;margin-top:8.85pt;width:252.85pt;height:189.6pt;z-index:251652608;visibility:visible">
            <v:imagedata r:id="rId9" o:title="" gain="69719f" blacklevel="-1966f"/>
            <w10:wrap type="square"/>
          </v:shape>
        </w:pict>
      </w:r>
      <w:r>
        <w:rPr>
          <w:noProof/>
          <w:lang w:eastAsia="ru-RU"/>
        </w:rPr>
        <w:pict>
          <v:shape id="Рисунок 1" o:spid="_x0000_s1029" type="#_x0000_t75" style="position:absolute;left:0;text-align:left;margin-left:-4.55pt;margin-top:1.05pt;width:252.8pt;height:189.6pt;z-index:251649536;visibility:visible">
            <v:imagedata r:id="rId10" o:title="" gain="74473f"/>
            <w10:wrap type="square"/>
          </v:shape>
        </w:pict>
      </w:r>
    </w:p>
    <w:p w:rsidR="005D3B15" w:rsidRPr="00C20688" w:rsidRDefault="00615D37" w:rsidP="00797C1A">
      <w:pPr>
        <w:rPr>
          <w:rFonts w:ascii="Times New Roman" w:hAnsi="Times New Roman"/>
          <w:b/>
          <w:i/>
          <w:color w:val="993300"/>
          <w:sz w:val="24"/>
          <w:szCs w:val="24"/>
        </w:rPr>
      </w:pPr>
      <w:r>
        <w:rPr>
          <w:noProof/>
          <w:lang w:eastAsia="ru-RU"/>
        </w:rPr>
        <w:pict>
          <v:shape id="Рисунок 7" o:spid="_x0000_s1030" type="#_x0000_t75" style="position:absolute;margin-left:-198pt;margin-top:18.05pt;width:200.9pt;height:201.6pt;z-index:251654656;visibility:visible">
            <v:imagedata r:id="rId11" o:title="" cropleft="8906f" cropright="7647f"/>
            <w10:wrap type="square"/>
          </v:shape>
        </w:pict>
      </w:r>
      <w:r w:rsidR="005D3B15" w:rsidRPr="00E62637">
        <w:rPr>
          <w:rFonts w:ascii="Arial" w:hAnsi="Arial" w:cs="Arial"/>
          <w:b/>
          <w:i/>
          <w:color w:val="993300"/>
          <w:sz w:val="36"/>
          <w:szCs w:val="36"/>
          <w:shd w:val="clear" w:color="auto" w:fill="FFFFFF"/>
        </w:rPr>
        <w:t xml:space="preserve">   </w:t>
      </w:r>
      <w:r w:rsidR="005D3B15" w:rsidRPr="00E62637">
        <w:rPr>
          <w:b/>
          <w:i/>
          <w:color w:val="993300"/>
        </w:rPr>
        <w:t xml:space="preserve"> </w:t>
      </w:r>
      <w:r w:rsidR="005D3B15" w:rsidRPr="00C20688">
        <w:rPr>
          <w:b/>
          <w:i/>
          <w:color w:val="993300"/>
          <w:sz w:val="24"/>
          <w:szCs w:val="24"/>
        </w:rPr>
        <w:t xml:space="preserve">Мы на вершине </w:t>
      </w:r>
      <w:proofErr w:type="spellStart"/>
      <w:r w:rsidR="005D3B15" w:rsidRPr="00C20688">
        <w:rPr>
          <w:b/>
          <w:i/>
          <w:color w:val="993300"/>
          <w:sz w:val="24"/>
          <w:szCs w:val="24"/>
        </w:rPr>
        <w:t>Эклизи</w:t>
      </w:r>
      <w:proofErr w:type="spellEnd"/>
      <w:r w:rsidR="005D3B15" w:rsidRPr="00C20688">
        <w:rPr>
          <w:b/>
          <w:i/>
          <w:color w:val="993300"/>
          <w:sz w:val="24"/>
          <w:szCs w:val="24"/>
        </w:rPr>
        <w:t xml:space="preserve"> Бурун (</w:t>
      </w:r>
      <w:smartTag w:uri="urn:schemas-microsoft-com:office:smarttags" w:element="metricconverter">
        <w:smartTagPr>
          <w:attr w:name="ProductID" w:val="1527 м"/>
        </w:smartTagPr>
        <w:r w:rsidR="005D3B15" w:rsidRPr="00C20688">
          <w:rPr>
            <w:b/>
            <w:i/>
            <w:color w:val="993300"/>
            <w:sz w:val="24"/>
            <w:szCs w:val="24"/>
          </w:rPr>
          <w:t>1527 м</w:t>
        </w:r>
      </w:smartTag>
      <w:r w:rsidR="005D3B15" w:rsidRPr="00C20688">
        <w:rPr>
          <w:b/>
          <w:i/>
          <w:color w:val="993300"/>
          <w:sz w:val="24"/>
          <w:szCs w:val="24"/>
        </w:rPr>
        <w:t>). Здесь установлена  памятная    доска в честь действовавших здесь в годы войны партизанского отряда и диверсионно-разведывательной группы «Витязи».</w:t>
      </w:r>
    </w:p>
    <w:p w:rsidR="005D3B15" w:rsidRDefault="00615D37" w:rsidP="0034271B">
      <w:pPr>
        <w:shd w:val="clear" w:color="auto" w:fill="FFFFFF"/>
        <w:spacing w:before="100" w:beforeAutospacing="1" w:after="100" w:afterAutospacing="1" w:line="240" w:lineRule="auto"/>
        <w:jc w:val="both"/>
        <w:outlineLvl w:val="0"/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pict>
          <v:shape id="Рисунок 6" o:spid="_x0000_s1031" type="#_x0000_t75" style="position:absolute;left:0;text-align:left;margin-left:60pt;margin-top:2.5pt;width:167.4pt;height:125.5pt;z-index:251653632;visibility:visible">
            <v:imagedata r:id="rId12" o:title="" gain="74473f"/>
            <w10:wrap type="square"/>
          </v:shape>
        </w:pict>
      </w:r>
    </w:p>
    <w:p w:rsidR="005D3B15" w:rsidRDefault="005D3B15" w:rsidP="0034271B">
      <w:pPr>
        <w:shd w:val="clear" w:color="auto" w:fill="FFFFFF"/>
        <w:spacing w:before="100" w:beforeAutospacing="1" w:after="100" w:afterAutospacing="1" w:line="240" w:lineRule="auto"/>
        <w:jc w:val="both"/>
        <w:outlineLvl w:val="0"/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</w:pPr>
    </w:p>
    <w:p w:rsidR="005D3B15" w:rsidRDefault="00615D37" w:rsidP="00020764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Arial" w:hAnsi="Arial" w:cs="Arial"/>
          <w:b/>
          <w:bCs/>
          <w:color w:val="C00000"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pict>
          <v:shape id="Рисунок 11" o:spid="_x0000_s1032" type="#_x0000_t75" style="position:absolute;left:0;text-align:left;margin-left:3.65pt;margin-top:-29pt;width:133.8pt;height:202.7pt;z-index:251657728;visibility:visible">
            <v:imagedata r:id="rId13" o:title=""/>
            <w10:wrap type="square"/>
          </v:shape>
        </w:pict>
      </w:r>
      <w:r w:rsidR="005D3B15"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  <w:t>2013</w:t>
      </w:r>
      <w:r w:rsidR="005D3B15" w:rsidRPr="00020764"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  <w:t xml:space="preserve"> г. </w:t>
      </w:r>
      <w:r w:rsidR="005D3B15"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  <w:t xml:space="preserve">   </w:t>
      </w:r>
      <w:r w:rsidR="005D3B15" w:rsidRPr="00020764">
        <w:rPr>
          <w:rFonts w:ascii="Arial" w:hAnsi="Arial" w:cs="Arial"/>
          <w:b/>
          <w:bCs/>
          <w:color w:val="1F497D"/>
          <w:kern w:val="36"/>
          <w:sz w:val="36"/>
          <w:szCs w:val="36"/>
          <w:lang w:eastAsia="ru-RU"/>
        </w:rPr>
        <w:t xml:space="preserve"> </w:t>
      </w:r>
      <w:r w:rsidR="005D3B15" w:rsidRPr="00020764">
        <w:rPr>
          <w:rFonts w:ascii="Arial" w:hAnsi="Arial" w:cs="Arial"/>
          <w:b/>
          <w:bCs/>
          <w:color w:val="C00000"/>
          <w:kern w:val="36"/>
          <w:sz w:val="36"/>
          <w:szCs w:val="36"/>
          <w:lang w:eastAsia="ru-RU"/>
        </w:rPr>
        <w:t>ГОРОД-ГЕРОЙ ЛЕНИНГРАД</w:t>
      </w:r>
    </w:p>
    <w:p w:rsidR="005D3B15" w:rsidRPr="00DD75D1" w:rsidRDefault="005D3B15" w:rsidP="00DD75D1">
      <w:pPr>
        <w:shd w:val="clear" w:color="auto" w:fill="F4F2F0"/>
        <w:spacing w:after="0" w:line="360" w:lineRule="auto"/>
        <w:jc w:val="both"/>
        <w:outlineLvl w:val="0"/>
        <w:rPr>
          <w:rFonts w:ascii="Times New Roman" w:hAnsi="Times New Roman"/>
          <w:b/>
          <w:kern w:val="36"/>
          <w:sz w:val="28"/>
          <w:szCs w:val="28"/>
          <w:lang w:eastAsia="ru-RU"/>
        </w:rPr>
      </w:pPr>
      <w:r w:rsidRPr="00DD75D1">
        <w:rPr>
          <w:rFonts w:ascii="Times New Roman" w:hAnsi="Times New Roman"/>
          <w:sz w:val="28"/>
          <w:szCs w:val="28"/>
        </w:rPr>
        <w:t>Поездка предусматривала пребывание в городе 3 дня (2 ночи) и посещение Мариинского театра, Государственного Эрмитажа, Русского музея, Государственного музея – заповедника «Петергоф», Пискаревского кладбища (обзорная экскурсия).</w:t>
      </w:r>
    </w:p>
    <w:p w:rsidR="005D3B15" w:rsidRDefault="005D3B15" w:rsidP="004D318D">
      <w:pPr>
        <w:shd w:val="clear" w:color="auto" w:fill="F4F2F0"/>
        <w:spacing w:after="0" w:line="360" w:lineRule="auto"/>
        <w:jc w:val="center"/>
        <w:outlineLvl w:val="0"/>
        <w:rPr>
          <w:rFonts w:ascii="Arial" w:hAnsi="Arial" w:cs="Arial"/>
          <w:b/>
          <w:kern w:val="36"/>
          <w:sz w:val="36"/>
          <w:szCs w:val="36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jc w:val="center"/>
        <w:outlineLvl w:val="0"/>
        <w:rPr>
          <w:rFonts w:ascii="Arial" w:hAnsi="Arial" w:cs="Arial"/>
          <w:b/>
          <w:kern w:val="36"/>
          <w:sz w:val="36"/>
          <w:szCs w:val="36"/>
          <w:lang w:eastAsia="ru-RU"/>
        </w:rPr>
      </w:pPr>
    </w:p>
    <w:p w:rsidR="005D3B15" w:rsidRPr="00EB2576" w:rsidRDefault="00615D37" w:rsidP="004D318D">
      <w:pPr>
        <w:shd w:val="clear" w:color="auto" w:fill="F4F2F0"/>
        <w:spacing w:after="0" w:line="360" w:lineRule="auto"/>
        <w:jc w:val="center"/>
        <w:outlineLvl w:val="0"/>
        <w:rPr>
          <w:rFonts w:ascii="Arial" w:hAnsi="Arial" w:cs="Arial"/>
          <w:b/>
          <w:kern w:val="36"/>
          <w:sz w:val="36"/>
          <w:szCs w:val="36"/>
          <w:lang w:eastAsia="ru-RU"/>
        </w:rPr>
      </w:pPr>
      <w:r>
        <w:rPr>
          <w:noProof/>
          <w:lang w:eastAsia="ru-RU"/>
        </w:rPr>
        <w:pict>
          <v:shape id="Рисунок 9" o:spid="_x0000_s1033" type="#_x0000_t75" style="position:absolute;left:0;text-align:left;margin-left:3.65pt;margin-top:27.55pt;width:248.3pt;height:165.6pt;z-index:-251660800;visibility:visible" wrapcoords="-65 0 -65 21502 21600 21502 21600 0 -65 0">
            <v:imagedata r:id="rId14" o:title=""/>
            <w10:wrap type="tight"/>
          </v:shape>
        </w:pict>
      </w:r>
      <w:proofErr w:type="spellStart"/>
      <w:r w:rsidR="005D3B15" w:rsidRPr="00EB2576">
        <w:rPr>
          <w:rFonts w:ascii="Arial" w:hAnsi="Arial" w:cs="Arial"/>
          <w:b/>
          <w:kern w:val="36"/>
          <w:sz w:val="36"/>
          <w:szCs w:val="36"/>
          <w:lang w:eastAsia="ru-RU"/>
        </w:rPr>
        <w:t>Пискарёвское</w:t>
      </w:r>
      <w:proofErr w:type="spellEnd"/>
      <w:r w:rsidR="005D3B15" w:rsidRPr="00EB2576">
        <w:rPr>
          <w:rFonts w:ascii="Arial" w:hAnsi="Arial" w:cs="Arial"/>
          <w:b/>
          <w:kern w:val="36"/>
          <w:sz w:val="36"/>
          <w:szCs w:val="36"/>
          <w:lang w:eastAsia="ru-RU"/>
        </w:rPr>
        <w:t xml:space="preserve"> мемориальное кладбище</w:t>
      </w:r>
    </w:p>
    <w:p w:rsidR="005D3B15" w:rsidRDefault="00615D37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10" o:spid="_x0000_s1034" type="#_x0000_t75" style="position:absolute;left:0;text-align:left;margin-left:20.8pt;margin-top:3.1pt;width:233.9pt;height:156pt;z-index:251656704;visibility:visible">
            <v:imagedata r:id="rId15" o:title=""/>
            <w10:wrap type="square"/>
          </v:shape>
        </w:pict>
      </w: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Arial" w:hAnsi="Arial" w:cs="Arial"/>
          <w:sz w:val="28"/>
          <w:szCs w:val="28"/>
          <w:lang w:eastAsia="ru-RU"/>
        </w:rPr>
      </w:pPr>
    </w:p>
    <w:p w:rsidR="005D3B15" w:rsidRPr="00EB2576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EB2576">
        <w:rPr>
          <w:rFonts w:ascii="Times New Roman" w:hAnsi="Times New Roman"/>
          <w:sz w:val="28"/>
          <w:szCs w:val="28"/>
          <w:lang w:eastAsia="ru-RU"/>
        </w:rPr>
        <w:t xml:space="preserve">Пискаревское мемориальное кладбище - скорбный памятник жертвам Великой Отечественной войны, свидетель общечеловеческой трагедии и место всеобщего поклонения. Мемориал посвящён памяти всех ленинградцев и защитников города. Люди свято помнят о героях обороны Ленинграда, и строки из эпитафии Ольги </w:t>
      </w:r>
      <w:proofErr w:type="spellStart"/>
      <w:r w:rsidRPr="00EB2576">
        <w:rPr>
          <w:rFonts w:ascii="Times New Roman" w:hAnsi="Times New Roman"/>
          <w:sz w:val="28"/>
          <w:szCs w:val="28"/>
          <w:lang w:eastAsia="ru-RU"/>
        </w:rPr>
        <w:t>Берггольц</w:t>
      </w:r>
      <w:proofErr w:type="spellEnd"/>
      <w:r w:rsidRPr="00EB2576">
        <w:rPr>
          <w:rFonts w:ascii="Times New Roman" w:hAnsi="Times New Roman"/>
          <w:sz w:val="28"/>
          <w:szCs w:val="28"/>
          <w:lang w:eastAsia="ru-RU"/>
        </w:rPr>
        <w:t xml:space="preserve"> «Никто не забыт и ничто не забыто», памятный текст на фризах павильонов «Вам беззаветным защитникам нашим…» Михаила Дудина тому подтверждение.</w:t>
      </w:r>
    </w:p>
    <w:p w:rsidR="005D3B15" w:rsidRPr="00EB2576" w:rsidRDefault="005D3B15" w:rsidP="004D318D">
      <w:pPr>
        <w:shd w:val="clear" w:color="auto" w:fill="F4F2F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EB2576">
        <w:rPr>
          <w:rFonts w:ascii="Times New Roman" w:hAnsi="Times New Roman"/>
          <w:sz w:val="28"/>
          <w:szCs w:val="28"/>
          <w:lang w:eastAsia="ru-RU"/>
        </w:rPr>
        <w:t>На месте массовых захоронений жителей блокадного Ленинграда и воинов-защитников города в 1945 – 1960 гг. по проекту арх. А.В. Васильева и Е.А. Левинсона был возведён мемориальный комплекс.</w:t>
      </w:r>
    </w:p>
    <w:p w:rsidR="005D3B15" w:rsidRDefault="005D3B15" w:rsidP="00F447E2">
      <w:pPr>
        <w:spacing w:after="0" w:line="360" w:lineRule="auto"/>
        <w:rPr>
          <w:rFonts w:ascii="Arial" w:hAnsi="Arial" w:cs="Arial"/>
          <w:b/>
          <w:color w:val="1F497D"/>
          <w:kern w:val="36"/>
          <w:sz w:val="36"/>
          <w:szCs w:val="36"/>
          <w:lang w:eastAsia="ru-RU"/>
        </w:rPr>
      </w:pPr>
    </w:p>
    <w:p w:rsidR="005D3B15" w:rsidRPr="00603884" w:rsidRDefault="005D3B15" w:rsidP="00F447E2">
      <w:pPr>
        <w:spacing w:after="0" w:line="360" w:lineRule="auto"/>
        <w:rPr>
          <w:rFonts w:ascii="Times New Roman" w:hAnsi="Times New Roman"/>
          <w:b/>
          <w:color w:val="C00000"/>
          <w:sz w:val="40"/>
          <w:szCs w:val="40"/>
          <w:lang w:eastAsia="ru-RU"/>
        </w:rPr>
      </w:pPr>
      <w:smartTag w:uri="urn:schemas-microsoft-com:office:smarttags" w:element="metricconverter">
        <w:smartTagPr>
          <w:attr w:name="ProductID" w:val="2014 г"/>
        </w:smartTagPr>
        <w:r>
          <w:rPr>
            <w:rFonts w:ascii="Arial" w:hAnsi="Arial" w:cs="Arial"/>
            <w:b/>
            <w:color w:val="1F497D"/>
            <w:kern w:val="36"/>
            <w:sz w:val="40"/>
            <w:szCs w:val="40"/>
            <w:lang w:eastAsia="ru-RU"/>
          </w:rPr>
          <w:lastRenderedPageBreak/>
          <w:t>2014</w:t>
        </w:r>
        <w:r w:rsidRPr="00603884">
          <w:rPr>
            <w:rFonts w:ascii="Arial" w:hAnsi="Arial" w:cs="Arial"/>
            <w:b/>
            <w:color w:val="1F497D"/>
            <w:kern w:val="36"/>
            <w:sz w:val="40"/>
            <w:szCs w:val="40"/>
            <w:lang w:eastAsia="ru-RU"/>
          </w:rPr>
          <w:t xml:space="preserve"> г</w:t>
        </w:r>
      </w:smartTag>
      <w:r w:rsidRPr="00603884">
        <w:rPr>
          <w:rFonts w:ascii="Arial" w:hAnsi="Arial" w:cs="Arial"/>
          <w:b/>
          <w:color w:val="1F497D"/>
          <w:kern w:val="36"/>
          <w:sz w:val="40"/>
          <w:szCs w:val="40"/>
          <w:lang w:eastAsia="ru-RU"/>
        </w:rPr>
        <w:t>.</w:t>
      </w:r>
      <w:r w:rsidRPr="00603884">
        <w:rPr>
          <w:rFonts w:ascii="Arial" w:hAnsi="Arial" w:cs="Arial"/>
          <w:b/>
          <w:color w:val="FF0000"/>
          <w:kern w:val="36"/>
          <w:sz w:val="40"/>
          <w:szCs w:val="40"/>
          <w:lang w:eastAsia="ru-RU"/>
        </w:rPr>
        <w:t xml:space="preserve">  </w:t>
      </w:r>
      <w:r w:rsidRPr="00603884">
        <w:rPr>
          <w:rFonts w:ascii="Times New Roman" w:hAnsi="Times New Roman"/>
          <w:b/>
          <w:color w:val="C00000"/>
          <w:sz w:val="40"/>
          <w:szCs w:val="40"/>
          <w:lang w:eastAsia="ru-RU"/>
        </w:rPr>
        <w:t xml:space="preserve">«Белоруссия – здесь начиналась война» </w:t>
      </w:r>
    </w:p>
    <w:p w:rsidR="005D3B15" w:rsidRPr="00C20688" w:rsidRDefault="005D3B15" w:rsidP="00C20688">
      <w:pPr>
        <w:pStyle w:val="a5"/>
        <w:spacing w:before="0" w:beforeAutospacing="0" w:after="0" w:afterAutospacing="0" w:line="360" w:lineRule="auto"/>
        <w:ind w:firstLine="567"/>
        <w:jc w:val="both"/>
        <w:rPr>
          <w:rFonts w:ascii="Arial" w:hAnsi="Arial" w:cs="Arial"/>
          <w:color w:val="272727"/>
          <w:sz w:val="20"/>
          <w:szCs w:val="20"/>
          <w:shd w:val="clear" w:color="auto" w:fill="FBFBFB"/>
        </w:rPr>
      </w:pPr>
      <w:r w:rsidRPr="00C20688">
        <w:t xml:space="preserve">    </w:t>
      </w:r>
      <w:r w:rsidRPr="00C20688">
        <w:rPr>
          <w:rStyle w:val="a6"/>
          <w:iCs/>
          <w:sz w:val="28"/>
          <w:szCs w:val="28"/>
        </w:rPr>
        <w:t>С первых дней Великой Отечественной войны</w:t>
      </w:r>
      <w:r w:rsidRPr="00C20688">
        <w:rPr>
          <w:iCs/>
          <w:sz w:val="28"/>
          <w:szCs w:val="28"/>
        </w:rPr>
        <w:t xml:space="preserve"> территория Белоруссии превратилась в арену жестокого противостояния фашистских войск и Красной Армии. В </w:t>
      </w:r>
      <w:r w:rsidRPr="00C20688">
        <w:rPr>
          <w:rStyle w:val="a6"/>
          <w:iCs/>
          <w:sz w:val="28"/>
          <w:szCs w:val="28"/>
        </w:rPr>
        <w:t>удивительную легендарную историю защиты Брестской крепости</w:t>
      </w:r>
      <w:r w:rsidRPr="00C20688">
        <w:rPr>
          <w:iCs/>
          <w:sz w:val="28"/>
          <w:szCs w:val="28"/>
        </w:rPr>
        <w:t xml:space="preserve"> до сих пор вписываются новые страницы. В чрезвычайно тяжелых условиях лета 1941, оказавшись в зоне военных действий, большинство мирных жителей активно выступило на защиту Родины, участвуя в партизанском движении. В кровопролитных боях с отборными немецко-фашистскими частями и соединениями срывался германский замысел «молниеносной войны», </w:t>
      </w:r>
      <w:r w:rsidRPr="00C20688">
        <w:rPr>
          <w:rStyle w:val="a6"/>
          <w:iCs/>
          <w:sz w:val="28"/>
          <w:szCs w:val="28"/>
        </w:rPr>
        <w:t>закладывался фундамент будущей Победы.</w:t>
      </w:r>
      <w:r w:rsidRPr="00C20688">
        <w:rPr>
          <w:rFonts w:ascii="Arial" w:hAnsi="Arial" w:cs="Arial"/>
          <w:color w:val="272727"/>
          <w:sz w:val="20"/>
          <w:szCs w:val="20"/>
          <w:shd w:val="clear" w:color="auto" w:fill="FBFBFB"/>
        </w:rPr>
        <w:t xml:space="preserve"> </w:t>
      </w:r>
    </w:p>
    <w:p w:rsidR="005D3B15" w:rsidRPr="00C20688" w:rsidRDefault="005D3B15" w:rsidP="00C20688">
      <w:pPr>
        <w:pStyle w:val="a5"/>
        <w:spacing w:before="0" w:beforeAutospacing="0" w:after="0" w:afterAutospacing="0" w:line="360" w:lineRule="auto"/>
        <w:ind w:firstLine="567"/>
        <w:jc w:val="both"/>
        <w:rPr>
          <w:color w:val="C00000"/>
          <w:sz w:val="28"/>
          <w:szCs w:val="28"/>
        </w:rPr>
      </w:pPr>
      <w:r w:rsidRPr="00C20688">
        <w:rPr>
          <w:color w:val="272727"/>
          <w:sz w:val="28"/>
          <w:szCs w:val="28"/>
          <w:shd w:val="clear" w:color="auto" w:fill="FBFBFB"/>
        </w:rPr>
        <w:t>Мы проехали с обзорной автобусной экскурсией по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rStyle w:val="a6"/>
          <w:color w:val="272727"/>
          <w:sz w:val="28"/>
          <w:szCs w:val="28"/>
          <w:shd w:val="clear" w:color="auto" w:fill="FBFBFB"/>
        </w:rPr>
        <w:t>Минску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color w:val="272727"/>
          <w:sz w:val="28"/>
          <w:szCs w:val="28"/>
          <w:shd w:val="clear" w:color="auto" w:fill="FBFBFB"/>
        </w:rPr>
        <w:t>– столице Белоруссии. Побывали с экскурсиями в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rStyle w:val="a6"/>
          <w:color w:val="272727"/>
          <w:sz w:val="28"/>
          <w:szCs w:val="28"/>
          <w:shd w:val="clear" w:color="auto" w:fill="FBFBFB"/>
        </w:rPr>
        <w:t>мемориальном комплексе «Хатынь»,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color w:val="272727"/>
          <w:sz w:val="28"/>
          <w:szCs w:val="28"/>
          <w:shd w:val="clear" w:color="auto" w:fill="FBFBFB"/>
        </w:rPr>
        <w:t>воздвигнутом на месте трагедии белорусской деревни в Великой Отечественной войне; в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proofErr w:type="spellStart"/>
      <w:r w:rsidRPr="00C20688">
        <w:rPr>
          <w:rStyle w:val="a6"/>
          <w:color w:val="272727"/>
          <w:sz w:val="28"/>
          <w:szCs w:val="28"/>
          <w:shd w:val="clear" w:color="auto" w:fill="FBFBFB"/>
        </w:rPr>
        <w:t>Военно</w:t>
      </w:r>
      <w:proofErr w:type="spellEnd"/>
      <w:r w:rsidRPr="00C20688">
        <w:rPr>
          <w:rStyle w:val="a6"/>
          <w:color w:val="272727"/>
          <w:sz w:val="28"/>
          <w:szCs w:val="28"/>
          <w:shd w:val="clear" w:color="auto" w:fill="FBFBFB"/>
        </w:rPr>
        <w:t xml:space="preserve"> – историческом музейном комплексе «Линия Сталина»;</w:t>
      </w:r>
      <w:r w:rsidRPr="00C20688">
        <w:rPr>
          <w:color w:val="272727"/>
          <w:sz w:val="28"/>
          <w:szCs w:val="28"/>
          <w:shd w:val="clear" w:color="auto" w:fill="FBFBFB"/>
        </w:rPr>
        <w:t xml:space="preserve"> в </w:t>
      </w:r>
      <w:r w:rsidRPr="00C20688">
        <w:rPr>
          <w:rStyle w:val="a6"/>
          <w:color w:val="272727"/>
          <w:sz w:val="28"/>
          <w:szCs w:val="28"/>
          <w:shd w:val="clear" w:color="auto" w:fill="FBFBFB"/>
        </w:rPr>
        <w:t>национальном парке Беловежская пуща</w:t>
      </w:r>
      <w:r w:rsidRPr="00C20688">
        <w:rPr>
          <w:color w:val="272727"/>
          <w:sz w:val="28"/>
          <w:szCs w:val="28"/>
          <w:shd w:val="clear" w:color="auto" w:fill="FBFBFB"/>
        </w:rPr>
        <w:t>; в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rStyle w:val="a6"/>
          <w:color w:val="272727"/>
          <w:sz w:val="28"/>
          <w:szCs w:val="28"/>
          <w:shd w:val="clear" w:color="auto" w:fill="FBFBFB"/>
        </w:rPr>
        <w:t xml:space="preserve"> мемориальном комплексе «Брестская крепость – герой»</w:t>
      </w:r>
      <w:r w:rsidRPr="00C20688">
        <w:rPr>
          <w:rStyle w:val="apple-converted-space"/>
          <w:color w:val="272727"/>
          <w:sz w:val="28"/>
          <w:szCs w:val="28"/>
          <w:shd w:val="clear" w:color="auto" w:fill="FBFBFB"/>
        </w:rPr>
        <w:t> </w:t>
      </w:r>
      <w:r w:rsidRPr="00C20688">
        <w:rPr>
          <w:color w:val="272727"/>
          <w:sz w:val="28"/>
          <w:szCs w:val="28"/>
          <w:shd w:val="clear" w:color="auto" w:fill="FBFBFB"/>
        </w:rPr>
        <w:t>– памятнике удивительному мужеству и героизму защитников крепости, принявших на себя первый удар.</w:t>
      </w:r>
    </w:p>
    <w:p w:rsidR="005D3B15" w:rsidRDefault="00615D37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  <w:r>
        <w:rPr>
          <w:noProof/>
          <w:lang w:eastAsia="ru-RU"/>
        </w:rPr>
        <w:pict>
          <v:shape id="_x0000_s1035" type="#_x0000_t75" style="position:absolute;left:0;text-align:left;margin-left:36pt;margin-top:2.05pt;width:131.2pt;height:191.8pt;z-index:-251650560">
            <v:imagedata r:id="rId16" o:title="" croptop="3104f" cropbottom="3122f" cropleft="26f" cropright="4607f"/>
          </v:shape>
        </w:pict>
      </w:r>
      <w:r>
        <w:rPr>
          <w:noProof/>
          <w:lang w:eastAsia="ru-RU"/>
        </w:rPr>
        <w:pict>
          <v:shape id="Рисунок 12" o:spid="_x0000_s1036" type="#_x0000_t75" style="position:absolute;left:0;text-align:left;margin-left:225pt;margin-top:11.05pt;width:229.2pt;height:152.8pt;z-index:251658752;visibility:visible">
            <v:imagedata r:id="rId17" o:title=""/>
            <w10:wrap type="square"/>
          </v:shape>
        </w:pict>
      </w:r>
    </w:p>
    <w:p w:rsidR="005D3B15" w:rsidRDefault="005D3B15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</w:p>
    <w:p w:rsidR="005D3B15" w:rsidRPr="006C4669" w:rsidRDefault="005D3B15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</w:p>
    <w:p w:rsidR="005D3B15" w:rsidRDefault="005D3B15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</w:p>
    <w:p w:rsidR="005D3B15" w:rsidRDefault="005D3B15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</w:p>
    <w:p w:rsidR="005D3B15" w:rsidRDefault="00615D37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  <w:r>
        <w:rPr>
          <w:noProof/>
          <w:lang w:eastAsia="ru-RU"/>
        </w:rPr>
        <w:pict>
          <v:shape id="_x0000_s1037" type="#_x0000_t75" style="position:absolute;left:0;text-align:left;margin-left:252pt;margin-top:3.55pt;width:255.05pt;height:169.95pt;z-index:-251651584">
            <v:imagedata r:id="rId18" o:title=""/>
          </v:shape>
        </w:pict>
      </w:r>
    </w:p>
    <w:p w:rsidR="005D3B15" w:rsidRDefault="00615D37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  <w:r>
        <w:rPr>
          <w:noProof/>
          <w:lang w:eastAsia="ru-RU"/>
        </w:rPr>
        <w:pict>
          <v:shape id="Рисунок 16" o:spid="_x0000_s1038" type="#_x0000_t75" style="position:absolute;left:0;text-align:left;margin-left:27pt;margin-top:2.5pt;width:201.5pt;height:134.4pt;z-index:251659776;visibility:visible">
            <v:imagedata r:id="rId19" o:title=""/>
            <w10:wrap type="square"/>
          </v:shape>
        </w:pict>
      </w:r>
    </w:p>
    <w:p w:rsidR="005D3B15" w:rsidRDefault="005D3B15" w:rsidP="00F447E2">
      <w:pPr>
        <w:spacing w:after="0" w:line="360" w:lineRule="auto"/>
        <w:jc w:val="center"/>
        <w:rPr>
          <w:rFonts w:ascii="Times New Roman" w:hAnsi="Times New Roman"/>
          <w:b/>
          <w:i/>
          <w:sz w:val="40"/>
          <w:szCs w:val="40"/>
          <w:lang w:eastAsia="ru-RU"/>
        </w:rPr>
      </w:pPr>
    </w:p>
    <w:p w:rsidR="005D3B15" w:rsidRDefault="005D3B15" w:rsidP="00561EF6">
      <w:pPr>
        <w:jc w:val="center"/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</w:pPr>
      <w:smartTag w:uri="urn:schemas-microsoft-com:office:smarttags" w:element="metricconverter">
        <w:smartTagPr>
          <w:attr w:name="ProductID" w:val="2013 г"/>
        </w:smartTagPr>
        <w:r>
          <w:rPr>
            <w:rFonts w:ascii="Arial" w:hAnsi="Arial" w:cs="Arial"/>
            <w:b/>
            <w:color w:val="1F497D"/>
            <w:sz w:val="40"/>
            <w:szCs w:val="40"/>
            <w:shd w:val="clear" w:color="auto" w:fill="FFFFFF"/>
          </w:rPr>
          <w:lastRenderedPageBreak/>
          <w:t>2013</w:t>
        </w:r>
        <w:r w:rsidRPr="00D433B9">
          <w:rPr>
            <w:rFonts w:ascii="Arial" w:hAnsi="Arial" w:cs="Arial"/>
            <w:b/>
            <w:color w:val="1F497D"/>
            <w:sz w:val="40"/>
            <w:szCs w:val="40"/>
            <w:shd w:val="clear" w:color="auto" w:fill="FFFFFF"/>
          </w:rPr>
          <w:t xml:space="preserve"> г</w:t>
        </w:r>
      </w:smartTag>
      <w:r w:rsidRPr="00D433B9"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 xml:space="preserve">. </w:t>
      </w:r>
      <w:r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 xml:space="preserve">    Кавказ</w:t>
      </w:r>
      <w:r w:rsidRPr="00D433B9"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>. Поход «</w:t>
      </w:r>
      <w:r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>Тридцатка</w:t>
      </w:r>
      <w:r w:rsidRPr="00D433B9">
        <w:rPr>
          <w:rFonts w:ascii="Arial" w:hAnsi="Arial" w:cs="Arial"/>
          <w:b/>
          <w:color w:val="1F497D"/>
          <w:sz w:val="40"/>
          <w:szCs w:val="40"/>
          <w:shd w:val="clear" w:color="auto" w:fill="FFFFFF"/>
        </w:rPr>
        <w:t>»</w:t>
      </w:r>
    </w:p>
    <w:p w:rsidR="005D3B15" w:rsidRPr="0052187F" w:rsidRDefault="005D3B15" w:rsidP="0052187F">
      <w:pPr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Style w:val="a6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 xml:space="preserve"> «Тридцатка», поход по местам боевой славы.</w:t>
      </w:r>
      <w:r w:rsidRPr="00E77B71">
        <w:rPr>
          <w:rStyle w:val="a6"/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 w:rsidRPr="0052187F">
        <w:rPr>
          <w:rFonts w:ascii="Times New Roman" w:hAnsi="Times New Roman"/>
          <w:sz w:val="28"/>
          <w:szCs w:val="28"/>
          <w:shd w:val="clear" w:color="auto" w:fill="FFFFFF"/>
        </w:rPr>
        <w:t>В этом походе мы прошли по</w:t>
      </w:r>
      <w:r w:rsidRPr="0052187F">
        <w:rPr>
          <w:rFonts w:ascii="Times New Roman" w:hAnsi="Times New Roman"/>
          <w:color w:val="444444"/>
          <w:sz w:val="28"/>
          <w:szCs w:val="28"/>
        </w:rPr>
        <w:t xml:space="preserve"> </w:t>
      </w:r>
      <w:proofErr w:type="spellStart"/>
      <w:r w:rsidRPr="0052187F">
        <w:rPr>
          <w:rFonts w:ascii="Times New Roman" w:hAnsi="Times New Roman"/>
          <w:color w:val="444444"/>
          <w:sz w:val="28"/>
          <w:szCs w:val="28"/>
        </w:rPr>
        <w:t>Гузерипльскому</w:t>
      </w:r>
      <w:proofErr w:type="spellEnd"/>
      <w:r w:rsidRPr="0052187F">
        <w:rPr>
          <w:rFonts w:ascii="Times New Roman" w:hAnsi="Times New Roman"/>
          <w:color w:val="444444"/>
          <w:sz w:val="28"/>
          <w:szCs w:val="28"/>
        </w:rPr>
        <w:t>,  Майкопскому. Армянскому</w:t>
      </w:r>
      <w:r w:rsidRPr="0052187F">
        <w:rPr>
          <w:rFonts w:ascii="Times New Roman" w:hAnsi="Times New Roman"/>
          <w:sz w:val="28"/>
          <w:szCs w:val="28"/>
          <w:shd w:val="clear" w:color="auto" w:fill="FFFFFF"/>
        </w:rPr>
        <w:t xml:space="preserve"> перевалам, с которых открываются прекрасные виды Кавказского хребта, взошли на </w:t>
      </w:r>
      <w:proofErr w:type="spellStart"/>
      <w:r w:rsidRPr="0052187F">
        <w:rPr>
          <w:rFonts w:ascii="Times New Roman" w:hAnsi="Times New Roman"/>
          <w:sz w:val="28"/>
          <w:szCs w:val="28"/>
          <w:shd w:val="clear" w:color="auto" w:fill="FFFFFF"/>
        </w:rPr>
        <w:t>Фишт</w:t>
      </w:r>
      <w:proofErr w:type="spellEnd"/>
      <w:r w:rsidRPr="0052187F"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52187F">
        <w:rPr>
          <w:rFonts w:ascii="Times New Roman" w:hAnsi="Times New Roman"/>
          <w:sz w:val="28"/>
          <w:szCs w:val="28"/>
          <w:shd w:val="clear" w:color="auto" w:fill="FFFFFF"/>
        </w:rPr>
        <w:t>Оштен</w:t>
      </w:r>
      <w:proofErr w:type="spellEnd"/>
      <w:r w:rsidRPr="0052187F">
        <w:rPr>
          <w:rFonts w:ascii="Times New Roman" w:hAnsi="Times New Roman"/>
          <w:sz w:val="28"/>
          <w:szCs w:val="28"/>
          <w:shd w:val="clear" w:color="auto" w:fill="FFFFFF"/>
        </w:rPr>
        <w:t xml:space="preserve"> и искупались в Черном море. По мере продвижения по маршруту сменилось несколько климатических зон</w:t>
      </w:r>
      <w:r w:rsidRPr="0052187F">
        <w:rPr>
          <w:rFonts w:ascii="Times New Roman" w:hAnsi="Times New Roman"/>
          <w:color w:val="444444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Здесь установлено несколько памятников в память о погибших во времена Великой отечественной войны</w:t>
      </w:r>
      <w:r w:rsidRPr="0052187F">
        <w:rPr>
          <w:rFonts w:ascii="Times New Roman" w:hAnsi="Times New Roman"/>
          <w:sz w:val="28"/>
          <w:szCs w:val="28"/>
          <w:shd w:val="clear" w:color="auto" w:fill="FFFFFF"/>
        </w:rPr>
        <w:t xml:space="preserve"> памятники защитникам Кавказа нескольких войн. </w:t>
      </w:r>
    </w:p>
    <w:p w:rsidR="005D3B15" w:rsidRPr="00F447E2" w:rsidRDefault="00615D37" w:rsidP="00F447E2">
      <w:pPr>
        <w:spacing w:after="0" w:line="360" w:lineRule="auto"/>
        <w:jc w:val="center"/>
        <w:rPr>
          <w:rFonts w:ascii="Times New Roman" w:hAnsi="Times New Roman"/>
          <w:b/>
          <w:sz w:val="40"/>
          <w:szCs w:val="40"/>
          <w:lang w:eastAsia="ru-RU"/>
        </w:rPr>
      </w:pPr>
      <w:r>
        <w:rPr>
          <w:noProof/>
          <w:lang w:eastAsia="ru-RU"/>
        </w:rPr>
        <w:pict>
          <v:shape id="Рисунок 18" o:spid="_x0000_s1039" type="#_x0000_t75" style="position:absolute;left:0;text-align:left;margin-left:-36pt;margin-top:348.95pt;width:287.4pt;height:191.3pt;z-index:251661824;visibility:visible">
            <v:imagedata r:id="rId20" o:title=""/>
            <w10:wrap type="square"/>
          </v:shape>
        </w:pict>
      </w:r>
      <w:r>
        <w:rPr>
          <w:noProof/>
          <w:lang w:eastAsia="ru-RU"/>
        </w:rPr>
        <w:pict>
          <v:shape id="Рисунок 19" o:spid="_x0000_s1040" type="#_x0000_t75" style="position:absolute;left:0;text-align:left;margin-left:261pt;margin-top:282.95pt;width:282.15pt;height:187.8pt;z-index:251662848;visibility:visible">
            <v:imagedata r:id="rId21" o:title=""/>
            <w10:wrap type="square"/>
          </v:shape>
        </w:pict>
      </w:r>
      <w:r>
        <w:rPr>
          <w:noProof/>
          <w:lang w:eastAsia="ru-RU"/>
        </w:rPr>
        <w:pict>
          <v:shape id="Рисунок 17" o:spid="_x0000_s1041" type="#_x0000_t75" style="position:absolute;left:0;text-align:left;margin-left:270pt;margin-top:21.95pt;width:273pt;height:181.75pt;z-index:251660800;visibility:visible">
            <v:imagedata r:id="rId22" o:title=""/>
            <w10:wrap type="square"/>
          </v:shape>
        </w:pict>
      </w:r>
      <w:r>
        <w:rPr>
          <w:noProof/>
          <w:lang w:eastAsia="ru-RU"/>
        </w:rPr>
        <w:pict>
          <v:shape id="Рисунок 21" o:spid="_x0000_s1042" type="#_x0000_t75" style="position:absolute;left:0;text-align:left;margin-left:-18pt;margin-top:75.95pt;width:279pt;height:186pt;z-index:251663872;visibility:visible">
            <v:imagedata r:id="rId23" o:title=""/>
            <w10:wrap type="square"/>
          </v:shape>
        </w:pict>
      </w:r>
    </w:p>
    <w:sectPr w:rsidR="005D3B15" w:rsidRPr="00F447E2" w:rsidSect="00D433B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3B15" w:rsidRDefault="005D3B15" w:rsidP="00561EF6">
      <w:pPr>
        <w:spacing w:after="0" w:line="240" w:lineRule="auto"/>
      </w:pPr>
      <w:r>
        <w:separator/>
      </w:r>
    </w:p>
  </w:endnote>
  <w:endnote w:type="continuationSeparator" w:id="0">
    <w:p w:rsidR="005D3B15" w:rsidRDefault="005D3B15" w:rsidP="00561E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3B15" w:rsidRDefault="005D3B15" w:rsidP="00561EF6">
      <w:pPr>
        <w:spacing w:after="0" w:line="240" w:lineRule="auto"/>
      </w:pPr>
      <w:r>
        <w:separator/>
      </w:r>
    </w:p>
  </w:footnote>
  <w:footnote w:type="continuationSeparator" w:id="0">
    <w:p w:rsidR="005D3B15" w:rsidRDefault="005D3B15" w:rsidP="00561EF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008A8"/>
    <w:rsid w:val="00012E51"/>
    <w:rsid w:val="000132A5"/>
    <w:rsid w:val="00020764"/>
    <w:rsid w:val="000648F8"/>
    <w:rsid w:val="00075DDD"/>
    <w:rsid w:val="000A7A78"/>
    <w:rsid w:val="000B1D76"/>
    <w:rsid w:val="000C16A0"/>
    <w:rsid w:val="00110163"/>
    <w:rsid w:val="00113FF5"/>
    <w:rsid w:val="00123A8A"/>
    <w:rsid w:val="00156C08"/>
    <w:rsid w:val="0018074D"/>
    <w:rsid w:val="001839B0"/>
    <w:rsid w:val="001A3969"/>
    <w:rsid w:val="001B0D0E"/>
    <w:rsid w:val="001B6190"/>
    <w:rsid w:val="001D0A0A"/>
    <w:rsid w:val="001E2BD0"/>
    <w:rsid w:val="001F246F"/>
    <w:rsid w:val="002008A8"/>
    <w:rsid w:val="00204807"/>
    <w:rsid w:val="002519D5"/>
    <w:rsid w:val="00260D66"/>
    <w:rsid w:val="00282DFE"/>
    <w:rsid w:val="00290FA3"/>
    <w:rsid w:val="00297D8E"/>
    <w:rsid w:val="002B6414"/>
    <w:rsid w:val="002C16D4"/>
    <w:rsid w:val="002C43C6"/>
    <w:rsid w:val="002C4693"/>
    <w:rsid w:val="002D5DA2"/>
    <w:rsid w:val="002F132C"/>
    <w:rsid w:val="00310933"/>
    <w:rsid w:val="00311288"/>
    <w:rsid w:val="00311E3D"/>
    <w:rsid w:val="00323368"/>
    <w:rsid w:val="0032405F"/>
    <w:rsid w:val="003279B8"/>
    <w:rsid w:val="003334B1"/>
    <w:rsid w:val="0033633B"/>
    <w:rsid w:val="003365BA"/>
    <w:rsid w:val="003425A4"/>
    <w:rsid w:val="0034271B"/>
    <w:rsid w:val="003760BF"/>
    <w:rsid w:val="003A0CEE"/>
    <w:rsid w:val="003D2571"/>
    <w:rsid w:val="003E1BC5"/>
    <w:rsid w:val="003E42D7"/>
    <w:rsid w:val="003F043E"/>
    <w:rsid w:val="00415972"/>
    <w:rsid w:val="00417FCE"/>
    <w:rsid w:val="00426C44"/>
    <w:rsid w:val="00437C24"/>
    <w:rsid w:val="0044798E"/>
    <w:rsid w:val="004556E0"/>
    <w:rsid w:val="00461C30"/>
    <w:rsid w:val="00465800"/>
    <w:rsid w:val="00465D04"/>
    <w:rsid w:val="00475D43"/>
    <w:rsid w:val="0048203E"/>
    <w:rsid w:val="004923B0"/>
    <w:rsid w:val="004A2C99"/>
    <w:rsid w:val="004C2C33"/>
    <w:rsid w:val="004C6B34"/>
    <w:rsid w:val="004D08B1"/>
    <w:rsid w:val="004D318D"/>
    <w:rsid w:val="004D62E2"/>
    <w:rsid w:val="004E4013"/>
    <w:rsid w:val="004E6C04"/>
    <w:rsid w:val="00502DA5"/>
    <w:rsid w:val="00504269"/>
    <w:rsid w:val="0052187F"/>
    <w:rsid w:val="00523C63"/>
    <w:rsid w:val="0053537F"/>
    <w:rsid w:val="005353E6"/>
    <w:rsid w:val="00542E07"/>
    <w:rsid w:val="00546E01"/>
    <w:rsid w:val="00557F40"/>
    <w:rsid w:val="00561EF6"/>
    <w:rsid w:val="005766B6"/>
    <w:rsid w:val="005846D7"/>
    <w:rsid w:val="00587711"/>
    <w:rsid w:val="00592DEA"/>
    <w:rsid w:val="005A24C8"/>
    <w:rsid w:val="005A3163"/>
    <w:rsid w:val="005A31B5"/>
    <w:rsid w:val="005B3CA7"/>
    <w:rsid w:val="005C3E41"/>
    <w:rsid w:val="005D3B15"/>
    <w:rsid w:val="005D524A"/>
    <w:rsid w:val="005D5F4A"/>
    <w:rsid w:val="005E5AC9"/>
    <w:rsid w:val="005F6C8D"/>
    <w:rsid w:val="00601DFF"/>
    <w:rsid w:val="0060289A"/>
    <w:rsid w:val="00603884"/>
    <w:rsid w:val="00615D37"/>
    <w:rsid w:val="00632665"/>
    <w:rsid w:val="006349F4"/>
    <w:rsid w:val="006549C5"/>
    <w:rsid w:val="00656FF2"/>
    <w:rsid w:val="0066686C"/>
    <w:rsid w:val="006710C8"/>
    <w:rsid w:val="0067210A"/>
    <w:rsid w:val="00682A9A"/>
    <w:rsid w:val="006847FB"/>
    <w:rsid w:val="006A36F6"/>
    <w:rsid w:val="006B4DDA"/>
    <w:rsid w:val="006B4E97"/>
    <w:rsid w:val="006C4669"/>
    <w:rsid w:val="006D109B"/>
    <w:rsid w:val="006E0213"/>
    <w:rsid w:val="006E0962"/>
    <w:rsid w:val="006E0DBC"/>
    <w:rsid w:val="006E1D1C"/>
    <w:rsid w:val="006E313E"/>
    <w:rsid w:val="006E435E"/>
    <w:rsid w:val="00722141"/>
    <w:rsid w:val="00735141"/>
    <w:rsid w:val="007377AA"/>
    <w:rsid w:val="007501EE"/>
    <w:rsid w:val="00785E5B"/>
    <w:rsid w:val="007975B5"/>
    <w:rsid w:val="00797C1A"/>
    <w:rsid w:val="007B3ACD"/>
    <w:rsid w:val="007D46B8"/>
    <w:rsid w:val="007E317E"/>
    <w:rsid w:val="007E693B"/>
    <w:rsid w:val="00802F0C"/>
    <w:rsid w:val="0080423D"/>
    <w:rsid w:val="008117FF"/>
    <w:rsid w:val="00822541"/>
    <w:rsid w:val="008272F6"/>
    <w:rsid w:val="00836215"/>
    <w:rsid w:val="00871B66"/>
    <w:rsid w:val="008956FB"/>
    <w:rsid w:val="008A6D64"/>
    <w:rsid w:val="008C3099"/>
    <w:rsid w:val="008E3D2A"/>
    <w:rsid w:val="008F4243"/>
    <w:rsid w:val="00917A03"/>
    <w:rsid w:val="00923C9F"/>
    <w:rsid w:val="00926311"/>
    <w:rsid w:val="009327D1"/>
    <w:rsid w:val="00935B8C"/>
    <w:rsid w:val="00945E02"/>
    <w:rsid w:val="0095345F"/>
    <w:rsid w:val="00962B06"/>
    <w:rsid w:val="00972FEE"/>
    <w:rsid w:val="00981C49"/>
    <w:rsid w:val="009907A5"/>
    <w:rsid w:val="00991190"/>
    <w:rsid w:val="00991CD1"/>
    <w:rsid w:val="00992787"/>
    <w:rsid w:val="009A01E2"/>
    <w:rsid w:val="009B2D4B"/>
    <w:rsid w:val="009B2D7A"/>
    <w:rsid w:val="009B4475"/>
    <w:rsid w:val="009B5675"/>
    <w:rsid w:val="009C5F7F"/>
    <w:rsid w:val="009D34A9"/>
    <w:rsid w:val="009D799C"/>
    <w:rsid w:val="009F0D1C"/>
    <w:rsid w:val="009F6DCE"/>
    <w:rsid w:val="00A05818"/>
    <w:rsid w:val="00A4048F"/>
    <w:rsid w:val="00A41605"/>
    <w:rsid w:val="00A441E5"/>
    <w:rsid w:val="00A5519C"/>
    <w:rsid w:val="00A563C2"/>
    <w:rsid w:val="00A82B7D"/>
    <w:rsid w:val="00A8557F"/>
    <w:rsid w:val="00A90849"/>
    <w:rsid w:val="00A924EC"/>
    <w:rsid w:val="00A92BBA"/>
    <w:rsid w:val="00A97383"/>
    <w:rsid w:val="00AA203F"/>
    <w:rsid w:val="00AB2BA1"/>
    <w:rsid w:val="00AD1676"/>
    <w:rsid w:val="00AD67ED"/>
    <w:rsid w:val="00AE435E"/>
    <w:rsid w:val="00B07BB5"/>
    <w:rsid w:val="00B135D6"/>
    <w:rsid w:val="00B33C1C"/>
    <w:rsid w:val="00B369BF"/>
    <w:rsid w:val="00B44FB0"/>
    <w:rsid w:val="00B5385A"/>
    <w:rsid w:val="00B86228"/>
    <w:rsid w:val="00B94D22"/>
    <w:rsid w:val="00BC07DE"/>
    <w:rsid w:val="00C148C4"/>
    <w:rsid w:val="00C20688"/>
    <w:rsid w:val="00C22075"/>
    <w:rsid w:val="00C27E95"/>
    <w:rsid w:val="00C325F5"/>
    <w:rsid w:val="00C35FD4"/>
    <w:rsid w:val="00C41A9D"/>
    <w:rsid w:val="00C77031"/>
    <w:rsid w:val="00C8342C"/>
    <w:rsid w:val="00CD0513"/>
    <w:rsid w:val="00CD1957"/>
    <w:rsid w:val="00CE139D"/>
    <w:rsid w:val="00D14DB7"/>
    <w:rsid w:val="00D41152"/>
    <w:rsid w:val="00D433B9"/>
    <w:rsid w:val="00D53436"/>
    <w:rsid w:val="00D54855"/>
    <w:rsid w:val="00D6015A"/>
    <w:rsid w:val="00D65691"/>
    <w:rsid w:val="00D74DD1"/>
    <w:rsid w:val="00D95A55"/>
    <w:rsid w:val="00DA0B08"/>
    <w:rsid w:val="00DA3B81"/>
    <w:rsid w:val="00DA4467"/>
    <w:rsid w:val="00DB4797"/>
    <w:rsid w:val="00DB5BD4"/>
    <w:rsid w:val="00DD0861"/>
    <w:rsid w:val="00DD75D1"/>
    <w:rsid w:val="00DE218E"/>
    <w:rsid w:val="00DE347B"/>
    <w:rsid w:val="00E11CB3"/>
    <w:rsid w:val="00E16C73"/>
    <w:rsid w:val="00E16D91"/>
    <w:rsid w:val="00E231F1"/>
    <w:rsid w:val="00E31ABF"/>
    <w:rsid w:val="00E407A8"/>
    <w:rsid w:val="00E60CA1"/>
    <w:rsid w:val="00E62637"/>
    <w:rsid w:val="00E653D2"/>
    <w:rsid w:val="00E65D3E"/>
    <w:rsid w:val="00E71354"/>
    <w:rsid w:val="00E75CBC"/>
    <w:rsid w:val="00E77B71"/>
    <w:rsid w:val="00EA7A3A"/>
    <w:rsid w:val="00EB2576"/>
    <w:rsid w:val="00EC2A7F"/>
    <w:rsid w:val="00ED20B3"/>
    <w:rsid w:val="00ED212A"/>
    <w:rsid w:val="00EE1613"/>
    <w:rsid w:val="00EE2FDC"/>
    <w:rsid w:val="00EE40AD"/>
    <w:rsid w:val="00EF4ECA"/>
    <w:rsid w:val="00F016B6"/>
    <w:rsid w:val="00F124E8"/>
    <w:rsid w:val="00F148E9"/>
    <w:rsid w:val="00F33D8E"/>
    <w:rsid w:val="00F36315"/>
    <w:rsid w:val="00F37393"/>
    <w:rsid w:val="00F42E2F"/>
    <w:rsid w:val="00F447E2"/>
    <w:rsid w:val="00F63D88"/>
    <w:rsid w:val="00F906A3"/>
    <w:rsid w:val="00F921E5"/>
    <w:rsid w:val="00FA5907"/>
    <w:rsid w:val="00FB08D7"/>
    <w:rsid w:val="00FC0E5F"/>
    <w:rsid w:val="00FD3A0D"/>
    <w:rsid w:val="00FE56DD"/>
    <w:rsid w:val="00FF5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43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798E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785E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85E5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F447E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uiPriority w:val="99"/>
    <w:qFormat/>
    <w:rsid w:val="00F447E2"/>
    <w:rPr>
      <w:rFonts w:cs="Times New Roman"/>
      <w:b/>
      <w:bCs/>
    </w:rPr>
  </w:style>
  <w:style w:type="paragraph" w:styleId="a7">
    <w:name w:val="header"/>
    <w:basedOn w:val="a"/>
    <w:link w:val="a8"/>
    <w:uiPriority w:val="99"/>
    <w:rsid w:val="00561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561EF6"/>
    <w:rPr>
      <w:rFonts w:cs="Times New Roman"/>
    </w:rPr>
  </w:style>
  <w:style w:type="paragraph" w:styleId="a9">
    <w:name w:val="footer"/>
    <w:basedOn w:val="a"/>
    <w:link w:val="aa"/>
    <w:uiPriority w:val="99"/>
    <w:rsid w:val="00561E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locked/>
    <w:rsid w:val="00561EF6"/>
    <w:rPr>
      <w:rFonts w:cs="Times New Roman"/>
    </w:rPr>
  </w:style>
  <w:style w:type="character" w:customStyle="1" w:styleId="apple-converted-space">
    <w:name w:val="apple-converted-space"/>
    <w:basedOn w:val="a0"/>
    <w:uiPriority w:val="99"/>
    <w:rsid w:val="00561EF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9917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7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7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1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1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917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7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5</Pages>
  <Words>470</Words>
  <Characters>2684</Characters>
  <Application>Microsoft Office Word</Application>
  <DocSecurity>0</DocSecurity>
  <Lines>22</Lines>
  <Paragraphs>6</Paragraphs>
  <ScaleCrop>false</ScaleCrop>
  <Company>SPecialiST RePack</Company>
  <LinksUpToDate>false</LinksUpToDate>
  <CharactersWithSpaces>3148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Irina</cp:lastModifiedBy>
  <cp:revision>18</cp:revision>
  <cp:lastPrinted>2015-02-25T07:12:00Z</cp:lastPrinted>
  <dcterms:created xsi:type="dcterms:W3CDTF">2015-02-24T11:58:00Z</dcterms:created>
  <dcterms:modified xsi:type="dcterms:W3CDTF">2015-04-01T12:08:00Z</dcterms:modified>
</cp:coreProperties>
</file>