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1" w:rsidRDefault="00320901" w:rsidP="00320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Аннотация к рабочей программе </w:t>
      </w:r>
    </w:p>
    <w:p w:rsidR="00320901" w:rsidRDefault="00320901" w:rsidP="00320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3932E7">
        <w:rPr>
          <w:rFonts w:ascii="Times New Roman" w:hAnsi="Times New Roman"/>
          <w:b/>
          <w:sz w:val="28"/>
          <w:szCs w:val="28"/>
          <w:lang w:eastAsia="ru-RU"/>
        </w:rPr>
        <w:t xml:space="preserve">учебному курсу </w:t>
      </w:r>
      <w:r w:rsidR="00DA42FD">
        <w:rPr>
          <w:rFonts w:ascii="Times New Roman" w:hAnsi="Times New Roman"/>
          <w:b/>
          <w:sz w:val="28"/>
          <w:szCs w:val="28"/>
          <w:lang w:eastAsia="ru-RU"/>
        </w:rPr>
        <w:t>«Английский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язык» </w:t>
      </w:r>
    </w:p>
    <w:p w:rsidR="00320901" w:rsidRDefault="00320901" w:rsidP="003209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5-9 классов</w:t>
      </w:r>
    </w:p>
    <w:p w:rsidR="00320901" w:rsidRPr="00320901" w:rsidRDefault="00320901" w:rsidP="003209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20901">
        <w:rPr>
          <w:rFonts w:ascii="Times New Roman" w:hAnsi="Times New Roman"/>
          <w:sz w:val="24"/>
          <w:szCs w:val="24"/>
          <w:u w:val="single"/>
          <w:lang w:eastAsia="ru-RU"/>
        </w:rPr>
        <w:t>Рабочая программа по учебному предмету «Английский язык» разработана на основе следующих нормативно-методических материалов:</w:t>
      </w:r>
    </w:p>
    <w:p w:rsidR="00320901" w:rsidRDefault="00320901" w:rsidP="0032090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 Федеральный закон «Об образовании в Российской Фе</w:t>
      </w:r>
      <w:r w:rsidR="007C1AD1">
        <w:rPr>
          <w:rFonts w:ascii="Times New Roman" w:hAnsi="Times New Roman"/>
          <w:sz w:val="24"/>
          <w:szCs w:val="24"/>
          <w:lang w:eastAsia="ru-RU"/>
        </w:rPr>
        <w:t>дерации» от 29.12. 2012., № 273;</w:t>
      </w:r>
    </w:p>
    <w:p w:rsidR="007C1AD1" w:rsidRPr="007C1AD1" w:rsidRDefault="007C1AD1" w:rsidP="007C1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>2. Приказ</w:t>
      </w:r>
      <w:r w:rsidRPr="007C1AD1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Министерства образования РФ от 05.03.2004 г. № 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дополнениями);</w:t>
      </w:r>
    </w:p>
    <w:p w:rsidR="00320901" w:rsidRDefault="00320901" w:rsidP="003209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Примерная основная образовательная программа, одобренная федеральным учебно-методическим объединением по общему образованию (протокол заседания от 8 апреля 2015 г. № 1/15)</w:t>
      </w:r>
      <w:r w:rsidR="007C1AD1">
        <w:rPr>
          <w:rFonts w:ascii="Times New Roman" w:hAnsi="Times New Roman"/>
          <w:sz w:val="24"/>
          <w:szCs w:val="24"/>
          <w:lang w:eastAsia="ru-RU"/>
        </w:rPr>
        <w:t>;</w:t>
      </w:r>
    </w:p>
    <w:p w:rsidR="00320901" w:rsidRDefault="00320901" w:rsidP="007C1A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М.З.,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 «Рабочая программа курса английского языка к УМК «Английский с удовольствием» для 5-9 классов общеобразовательных учреждений. Издательство «Титул», 2015</w:t>
      </w:r>
      <w:r w:rsidR="007C1AD1">
        <w:rPr>
          <w:rFonts w:ascii="Times New Roman" w:hAnsi="Times New Roman"/>
          <w:sz w:val="24"/>
          <w:szCs w:val="24"/>
          <w:lang w:eastAsia="ru-RU"/>
        </w:rPr>
        <w:t>;</w:t>
      </w:r>
    </w:p>
    <w:p w:rsidR="007C1AD1" w:rsidRPr="007C1AD1" w:rsidRDefault="007C1AD1" w:rsidP="007C1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C1AD1">
        <w:rPr>
          <w:rFonts w:ascii="Times New Roman" w:hAnsi="Times New Roman"/>
          <w:bCs/>
          <w:sz w:val="24"/>
          <w:szCs w:val="24"/>
        </w:rPr>
        <w:t>Осн</w:t>
      </w:r>
      <w:r>
        <w:rPr>
          <w:rFonts w:ascii="Times New Roman" w:hAnsi="Times New Roman"/>
          <w:bCs/>
          <w:sz w:val="24"/>
          <w:szCs w:val="24"/>
        </w:rPr>
        <w:t>овная образовательная программа</w:t>
      </w:r>
      <w:r w:rsidRPr="007C1AD1">
        <w:rPr>
          <w:rFonts w:ascii="Times New Roman" w:hAnsi="Times New Roman"/>
          <w:bCs/>
          <w:sz w:val="24"/>
          <w:szCs w:val="24"/>
        </w:rPr>
        <w:t xml:space="preserve"> основного общего образования МОУ Смоленской ООШ </w:t>
      </w:r>
      <w:proofErr w:type="spellStart"/>
      <w:r w:rsidRPr="007C1AD1">
        <w:rPr>
          <w:rFonts w:ascii="Times New Roman" w:hAnsi="Times New Roman"/>
          <w:bCs/>
          <w:sz w:val="24"/>
          <w:szCs w:val="24"/>
        </w:rPr>
        <w:t>Переславского</w:t>
      </w:r>
      <w:proofErr w:type="spellEnd"/>
      <w:r w:rsidRPr="007C1AD1">
        <w:rPr>
          <w:rFonts w:ascii="Times New Roman" w:hAnsi="Times New Roman"/>
          <w:bCs/>
          <w:sz w:val="24"/>
          <w:szCs w:val="24"/>
        </w:rPr>
        <w:t xml:space="preserve"> МР Ярославской области. </w:t>
      </w:r>
    </w:p>
    <w:p w:rsidR="007C1AD1" w:rsidRDefault="007C1AD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uppressAutoHyphens/>
        <w:spacing w:before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Цели обучения английскому языку</w:t>
      </w:r>
    </w:p>
    <w:p w:rsidR="00320901" w:rsidRDefault="00320901" w:rsidP="00320901">
      <w:pPr>
        <w:widowControl w:val="0"/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Изучение иностранного языка в целом и английского в частности в основной школе направлено на достижение следующих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20901" w:rsidRDefault="00320901" w:rsidP="00320901">
      <w:pPr>
        <w:widowControl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иноязычной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коммуникативной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20901" w:rsidRDefault="00320901" w:rsidP="00320901">
      <w:pPr>
        <w:widowControl w:val="0"/>
        <w:shd w:val="clear" w:color="auto" w:fill="FFFFFF"/>
        <w:snapToGrid w:val="0"/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речевая компетенция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чтении, письме);</w:t>
      </w:r>
    </w:p>
    <w:p w:rsidR="00320901" w:rsidRDefault="00320901" w:rsidP="00320901">
      <w:pPr>
        <w:widowControl w:val="0"/>
        <w:tabs>
          <w:tab w:val="left" w:pos="708"/>
          <w:tab w:val="left" w:pos="8222"/>
        </w:tabs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320901" w:rsidRDefault="00320901" w:rsidP="00320901">
      <w:pPr>
        <w:widowControl w:val="0"/>
        <w:shd w:val="clear" w:color="auto" w:fill="FFFFFF"/>
        <w:snapToGrid w:val="0"/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социокультурная компетенция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20901" w:rsidRDefault="00320901" w:rsidP="00320901">
      <w:pPr>
        <w:widowControl w:val="0"/>
        <w:shd w:val="clear" w:color="auto" w:fill="FFFFFF"/>
        <w:snapToGrid w:val="0"/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компенсаторная компетенция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320901" w:rsidRDefault="00320901" w:rsidP="00320901">
      <w:pPr>
        <w:widowControl w:val="0"/>
        <w:shd w:val="clear" w:color="auto" w:fill="FFFFFF"/>
        <w:snapToGrid w:val="0"/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учебно-познавательная компетенция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20901" w:rsidRDefault="00320901" w:rsidP="00320901">
      <w:pPr>
        <w:widowControl w:val="0"/>
        <w:shd w:val="clear" w:color="auto" w:fill="FFFFFF"/>
        <w:snapToGrid w:val="0"/>
        <w:spacing w:before="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развитие и воспитание 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гр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320901" w:rsidRDefault="00320901" w:rsidP="00320901">
      <w:pPr>
        <w:widowControl w:val="0"/>
        <w:tabs>
          <w:tab w:val="left" w:pos="9372"/>
          <w:tab w:val="left" w:pos="994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 учащихся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 xml:space="preserve">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слов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при работе с текстом, их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семантизация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характера.</w:t>
      </w:r>
    </w:p>
    <w:p w:rsidR="00320901" w:rsidRDefault="00320901" w:rsidP="0032090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3932E7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510 ч (из расчета 3 учебных часа в неделю) для обязательного изучения учебного предмета «Иностранный язык» (английский) на этапе основного (общего) образования.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6"/>
        <w:gridCol w:w="2514"/>
        <w:gridCol w:w="2514"/>
        <w:gridCol w:w="2333"/>
      </w:tblGrid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3932E7" w:rsidRPr="003932E7" w:rsidTr="003932E7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2E7" w:rsidRPr="003932E7" w:rsidRDefault="003932E7" w:rsidP="003932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2E7" w:rsidRPr="003932E7" w:rsidRDefault="003932E7" w:rsidP="00393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510 часов</w:t>
            </w:r>
            <w:r w:rsidRPr="003932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курс</w:t>
            </w:r>
          </w:p>
        </w:tc>
      </w:tr>
    </w:tbl>
    <w:p w:rsidR="003932E7" w:rsidRDefault="003932E7" w:rsidP="0032090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Структура рабочей программы: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включает в себя следующие разделы: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записка;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Общая характеристика учебного предмета, курса;  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Место учебного предмета в учебном плане;</w:t>
      </w:r>
    </w:p>
    <w:p w:rsidR="00320901" w:rsidRDefault="003932E7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Основное содержание учебного предмета «Английский язык» на ступени основного общего образования;</w:t>
      </w:r>
    </w:p>
    <w:p w:rsidR="003C0959" w:rsidRDefault="003C0959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Планируемые результаты изучения учебного предмета «Английский язык»;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Описание учебно-методического и материально-технического  обеспечения образовательного процесса;</w:t>
      </w:r>
    </w:p>
    <w:p w:rsidR="00320901" w:rsidRDefault="003C0959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</w:t>
      </w:r>
      <w:r w:rsidRPr="003C0959">
        <w:rPr>
          <w:rFonts w:ascii="Times New Roman" w:hAnsi="Times New Roman"/>
          <w:sz w:val="24"/>
          <w:szCs w:val="24"/>
        </w:rPr>
        <w:t>алендарно-тематическое планирование с определением основных видов у</w:t>
      </w:r>
      <w:r>
        <w:rPr>
          <w:rFonts w:ascii="Times New Roman" w:hAnsi="Times New Roman"/>
          <w:sz w:val="24"/>
          <w:szCs w:val="24"/>
        </w:rPr>
        <w:t>чебной деятельности обучающихся.</w:t>
      </w:r>
    </w:p>
    <w:bookmarkEnd w:id="0"/>
    <w:p w:rsidR="003C0959" w:rsidRDefault="003C0959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59" w:rsidRDefault="003C0959" w:rsidP="003C0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ориентирована на использование учебно-методического комплекса  </w:t>
      </w:r>
      <w:r>
        <w:rPr>
          <w:rFonts w:ascii="Times New Roman" w:hAnsi="Times New Roman"/>
          <w:sz w:val="24"/>
          <w:szCs w:val="24"/>
          <w:lang w:val="en-US" w:eastAsia="ru-RU"/>
        </w:rPr>
        <w:t>Enjoy</w:t>
      </w:r>
      <w:r w:rsidRP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English</w:t>
      </w:r>
      <w:r>
        <w:rPr>
          <w:rFonts w:ascii="Times New Roman" w:hAnsi="Times New Roman"/>
          <w:sz w:val="24"/>
          <w:szCs w:val="24"/>
          <w:lang w:eastAsia="ru-RU"/>
        </w:rPr>
        <w:t xml:space="preserve"> (Английский с удовольствием).  </w:t>
      </w:r>
    </w:p>
    <w:p w:rsidR="003C0959" w:rsidRDefault="003C0959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959" w:rsidRPr="003C0959" w:rsidRDefault="003C0959" w:rsidP="003C095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C0959">
        <w:rPr>
          <w:rFonts w:ascii="Times New Roman" w:hAnsi="Times New Roman"/>
          <w:color w:val="000000"/>
          <w:sz w:val="24"/>
          <w:szCs w:val="24"/>
          <w:u w:val="single"/>
        </w:rPr>
        <w:t>Программа обеспечена следующими учебниками:</w:t>
      </w:r>
      <w:r w:rsidRPr="003C095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20901" w:rsidRDefault="00320901" w:rsidP="003209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901" w:rsidRDefault="00320901" w:rsidP="003C09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C095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Учебник (</w:t>
      </w:r>
      <w:proofErr w:type="spellStart"/>
      <w:r>
        <w:rPr>
          <w:rFonts w:ascii="Times New Roman" w:hAnsi="Times New Roman"/>
          <w:sz w:val="24"/>
          <w:szCs w:val="24"/>
        </w:rPr>
        <w:t>Student’s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Book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М.З. </w:t>
      </w:r>
      <w:proofErr w:type="spellStart"/>
      <w:r>
        <w:rPr>
          <w:rFonts w:ascii="Times New Roman" w:hAnsi="Times New Roman"/>
          <w:sz w:val="24"/>
          <w:szCs w:val="24"/>
        </w:rPr>
        <w:t>Enjoy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: учебник английского языка для 5 класса общеобразовательных школ / М.З. </w:t>
      </w:r>
      <w:proofErr w:type="spellStart"/>
      <w:r>
        <w:rPr>
          <w:rFonts w:ascii="Times New Roman" w:hAnsi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О.А.Денисенко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Н.Н. </w:t>
      </w:r>
      <w:proofErr w:type="spellStart"/>
      <w:r>
        <w:rPr>
          <w:rFonts w:ascii="Times New Roman" w:hAnsi="Times New Roman"/>
          <w:sz w:val="24"/>
          <w:szCs w:val="24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</w:rPr>
        <w:t>. – Обнинск: Титул, 2014.</w:t>
      </w:r>
    </w:p>
    <w:p w:rsidR="00320901" w:rsidRDefault="003C0959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320901">
        <w:rPr>
          <w:rFonts w:ascii="Times New Roman" w:hAnsi="Times New Roman"/>
          <w:sz w:val="24"/>
          <w:szCs w:val="24"/>
          <w:lang w:eastAsia="ru-RU"/>
        </w:rPr>
        <w:t>Учебник (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Student</w:t>
      </w:r>
      <w:r w:rsidR="00320901">
        <w:rPr>
          <w:rFonts w:ascii="Times New Roman" w:hAnsi="Times New Roman"/>
          <w:sz w:val="24"/>
          <w:szCs w:val="24"/>
          <w:lang w:eastAsia="ru-RU"/>
        </w:rPr>
        <w:t>’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s</w:t>
      </w:r>
      <w:r w:rsidR="00320901" w:rsidRP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Book</w:t>
      </w:r>
      <w:r w:rsidR="00320901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Трубанева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>): Учебник английского языка для 6 класса общеобразовательных учреждений. – Обнинск: Титул, 2014;</w:t>
      </w:r>
    </w:p>
    <w:p w:rsidR="00320901" w:rsidRDefault="003C0959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320901">
        <w:rPr>
          <w:rFonts w:ascii="Times New Roman" w:hAnsi="Times New Roman"/>
          <w:sz w:val="24"/>
          <w:szCs w:val="24"/>
          <w:lang w:eastAsia="ru-RU"/>
        </w:rPr>
        <w:t>Учебник (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Student</w:t>
      </w:r>
      <w:r w:rsidR="00320901">
        <w:rPr>
          <w:rFonts w:ascii="Times New Roman" w:hAnsi="Times New Roman"/>
          <w:sz w:val="24"/>
          <w:szCs w:val="24"/>
          <w:lang w:eastAsia="ru-RU"/>
        </w:rPr>
        <w:t>’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s</w:t>
      </w:r>
      <w:r w:rsidR="00320901" w:rsidRP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0901">
        <w:rPr>
          <w:rFonts w:ascii="Times New Roman" w:hAnsi="Times New Roman"/>
          <w:sz w:val="24"/>
          <w:szCs w:val="24"/>
          <w:lang w:val="en-US" w:eastAsia="ru-RU"/>
        </w:rPr>
        <w:t>Book</w:t>
      </w:r>
      <w:r w:rsidR="00320901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М.З., Денисенко О.А.,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Трубанева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20901"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 w:rsidR="00320901">
        <w:rPr>
          <w:rFonts w:ascii="Times New Roman" w:hAnsi="Times New Roman"/>
          <w:sz w:val="24"/>
          <w:szCs w:val="24"/>
          <w:lang w:eastAsia="ru-RU"/>
        </w:rPr>
        <w:t>): Учебник английского языка для 7 класса общеобразовательных учреждений. – Обнинск: Титул, 2012;</w:t>
      </w:r>
    </w:p>
    <w:p w:rsidR="003C0959" w:rsidRDefault="003C0959" w:rsidP="003C0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32090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Учебник (</w:t>
      </w:r>
      <w:r>
        <w:rPr>
          <w:rFonts w:ascii="Times New Roman" w:hAnsi="Times New Roman"/>
          <w:sz w:val="24"/>
          <w:szCs w:val="24"/>
          <w:lang w:val="en-US" w:eastAsia="ru-RU"/>
        </w:rPr>
        <w:t>Student</w:t>
      </w:r>
      <w:r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Book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М.З., Денисенко О.А.,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): Учебник английского языка для 8 класса общеобразовательных учреждений. – Обнинск: Титул, 2012;</w:t>
      </w:r>
    </w:p>
    <w:p w:rsidR="003C0959" w:rsidRDefault="003C0959" w:rsidP="003C0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Учебник (</w:t>
      </w:r>
      <w:r>
        <w:rPr>
          <w:rFonts w:ascii="Times New Roman" w:hAnsi="Times New Roman"/>
          <w:sz w:val="24"/>
          <w:szCs w:val="24"/>
          <w:lang w:val="en-US" w:eastAsia="ru-RU"/>
        </w:rPr>
        <w:t>Student</w:t>
      </w:r>
      <w:r>
        <w:rPr>
          <w:rFonts w:ascii="Times New Roman" w:hAnsi="Times New Roman"/>
          <w:sz w:val="24"/>
          <w:szCs w:val="24"/>
          <w:lang w:eastAsia="ru-RU"/>
        </w:rPr>
        <w:t>’</w:t>
      </w:r>
      <w:r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3209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Book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Биболетова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М.З., Денисенко О.А.,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Трубанева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Н.Н. Английский язык: Английский с удовольствием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Enjoy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): Учебник английского языка для 9 класса общеобразовательных учреждений. – Обнинск: Титул, 2014;</w:t>
      </w:r>
    </w:p>
    <w:p w:rsidR="00320901" w:rsidRDefault="00320901" w:rsidP="003C0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C0959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0901" w:rsidRDefault="003C0959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0901" w:rsidRDefault="00320901" w:rsidP="00320901"/>
    <w:p w:rsidR="00254BAB" w:rsidRDefault="00254BAB"/>
    <w:sectPr w:rsidR="0025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940"/>
    <w:multiLevelType w:val="hybridMultilevel"/>
    <w:tmpl w:val="4B4E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40"/>
    <w:rsid w:val="00254BAB"/>
    <w:rsid w:val="00320901"/>
    <w:rsid w:val="003932E7"/>
    <w:rsid w:val="003C0959"/>
    <w:rsid w:val="007C1AD1"/>
    <w:rsid w:val="00A97B40"/>
    <w:rsid w:val="00DA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2019-01-27T12:45:00Z</dcterms:created>
  <dcterms:modified xsi:type="dcterms:W3CDTF">2019-01-27T18:27:00Z</dcterms:modified>
</cp:coreProperties>
</file>