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B4" w:rsidRDefault="00EB73B4" w:rsidP="00EB73B4">
      <w:pPr>
        <w:pStyle w:val="Default"/>
        <w:jc w:val="center"/>
        <w:rPr>
          <w:b/>
          <w:sz w:val="28"/>
          <w:szCs w:val="28"/>
        </w:rPr>
      </w:pPr>
      <w:r w:rsidRPr="00EB73B4">
        <w:rPr>
          <w:b/>
          <w:sz w:val="28"/>
          <w:szCs w:val="28"/>
        </w:rPr>
        <w:t>Аннотация к рабочей программе</w:t>
      </w:r>
      <w:r w:rsidR="009B4F99">
        <w:rPr>
          <w:b/>
          <w:sz w:val="28"/>
          <w:szCs w:val="28"/>
        </w:rPr>
        <w:t xml:space="preserve"> «</w:t>
      </w:r>
      <w:r w:rsidR="005A055E">
        <w:rPr>
          <w:b/>
          <w:sz w:val="28"/>
          <w:szCs w:val="28"/>
        </w:rPr>
        <w:t>Математике и Информатике</w:t>
      </w:r>
      <w:r w:rsidR="009B4F99">
        <w:rPr>
          <w:b/>
          <w:sz w:val="28"/>
          <w:szCs w:val="28"/>
        </w:rPr>
        <w:t>» 2 класс</w:t>
      </w:r>
    </w:p>
    <w:p w:rsidR="00A11927" w:rsidRPr="00EB73B4" w:rsidRDefault="00A11927" w:rsidP="00EB73B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 «Школа России»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6945"/>
      </w:tblGrid>
      <w:tr w:rsidR="00EB73B4" w:rsidRPr="00787F71" w:rsidTr="00C016B7">
        <w:trPr>
          <w:trHeight w:val="646"/>
        </w:trPr>
        <w:tc>
          <w:tcPr>
            <w:tcW w:w="534" w:type="dxa"/>
          </w:tcPr>
          <w:p w:rsidR="00EB73B4" w:rsidRPr="00787F71" w:rsidRDefault="00EB73B4" w:rsidP="00787F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F7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</w:tcPr>
          <w:p w:rsidR="00EB73B4" w:rsidRPr="00787F71" w:rsidRDefault="00EB73B4" w:rsidP="00787F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F71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программы (с указанием предмета и класса) </w:t>
            </w:r>
          </w:p>
        </w:tc>
        <w:tc>
          <w:tcPr>
            <w:tcW w:w="6945" w:type="dxa"/>
          </w:tcPr>
          <w:p w:rsidR="00EB73B4" w:rsidRPr="00787F71" w:rsidRDefault="008C6EF6" w:rsidP="00787F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F71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  <w:r w:rsidR="00DE71FB" w:rsidRPr="00787F7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на</w:t>
            </w:r>
            <w:r w:rsidR="00DE71FB" w:rsidRPr="00787F7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softHyphen/>
              <w:t>чального общего образования</w:t>
            </w:r>
            <w:r w:rsidR="00C016B7" w:rsidRPr="00787F7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по </w:t>
            </w:r>
            <w:r w:rsidR="00FF5725" w:rsidRPr="00787F7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«</w:t>
            </w:r>
            <w:r w:rsidR="005A055E" w:rsidRPr="00787F7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Математике и Информатике</w:t>
            </w:r>
            <w:r w:rsidR="00FF5725" w:rsidRPr="00787F7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»</w:t>
            </w:r>
            <w:r w:rsidR="00C016B7" w:rsidRPr="00787F7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во 2 классе</w:t>
            </w:r>
            <w:r w:rsidR="005A055E" w:rsidRPr="00787F7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, на основе авторских программ</w:t>
            </w:r>
            <w:r w:rsidR="00DE71FB" w:rsidRPr="00787F7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</w:t>
            </w:r>
            <w:r w:rsidR="005A055E" w:rsidRPr="00787F71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М. И. Моро и др. и Рудченко Т.А.</w:t>
            </w:r>
          </w:p>
        </w:tc>
      </w:tr>
      <w:tr w:rsidR="00EB73B4" w:rsidRPr="00787F71" w:rsidTr="00C016B7">
        <w:trPr>
          <w:trHeight w:val="513"/>
        </w:trPr>
        <w:tc>
          <w:tcPr>
            <w:tcW w:w="534" w:type="dxa"/>
          </w:tcPr>
          <w:p w:rsidR="00EB73B4" w:rsidRPr="00787F71" w:rsidRDefault="00EB73B4" w:rsidP="00787F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F71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835" w:type="dxa"/>
          </w:tcPr>
          <w:p w:rsidR="00EB73B4" w:rsidRPr="00787F71" w:rsidRDefault="00EB73B4" w:rsidP="00787F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F71">
              <w:rPr>
                <w:rFonts w:ascii="Times New Roman" w:hAnsi="Times New Roman" w:cs="Times New Roman"/>
                <w:sz w:val="22"/>
                <w:szCs w:val="22"/>
              </w:rPr>
              <w:t xml:space="preserve">Место учебного предмета в структуре ООП </w:t>
            </w:r>
          </w:p>
        </w:tc>
        <w:tc>
          <w:tcPr>
            <w:tcW w:w="6945" w:type="dxa"/>
          </w:tcPr>
          <w:p w:rsidR="00FF5725" w:rsidRPr="00787F71" w:rsidRDefault="007F2F5C" w:rsidP="00787F71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F2F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Предмет «Математика и Информатика » включён в базовую часть Федерального базисного учебного плана для образовательных учреждений Российской Федерации. Дисциплина «Математика» является составной частью модуля «Математический и естественнонаучный цикл». Данная программа ориентирована на работу с обучающимися 2 класса.</w:t>
            </w:r>
          </w:p>
        </w:tc>
      </w:tr>
      <w:tr w:rsidR="00EB73B4" w:rsidRPr="00787F71" w:rsidTr="00C016B7">
        <w:trPr>
          <w:trHeight w:val="493"/>
        </w:trPr>
        <w:tc>
          <w:tcPr>
            <w:tcW w:w="534" w:type="dxa"/>
          </w:tcPr>
          <w:p w:rsidR="00EB73B4" w:rsidRPr="00787F71" w:rsidRDefault="00EB73B4" w:rsidP="00787F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F71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2835" w:type="dxa"/>
          </w:tcPr>
          <w:p w:rsidR="00EB73B4" w:rsidRPr="00787F71" w:rsidRDefault="00EB73B4" w:rsidP="00787F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F71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Нормативная основа разработки программы </w:t>
            </w:r>
          </w:p>
        </w:tc>
        <w:tc>
          <w:tcPr>
            <w:tcW w:w="6945" w:type="dxa"/>
          </w:tcPr>
          <w:p w:rsidR="00EB73B4" w:rsidRPr="00787F71" w:rsidRDefault="005A055E" w:rsidP="00787F7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787F7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Рабочая программа по математике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«Математика» и УМК Рудченко Т.А. «Информатика, 1 – 4 классы», утвержденной МО РФ в соответствии с требованиями Федерального компонента государственного стандарта начального образования.</w:t>
            </w:r>
          </w:p>
        </w:tc>
      </w:tr>
      <w:tr w:rsidR="00EB73B4" w:rsidRPr="00787F71" w:rsidTr="00C016B7">
        <w:trPr>
          <w:trHeight w:val="379"/>
        </w:trPr>
        <w:tc>
          <w:tcPr>
            <w:tcW w:w="534" w:type="dxa"/>
          </w:tcPr>
          <w:p w:rsidR="00EB73B4" w:rsidRPr="00787F71" w:rsidRDefault="00EB73B4" w:rsidP="00787F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F71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2835" w:type="dxa"/>
          </w:tcPr>
          <w:p w:rsidR="00EB73B4" w:rsidRPr="00787F71" w:rsidRDefault="00EB73B4" w:rsidP="00787F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F7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часов для реализации программы </w:t>
            </w:r>
          </w:p>
        </w:tc>
        <w:tc>
          <w:tcPr>
            <w:tcW w:w="6945" w:type="dxa"/>
          </w:tcPr>
          <w:p w:rsidR="00EB73B4" w:rsidRPr="00787F71" w:rsidRDefault="002B15C0" w:rsidP="00787F7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787F7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Рабочая программа</w:t>
            </w:r>
            <w:r w:rsidRPr="00787F71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ru-RU"/>
              </w:rPr>
              <w:t>   </w:t>
            </w:r>
            <w:r w:rsidRPr="00787F7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рассчитана  на 136 часов (34 учебные недели)  по 4 часа в неделю.</w:t>
            </w:r>
          </w:p>
        </w:tc>
      </w:tr>
      <w:tr w:rsidR="00EB73B4" w:rsidRPr="00787F71" w:rsidTr="00C016B7">
        <w:trPr>
          <w:trHeight w:val="1050"/>
        </w:trPr>
        <w:tc>
          <w:tcPr>
            <w:tcW w:w="534" w:type="dxa"/>
          </w:tcPr>
          <w:p w:rsidR="00EB73B4" w:rsidRPr="00787F71" w:rsidRDefault="00EB73B4" w:rsidP="00787F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F71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2835" w:type="dxa"/>
          </w:tcPr>
          <w:p w:rsidR="00EB73B4" w:rsidRPr="00787F71" w:rsidRDefault="00EB73B4" w:rsidP="00787F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F71">
              <w:rPr>
                <w:rFonts w:ascii="Times New Roman" w:hAnsi="Times New Roman" w:cs="Times New Roman"/>
                <w:sz w:val="22"/>
                <w:szCs w:val="22"/>
              </w:rPr>
              <w:t xml:space="preserve">Дата утверждения. Органы и должностные лица, принимавшие участие в разработке, рассмотрении, принятии, утверждении </w:t>
            </w:r>
          </w:p>
        </w:tc>
        <w:tc>
          <w:tcPr>
            <w:tcW w:w="6945" w:type="dxa"/>
          </w:tcPr>
          <w:p w:rsidR="00FE1C03" w:rsidRPr="00831989" w:rsidRDefault="009B4F99" w:rsidP="00787F7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19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Рабочая программа утверждена</w:t>
            </w:r>
            <w:r w:rsidR="00FE1C03" w:rsidRPr="008319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директором </w:t>
            </w:r>
            <w:r w:rsidR="005875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</w:t>
            </w:r>
            <w:r w:rsidR="00FE1C03" w:rsidRPr="008319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ОУ </w:t>
            </w:r>
            <w:r w:rsidR="005875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Смоленская ООШ 1 сентября 2018</w:t>
            </w:r>
            <w:bookmarkStart w:id="0" w:name="_GoBack"/>
            <w:bookmarkEnd w:id="0"/>
            <w:r w:rsidR="00FE1C03" w:rsidRPr="008319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года. </w:t>
            </w:r>
          </w:p>
          <w:p w:rsidR="00EB73B4" w:rsidRPr="00831989" w:rsidRDefault="00EB73B4" w:rsidP="00787F7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73B4" w:rsidRPr="00787F71" w:rsidTr="00C016B7">
        <w:trPr>
          <w:trHeight w:val="509"/>
        </w:trPr>
        <w:tc>
          <w:tcPr>
            <w:tcW w:w="534" w:type="dxa"/>
          </w:tcPr>
          <w:p w:rsidR="00EB73B4" w:rsidRPr="00787F71" w:rsidRDefault="00EB73B4" w:rsidP="00787F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F71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2835" w:type="dxa"/>
          </w:tcPr>
          <w:p w:rsidR="00EB73B4" w:rsidRPr="00787F71" w:rsidRDefault="00EB73B4" w:rsidP="00787F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F71">
              <w:rPr>
                <w:rFonts w:ascii="Times New Roman" w:hAnsi="Times New Roman" w:cs="Times New Roman"/>
                <w:sz w:val="22"/>
                <w:szCs w:val="22"/>
              </w:rPr>
              <w:t xml:space="preserve">Цель реализации программы </w:t>
            </w:r>
          </w:p>
        </w:tc>
        <w:tc>
          <w:tcPr>
            <w:tcW w:w="6945" w:type="dxa"/>
          </w:tcPr>
          <w:p w:rsidR="00A11927" w:rsidRPr="00787F71" w:rsidRDefault="00A11927" w:rsidP="00787F7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787F7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Изучение курса «</w:t>
            </w:r>
            <w:r w:rsidR="005A055E" w:rsidRPr="00787F7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Математика и Информатика</w:t>
            </w:r>
            <w:r w:rsidRPr="00787F7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» в начальной школе направлено на достижение следующих целей:</w:t>
            </w:r>
          </w:p>
          <w:p w:rsidR="005A055E" w:rsidRPr="00787F71" w:rsidRDefault="005A055E" w:rsidP="00787F71">
            <w:pPr>
              <w:pStyle w:val="Default"/>
              <w:tabs>
                <w:tab w:val="left" w:pos="365"/>
              </w:tabs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787F7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•</w:t>
            </w:r>
            <w:r w:rsidRPr="00787F7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ab/>
              <w:t>математическое развитие 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</w:t>
            </w:r>
            <w:r w:rsidR="002B15C0" w:rsidRPr="00787F7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должительной умственной деятель</w:t>
            </w:r>
            <w:r w:rsidRPr="00787F7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ности, основ логического мышления, пространственного воображения, математической речи и аргументаци</w:t>
            </w:r>
            <w:r w:rsidR="002B15C0" w:rsidRPr="00787F7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и, способности различать обосно</w:t>
            </w:r>
            <w:r w:rsidRPr="00787F7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ванные и необоснованные суждения;</w:t>
            </w:r>
          </w:p>
          <w:p w:rsidR="005A055E" w:rsidRPr="00787F71" w:rsidRDefault="005A055E" w:rsidP="00787F71">
            <w:pPr>
              <w:pStyle w:val="Default"/>
              <w:tabs>
                <w:tab w:val="left" w:pos="365"/>
              </w:tabs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787F7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•</w:t>
            </w:r>
            <w:r w:rsidRPr="00787F7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ab/>
              <w:t>освоение начальных математических знаний: формирование умения решать учебные и практические задачи средствами математики: вести поиск информации (фактов, сходства, различий, закономерностей, оснований для упорядочивания, вариантов);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образования;</w:t>
            </w:r>
          </w:p>
          <w:p w:rsidR="005A055E" w:rsidRPr="00787F71" w:rsidRDefault="005A055E" w:rsidP="00787F71">
            <w:pPr>
              <w:pStyle w:val="Default"/>
              <w:tabs>
                <w:tab w:val="left" w:pos="365"/>
              </w:tabs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787F7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•</w:t>
            </w:r>
            <w:r w:rsidRPr="00787F7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ab/>
              <w:t>воспитание критичности мышления, интереса к умственному труду, интереса к математике, стремления использовать математические знания в повседневной жизни;</w:t>
            </w:r>
          </w:p>
          <w:p w:rsidR="005A055E" w:rsidRPr="00787F71" w:rsidRDefault="005A055E" w:rsidP="00787F71">
            <w:pPr>
              <w:pStyle w:val="Default"/>
              <w:tabs>
                <w:tab w:val="left" w:pos="365"/>
              </w:tabs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787F7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•</w:t>
            </w:r>
            <w:r w:rsidRPr="00787F7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ab/>
              <w:t>формирование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обществе;</w:t>
            </w:r>
          </w:p>
          <w:p w:rsidR="00EB73B4" w:rsidRPr="00787F71" w:rsidRDefault="005A055E" w:rsidP="00787F71">
            <w:pPr>
              <w:pStyle w:val="Default"/>
              <w:tabs>
                <w:tab w:val="left" w:pos="365"/>
              </w:tabs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787F7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•</w:t>
            </w:r>
            <w:r w:rsidRPr="00787F7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ab/>
              <w:t xml:space="preserve">воспитание и развитие качеств личности, отвечающих требованиям информационного общества, в частности приобретение учащимися информационной и коммуникационной компетентности </w:t>
            </w:r>
            <w:r w:rsidRPr="00787F7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lastRenderedPageBreak/>
              <w:t>(далее ИКТ - компетентности) является важнейш</w:t>
            </w:r>
            <w:r w:rsidR="002B15C0" w:rsidRPr="00787F7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ей целью-ориентиром изучения ин</w:t>
            </w:r>
            <w:r w:rsidRPr="00787F7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форматики в школе.</w:t>
            </w:r>
          </w:p>
        </w:tc>
      </w:tr>
      <w:tr w:rsidR="00EB73B4" w:rsidRPr="00787F71" w:rsidTr="00C016B7">
        <w:trPr>
          <w:trHeight w:val="395"/>
        </w:trPr>
        <w:tc>
          <w:tcPr>
            <w:tcW w:w="534" w:type="dxa"/>
          </w:tcPr>
          <w:p w:rsidR="00EB73B4" w:rsidRPr="00787F71" w:rsidRDefault="00EB73B4" w:rsidP="00787F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F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7 </w:t>
            </w:r>
          </w:p>
        </w:tc>
        <w:tc>
          <w:tcPr>
            <w:tcW w:w="2835" w:type="dxa"/>
          </w:tcPr>
          <w:p w:rsidR="00EB73B4" w:rsidRPr="00787F71" w:rsidRDefault="00EB73B4" w:rsidP="00787F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F71">
              <w:rPr>
                <w:rFonts w:ascii="Times New Roman" w:hAnsi="Times New Roman" w:cs="Times New Roman"/>
                <w:sz w:val="22"/>
                <w:szCs w:val="22"/>
              </w:rPr>
              <w:t xml:space="preserve">Используемые учебники и пособия </w:t>
            </w:r>
          </w:p>
        </w:tc>
        <w:tc>
          <w:tcPr>
            <w:tcW w:w="6945" w:type="dxa"/>
          </w:tcPr>
          <w:p w:rsidR="002B15C0" w:rsidRPr="00787F71" w:rsidRDefault="002B15C0" w:rsidP="00787F71">
            <w:pPr>
              <w:pStyle w:val="ParagraphStyle"/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7F71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Математика. Учебник. 2 класс. В 2 ч. / авторы М.И. Моро, М.А. Бантова, Г.В. Бельтюкова и др. / 6-е </w:t>
            </w:r>
            <w:r w:rsidR="005875AA">
              <w:rPr>
                <w:rFonts w:ascii="Times New Roman" w:hAnsi="Times New Roman" w:cs="Times New Roman"/>
                <w:sz w:val="22"/>
                <w:szCs w:val="22"/>
              </w:rPr>
              <w:t>издание, – М.: Просвещение, 2017</w:t>
            </w:r>
            <w:r w:rsidRPr="00787F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B15C0" w:rsidRPr="00787F71" w:rsidRDefault="002B15C0" w:rsidP="00787F71">
            <w:pPr>
              <w:pStyle w:val="ParagraphStyle"/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7F71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Математика. Проверочные работы. 2 класс. С.И. Волкова / 3-е </w:t>
            </w:r>
            <w:r w:rsidR="005875AA">
              <w:rPr>
                <w:rFonts w:ascii="Times New Roman" w:hAnsi="Times New Roman" w:cs="Times New Roman"/>
                <w:sz w:val="22"/>
                <w:szCs w:val="22"/>
              </w:rPr>
              <w:t>издание, – М.: Просвещение, 2018</w:t>
            </w:r>
            <w:r w:rsidRPr="00787F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B15C0" w:rsidRPr="00787F71" w:rsidRDefault="002B15C0" w:rsidP="00787F71">
            <w:pPr>
              <w:pStyle w:val="ParagraphStyle"/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7F71">
              <w:rPr>
                <w:rFonts w:ascii="Times New Roman" w:hAnsi="Times New Roman" w:cs="Times New Roman"/>
                <w:sz w:val="22"/>
                <w:szCs w:val="22"/>
              </w:rPr>
              <w:t>Тренажёр по математике  для 2 класса / Т.</w:t>
            </w:r>
            <w:r w:rsidR="005875AA">
              <w:rPr>
                <w:rFonts w:ascii="Times New Roman" w:hAnsi="Times New Roman" w:cs="Times New Roman"/>
                <w:sz w:val="22"/>
                <w:szCs w:val="22"/>
              </w:rPr>
              <w:t xml:space="preserve"> Л. Мишакина. – М.: Ювента, 2018</w:t>
            </w:r>
            <w:r w:rsidRPr="00787F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B15C0" w:rsidRPr="00787F71" w:rsidRDefault="002B15C0" w:rsidP="00787F71">
            <w:pPr>
              <w:pStyle w:val="ParagraphStyle"/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7F71">
              <w:rPr>
                <w:rFonts w:ascii="Times New Roman" w:hAnsi="Times New Roman" w:cs="Times New Roman"/>
                <w:sz w:val="22"/>
                <w:szCs w:val="22"/>
              </w:rPr>
              <w:t>Устный счёт. Сборник упражнений. К учебнику М.И. Моро и др. «Математика. 2 класс. В 2-</w:t>
            </w:r>
            <w:r w:rsidR="005875AA">
              <w:rPr>
                <w:rFonts w:ascii="Times New Roman" w:hAnsi="Times New Roman" w:cs="Times New Roman"/>
                <w:sz w:val="22"/>
                <w:szCs w:val="22"/>
              </w:rPr>
              <w:t>х частях» (М.: Просвещение, 2017</w:t>
            </w:r>
            <w:r w:rsidRPr="00787F7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C4D03" w:rsidRPr="00787F71" w:rsidRDefault="005C4D03" w:rsidP="00787F71">
            <w:pPr>
              <w:pStyle w:val="ParagraphStyle"/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4D0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>Электронное приложение к учебнику «Математика. 2 класс»</w:t>
            </w:r>
          </w:p>
        </w:tc>
      </w:tr>
      <w:tr w:rsidR="00EB73B4" w:rsidRPr="00787F71" w:rsidTr="00C016B7">
        <w:trPr>
          <w:trHeight w:val="244"/>
        </w:trPr>
        <w:tc>
          <w:tcPr>
            <w:tcW w:w="534" w:type="dxa"/>
          </w:tcPr>
          <w:p w:rsidR="00EB73B4" w:rsidRPr="00787F71" w:rsidRDefault="00EB73B4" w:rsidP="00787F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F71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2835" w:type="dxa"/>
          </w:tcPr>
          <w:p w:rsidR="00EB73B4" w:rsidRPr="00787F71" w:rsidRDefault="00EB73B4" w:rsidP="00787F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F71">
              <w:rPr>
                <w:rFonts w:ascii="Times New Roman" w:hAnsi="Times New Roman" w:cs="Times New Roman"/>
                <w:sz w:val="22"/>
                <w:szCs w:val="22"/>
              </w:rPr>
              <w:t xml:space="preserve">Используемые технологии </w:t>
            </w:r>
          </w:p>
        </w:tc>
        <w:tc>
          <w:tcPr>
            <w:tcW w:w="6945" w:type="dxa"/>
          </w:tcPr>
          <w:p w:rsidR="00EB73B4" w:rsidRPr="00787F71" w:rsidRDefault="005A055E" w:rsidP="00787F7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787F71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здоровьесберегающие, информационно-коммуникационные, поэтапного формирования умственных действий, дифференцированного подхода в обучении, педагогики сотрудничества, игровые, технология проблемного обучения, развития творческих способностей, индивидуальной и коллективной проектной деятельности, самодиагностики результатов обучения и т.д.</w:t>
            </w:r>
          </w:p>
        </w:tc>
      </w:tr>
      <w:tr w:rsidR="00EB73B4" w:rsidRPr="00787F71" w:rsidTr="00C016B7">
        <w:trPr>
          <w:trHeight w:val="397"/>
        </w:trPr>
        <w:tc>
          <w:tcPr>
            <w:tcW w:w="534" w:type="dxa"/>
          </w:tcPr>
          <w:p w:rsidR="00EB73B4" w:rsidRPr="00787F71" w:rsidRDefault="00EB73B4" w:rsidP="00787F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F71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</w:p>
        </w:tc>
        <w:tc>
          <w:tcPr>
            <w:tcW w:w="2835" w:type="dxa"/>
          </w:tcPr>
          <w:p w:rsidR="00EB73B4" w:rsidRPr="00787F71" w:rsidRDefault="00EB73B4" w:rsidP="00787F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F71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уровню подготовки уч-ся </w:t>
            </w:r>
          </w:p>
        </w:tc>
        <w:tc>
          <w:tcPr>
            <w:tcW w:w="6945" w:type="dxa"/>
          </w:tcPr>
          <w:p w:rsidR="005A055E" w:rsidRPr="00787F71" w:rsidRDefault="005A055E" w:rsidP="00787F71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 w:bidi="ru-RU"/>
              </w:rPr>
              <w:t xml:space="preserve">Личностные результаты: </w:t>
            </w:r>
          </w:p>
          <w:p w:rsidR="005A055E" w:rsidRPr="00787F71" w:rsidRDefault="005A055E" w:rsidP="00787F71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left" w:pos="298"/>
                <w:tab w:val="left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уважение к своему народу, к своей Родине; </w:t>
            </w:r>
          </w:p>
          <w:p w:rsidR="005A055E" w:rsidRPr="00787F71" w:rsidRDefault="005A055E" w:rsidP="00787F71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освоение личностного смысла учения; </w:t>
            </w:r>
          </w:p>
          <w:p w:rsidR="005A055E" w:rsidRPr="00787F71" w:rsidRDefault="005A055E" w:rsidP="00787F71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left" w:pos="298"/>
                <w:tab w:val="left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уважительное отношение к способу решения, предложенному товарищем, терпимого отношения к неправильному ответу одноклассника, корректного и доказательного исправления ошибок товарища при выборе способа решения или ответа;</w:t>
            </w:r>
          </w:p>
          <w:p w:rsidR="005A055E" w:rsidRPr="00787F71" w:rsidRDefault="005A055E" w:rsidP="00787F71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left" w:pos="298"/>
                <w:tab w:val="left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  <w:t>умение видеть эстетическую привлекательность математических объектов, их взаимосвязь с жизнью (геометрические линии и фигуры в изделиях народных промыслов) и другими науками (счёт, порядок);</w:t>
            </w:r>
          </w:p>
          <w:p w:rsidR="005A055E" w:rsidRPr="00787F71" w:rsidRDefault="005A055E" w:rsidP="00787F71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left" w:pos="298"/>
                <w:tab w:val="left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следовать математическим правилам для достижения успешного результата;</w:t>
            </w:r>
          </w:p>
          <w:p w:rsidR="005A055E" w:rsidRPr="00787F71" w:rsidRDefault="005A055E" w:rsidP="00787F71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left" w:pos="298"/>
                <w:tab w:val="left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видеть и принимать в текстах задач информацию о бережном отношении к людям, окружающему миру, о культурных традициях нашей страны.</w:t>
            </w:r>
          </w:p>
          <w:p w:rsidR="005A055E" w:rsidRPr="00787F71" w:rsidRDefault="005A055E" w:rsidP="00787F71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 w:bidi="ru-RU"/>
              </w:rPr>
              <w:t>Метапредметные</w:t>
            </w:r>
          </w:p>
          <w:p w:rsidR="005A055E" w:rsidRPr="00787F71" w:rsidRDefault="005A055E" w:rsidP="00787F71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  <w:lang w:eastAsia="ru-RU" w:bidi="ru-RU"/>
              </w:rPr>
              <w:t>Познавательные УУД</w:t>
            </w:r>
          </w:p>
          <w:p w:rsidR="005A055E" w:rsidRPr="00787F71" w:rsidRDefault="005A055E" w:rsidP="00787F71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ориентироваться в учебнике: определять умения, которые будут сформированы на основе изучения данного раздела, определять круг своего незнания;</w:t>
            </w:r>
          </w:p>
          <w:p w:rsidR="005A055E" w:rsidRPr="00787F71" w:rsidRDefault="005A055E" w:rsidP="00787F71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отвечать на простые и сложные вопросы учителя, самим задавать вопросы, находить нужную информацию в учебнике;</w:t>
            </w:r>
          </w:p>
          <w:p w:rsidR="005A055E" w:rsidRPr="00787F71" w:rsidRDefault="005A055E" w:rsidP="00787F71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сравнивать предметы, объекты по нескольким основаниям: находить; находить закономерности; самостоятельно продолжать их по установленному правилу;</w:t>
            </w:r>
          </w:p>
          <w:p w:rsidR="005A055E" w:rsidRPr="00787F71" w:rsidRDefault="005A055E" w:rsidP="00787F71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определять, в каких источниках можно найти необходимую информацию для выполнения задания;</w:t>
            </w:r>
          </w:p>
          <w:p w:rsidR="005A055E" w:rsidRPr="00787F71" w:rsidRDefault="005A055E" w:rsidP="00787F71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находить необходимую информацию, как в учебнике, так и в справочных материалах в учебнике и рабочей тетради;</w:t>
            </w:r>
          </w:p>
          <w:p w:rsidR="005A055E" w:rsidRPr="00787F71" w:rsidRDefault="005A055E" w:rsidP="00787F71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наблюдать и делать самостоятельные простые выводы.</w:t>
            </w:r>
            <w:r w:rsidRPr="00787F7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 w:bidi="ru-RU"/>
              </w:rPr>
              <w:t> </w:t>
            </w:r>
          </w:p>
          <w:p w:rsidR="005A055E" w:rsidRPr="00787F71" w:rsidRDefault="005A055E" w:rsidP="00787F71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 w:bidi="ru-RU"/>
              </w:rPr>
              <w:t>Регулятивные </w:t>
            </w:r>
            <w:r w:rsidRPr="00787F7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u w:val="single"/>
                <w:lang w:eastAsia="ru-RU" w:bidi="ru-RU"/>
              </w:rPr>
              <w:t>УУД:</w:t>
            </w:r>
          </w:p>
          <w:p w:rsidR="005A055E" w:rsidRPr="00787F71" w:rsidRDefault="005A055E" w:rsidP="00787F71">
            <w:pPr>
              <w:widowControl w:val="0"/>
              <w:numPr>
                <w:ilvl w:val="0"/>
                <w:numId w:val="33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самостоятельно организовывать свое рабочее место;</w:t>
            </w:r>
          </w:p>
          <w:p w:rsidR="005A055E" w:rsidRPr="00787F71" w:rsidRDefault="005A055E" w:rsidP="00787F71">
            <w:pPr>
              <w:widowControl w:val="0"/>
              <w:numPr>
                <w:ilvl w:val="0"/>
                <w:numId w:val="33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следовать режиму организации учебной и внеучебной деятельности;</w:t>
            </w:r>
          </w:p>
          <w:p w:rsidR="005A055E" w:rsidRPr="00787F71" w:rsidRDefault="005A055E" w:rsidP="00787F71">
            <w:pPr>
              <w:widowControl w:val="0"/>
              <w:numPr>
                <w:ilvl w:val="0"/>
                <w:numId w:val="33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  <w:t>определять цель учебной деятельности с помощью учителя и самостоятельно;</w:t>
            </w:r>
          </w:p>
          <w:p w:rsidR="005A055E" w:rsidRPr="00787F71" w:rsidRDefault="005A055E" w:rsidP="00787F71">
            <w:pPr>
              <w:widowControl w:val="0"/>
              <w:numPr>
                <w:ilvl w:val="0"/>
                <w:numId w:val="33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определять план выполнения заданий на уроках, внеурочной деятельности, жизненных ситуациях под руководством учителя;</w:t>
            </w:r>
          </w:p>
          <w:p w:rsidR="005A055E" w:rsidRPr="00787F71" w:rsidRDefault="005A055E" w:rsidP="00787F71">
            <w:pPr>
              <w:widowControl w:val="0"/>
              <w:numPr>
                <w:ilvl w:val="0"/>
                <w:numId w:val="33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соотносить выполненное задание с образцом, предложенным учителем;</w:t>
            </w:r>
          </w:p>
          <w:p w:rsidR="005A055E" w:rsidRPr="00787F71" w:rsidRDefault="005A055E" w:rsidP="00787F71">
            <w:pPr>
              <w:widowControl w:val="0"/>
              <w:numPr>
                <w:ilvl w:val="0"/>
                <w:numId w:val="33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использовать в работе простейшие инструменты и более сложные </w:t>
            </w: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приборы (циркуль, линейку);</w:t>
            </w:r>
          </w:p>
          <w:p w:rsidR="005A055E" w:rsidRPr="00787F71" w:rsidRDefault="005A055E" w:rsidP="00787F71">
            <w:pPr>
              <w:widowControl w:val="0"/>
              <w:numPr>
                <w:ilvl w:val="0"/>
                <w:numId w:val="33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корректировать выполнение задания в дальнейшем;</w:t>
            </w:r>
          </w:p>
          <w:p w:rsidR="005A055E" w:rsidRPr="00787F71" w:rsidRDefault="005A055E" w:rsidP="00787F71">
            <w:pPr>
              <w:widowControl w:val="0"/>
              <w:numPr>
                <w:ilvl w:val="0"/>
                <w:numId w:val="33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своего задания по следующим параметрам: легко выполнять, возникли сложности при выполнении. </w:t>
            </w:r>
          </w:p>
          <w:p w:rsidR="005A055E" w:rsidRPr="00787F71" w:rsidRDefault="005A055E" w:rsidP="00787F71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 w:bidi="ru-RU"/>
              </w:rPr>
              <w:t>Коммуникативные </w:t>
            </w:r>
            <w:r w:rsidRPr="00787F7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u w:val="single"/>
                <w:lang w:eastAsia="ru-RU" w:bidi="ru-RU"/>
              </w:rPr>
              <w:t>УУД:</w:t>
            </w:r>
          </w:p>
          <w:p w:rsidR="005A055E" w:rsidRPr="00787F71" w:rsidRDefault="005A055E" w:rsidP="00787F71">
            <w:pPr>
              <w:widowControl w:val="0"/>
              <w:numPr>
                <w:ilvl w:val="0"/>
                <w:numId w:val="34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участвовать в диалоге; слушать и понимать других, высказывать свою точку зрения на события, поступки;</w:t>
            </w:r>
          </w:p>
          <w:p w:rsidR="005A055E" w:rsidRPr="00787F71" w:rsidRDefault="005A055E" w:rsidP="00787F71">
            <w:pPr>
              <w:widowControl w:val="0"/>
              <w:numPr>
                <w:ilvl w:val="0"/>
                <w:numId w:val="34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оформлять свои мысли в устной и письменной речи с учетом своих учебных и жизненных речевых ситуаций;</w:t>
            </w:r>
          </w:p>
          <w:p w:rsidR="005A055E" w:rsidRPr="00787F71" w:rsidRDefault="005A055E" w:rsidP="00787F71">
            <w:pPr>
              <w:widowControl w:val="0"/>
              <w:numPr>
                <w:ilvl w:val="0"/>
                <w:numId w:val="34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читать вслух и про себя тексты учебника, других художественных и научно-популярных книг, понимать прочитанное;</w:t>
            </w:r>
          </w:p>
          <w:p w:rsidR="005A055E" w:rsidRPr="00787F71" w:rsidRDefault="005A055E" w:rsidP="00787F71">
            <w:pPr>
              <w:widowControl w:val="0"/>
              <w:numPr>
                <w:ilvl w:val="0"/>
                <w:numId w:val="34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желание участвовать в совместной творческой познавательной деятельности (проекте, сборе информации и др.);</w:t>
            </w:r>
          </w:p>
          <w:p w:rsidR="005A055E" w:rsidRPr="00787F71" w:rsidRDefault="005A055E" w:rsidP="00787F71">
            <w:pPr>
              <w:widowControl w:val="0"/>
              <w:numPr>
                <w:ilvl w:val="0"/>
                <w:numId w:val="34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выполняя различные роли в группе, сотрудничать в совместном решении проблемы (задачи).</w:t>
            </w:r>
          </w:p>
          <w:p w:rsidR="005A055E" w:rsidRPr="00787F71" w:rsidRDefault="005A055E" w:rsidP="00787F71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 w:bidi="ru-RU"/>
              </w:rPr>
              <w:t xml:space="preserve">Предметные  </w:t>
            </w:r>
          </w:p>
          <w:p w:rsidR="005A055E" w:rsidRPr="00787F71" w:rsidRDefault="005A055E" w:rsidP="00787F71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u w:val="single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 w:bidi="ru-RU"/>
              </w:rPr>
              <w:t>Раздел: Нумерация. Числа от 1 до 100.</w:t>
            </w:r>
            <w:r w:rsidRPr="00787F71">
              <w:rPr>
                <w:rFonts w:ascii="Times New Roman" w:eastAsia="Times New Roman" w:hAnsi="Times New Roman" w:cs="Times New Roman"/>
                <w:b/>
                <w:iCs/>
                <w:color w:val="000000"/>
                <w:u w:val="single"/>
                <w:lang w:eastAsia="ru-RU" w:bidi="ru-RU"/>
              </w:rPr>
              <w:t xml:space="preserve"> </w:t>
            </w:r>
          </w:p>
          <w:p w:rsidR="005A055E" w:rsidRPr="00787F71" w:rsidRDefault="005A055E" w:rsidP="00787F71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 w:bidi="ru-RU"/>
              </w:rPr>
              <w:t>Обучающиеся должны</w:t>
            </w:r>
          </w:p>
          <w:p w:rsidR="005A055E" w:rsidRPr="00787F71" w:rsidRDefault="005A055E" w:rsidP="00787F71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 w:bidi="ru-RU"/>
              </w:rPr>
              <w:t>знать:</w:t>
            </w:r>
          </w:p>
          <w:p w:rsidR="005A055E" w:rsidRPr="00787F71" w:rsidRDefault="005A055E" w:rsidP="00787F71">
            <w:pPr>
              <w:widowControl w:val="0"/>
              <w:numPr>
                <w:ilvl w:val="0"/>
                <w:numId w:val="18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новую счетную единицу — десяток;</w:t>
            </w:r>
          </w:p>
          <w:p w:rsidR="005A055E" w:rsidRPr="00787F71" w:rsidRDefault="005A055E" w:rsidP="00787F71">
            <w:pPr>
              <w:widowControl w:val="0"/>
              <w:numPr>
                <w:ilvl w:val="0"/>
                <w:numId w:val="18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числа однозначные и двузначные;</w:t>
            </w:r>
          </w:p>
          <w:p w:rsidR="005A055E" w:rsidRPr="00787F71" w:rsidRDefault="005A055E" w:rsidP="00787F71">
            <w:pPr>
              <w:widowControl w:val="0"/>
              <w:numPr>
                <w:ilvl w:val="0"/>
                <w:numId w:val="18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порядок следования чисел при счете;</w:t>
            </w:r>
          </w:p>
          <w:p w:rsidR="005A055E" w:rsidRPr="00787F71" w:rsidRDefault="005A055E" w:rsidP="00787F71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 w:bidi="ru-RU"/>
              </w:rPr>
              <w:t>уметь:</w:t>
            </w:r>
          </w:p>
          <w:p w:rsidR="005A055E" w:rsidRPr="00787F71" w:rsidRDefault="005A055E" w:rsidP="00787F71">
            <w:pPr>
              <w:widowControl w:val="0"/>
              <w:numPr>
                <w:ilvl w:val="0"/>
                <w:numId w:val="19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считать десятками, образовывать, читать, записывать и сравнивать числа в пределах 100;</w:t>
            </w:r>
          </w:p>
          <w:p w:rsidR="005A055E" w:rsidRPr="00787F71" w:rsidRDefault="005A055E" w:rsidP="00787F71">
            <w:pPr>
              <w:widowControl w:val="0"/>
              <w:numPr>
                <w:ilvl w:val="0"/>
                <w:numId w:val="19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находить длину ломаной, периметр многоугольника;</w:t>
            </w:r>
          </w:p>
          <w:p w:rsidR="005A055E" w:rsidRPr="00787F71" w:rsidRDefault="005A055E" w:rsidP="00787F71">
            <w:pPr>
              <w:widowControl w:val="0"/>
              <w:numPr>
                <w:ilvl w:val="0"/>
                <w:numId w:val="19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решать задачи на нахождение неизвестного слагаемого, неизвестного уменьшаемого и неизвестного вычитаемого;</w:t>
            </w:r>
          </w:p>
          <w:p w:rsidR="005A055E" w:rsidRPr="00787F71" w:rsidRDefault="005A055E" w:rsidP="00787F71">
            <w:pPr>
              <w:widowControl w:val="0"/>
              <w:numPr>
                <w:ilvl w:val="0"/>
                <w:numId w:val="19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решать задачи в 1-2 действия на сложение и вычитание по действиям или составлением выражения; </w:t>
            </w:r>
          </w:p>
          <w:p w:rsidR="005A055E" w:rsidRPr="00787F71" w:rsidRDefault="005A055E" w:rsidP="00787F71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 w:bidi="ru-RU"/>
              </w:rPr>
              <w:t>иметь представление:</w:t>
            </w:r>
          </w:p>
          <w:p w:rsidR="005A055E" w:rsidRPr="00787F71" w:rsidRDefault="005A055E" w:rsidP="00787F71">
            <w:pPr>
              <w:widowControl w:val="0"/>
              <w:numPr>
                <w:ilvl w:val="0"/>
                <w:numId w:val="20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 w:bidi="ru-RU"/>
              </w:rPr>
              <w:t xml:space="preserve">о единицах длины: сантиметре, дециметре, миллиметре, метре, </w:t>
            </w: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соотношении между ними;</w:t>
            </w:r>
          </w:p>
          <w:p w:rsidR="005A055E" w:rsidRPr="00787F71" w:rsidRDefault="005A055E" w:rsidP="00787F71">
            <w:pPr>
              <w:widowControl w:val="0"/>
              <w:numPr>
                <w:ilvl w:val="0"/>
                <w:numId w:val="20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 единицах времени: часе, минуте, соотношении между ними; </w:t>
            </w:r>
          </w:p>
          <w:p w:rsidR="005A055E" w:rsidRPr="00787F71" w:rsidRDefault="005A055E" w:rsidP="00787F71">
            <w:pPr>
              <w:widowControl w:val="0"/>
              <w:numPr>
                <w:ilvl w:val="0"/>
                <w:numId w:val="20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 единицах стоимости: рубль, копейка: о соотношении 1 руб. = 100 коп.;</w:t>
            </w:r>
          </w:p>
          <w:p w:rsidR="005A055E" w:rsidRPr="00787F71" w:rsidRDefault="005A055E" w:rsidP="00787F71">
            <w:pPr>
              <w:widowControl w:val="0"/>
              <w:numPr>
                <w:ilvl w:val="0"/>
                <w:numId w:val="20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использовать в практической деятельности: о сравнении стоимости предметов в пределах 100;</w:t>
            </w:r>
          </w:p>
          <w:p w:rsidR="005A055E" w:rsidRPr="00787F71" w:rsidRDefault="005A055E" w:rsidP="00787F71">
            <w:pPr>
              <w:widowControl w:val="0"/>
              <w:numPr>
                <w:ilvl w:val="0"/>
                <w:numId w:val="20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измерение длины в сантиметрах, дециметрах, миллиметрах, метрах;</w:t>
            </w:r>
          </w:p>
          <w:p w:rsidR="005A055E" w:rsidRPr="00787F71" w:rsidRDefault="005A055E" w:rsidP="00787F71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определение времени по часам с точностью до минуты; монеты (набор и размен).</w:t>
            </w:r>
          </w:p>
          <w:p w:rsidR="002B15C0" w:rsidRPr="00787F71" w:rsidRDefault="005A055E" w:rsidP="00787F71">
            <w:pPr>
              <w:widowControl w:val="0"/>
              <w:tabs>
                <w:tab w:val="left" w:pos="298"/>
              </w:tabs>
              <w:rPr>
                <w:rFonts w:ascii="Times New Roman" w:eastAsia="Times New Roman" w:hAnsi="Times New Roman" w:cs="Times New Roman"/>
                <w:b/>
                <w:iCs/>
                <w:color w:val="000000"/>
                <w:u w:val="single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 w:bidi="ru-RU"/>
              </w:rPr>
              <w:t>Раздел: Числа от 1 до 100.   Сложение и вычитание (устные приёмы)</w:t>
            </w:r>
            <w:r w:rsidR="002B15C0" w:rsidRPr="00787F71">
              <w:rPr>
                <w:rFonts w:ascii="Times New Roman" w:eastAsia="Times New Roman" w:hAnsi="Times New Roman" w:cs="Times New Roman"/>
                <w:b/>
                <w:iCs/>
                <w:color w:val="000000"/>
                <w:u w:val="single"/>
                <w:lang w:eastAsia="ru-RU" w:bidi="ru-RU"/>
              </w:rPr>
              <w:t xml:space="preserve"> </w:t>
            </w:r>
          </w:p>
          <w:p w:rsidR="002B15C0" w:rsidRPr="00787F71" w:rsidRDefault="002B15C0" w:rsidP="00787F71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 w:bidi="ru-RU"/>
              </w:rPr>
              <w:t>Обучающиеся должны</w:t>
            </w:r>
          </w:p>
          <w:p w:rsidR="002B15C0" w:rsidRPr="00787F71" w:rsidRDefault="002B15C0" w:rsidP="00787F71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 w:bidi="ru-RU"/>
              </w:rPr>
              <w:t>знать:</w:t>
            </w:r>
          </w:p>
          <w:p w:rsidR="002B15C0" w:rsidRPr="00787F71" w:rsidRDefault="002B15C0" w:rsidP="00787F71">
            <w:pPr>
              <w:widowControl w:val="0"/>
              <w:numPr>
                <w:ilvl w:val="0"/>
                <w:numId w:val="21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порядок действий в выражениях, содержащих 2 действия (со скобками и без них);   </w:t>
            </w:r>
          </w:p>
          <w:p w:rsidR="002B15C0" w:rsidRPr="00787F71" w:rsidRDefault="002B15C0" w:rsidP="00787F71">
            <w:pPr>
              <w:widowControl w:val="0"/>
              <w:numPr>
                <w:ilvl w:val="0"/>
                <w:numId w:val="21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переместительное и сочетательное свойства сложения;</w:t>
            </w:r>
          </w:p>
          <w:p w:rsidR="002B15C0" w:rsidRPr="00787F71" w:rsidRDefault="002B15C0" w:rsidP="00787F71">
            <w:pPr>
              <w:widowControl w:val="0"/>
              <w:numPr>
                <w:ilvl w:val="0"/>
                <w:numId w:val="21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названия компонентов и результатов  «+» и «-»; взаимосвязь между компонентами и результатом сложения (вычитания);</w:t>
            </w:r>
          </w:p>
          <w:p w:rsidR="002B15C0" w:rsidRPr="00787F71" w:rsidRDefault="002B15C0" w:rsidP="00787F71">
            <w:pPr>
              <w:widowControl w:val="0"/>
              <w:numPr>
                <w:ilvl w:val="0"/>
                <w:numId w:val="21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свойство противоположных сторон прямоугольника;</w:t>
            </w:r>
          </w:p>
          <w:p w:rsidR="002B15C0" w:rsidRPr="00787F71" w:rsidRDefault="002B15C0" w:rsidP="00787F71">
            <w:pPr>
              <w:widowControl w:val="0"/>
              <w:numPr>
                <w:ilvl w:val="0"/>
                <w:numId w:val="21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таблицу сложения однозначных чисел и соответствующие случаи вычитания.</w:t>
            </w:r>
          </w:p>
          <w:p w:rsidR="002B15C0" w:rsidRPr="00787F71" w:rsidRDefault="002B15C0" w:rsidP="00787F71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 w:bidi="ru-RU"/>
              </w:rPr>
              <w:t>уметь:</w:t>
            </w:r>
          </w:p>
          <w:p w:rsidR="002B15C0" w:rsidRPr="00787F71" w:rsidRDefault="002B15C0" w:rsidP="00787F71">
            <w:pPr>
              <w:widowControl w:val="0"/>
              <w:numPr>
                <w:ilvl w:val="0"/>
                <w:numId w:val="22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читать, записывать и сравнивать числа в пределах 100;</w:t>
            </w:r>
          </w:p>
          <w:p w:rsidR="002B15C0" w:rsidRPr="00787F71" w:rsidRDefault="002B15C0" w:rsidP="00787F71">
            <w:pPr>
              <w:widowControl w:val="0"/>
              <w:numPr>
                <w:ilvl w:val="0"/>
                <w:numId w:val="22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находить сумму и разность чисел в пределах 100;</w:t>
            </w:r>
          </w:p>
          <w:p w:rsidR="002B15C0" w:rsidRPr="00787F71" w:rsidRDefault="002B15C0" w:rsidP="00787F71">
            <w:pPr>
              <w:widowControl w:val="0"/>
              <w:numPr>
                <w:ilvl w:val="0"/>
                <w:numId w:val="22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чертить отрезок заданной длины и измерять длину данного отрезка.</w:t>
            </w:r>
          </w:p>
          <w:p w:rsidR="002B15C0" w:rsidRPr="00787F71" w:rsidRDefault="002B15C0" w:rsidP="00787F71">
            <w:pPr>
              <w:widowControl w:val="0"/>
              <w:numPr>
                <w:ilvl w:val="0"/>
                <w:numId w:val="22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применять правила порядка действий в выражениях,  содержащих </w:t>
            </w: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2-3 действия (со скобками и без них);</w:t>
            </w:r>
          </w:p>
          <w:p w:rsidR="002B15C0" w:rsidRPr="00787F71" w:rsidRDefault="002B15C0" w:rsidP="00787F71">
            <w:pPr>
              <w:widowControl w:val="0"/>
              <w:numPr>
                <w:ilvl w:val="0"/>
                <w:numId w:val="22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находить длину ломаной, состоящей из 3-4 звеньев;</w:t>
            </w:r>
          </w:p>
          <w:p w:rsidR="002B15C0" w:rsidRPr="00787F71" w:rsidRDefault="002B15C0" w:rsidP="00787F71">
            <w:pPr>
              <w:widowControl w:val="0"/>
              <w:numPr>
                <w:ilvl w:val="0"/>
                <w:numId w:val="22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находить периметр треугольника, четырёхугольника.</w:t>
            </w:r>
          </w:p>
          <w:p w:rsidR="002B15C0" w:rsidRPr="00787F71" w:rsidRDefault="002B15C0" w:rsidP="00787F71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 w:bidi="ru-RU"/>
              </w:rPr>
              <w:t>иметь представление:</w:t>
            </w:r>
          </w:p>
          <w:p w:rsidR="002B15C0" w:rsidRPr="00787F71" w:rsidRDefault="002B15C0" w:rsidP="00787F71">
            <w:pPr>
              <w:widowControl w:val="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 числовом выражении и его значении;</w:t>
            </w:r>
          </w:p>
          <w:p w:rsidR="002B15C0" w:rsidRPr="00787F71" w:rsidRDefault="002B15C0" w:rsidP="00787F71">
            <w:pPr>
              <w:widowControl w:val="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 выражения с одной переменной вида а + 28, 43 – b;</w:t>
            </w:r>
          </w:p>
          <w:p w:rsidR="002B15C0" w:rsidRPr="00787F71" w:rsidRDefault="002B15C0" w:rsidP="00787F71">
            <w:pPr>
              <w:widowControl w:val="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 уравнении;</w:t>
            </w:r>
          </w:p>
          <w:p w:rsidR="002B15C0" w:rsidRPr="00787F71" w:rsidRDefault="002B15C0" w:rsidP="00787F71">
            <w:pPr>
              <w:widowControl w:val="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использовать в практической деятельности: переместительное и сочетательное свойства сложения для рационализации вычислений;</w:t>
            </w:r>
          </w:p>
          <w:p w:rsidR="005A055E" w:rsidRPr="00787F71" w:rsidRDefault="002B15C0" w:rsidP="00787F71">
            <w:pPr>
              <w:widowControl w:val="0"/>
              <w:numPr>
                <w:ilvl w:val="0"/>
                <w:numId w:val="23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свойство противоположных сторон прямоугольника</w:t>
            </w:r>
          </w:p>
          <w:p w:rsidR="002B15C0" w:rsidRPr="00787F71" w:rsidRDefault="002B15C0" w:rsidP="00787F71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 w:bidi="ru-RU"/>
              </w:rPr>
              <w:t>Раздел: Числа от 1 до 100. Сложение и вычитание (письменные приёмы)</w:t>
            </w:r>
          </w:p>
          <w:p w:rsidR="002B15C0" w:rsidRPr="00787F71" w:rsidRDefault="002B15C0" w:rsidP="00787F71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 w:bidi="ru-RU"/>
              </w:rPr>
              <w:t>Обучающиеся должны</w:t>
            </w:r>
          </w:p>
          <w:p w:rsidR="002B15C0" w:rsidRPr="00787F71" w:rsidRDefault="002B15C0" w:rsidP="00787F71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 w:bidi="ru-RU"/>
              </w:rPr>
              <w:t>знать:</w:t>
            </w:r>
            <w:r w:rsidRPr="00787F7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 w:bidi="ru-RU"/>
              </w:rPr>
              <w:t>   </w:t>
            </w:r>
          </w:p>
          <w:p w:rsidR="002B15C0" w:rsidRPr="00787F71" w:rsidRDefault="002B15C0" w:rsidP="00787F71">
            <w:pPr>
              <w:widowControl w:val="0"/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взаимосвязь между компонентами и результатом сложения (вычитания);</w:t>
            </w:r>
          </w:p>
          <w:p w:rsidR="002B15C0" w:rsidRPr="00787F71" w:rsidRDefault="002B15C0" w:rsidP="00787F71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 w:bidi="ru-RU"/>
              </w:rPr>
              <w:t>уметь:</w:t>
            </w:r>
            <w:r w:rsidRPr="00787F7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 w:bidi="ru-RU"/>
              </w:rPr>
              <w:t> </w:t>
            </w:r>
          </w:p>
          <w:p w:rsidR="002B15C0" w:rsidRPr="00787F71" w:rsidRDefault="002B15C0" w:rsidP="00787F71">
            <w:pPr>
              <w:widowControl w:val="0"/>
              <w:numPr>
                <w:ilvl w:val="0"/>
                <w:numId w:val="25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устные и письменные приемы сложения и вычитания чисел в пределах 100;</w:t>
            </w:r>
          </w:p>
          <w:p w:rsidR="002B15C0" w:rsidRPr="00787F71" w:rsidRDefault="002B15C0" w:rsidP="00787F71">
            <w:pPr>
              <w:widowControl w:val="0"/>
              <w:numPr>
                <w:ilvl w:val="0"/>
                <w:numId w:val="25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проверку сложения и вычитания;</w:t>
            </w:r>
          </w:p>
          <w:p w:rsidR="002B15C0" w:rsidRPr="00787F71" w:rsidRDefault="002B15C0" w:rsidP="00787F71">
            <w:pPr>
              <w:widowControl w:val="0"/>
              <w:numPr>
                <w:ilvl w:val="0"/>
                <w:numId w:val="25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решать уравнения вида 12 + </w:t>
            </w:r>
            <w:r w:rsidRPr="00787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х</w:t>
            </w: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 = 12, 25 – </w:t>
            </w:r>
            <w:r w:rsidRPr="00787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х</w:t>
            </w: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 = 20, </w:t>
            </w:r>
            <w:r w:rsidRPr="00787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х</w:t>
            </w: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 – 2 = 8 способом подбора;</w:t>
            </w:r>
          </w:p>
          <w:p w:rsidR="002B15C0" w:rsidRPr="00787F71" w:rsidRDefault="002B15C0" w:rsidP="00787F71">
            <w:pPr>
              <w:widowControl w:val="0"/>
              <w:numPr>
                <w:ilvl w:val="0"/>
                <w:numId w:val="25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определять углы прямые и непрямые (острые, тупые);</w:t>
            </w:r>
          </w:p>
          <w:p w:rsidR="002B15C0" w:rsidRPr="00787F71" w:rsidRDefault="002B15C0" w:rsidP="00787F71">
            <w:pPr>
              <w:widowControl w:val="0"/>
              <w:numPr>
                <w:ilvl w:val="0"/>
                <w:numId w:val="25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построение прямого угла, прямоугольника (квадрата) на клетчатой бумаге;</w:t>
            </w:r>
          </w:p>
          <w:p w:rsidR="002B15C0" w:rsidRPr="00787F71" w:rsidRDefault="002B15C0" w:rsidP="00787F71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 w:bidi="ru-RU"/>
              </w:rPr>
              <w:t>использовать в практической деятельности:</w:t>
            </w:r>
            <w:r w:rsidRPr="00787F7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 w:bidi="ru-RU"/>
              </w:rPr>
              <w:t> </w:t>
            </w:r>
          </w:p>
          <w:p w:rsidR="002B15C0" w:rsidRPr="00787F71" w:rsidRDefault="002B15C0" w:rsidP="00787F71">
            <w:pPr>
              <w:widowControl w:val="0"/>
              <w:numPr>
                <w:ilvl w:val="0"/>
                <w:numId w:val="26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переместительное и сочетательное свойства сложения для рационализации вычислений;</w:t>
            </w:r>
          </w:p>
          <w:p w:rsidR="002B15C0" w:rsidRPr="00787F71" w:rsidRDefault="002B15C0" w:rsidP="00787F71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свойство противоположных сторон прямоугольника.</w:t>
            </w:r>
          </w:p>
          <w:p w:rsidR="002B15C0" w:rsidRPr="00787F71" w:rsidRDefault="002B15C0" w:rsidP="00787F71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 w:bidi="ru-RU"/>
              </w:rPr>
              <w:t>Разделы: Умножение и деление.  Табличное умножение и деление</w:t>
            </w:r>
          </w:p>
          <w:p w:rsidR="002B15C0" w:rsidRPr="00787F71" w:rsidRDefault="002B15C0" w:rsidP="00787F71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 w:bidi="ru-RU"/>
              </w:rPr>
              <w:t xml:space="preserve">Обучающиеся должны </w:t>
            </w:r>
          </w:p>
          <w:p w:rsidR="002B15C0" w:rsidRPr="00787F71" w:rsidRDefault="002B15C0" w:rsidP="00787F71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 w:bidi="ru-RU"/>
              </w:rPr>
              <w:t>знать:</w:t>
            </w:r>
          </w:p>
          <w:p w:rsidR="002B15C0" w:rsidRPr="00787F71" w:rsidRDefault="002B15C0" w:rsidP="00787F71">
            <w:pPr>
              <w:widowControl w:val="0"/>
              <w:numPr>
                <w:ilvl w:val="0"/>
                <w:numId w:val="27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конкретный смысл и названия действий умножения и деления, знаки умножения · (точка) и деления : (две точки);</w:t>
            </w:r>
          </w:p>
          <w:p w:rsidR="002B15C0" w:rsidRPr="00787F71" w:rsidRDefault="002B15C0" w:rsidP="00787F71">
            <w:pPr>
              <w:widowControl w:val="0"/>
              <w:numPr>
                <w:ilvl w:val="0"/>
                <w:numId w:val="27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названия компонентов и результата умножения (деления);</w:t>
            </w:r>
          </w:p>
          <w:p w:rsidR="002B15C0" w:rsidRPr="00787F71" w:rsidRDefault="002B15C0" w:rsidP="00787F71">
            <w:pPr>
              <w:widowControl w:val="0"/>
              <w:numPr>
                <w:ilvl w:val="0"/>
                <w:numId w:val="27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переместительное свойство умножения;</w:t>
            </w:r>
          </w:p>
          <w:p w:rsidR="002B15C0" w:rsidRPr="00787F71" w:rsidRDefault="002B15C0" w:rsidP="00787F71">
            <w:pPr>
              <w:widowControl w:val="0"/>
              <w:numPr>
                <w:ilvl w:val="0"/>
                <w:numId w:val="27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взаимосвязи между компонентами и результатом действия умножения и деления;</w:t>
            </w:r>
          </w:p>
          <w:p w:rsidR="002B15C0" w:rsidRPr="00787F71" w:rsidRDefault="002B15C0" w:rsidP="00787F71">
            <w:pPr>
              <w:widowControl w:val="0"/>
              <w:numPr>
                <w:ilvl w:val="0"/>
                <w:numId w:val="27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порядок выполнения действий в выражениях, содержащих 2—3 действия (со скобками и без них);</w:t>
            </w:r>
          </w:p>
          <w:p w:rsidR="002B15C0" w:rsidRPr="00787F71" w:rsidRDefault="002B15C0" w:rsidP="00787F71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 w:bidi="ru-RU"/>
              </w:rPr>
              <w:t>уметь:</w:t>
            </w:r>
            <w:r w:rsidRPr="00787F7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 w:bidi="ru-RU"/>
              </w:rPr>
              <w:t> </w:t>
            </w:r>
          </w:p>
          <w:p w:rsidR="002B15C0" w:rsidRPr="00787F71" w:rsidRDefault="002B15C0" w:rsidP="00787F71">
            <w:pPr>
              <w:widowControl w:val="0"/>
              <w:numPr>
                <w:ilvl w:val="0"/>
                <w:numId w:val="28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использовать при чтении и записи выражений названия компонентов и результата умножения (деления);</w:t>
            </w:r>
          </w:p>
          <w:p w:rsidR="002B15C0" w:rsidRPr="00787F71" w:rsidRDefault="002B15C0" w:rsidP="00787F71">
            <w:pPr>
              <w:widowControl w:val="0"/>
              <w:numPr>
                <w:ilvl w:val="0"/>
                <w:numId w:val="28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использовать взаимосвязи между компонентами и результатом действия умножения при рассмотрении деления с числом 10 и при составлении таблиц умножения и деления с числами 2, 3;</w:t>
            </w:r>
          </w:p>
          <w:p w:rsidR="002B15C0" w:rsidRPr="00787F71" w:rsidRDefault="002B15C0" w:rsidP="00787F71">
            <w:pPr>
              <w:widowControl w:val="0"/>
              <w:numPr>
                <w:ilvl w:val="0"/>
                <w:numId w:val="28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находить периметр прямоугольника (квадрата);</w:t>
            </w:r>
          </w:p>
          <w:p w:rsidR="002B15C0" w:rsidRPr="00787F71" w:rsidRDefault="002B15C0" w:rsidP="00787F71">
            <w:pPr>
              <w:widowControl w:val="0"/>
              <w:numPr>
                <w:ilvl w:val="0"/>
                <w:numId w:val="28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решать задачи в одно действие на умножение и деление;</w:t>
            </w:r>
          </w:p>
          <w:p w:rsidR="002B15C0" w:rsidRPr="00787F71" w:rsidRDefault="002B15C0" w:rsidP="00787F71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 w:bidi="ru-RU"/>
              </w:rPr>
              <w:t>иметь представление:</w:t>
            </w:r>
          </w:p>
          <w:p w:rsidR="002B15C0" w:rsidRPr="00787F71" w:rsidRDefault="002B15C0" w:rsidP="00787F71">
            <w:pPr>
              <w:widowControl w:val="0"/>
              <w:numPr>
                <w:ilvl w:val="0"/>
                <w:numId w:val="29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 таблице умножения</w:t>
            </w:r>
          </w:p>
          <w:p w:rsidR="002B15C0" w:rsidRPr="00787F71" w:rsidRDefault="002B15C0" w:rsidP="00787F71">
            <w:pPr>
              <w:widowControl w:val="0"/>
              <w:numPr>
                <w:ilvl w:val="0"/>
                <w:numId w:val="35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 w:bidi="ru-RU"/>
              </w:rPr>
              <w:t>о приёмах вычислений:</w:t>
            </w:r>
          </w:p>
          <w:p w:rsidR="002B15C0" w:rsidRPr="00787F71" w:rsidRDefault="002B15C0" w:rsidP="00787F71">
            <w:pPr>
              <w:widowControl w:val="0"/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 w:bidi="ru-RU"/>
              </w:rPr>
              <w:t>заменять двузначное число суммой разрядных слагаемых, сумму одинаковых слагаемых произведением, произведение суммой одинаковых слагаемых;</w:t>
            </w:r>
          </w:p>
          <w:p w:rsidR="002B15C0" w:rsidRPr="00787F71" w:rsidRDefault="002B15C0" w:rsidP="00787F71">
            <w:pPr>
              <w:widowControl w:val="0"/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 w:bidi="ru-RU"/>
              </w:rPr>
              <w:t>переместительное и сочетательное свойства сложения и умножения;</w:t>
            </w:r>
          </w:p>
          <w:p w:rsidR="002B15C0" w:rsidRPr="00787F71" w:rsidRDefault="002B15C0" w:rsidP="00787F71">
            <w:pPr>
              <w:widowControl w:val="0"/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 w:bidi="ru-RU"/>
              </w:rPr>
              <w:t>прикидка результатов;</w:t>
            </w:r>
          </w:p>
          <w:p w:rsidR="002B15C0" w:rsidRPr="00787F71" w:rsidRDefault="002B15C0" w:rsidP="00787F71">
            <w:pPr>
              <w:widowControl w:val="0"/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 w:bidi="ru-RU"/>
              </w:rPr>
              <w:t>устные приемы вычисления четырёх арифметических действий;</w:t>
            </w:r>
          </w:p>
          <w:p w:rsidR="002B15C0" w:rsidRPr="00787F71" w:rsidRDefault="002B15C0" w:rsidP="00787F71">
            <w:pPr>
              <w:widowControl w:val="0"/>
              <w:numPr>
                <w:ilvl w:val="0"/>
                <w:numId w:val="36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 w:bidi="ru-RU"/>
              </w:rPr>
              <w:lastRenderedPageBreak/>
              <w:t>письменные приёмы сложения и вычитания двузначных чисел;</w:t>
            </w:r>
          </w:p>
          <w:p w:rsidR="002B15C0" w:rsidRPr="00787F71" w:rsidRDefault="002B15C0" w:rsidP="00787F71">
            <w:pPr>
              <w:widowControl w:val="0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  <w:lang w:eastAsia="ru-RU" w:bidi="ru-RU"/>
              </w:rPr>
            </w:pPr>
            <w:r w:rsidRPr="00787F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 w:bidi="ru-RU"/>
              </w:rPr>
              <w:t>использовать в практической деятельности:</w:t>
            </w:r>
          </w:p>
          <w:p w:rsidR="00EB73B4" w:rsidRPr="00787F71" w:rsidRDefault="002B15C0" w:rsidP="00787F71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0"/>
                <w:tab w:val="left" w:pos="315"/>
              </w:tabs>
              <w:ind w:left="0" w:firstLine="0"/>
              <w:rPr>
                <w:color w:val="000000"/>
                <w:sz w:val="22"/>
                <w:szCs w:val="22"/>
                <w:lang w:bidi="ru-RU"/>
              </w:rPr>
            </w:pPr>
            <w:r w:rsidRPr="00787F71">
              <w:rPr>
                <w:color w:val="000000"/>
                <w:sz w:val="22"/>
                <w:szCs w:val="22"/>
                <w:lang w:bidi="ru-RU"/>
              </w:rPr>
              <w:t>конкретный смысл умножения.</w:t>
            </w:r>
            <w:bookmarkStart w:id="1" w:name="16256ee3da5d05cbccc7fe9243bbaaeca5a08bf8"/>
            <w:bookmarkStart w:id="2" w:name="0"/>
            <w:bookmarkEnd w:id="1"/>
            <w:bookmarkEnd w:id="2"/>
          </w:p>
        </w:tc>
      </w:tr>
      <w:tr w:rsidR="00EB73B4" w:rsidRPr="00787F71" w:rsidTr="00C016B7">
        <w:trPr>
          <w:trHeight w:val="273"/>
        </w:trPr>
        <w:tc>
          <w:tcPr>
            <w:tcW w:w="534" w:type="dxa"/>
          </w:tcPr>
          <w:p w:rsidR="00EB73B4" w:rsidRPr="00787F71" w:rsidRDefault="00EB73B4" w:rsidP="00787F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F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10 </w:t>
            </w:r>
          </w:p>
        </w:tc>
        <w:tc>
          <w:tcPr>
            <w:tcW w:w="2835" w:type="dxa"/>
          </w:tcPr>
          <w:p w:rsidR="00EB73B4" w:rsidRPr="00787F71" w:rsidRDefault="00EB73B4" w:rsidP="00787F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F71">
              <w:rPr>
                <w:rFonts w:ascii="Times New Roman" w:hAnsi="Times New Roman" w:cs="Times New Roman"/>
                <w:sz w:val="22"/>
                <w:szCs w:val="22"/>
              </w:rPr>
              <w:t xml:space="preserve">Методы и формы оценки результатов освоения </w:t>
            </w:r>
          </w:p>
        </w:tc>
        <w:tc>
          <w:tcPr>
            <w:tcW w:w="6945" w:type="dxa"/>
          </w:tcPr>
          <w:p w:rsidR="00EB73B4" w:rsidRPr="00787F71" w:rsidRDefault="005A055E" w:rsidP="00787F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F71">
              <w:rPr>
                <w:rFonts w:ascii="Times New Roman" w:eastAsia="Times New Roman" w:hAnsi="Times New Roman" w:cs="Times New Roman"/>
                <w:b/>
                <w:lang w:eastAsia="ru-RU"/>
              </w:rPr>
              <w:t>Виды и формы промежуточного, итогового контроля</w:t>
            </w:r>
            <w:r w:rsidRPr="00787F71">
              <w:rPr>
                <w:rFonts w:ascii="Times New Roman" w:eastAsia="Times New Roman" w:hAnsi="Times New Roman" w:cs="Times New Roman"/>
                <w:lang w:eastAsia="ru-RU"/>
              </w:rPr>
              <w:t>: проверочные работы, тесты, срезы, контрольные работы, итоговый тест, итоговая контрольная работа, проектная работа. Помимо контрольных работ система оценивания включает следующие виды контроля: фронтальный опрос, индивидуальная работа по карточкам, самостоятельная работа, математический диктант, практическая работа.</w:t>
            </w:r>
          </w:p>
        </w:tc>
      </w:tr>
    </w:tbl>
    <w:p w:rsidR="00EB73B4" w:rsidRDefault="00EB73B4" w:rsidP="00EB73B4">
      <w:pPr>
        <w:pStyle w:val="Default"/>
      </w:pPr>
      <w:r>
        <w:rPr>
          <w:sz w:val="22"/>
          <w:szCs w:val="22"/>
        </w:rPr>
        <w:t xml:space="preserve"> </w:t>
      </w:r>
    </w:p>
    <w:p w:rsidR="000655EF" w:rsidRDefault="000655EF"/>
    <w:sectPr w:rsidR="000655EF" w:rsidSect="00C016B7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D59"/>
    <w:multiLevelType w:val="multilevel"/>
    <w:tmpl w:val="8AA2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B5023"/>
    <w:multiLevelType w:val="hybridMultilevel"/>
    <w:tmpl w:val="46488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65C2A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D04DA3"/>
    <w:multiLevelType w:val="multilevel"/>
    <w:tmpl w:val="712C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50A4E"/>
    <w:multiLevelType w:val="hybridMultilevel"/>
    <w:tmpl w:val="101A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96EE9"/>
    <w:multiLevelType w:val="multilevel"/>
    <w:tmpl w:val="6550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B81F71"/>
    <w:multiLevelType w:val="multilevel"/>
    <w:tmpl w:val="DD02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012804"/>
    <w:multiLevelType w:val="multilevel"/>
    <w:tmpl w:val="BE64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85031"/>
    <w:multiLevelType w:val="multilevel"/>
    <w:tmpl w:val="361A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7616B1"/>
    <w:multiLevelType w:val="hybridMultilevel"/>
    <w:tmpl w:val="896E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A3DFE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D43884"/>
    <w:multiLevelType w:val="hybridMultilevel"/>
    <w:tmpl w:val="D31EA6A8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33FC124C"/>
    <w:multiLevelType w:val="multilevel"/>
    <w:tmpl w:val="2832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9A40A8"/>
    <w:multiLevelType w:val="hybridMultilevel"/>
    <w:tmpl w:val="6F7E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C79F4"/>
    <w:multiLevelType w:val="hybridMultilevel"/>
    <w:tmpl w:val="CF102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C63F0"/>
    <w:multiLevelType w:val="multilevel"/>
    <w:tmpl w:val="5CB2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CA7AF5"/>
    <w:multiLevelType w:val="multilevel"/>
    <w:tmpl w:val="CAE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456CFC"/>
    <w:multiLevelType w:val="hybridMultilevel"/>
    <w:tmpl w:val="AB26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905D9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CF4977"/>
    <w:multiLevelType w:val="hybridMultilevel"/>
    <w:tmpl w:val="38905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4C057E"/>
    <w:multiLevelType w:val="hybridMultilevel"/>
    <w:tmpl w:val="A510F42A"/>
    <w:lvl w:ilvl="0" w:tplc="15DA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63F3F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12F6C6C"/>
    <w:multiLevelType w:val="hybridMultilevel"/>
    <w:tmpl w:val="9A262CCC"/>
    <w:lvl w:ilvl="0" w:tplc="862AA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523DA"/>
    <w:multiLevelType w:val="hybridMultilevel"/>
    <w:tmpl w:val="F84AB39E"/>
    <w:lvl w:ilvl="0" w:tplc="06F6534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AA39BE"/>
    <w:multiLevelType w:val="multilevel"/>
    <w:tmpl w:val="C416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352C94"/>
    <w:multiLevelType w:val="multilevel"/>
    <w:tmpl w:val="CE48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FB6FAE"/>
    <w:multiLevelType w:val="hybridMultilevel"/>
    <w:tmpl w:val="6E6C7D72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9">
    <w:nsid w:val="5D0F616D"/>
    <w:multiLevelType w:val="hybridMultilevel"/>
    <w:tmpl w:val="DF68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676CDB"/>
    <w:multiLevelType w:val="hybridMultilevel"/>
    <w:tmpl w:val="B8587CE0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1">
    <w:nsid w:val="602951FE"/>
    <w:multiLevelType w:val="multilevel"/>
    <w:tmpl w:val="7C08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191744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7A14357F"/>
    <w:multiLevelType w:val="hybridMultilevel"/>
    <w:tmpl w:val="13608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973696"/>
    <w:multiLevelType w:val="multilevel"/>
    <w:tmpl w:val="BD3C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745C5A"/>
    <w:multiLevelType w:val="hybridMultilevel"/>
    <w:tmpl w:val="588E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966AB"/>
    <w:multiLevelType w:val="hybridMultilevel"/>
    <w:tmpl w:val="F8801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7"/>
  </w:num>
  <w:num w:numId="3">
    <w:abstractNumId w:val="4"/>
  </w:num>
  <w:num w:numId="4">
    <w:abstractNumId w:val="20"/>
  </w:num>
  <w:num w:numId="5">
    <w:abstractNumId w:val="30"/>
  </w:num>
  <w:num w:numId="6">
    <w:abstractNumId w:val="11"/>
  </w:num>
  <w:num w:numId="7">
    <w:abstractNumId w:val="28"/>
  </w:num>
  <w:num w:numId="8">
    <w:abstractNumId w:val="34"/>
  </w:num>
  <w:num w:numId="9">
    <w:abstractNumId w:val="14"/>
  </w:num>
  <w:num w:numId="10">
    <w:abstractNumId w:val="17"/>
  </w:num>
  <w:num w:numId="11">
    <w:abstractNumId w:val="1"/>
  </w:num>
  <w:num w:numId="12">
    <w:abstractNumId w:val="13"/>
  </w:num>
  <w:num w:numId="13">
    <w:abstractNumId w:val="33"/>
  </w:num>
  <w:num w:numId="14">
    <w:abstractNumId w:val="19"/>
  </w:num>
  <w:num w:numId="15">
    <w:abstractNumId w:val="25"/>
  </w:num>
  <w:num w:numId="16">
    <w:abstractNumId w:val="23"/>
  </w:num>
  <w:num w:numId="17">
    <w:abstractNumId w:val="29"/>
  </w:num>
  <w:num w:numId="18">
    <w:abstractNumId w:val="15"/>
  </w:num>
  <w:num w:numId="19">
    <w:abstractNumId w:val="12"/>
  </w:num>
  <w:num w:numId="20">
    <w:abstractNumId w:val="6"/>
  </w:num>
  <w:num w:numId="21">
    <w:abstractNumId w:val="8"/>
  </w:num>
  <w:num w:numId="22">
    <w:abstractNumId w:val="5"/>
  </w:num>
  <w:num w:numId="23">
    <w:abstractNumId w:val="31"/>
  </w:num>
  <w:num w:numId="24">
    <w:abstractNumId w:val="26"/>
  </w:num>
  <w:num w:numId="25">
    <w:abstractNumId w:val="0"/>
  </w:num>
  <w:num w:numId="26">
    <w:abstractNumId w:val="27"/>
  </w:num>
  <w:num w:numId="27">
    <w:abstractNumId w:val="16"/>
  </w:num>
  <w:num w:numId="28">
    <w:abstractNumId w:val="3"/>
  </w:num>
  <w:num w:numId="29">
    <w:abstractNumId w:val="35"/>
  </w:num>
  <w:num w:numId="30">
    <w:abstractNumId w:val="7"/>
  </w:num>
  <w:num w:numId="31">
    <w:abstractNumId w:val="22"/>
  </w:num>
  <w:num w:numId="32">
    <w:abstractNumId w:val="10"/>
  </w:num>
  <w:num w:numId="33">
    <w:abstractNumId w:val="18"/>
  </w:num>
  <w:num w:numId="34">
    <w:abstractNumId w:val="32"/>
  </w:num>
  <w:num w:numId="35">
    <w:abstractNumId w:val="2"/>
  </w:num>
  <w:num w:numId="36">
    <w:abstractNumId w:val="21"/>
  </w:num>
  <w:num w:numId="37">
    <w:abstractNumId w:val="9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EB73B4"/>
    <w:rsid w:val="000655EF"/>
    <w:rsid w:val="002B15C0"/>
    <w:rsid w:val="003F0992"/>
    <w:rsid w:val="0040363A"/>
    <w:rsid w:val="004634F2"/>
    <w:rsid w:val="00484C1E"/>
    <w:rsid w:val="00496B00"/>
    <w:rsid w:val="005540C5"/>
    <w:rsid w:val="005875AA"/>
    <w:rsid w:val="005A055E"/>
    <w:rsid w:val="005C4D03"/>
    <w:rsid w:val="00787F71"/>
    <w:rsid w:val="007F2F5C"/>
    <w:rsid w:val="00831989"/>
    <w:rsid w:val="008C6EF6"/>
    <w:rsid w:val="008D0548"/>
    <w:rsid w:val="009B4F99"/>
    <w:rsid w:val="00A11927"/>
    <w:rsid w:val="00C016B7"/>
    <w:rsid w:val="00D31145"/>
    <w:rsid w:val="00DE71FB"/>
    <w:rsid w:val="00EB73B4"/>
    <w:rsid w:val="00EE3EEB"/>
    <w:rsid w:val="00FE1C03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73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qFormat/>
    <w:rsid w:val="00FF5725"/>
    <w:pPr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F09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0992"/>
  </w:style>
  <w:style w:type="paragraph" w:customStyle="1" w:styleId="ParagraphStyle">
    <w:name w:val="Paragraph Style"/>
    <w:rsid w:val="002B15C0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11</cp:revision>
  <dcterms:created xsi:type="dcterms:W3CDTF">2015-07-04T16:42:00Z</dcterms:created>
  <dcterms:modified xsi:type="dcterms:W3CDTF">2019-01-15T17:14:00Z</dcterms:modified>
</cp:coreProperties>
</file>