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Аннотация к рабочей программе по музыке 1 класс (ФГОС)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предмету «музыка» для 1 класса разработана и составлена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компонентом государственного стандарта, примерной программы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по музыке, с учетом авторской программы по музыке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«Музыка. Начальная школа»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2014 г.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Родине, гордости за великие достижения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отечественного и мирового музыкального искусства, уважения к истории, духовным традициям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музыкальной культуре разных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ассоциативного мышления и воображения, музыкальной памяти и слуха, певческого голоса,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способностей в различных видах музыкальной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обогащение знаний о музыкальном искусстве;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(пение, слушание музыки, игра на элементарных музыкальных инструментах, музыкально-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пластические движения и импровизация).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балет, симфония, музыка к кинофильмам);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(сочинение, восприятие, исполнение), а также – творческих способностей детей.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музыки, как и художественное образование в целом, предоставляя всем детям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культурной и творческой деятельности, позволяют сделать более динамичной 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плодотворной взаимосвязь образования, культуры и искусства.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музыки, как духовного наследия человечества предполагает: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опыта эмоционально-образного восприятия;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приобретение умений и навыков;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УУД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музыки акцентируется личностное развитие детей, их нравственно-эстетическое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мировосприятия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идентификацию,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эмоционально-эстетический отклик на музыку. Школьники понимают, что музыка открывает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ними возможности для познания чувств и мыслей человека, его духовно-нравственного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становления, развивает способность сопереживать, вставать на позицию другого человека, вести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диалог, участвовать в обсуждении значимых для человека явлений жизни и искусства,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 сотрудничать со сверстниками и взрослыми.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этнической и национальной принадлежности;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природы, культур, народов и религий;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мотивы учебной деятельности и формирование личностного смысла учения; навыки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 с учителем и сверстниками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этические чувства доброжелательности и эмоционально-нравственной отзывчивости,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поиска средств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осуществления;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планировать, контролировать и оценивать учебные действия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поставленной задачей и условиями ее реализации; определять наиболее эффективные способы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осваивать начальные формы познавательной и личностной рефлексии;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различных стилей и жанров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 задачами; осознанно строить речевое высказывание в соответствии с задачами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коммуникации и составлять тексты в устной и письменной формах;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аналогий;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осуществлять информационную, познавательную и практическую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различных средств информации и коммуникации.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вкус, интерес к музыкальному искусству и музыкальной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нравственные и эстетические чувства: любовь к Родине, гордость за достижения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отечественного и мирового музыкального искусства, уважение к истории и духовным традициям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музыкальной культуре ее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певческий голос, учебно-творческие способности в различных видах музыкальной деятельности.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музыке 2 класс (ФГОС)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предмету «музыка» для 2 класса разработана и составлена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компонентом государственного стандарта, примерной программы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по музыке, с учетом авторской программы по музыке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«Музыка. Начальная школа»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2014 г.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Родине, гордости за великие достижения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отечественного и мирового музыкального искусства, уважения к истории, духовным традициям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музыкальной культуре разных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ассоциативного мышления и воображения, музыкальной памяти и слуха, певческого голоса,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способностей в различных видах музыкальной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обогащение знаний о музыкальном искусстве;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(пение, слушание музыки, игра на элементарных музыкальных инструментах, музыкально-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пластические движения и импровизация).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90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балет, симфония, музыка к кинофильмам);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(сочинение, восприятие, исполнение), а также – творческих способностей детей.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музыки, как и художественное образование в целом, предоставляя всем детям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культурной и творческой деятельности, позволяют сделать более динамичной 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плодотворной взаимосвязь образования, культуры и искусства.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музыки, как духовного наследия человечества предполагает: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опыта эмоционально-образного восприятия;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приобретение умений и навыков;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УУД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музыки акцентируется личностное развитие детей, их нравственно-эстетическое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мировосприятия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идентификацию,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эмоционально-эстетический отклик на музыку. Школьники понимают, что музыка открывает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ними возможности для познания чувств и мыслей человека, его духовно-нравственного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становления, развивает способность сопереживать, вставать на позицию другого человека, вести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диалог, участвовать в обсуждении значимых для человека явлений жизни и искусства,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 сотрудничать со сверстниками и взрослыми.</w:t>
      </w:r>
    </w:p>
    <w:p w:rsidR="00B60902" w:rsidRP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090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bookmarkEnd w:id="0"/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этнической и национальной принадлежности;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природы, культур, народов и религий;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мотивы учебной деятельности и формирование личностного смысла учения; навыки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 с учителем и сверстниками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этические чувства доброжелательности и эмоционально-нравственной отзывчивости,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поиска средств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осуществления;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планировать, контролировать и оценивать учебные действия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поставленной задачей и условиями ее реализации; определять наиболее эффективные способы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осваивать начальные формы познавательной и личностной рефлексии;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различных стилей и жанров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 задачами; осознанно строить речевое высказывание в соответствии с задачами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коммуникации и составлять тексты в устной и письменной формах;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аналогий;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умение осуществлять информационную, познавательную и практическую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различных средств информации и коммуникации.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художественный вкус, интерес к музыкальному искусству и музыкальной деятельности;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нравственные и эстетические чувства: любовь к Родине, гордость за достижения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отечественного и мирового музыкального искусства, уважение к истории и духовным традициям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музыкальной культуре ее народов;</w:t>
      </w:r>
    </w:p>
    <w:p w:rsidR="00B60902" w:rsidRDefault="00B60902" w:rsidP="00B6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</w:t>
      </w:r>
    </w:p>
    <w:p w:rsidR="00997C1A" w:rsidRDefault="00B60902" w:rsidP="00B60902">
      <w:r>
        <w:rPr>
          <w:rFonts w:ascii="Times New Roman" w:hAnsi="Times New Roman" w:cs="Times New Roman"/>
          <w:sz w:val="24"/>
          <w:szCs w:val="24"/>
        </w:rPr>
        <w:t>певческий голос, учебно-творческие способности в различных видах музыкальной деятельности.__</w:t>
      </w:r>
    </w:p>
    <w:sectPr w:rsidR="00997C1A" w:rsidSect="001C55E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CA"/>
    <w:rsid w:val="001C55E2"/>
    <w:rsid w:val="00997C1A"/>
    <w:rsid w:val="00B60902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2019-01-15T16:09:00Z</dcterms:created>
  <dcterms:modified xsi:type="dcterms:W3CDTF">2019-01-15T16:13:00Z</dcterms:modified>
</cp:coreProperties>
</file>